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AEEEB" w14:textId="77777777" w:rsidR="00C77E64" w:rsidRPr="00866D36" w:rsidRDefault="00C77E64" w:rsidP="00C77E64">
      <w:pPr>
        <w:spacing w:after="0" w:line="240" w:lineRule="auto"/>
        <w:ind w:left="4536"/>
        <w:jc w:val="both"/>
        <w:rPr>
          <w:rFonts w:ascii="Times New Roman" w:hAnsi="Times New Roman"/>
          <w:sz w:val="24"/>
          <w:szCs w:val="24"/>
          <w:lang w:eastAsia="ru-RU"/>
        </w:rPr>
      </w:pPr>
      <w:bookmarkStart w:id="0" w:name="_Toc443586334"/>
      <w:bookmarkStart w:id="1" w:name="_GoBack"/>
      <w:bookmarkEnd w:id="1"/>
      <w:r w:rsidRPr="00866D36">
        <w:rPr>
          <w:rFonts w:ascii="Times New Roman" w:hAnsi="Times New Roman"/>
          <w:sz w:val="24"/>
          <w:szCs w:val="24"/>
          <w:lang w:eastAsia="ru-RU"/>
        </w:rPr>
        <w:t>УТВЕРЖДЕНА</w:t>
      </w:r>
    </w:p>
    <w:p w14:paraId="3AAC78E6" w14:textId="77777777" w:rsidR="00C77E64" w:rsidRPr="00866D36" w:rsidRDefault="00C77E64" w:rsidP="00C77E64">
      <w:pPr>
        <w:spacing w:after="0" w:line="240" w:lineRule="auto"/>
        <w:ind w:left="4536"/>
        <w:jc w:val="both"/>
        <w:rPr>
          <w:rFonts w:ascii="Times New Roman" w:hAnsi="Times New Roman"/>
          <w:sz w:val="24"/>
          <w:szCs w:val="24"/>
          <w:lang w:eastAsia="ru-RU"/>
        </w:rPr>
      </w:pPr>
      <w:r w:rsidRPr="00866D36">
        <w:rPr>
          <w:rFonts w:ascii="Times New Roman" w:hAnsi="Times New Roman"/>
          <w:sz w:val="24"/>
          <w:szCs w:val="24"/>
          <w:lang w:eastAsia="ru-RU"/>
        </w:rPr>
        <w:t>постановлением Администрации сельского поселения Лыхма Белоярского района</w:t>
      </w:r>
    </w:p>
    <w:p w14:paraId="05A6ECFF" w14:textId="77777777" w:rsidR="00C77E64" w:rsidRPr="00866D36" w:rsidRDefault="00C77E64" w:rsidP="00C77E64">
      <w:pPr>
        <w:spacing w:after="0" w:line="240" w:lineRule="auto"/>
        <w:ind w:left="4536"/>
        <w:jc w:val="both"/>
        <w:rPr>
          <w:rFonts w:ascii="Times New Roman" w:hAnsi="Times New Roman"/>
          <w:sz w:val="24"/>
          <w:szCs w:val="24"/>
          <w:lang w:eastAsia="ru-RU"/>
        </w:rPr>
      </w:pPr>
      <w:r w:rsidRPr="00866D36">
        <w:rPr>
          <w:rFonts w:ascii="Times New Roman" w:hAnsi="Times New Roman"/>
          <w:sz w:val="24"/>
          <w:szCs w:val="24"/>
          <w:lang w:eastAsia="ru-RU"/>
        </w:rPr>
        <w:t>Ханты-Мансийский автономного округа – Югры</w:t>
      </w:r>
    </w:p>
    <w:p w14:paraId="2D3CF961" w14:textId="6FDE9327" w:rsidR="004305E2" w:rsidRPr="00866D36" w:rsidRDefault="00C77E64" w:rsidP="00C77E64">
      <w:pPr>
        <w:spacing w:after="0" w:line="240" w:lineRule="auto"/>
        <w:ind w:left="4536"/>
        <w:jc w:val="both"/>
        <w:rPr>
          <w:rFonts w:ascii="Times New Roman" w:hAnsi="Times New Roman"/>
          <w:sz w:val="24"/>
          <w:szCs w:val="24"/>
          <w:lang w:eastAsia="ru-RU"/>
        </w:rPr>
      </w:pPr>
      <w:r w:rsidRPr="00866D36">
        <w:rPr>
          <w:rFonts w:ascii="Times New Roman" w:hAnsi="Times New Roman"/>
          <w:sz w:val="24"/>
          <w:szCs w:val="24"/>
          <w:lang w:eastAsia="ru-RU"/>
        </w:rPr>
        <w:t>от __</w:t>
      </w:r>
      <w:proofErr w:type="gramStart"/>
      <w:r w:rsidRPr="00866D36">
        <w:rPr>
          <w:rFonts w:ascii="Times New Roman" w:hAnsi="Times New Roman"/>
          <w:sz w:val="24"/>
          <w:szCs w:val="24"/>
          <w:lang w:eastAsia="ru-RU"/>
        </w:rPr>
        <w:t>_._</w:t>
      </w:r>
      <w:proofErr w:type="gramEnd"/>
      <w:r w:rsidRPr="00866D36">
        <w:rPr>
          <w:rFonts w:ascii="Times New Roman" w:hAnsi="Times New Roman"/>
          <w:sz w:val="24"/>
          <w:szCs w:val="24"/>
          <w:lang w:eastAsia="ru-RU"/>
        </w:rPr>
        <w:t>______202___ г. № ____</w:t>
      </w:r>
    </w:p>
    <w:p w14:paraId="1737D60F" w14:textId="77777777" w:rsidR="004305E2" w:rsidRPr="00866D36" w:rsidRDefault="004305E2" w:rsidP="0052516D">
      <w:pPr>
        <w:spacing w:after="0" w:line="240" w:lineRule="auto"/>
        <w:rPr>
          <w:rFonts w:ascii="Times New Roman" w:hAnsi="Times New Roman"/>
          <w:sz w:val="24"/>
          <w:szCs w:val="24"/>
          <w:lang w:eastAsia="ru-RU"/>
        </w:rPr>
      </w:pPr>
    </w:p>
    <w:p w14:paraId="541BAC6E" w14:textId="77777777" w:rsidR="004305E2" w:rsidRPr="00866D36" w:rsidRDefault="004305E2" w:rsidP="0052516D">
      <w:pPr>
        <w:spacing w:after="0" w:line="240" w:lineRule="auto"/>
        <w:rPr>
          <w:rFonts w:ascii="Times New Roman" w:hAnsi="Times New Roman"/>
          <w:sz w:val="24"/>
          <w:szCs w:val="24"/>
          <w:lang w:eastAsia="ru-RU"/>
        </w:rPr>
      </w:pPr>
    </w:p>
    <w:p w14:paraId="44B2CD87" w14:textId="77777777" w:rsidR="004305E2" w:rsidRPr="00866D36" w:rsidRDefault="004305E2" w:rsidP="0052516D">
      <w:pPr>
        <w:spacing w:after="0" w:line="240" w:lineRule="auto"/>
        <w:rPr>
          <w:rFonts w:ascii="Times New Roman" w:hAnsi="Times New Roman"/>
          <w:sz w:val="24"/>
          <w:szCs w:val="24"/>
          <w:lang w:eastAsia="ru-RU"/>
        </w:rPr>
      </w:pPr>
    </w:p>
    <w:p w14:paraId="1A839E85" w14:textId="77777777" w:rsidR="004305E2" w:rsidRPr="00866D36" w:rsidRDefault="004305E2" w:rsidP="0052516D">
      <w:pPr>
        <w:spacing w:after="0" w:line="240" w:lineRule="auto"/>
        <w:rPr>
          <w:rFonts w:ascii="Times New Roman" w:hAnsi="Times New Roman"/>
          <w:sz w:val="24"/>
          <w:szCs w:val="24"/>
          <w:lang w:eastAsia="ru-RU"/>
        </w:rPr>
      </w:pPr>
    </w:p>
    <w:p w14:paraId="245A1C7C" w14:textId="77777777" w:rsidR="00C77E64" w:rsidRPr="00866D36" w:rsidRDefault="00C77E64" w:rsidP="00C77E64">
      <w:pPr>
        <w:spacing w:after="0" w:line="240" w:lineRule="auto"/>
        <w:jc w:val="center"/>
        <w:rPr>
          <w:rFonts w:ascii="Times New Roman" w:hAnsi="Times New Roman"/>
          <w:b/>
          <w:caps/>
          <w:sz w:val="32"/>
          <w:szCs w:val="32"/>
          <w:lang w:eastAsia="ru-RU"/>
        </w:rPr>
      </w:pPr>
      <w:bookmarkStart w:id="2" w:name="_Hlk516146560"/>
      <w:r w:rsidRPr="00866D36">
        <w:rPr>
          <w:rFonts w:ascii="Times New Roman" w:hAnsi="Times New Roman"/>
          <w:b/>
          <w:caps/>
          <w:sz w:val="32"/>
          <w:szCs w:val="32"/>
          <w:lang w:eastAsia="ru-RU"/>
        </w:rPr>
        <w:t>ПРОГРАММА КОМПЛЕКСНОГО РАЗВИТИЯ СИСТЕМ КОММУНАЛЬНОЙ ИНФРАСТРУКТУРЫ СЕЛЬСКОГО ПОСЕЛЕНИЯ ЛЫХМА БЕЛОЯРСКОГО РАЙОНА ХАНТЫ-МАНСИЙСКОГО АВТОНОМНОГО ОКРУГА-ЮГРЫ</w:t>
      </w:r>
    </w:p>
    <w:p w14:paraId="599ACD39" w14:textId="30038263" w:rsidR="00D61076" w:rsidRPr="00866D36" w:rsidRDefault="00C77E64" w:rsidP="00C77E64">
      <w:pPr>
        <w:spacing w:after="0" w:line="240" w:lineRule="auto"/>
        <w:jc w:val="center"/>
        <w:rPr>
          <w:rFonts w:ascii="Times New Roman" w:hAnsi="Times New Roman"/>
          <w:b/>
          <w:caps/>
          <w:sz w:val="32"/>
          <w:szCs w:val="32"/>
          <w:lang w:eastAsia="ru-RU"/>
        </w:rPr>
      </w:pPr>
      <w:r w:rsidRPr="00866D36">
        <w:rPr>
          <w:rFonts w:ascii="Times New Roman" w:hAnsi="Times New Roman"/>
          <w:b/>
          <w:caps/>
          <w:sz w:val="32"/>
          <w:szCs w:val="32"/>
          <w:lang w:eastAsia="ru-RU"/>
        </w:rPr>
        <w:t>ДО 2030 ГОДА</w:t>
      </w:r>
    </w:p>
    <w:p w14:paraId="11ADD26E" w14:textId="77777777" w:rsidR="00C77E64" w:rsidRPr="00866D36" w:rsidRDefault="00C77E64" w:rsidP="00C77E64">
      <w:pPr>
        <w:spacing w:after="0" w:line="240" w:lineRule="auto"/>
        <w:jc w:val="center"/>
        <w:rPr>
          <w:rFonts w:ascii="Times New Roman" w:hAnsi="Times New Roman"/>
          <w:b/>
          <w:caps/>
          <w:sz w:val="32"/>
          <w:szCs w:val="32"/>
          <w:lang w:eastAsia="ru-RU"/>
        </w:rPr>
      </w:pPr>
    </w:p>
    <w:p w14:paraId="5A1B83DF" w14:textId="651B96C0" w:rsidR="004305E2" w:rsidRPr="00866D36" w:rsidRDefault="004305E2" w:rsidP="00944A72">
      <w:pPr>
        <w:spacing w:after="0" w:line="240" w:lineRule="auto"/>
        <w:jc w:val="center"/>
        <w:rPr>
          <w:rFonts w:ascii="Times New Roman" w:hAnsi="Times New Roman"/>
          <w:b/>
          <w:caps/>
          <w:sz w:val="32"/>
          <w:szCs w:val="32"/>
          <w:lang w:eastAsia="ru-RU"/>
        </w:rPr>
      </w:pPr>
      <w:r w:rsidRPr="00866D36">
        <w:rPr>
          <w:rFonts w:ascii="Times New Roman" w:hAnsi="Times New Roman"/>
          <w:b/>
          <w:caps/>
          <w:sz w:val="32"/>
          <w:szCs w:val="32"/>
          <w:lang w:eastAsia="ru-RU"/>
        </w:rPr>
        <w:t>Актуализированная редакция на 202</w:t>
      </w:r>
      <w:r w:rsidR="00C77E64" w:rsidRPr="00866D36">
        <w:rPr>
          <w:rFonts w:ascii="Times New Roman" w:hAnsi="Times New Roman"/>
          <w:b/>
          <w:caps/>
          <w:sz w:val="32"/>
          <w:szCs w:val="32"/>
          <w:lang w:eastAsia="ru-RU"/>
        </w:rPr>
        <w:t>1</w:t>
      </w:r>
      <w:r w:rsidRPr="00866D36">
        <w:rPr>
          <w:rFonts w:ascii="Times New Roman" w:hAnsi="Times New Roman"/>
          <w:b/>
          <w:caps/>
          <w:sz w:val="32"/>
          <w:szCs w:val="32"/>
          <w:lang w:eastAsia="ru-RU"/>
        </w:rPr>
        <w:t xml:space="preserve"> год</w:t>
      </w:r>
    </w:p>
    <w:bookmarkEnd w:id="2"/>
    <w:p w14:paraId="0ED569A5" w14:textId="77777777" w:rsidR="00212D79" w:rsidRPr="00866D36" w:rsidRDefault="00212D79" w:rsidP="00944A72">
      <w:pPr>
        <w:spacing w:after="0" w:line="240" w:lineRule="auto"/>
        <w:jc w:val="center"/>
        <w:rPr>
          <w:rFonts w:ascii="Times New Roman" w:hAnsi="Times New Roman"/>
          <w:b/>
          <w:caps/>
          <w:sz w:val="32"/>
          <w:szCs w:val="32"/>
          <w:lang w:eastAsia="ru-RU"/>
        </w:rPr>
      </w:pPr>
    </w:p>
    <w:p w14:paraId="6C9EF6AC" w14:textId="77777777" w:rsidR="004305E2" w:rsidRPr="00866D36" w:rsidRDefault="004305E2" w:rsidP="00944A72">
      <w:pPr>
        <w:spacing w:after="0" w:line="240" w:lineRule="auto"/>
        <w:jc w:val="center"/>
        <w:rPr>
          <w:rFonts w:ascii="Times New Roman" w:hAnsi="Times New Roman"/>
          <w:b/>
          <w:caps/>
          <w:sz w:val="32"/>
          <w:szCs w:val="32"/>
          <w:lang w:eastAsia="ru-RU"/>
        </w:rPr>
      </w:pPr>
      <w:r w:rsidRPr="00866D36">
        <w:rPr>
          <w:rFonts w:ascii="Times New Roman" w:hAnsi="Times New Roman"/>
          <w:b/>
          <w:caps/>
          <w:sz w:val="32"/>
          <w:szCs w:val="32"/>
          <w:lang w:eastAsia="ru-RU"/>
        </w:rPr>
        <w:t xml:space="preserve">ТОМ </w:t>
      </w:r>
      <w:r w:rsidRPr="00866D36">
        <w:rPr>
          <w:rFonts w:ascii="Times New Roman" w:hAnsi="Times New Roman"/>
          <w:b/>
          <w:caps/>
          <w:sz w:val="32"/>
          <w:szCs w:val="32"/>
          <w:lang w:val="en-US" w:eastAsia="ru-RU"/>
        </w:rPr>
        <w:t>II</w:t>
      </w:r>
    </w:p>
    <w:p w14:paraId="296A1D92" w14:textId="77777777" w:rsidR="004305E2" w:rsidRPr="00866D36" w:rsidRDefault="004305E2" w:rsidP="00944A72">
      <w:pPr>
        <w:spacing w:after="0" w:line="240" w:lineRule="auto"/>
        <w:jc w:val="center"/>
        <w:rPr>
          <w:rFonts w:ascii="Times New Roman" w:hAnsi="Times New Roman"/>
          <w:b/>
          <w:caps/>
          <w:sz w:val="32"/>
          <w:szCs w:val="32"/>
          <w:lang w:eastAsia="ru-RU"/>
        </w:rPr>
      </w:pPr>
      <w:r w:rsidRPr="00866D36">
        <w:rPr>
          <w:rFonts w:ascii="Times New Roman" w:hAnsi="Times New Roman"/>
          <w:b/>
          <w:caps/>
          <w:sz w:val="32"/>
          <w:szCs w:val="32"/>
          <w:lang w:eastAsia="ru-RU"/>
        </w:rPr>
        <w:t>(ОБОСНОВЫВАЮЩИЕ МАТЕРИАЛЫ)</w:t>
      </w:r>
    </w:p>
    <w:p w14:paraId="66FD31E5" w14:textId="77777777" w:rsidR="004305E2" w:rsidRPr="00866D36" w:rsidRDefault="004305E2" w:rsidP="0052516D">
      <w:pPr>
        <w:spacing w:after="0" w:line="240" w:lineRule="auto"/>
        <w:rPr>
          <w:rFonts w:ascii="Times New Roman" w:hAnsi="Times New Roman"/>
          <w:sz w:val="24"/>
          <w:szCs w:val="24"/>
          <w:lang w:eastAsia="ru-RU"/>
        </w:rPr>
      </w:pPr>
    </w:p>
    <w:p w14:paraId="1A6FFF73" w14:textId="77777777" w:rsidR="004305E2" w:rsidRPr="00866D36" w:rsidRDefault="004305E2" w:rsidP="0052516D">
      <w:pPr>
        <w:spacing w:after="0" w:line="240" w:lineRule="auto"/>
        <w:rPr>
          <w:rFonts w:ascii="Times New Roman" w:hAnsi="Times New Roman"/>
          <w:sz w:val="24"/>
          <w:szCs w:val="24"/>
          <w:lang w:eastAsia="ru-RU"/>
        </w:rPr>
      </w:pPr>
    </w:p>
    <w:p w14:paraId="55A7AFC6" w14:textId="41FED5C3" w:rsidR="004305E2" w:rsidRPr="00866D36" w:rsidRDefault="00C77E64" w:rsidP="0052516D">
      <w:pPr>
        <w:spacing w:after="0" w:line="240" w:lineRule="auto"/>
        <w:jc w:val="center"/>
        <w:rPr>
          <w:rFonts w:ascii="Times New Roman" w:hAnsi="Times New Roman"/>
          <w:sz w:val="24"/>
          <w:szCs w:val="24"/>
          <w:lang w:eastAsia="ru-RU"/>
        </w:rPr>
      </w:pPr>
      <w:r w:rsidRPr="00866D36">
        <w:rPr>
          <w:rFonts w:ascii="Times New Roman" w:hAnsi="Times New Roman"/>
          <w:noProof/>
          <w:lang w:eastAsia="ru-RU"/>
        </w:rPr>
        <w:drawing>
          <wp:inline distT="0" distB="0" distL="0" distR="0" wp14:anchorId="685B64D7" wp14:editId="1538857E">
            <wp:extent cx="1275907" cy="1590471"/>
            <wp:effectExtent l="0" t="0" r="635" b="0"/>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189" cy="1624479"/>
                    </a:xfrm>
                    <a:prstGeom prst="rect">
                      <a:avLst/>
                    </a:prstGeom>
                    <a:noFill/>
                    <a:ln>
                      <a:noFill/>
                    </a:ln>
                  </pic:spPr>
                </pic:pic>
              </a:graphicData>
            </a:graphic>
          </wp:inline>
        </w:drawing>
      </w:r>
    </w:p>
    <w:p w14:paraId="1D0F2655" w14:textId="77777777" w:rsidR="004305E2" w:rsidRPr="00866D36" w:rsidRDefault="004305E2" w:rsidP="0052516D">
      <w:pPr>
        <w:spacing w:after="0" w:line="240" w:lineRule="auto"/>
        <w:jc w:val="center"/>
        <w:rPr>
          <w:rFonts w:ascii="Times New Roman" w:hAnsi="Times New Roman"/>
          <w:sz w:val="24"/>
          <w:szCs w:val="24"/>
          <w:lang w:eastAsia="ru-RU"/>
        </w:rPr>
      </w:pPr>
    </w:p>
    <w:p w14:paraId="17BC4EC3" w14:textId="77777777" w:rsidR="004305E2" w:rsidRPr="00866D36" w:rsidRDefault="004305E2" w:rsidP="0052516D">
      <w:pPr>
        <w:spacing w:after="0" w:line="240" w:lineRule="auto"/>
        <w:jc w:val="center"/>
        <w:rPr>
          <w:rFonts w:ascii="Times New Roman" w:hAnsi="Times New Roman"/>
          <w:sz w:val="24"/>
          <w:szCs w:val="24"/>
          <w:lang w:eastAsia="ru-RU"/>
        </w:rPr>
      </w:pPr>
    </w:p>
    <w:p w14:paraId="17E39CB3" w14:textId="77777777" w:rsidR="00C77E64" w:rsidRPr="00866D36" w:rsidRDefault="00C77E64" w:rsidP="0052516D">
      <w:pPr>
        <w:spacing w:after="0" w:line="240" w:lineRule="auto"/>
        <w:jc w:val="center"/>
        <w:rPr>
          <w:rFonts w:ascii="Times New Roman" w:hAnsi="Times New Roman"/>
          <w:sz w:val="24"/>
          <w:szCs w:val="24"/>
          <w:lang w:eastAsia="ru-RU"/>
        </w:rPr>
      </w:pPr>
    </w:p>
    <w:p w14:paraId="2E265426" w14:textId="77777777" w:rsidR="004305E2" w:rsidRPr="00866D36" w:rsidRDefault="004305E2" w:rsidP="0052516D">
      <w:pPr>
        <w:spacing w:after="0" w:line="240" w:lineRule="auto"/>
        <w:jc w:val="center"/>
        <w:rPr>
          <w:rFonts w:ascii="Times New Roman" w:hAnsi="Times New Roman"/>
          <w:sz w:val="24"/>
          <w:szCs w:val="24"/>
          <w:lang w:eastAsia="ru-RU"/>
        </w:rPr>
      </w:pPr>
    </w:p>
    <w:p w14:paraId="258AA419" w14:textId="77777777" w:rsidR="00C77E64" w:rsidRPr="00866D36" w:rsidRDefault="00C77E64" w:rsidP="00C77E64">
      <w:pPr>
        <w:tabs>
          <w:tab w:val="left" w:pos="7513"/>
        </w:tabs>
        <w:spacing w:after="0" w:line="240" w:lineRule="auto"/>
        <w:contextualSpacing/>
        <w:rPr>
          <w:rFonts w:ascii="Times New Roman" w:hAnsi="Times New Roman"/>
          <w:sz w:val="24"/>
          <w:szCs w:val="24"/>
        </w:rPr>
      </w:pPr>
      <w:r w:rsidRPr="00866D36">
        <w:rPr>
          <w:rFonts w:ascii="Times New Roman" w:hAnsi="Times New Roman"/>
          <w:sz w:val="24"/>
          <w:szCs w:val="24"/>
        </w:rPr>
        <w:t>Заказчик:</w:t>
      </w:r>
    </w:p>
    <w:p w14:paraId="52C61A1D" w14:textId="77777777" w:rsidR="00C77E64" w:rsidRPr="00866D36" w:rsidRDefault="00C77E64" w:rsidP="00C77E64">
      <w:pPr>
        <w:tabs>
          <w:tab w:val="left" w:pos="7513"/>
        </w:tabs>
        <w:spacing w:after="0" w:line="240" w:lineRule="auto"/>
        <w:contextualSpacing/>
        <w:rPr>
          <w:rFonts w:ascii="Times New Roman" w:hAnsi="Times New Roman"/>
          <w:bCs/>
          <w:color w:val="000000"/>
          <w:sz w:val="24"/>
          <w:szCs w:val="24"/>
        </w:rPr>
      </w:pPr>
      <w:r w:rsidRPr="00866D36">
        <w:rPr>
          <w:rFonts w:ascii="Times New Roman" w:hAnsi="Times New Roman"/>
          <w:bCs/>
          <w:color w:val="000000"/>
          <w:sz w:val="24"/>
          <w:szCs w:val="24"/>
        </w:rPr>
        <w:t>Администрация сельского поселения Лыхма Белоярского района</w:t>
      </w:r>
    </w:p>
    <w:p w14:paraId="14E4ABDF" w14:textId="77777777" w:rsidR="00C77E64" w:rsidRPr="00866D36" w:rsidRDefault="00C77E64" w:rsidP="00C77E64">
      <w:pPr>
        <w:tabs>
          <w:tab w:val="left" w:pos="7938"/>
        </w:tabs>
        <w:spacing w:after="0" w:line="240" w:lineRule="auto"/>
        <w:contextualSpacing/>
        <w:rPr>
          <w:rFonts w:ascii="Times New Roman" w:hAnsi="Times New Roman"/>
          <w:sz w:val="24"/>
          <w:szCs w:val="24"/>
        </w:rPr>
      </w:pPr>
      <w:r w:rsidRPr="00866D36">
        <w:rPr>
          <w:rFonts w:ascii="Times New Roman" w:hAnsi="Times New Roman"/>
          <w:bCs/>
          <w:color w:val="000000"/>
          <w:sz w:val="24"/>
          <w:szCs w:val="24"/>
        </w:rPr>
        <w:t>Ханты-Мансийский автономного округа – Югры</w:t>
      </w:r>
      <w:r w:rsidRPr="00866D36">
        <w:rPr>
          <w:rFonts w:ascii="Times New Roman" w:hAnsi="Times New Roman"/>
          <w:sz w:val="24"/>
          <w:szCs w:val="24"/>
        </w:rPr>
        <w:tab/>
        <w:t>Н. В. Бызова</w:t>
      </w:r>
    </w:p>
    <w:p w14:paraId="23A23B9E" w14:textId="4E4B57EA" w:rsidR="00C77E64" w:rsidRPr="00866D36" w:rsidRDefault="00C77E64" w:rsidP="00C77E64">
      <w:pPr>
        <w:spacing w:after="0" w:line="240" w:lineRule="auto"/>
        <w:contextualSpacing/>
        <w:rPr>
          <w:rFonts w:ascii="Times New Roman" w:hAnsi="Times New Roman"/>
          <w:sz w:val="24"/>
          <w:szCs w:val="24"/>
        </w:rPr>
      </w:pPr>
      <w:r w:rsidRPr="00866D36">
        <w:rPr>
          <w:rFonts w:ascii="Times New Roman" w:hAnsi="Times New Roman"/>
          <w:sz w:val="24"/>
          <w:szCs w:val="24"/>
        </w:rPr>
        <w:t xml:space="preserve">                                                                                                         подпись</w:t>
      </w:r>
    </w:p>
    <w:p w14:paraId="21D5D951" w14:textId="77777777" w:rsidR="00C77E64" w:rsidRPr="00866D36" w:rsidRDefault="00C77E64" w:rsidP="00C77E64">
      <w:pPr>
        <w:tabs>
          <w:tab w:val="left" w:pos="6315"/>
        </w:tabs>
        <w:spacing w:after="0" w:line="240" w:lineRule="auto"/>
        <w:contextualSpacing/>
        <w:rPr>
          <w:rFonts w:ascii="Times New Roman" w:hAnsi="Times New Roman"/>
          <w:sz w:val="24"/>
          <w:szCs w:val="24"/>
        </w:rPr>
      </w:pPr>
    </w:p>
    <w:p w14:paraId="23FEC5C1" w14:textId="77777777" w:rsidR="00C77E64" w:rsidRPr="00866D36" w:rsidRDefault="00C77E64" w:rsidP="00C77E64">
      <w:pPr>
        <w:tabs>
          <w:tab w:val="left" w:pos="6315"/>
        </w:tabs>
        <w:spacing w:after="0" w:line="240" w:lineRule="auto"/>
        <w:contextualSpacing/>
        <w:rPr>
          <w:rFonts w:ascii="Times New Roman" w:hAnsi="Times New Roman"/>
          <w:sz w:val="24"/>
          <w:szCs w:val="24"/>
        </w:rPr>
      </w:pPr>
    </w:p>
    <w:p w14:paraId="7FF541F8" w14:textId="77777777" w:rsidR="00C77E64" w:rsidRPr="00866D36" w:rsidRDefault="00C77E64" w:rsidP="00C77E64">
      <w:pPr>
        <w:tabs>
          <w:tab w:val="left" w:pos="6315"/>
        </w:tabs>
        <w:spacing w:after="0" w:line="240" w:lineRule="auto"/>
        <w:contextualSpacing/>
        <w:rPr>
          <w:rFonts w:ascii="Times New Roman" w:hAnsi="Times New Roman"/>
          <w:sz w:val="24"/>
          <w:szCs w:val="24"/>
        </w:rPr>
      </w:pPr>
    </w:p>
    <w:p w14:paraId="7EF0C485" w14:textId="77777777" w:rsidR="00C77E64" w:rsidRPr="00866D36" w:rsidRDefault="00C77E64" w:rsidP="00C77E64">
      <w:pPr>
        <w:tabs>
          <w:tab w:val="left" w:pos="7513"/>
        </w:tabs>
        <w:spacing w:after="0" w:line="240" w:lineRule="auto"/>
        <w:contextualSpacing/>
        <w:rPr>
          <w:rFonts w:ascii="Times New Roman" w:hAnsi="Times New Roman"/>
          <w:sz w:val="24"/>
          <w:szCs w:val="24"/>
        </w:rPr>
      </w:pPr>
      <w:r w:rsidRPr="00866D36">
        <w:rPr>
          <w:rFonts w:ascii="Times New Roman" w:hAnsi="Times New Roman"/>
          <w:sz w:val="24"/>
          <w:szCs w:val="24"/>
        </w:rPr>
        <w:t xml:space="preserve">Разработчик: </w:t>
      </w:r>
      <w:r w:rsidRPr="00866D36">
        <w:rPr>
          <w:rFonts w:ascii="Times New Roman" w:hAnsi="Times New Roman"/>
          <w:sz w:val="24"/>
          <w:szCs w:val="24"/>
        </w:rPr>
        <w:br/>
        <w:t>Генеральный директор</w:t>
      </w:r>
    </w:p>
    <w:p w14:paraId="75B02537" w14:textId="77777777" w:rsidR="00C77E64" w:rsidRPr="00866D36" w:rsidRDefault="00C77E64" w:rsidP="00C77E64">
      <w:pPr>
        <w:tabs>
          <w:tab w:val="left" w:pos="7513"/>
        </w:tabs>
        <w:spacing w:after="0" w:line="240" w:lineRule="auto"/>
        <w:contextualSpacing/>
        <w:rPr>
          <w:rFonts w:ascii="Times New Roman" w:hAnsi="Times New Roman"/>
          <w:sz w:val="24"/>
          <w:szCs w:val="24"/>
        </w:rPr>
      </w:pPr>
      <w:r w:rsidRPr="00866D36">
        <w:rPr>
          <w:rFonts w:ascii="Times New Roman" w:hAnsi="Times New Roman"/>
          <w:sz w:val="24"/>
          <w:szCs w:val="24"/>
        </w:rPr>
        <w:t xml:space="preserve">ООО «ЯНЭНЕРГО» </w:t>
      </w:r>
      <w:r w:rsidRPr="00866D36">
        <w:rPr>
          <w:rFonts w:ascii="Times New Roman" w:hAnsi="Times New Roman"/>
          <w:sz w:val="24"/>
          <w:szCs w:val="24"/>
        </w:rPr>
        <w:tab/>
        <w:t>А.Ю.Никифоров</w:t>
      </w:r>
    </w:p>
    <w:p w14:paraId="01909569" w14:textId="3B7893EF" w:rsidR="00C77E64" w:rsidRPr="00866D36" w:rsidRDefault="00C77E64" w:rsidP="00C77E64">
      <w:pPr>
        <w:tabs>
          <w:tab w:val="left" w:pos="6315"/>
        </w:tabs>
        <w:spacing w:after="0" w:line="240" w:lineRule="auto"/>
        <w:contextualSpacing/>
        <w:rPr>
          <w:rFonts w:ascii="Times New Roman" w:hAnsi="Times New Roman"/>
          <w:sz w:val="24"/>
          <w:szCs w:val="24"/>
        </w:rPr>
      </w:pPr>
      <w:r w:rsidRPr="00866D36">
        <w:rPr>
          <w:rFonts w:ascii="Times New Roman" w:hAnsi="Times New Roman"/>
          <w:sz w:val="24"/>
          <w:szCs w:val="24"/>
        </w:rPr>
        <w:t xml:space="preserve">                                                                                                        подпись</w:t>
      </w:r>
    </w:p>
    <w:p w14:paraId="0F771052" w14:textId="77777777" w:rsidR="004305E2" w:rsidRPr="00866D36" w:rsidRDefault="004305E2" w:rsidP="0052516D">
      <w:pPr>
        <w:spacing w:after="0" w:line="240" w:lineRule="auto"/>
        <w:jc w:val="center"/>
        <w:rPr>
          <w:rFonts w:ascii="Times New Roman" w:hAnsi="Times New Roman"/>
          <w:sz w:val="24"/>
          <w:szCs w:val="24"/>
          <w:lang w:eastAsia="ru-RU"/>
        </w:rPr>
      </w:pPr>
    </w:p>
    <w:p w14:paraId="15C450BB" w14:textId="77777777" w:rsidR="00C77E64" w:rsidRPr="00866D36" w:rsidRDefault="00C77E64" w:rsidP="00D41349">
      <w:pPr>
        <w:spacing w:after="0" w:line="240" w:lineRule="auto"/>
        <w:jc w:val="center"/>
        <w:rPr>
          <w:rFonts w:ascii="Times New Roman" w:hAnsi="Times New Roman"/>
          <w:sz w:val="24"/>
          <w:szCs w:val="24"/>
          <w:lang w:eastAsia="ru-RU"/>
        </w:rPr>
      </w:pPr>
      <w:r w:rsidRPr="00866D36">
        <w:rPr>
          <w:rFonts w:ascii="Times New Roman" w:hAnsi="Times New Roman"/>
          <w:sz w:val="24"/>
          <w:szCs w:val="24"/>
          <w:lang w:eastAsia="ru-RU"/>
        </w:rPr>
        <w:t>Санкт-Петербург</w:t>
      </w:r>
    </w:p>
    <w:p w14:paraId="56187591" w14:textId="2759D134" w:rsidR="004305E2" w:rsidRPr="00866D36" w:rsidRDefault="00D41349" w:rsidP="00D41349">
      <w:pPr>
        <w:spacing w:after="0" w:line="240" w:lineRule="auto"/>
        <w:jc w:val="center"/>
        <w:rPr>
          <w:rFonts w:ascii="Times New Roman" w:hAnsi="Times New Roman"/>
          <w:sz w:val="24"/>
          <w:szCs w:val="24"/>
          <w:lang w:eastAsia="ru-RU"/>
        </w:rPr>
        <w:sectPr w:rsidR="004305E2" w:rsidRPr="00866D36" w:rsidSect="00C77E64">
          <w:headerReference w:type="default" r:id="rId8"/>
          <w:footerReference w:type="default" r:id="rId9"/>
          <w:pgSz w:w="11906" w:h="16838"/>
          <w:pgMar w:top="1134" w:right="851" w:bottom="1134" w:left="1701" w:header="709" w:footer="709" w:gutter="0"/>
          <w:cols w:space="708"/>
          <w:titlePg/>
          <w:docGrid w:linePitch="360"/>
        </w:sectPr>
      </w:pPr>
      <w:r w:rsidRPr="00866D36">
        <w:rPr>
          <w:rFonts w:ascii="Times New Roman" w:hAnsi="Times New Roman"/>
          <w:sz w:val="24"/>
          <w:szCs w:val="24"/>
          <w:lang w:eastAsia="ru-RU"/>
        </w:rPr>
        <w:t>2020</w:t>
      </w:r>
      <w:r w:rsidR="004305E2" w:rsidRPr="00866D36">
        <w:rPr>
          <w:rFonts w:ascii="Times New Roman" w:hAnsi="Times New Roman"/>
          <w:sz w:val="24"/>
          <w:szCs w:val="24"/>
          <w:lang w:eastAsia="ru-RU"/>
        </w:rPr>
        <w:t xml:space="preserve"> год</w:t>
      </w:r>
    </w:p>
    <w:p w14:paraId="0363210F" w14:textId="77777777" w:rsidR="004305E2" w:rsidRPr="00866D36" w:rsidRDefault="004305E2" w:rsidP="00823C4F">
      <w:pPr>
        <w:keepNext/>
        <w:keepLines/>
        <w:spacing w:after="0" w:line="276" w:lineRule="auto"/>
        <w:jc w:val="center"/>
        <w:rPr>
          <w:rFonts w:ascii="Times New Roman" w:hAnsi="Times New Roman"/>
          <w:color w:val="000000"/>
          <w:sz w:val="24"/>
          <w:szCs w:val="28"/>
          <w:lang w:eastAsia="ru-RU"/>
        </w:rPr>
      </w:pPr>
      <w:r w:rsidRPr="00866D36">
        <w:rPr>
          <w:rFonts w:ascii="Times New Roman" w:hAnsi="Times New Roman"/>
          <w:color w:val="000000"/>
          <w:sz w:val="24"/>
          <w:szCs w:val="28"/>
          <w:lang w:eastAsia="ru-RU"/>
        </w:rPr>
        <w:lastRenderedPageBreak/>
        <w:t>Оглавление</w:t>
      </w:r>
    </w:p>
    <w:p w14:paraId="3553FA6C" w14:textId="53C1DC41" w:rsidR="00145282" w:rsidRDefault="004305E2" w:rsidP="00145282">
      <w:pPr>
        <w:pStyle w:val="18"/>
        <w:spacing w:after="0"/>
        <w:rPr>
          <w:rFonts w:asciiTheme="minorHAnsi" w:eastAsiaTheme="minorEastAsia" w:hAnsiTheme="minorHAnsi" w:cstheme="minorBidi"/>
          <w:noProof/>
          <w:sz w:val="22"/>
          <w:szCs w:val="22"/>
        </w:rPr>
      </w:pPr>
      <w:r w:rsidRPr="00626090">
        <w:rPr>
          <w:color w:val="000000"/>
        </w:rPr>
        <w:fldChar w:fldCharType="begin"/>
      </w:r>
      <w:r w:rsidRPr="00626090">
        <w:rPr>
          <w:color w:val="000000"/>
        </w:rPr>
        <w:instrText xml:space="preserve"> TOC \o "1-3" \h \z \u </w:instrText>
      </w:r>
      <w:r w:rsidRPr="00626090">
        <w:rPr>
          <w:color w:val="000000"/>
        </w:rPr>
        <w:fldChar w:fldCharType="separate"/>
      </w:r>
      <w:hyperlink w:anchor="_Toc49617774" w:history="1">
        <w:r w:rsidR="00145282" w:rsidRPr="00246AB1">
          <w:rPr>
            <w:rStyle w:val="af8"/>
            <w:bCs/>
            <w:noProof/>
            <w:kern w:val="32"/>
          </w:rPr>
          <w:t>Обосновывающие материалы к Программе комплексного развития систем коммунальной инфраструктуры сельского поселения Лыхма</w:t>
        </w:r>
        <w:r w:rsidR="00145282">
          <w:rPr>
            <w:noProof/>
            <w:webHidden/>
          </w:rPr>
          <w:tab/>
        </w:r>
        <w:r w:rsidR="00145282">
          <w:rPr>
            <w:noProof/>
            <w:webHidden/>
          </w:rPr>
          <w:fldChar w:fldCharType="begin"/>
        </w:r>
        <w:r w:rsidR="00145282">
          <w:rPr>
            <w:noProof/>
            <w:webHidden/>
          </w:rPr>
          <w:instrText xml:space="preserve"> PAGEREF _Toc49617774 \h </w:instrText>
        </w:r>
        <w:r w:rsidR="00145282">
          <w:rPr>
            <w:noProof/>
            <w:webHidden/>
          </w:rPr>
        </w:r>
        <w:r w:rsidR="00145282">
          <w:rPr>
            <w:noProof/>
            <w:webHidden/>
          </w:rPr>
          <w:fldChar w:fldCharType="separate"/>
        </w:r>
        <w:r w:rsidR="00990E6D">
          <w:rPr>
            <w:noProof/>
            <w:webHidden/>
          </w:rPr>
          <w:t>3</w:t>
        </w:r>
        <w:r w:rsidR="00145282">
          <w:rPr>
            <w:noProof/>
            <w:webHidden/>
          </w:rPr>
          <w:fldChar w:fldCharType="end"/>
        </w:r>
      </w:hyperlink>
    </w:p>
    <w:p w14:paraId="71BAC92A" w14:textId="56B1A488" w:rsidR="00145282" w:rsidRDefault="00990E6D" w:rsidP="00145282">
      <w:pPr>
        <w:pStyle w:val="21"/>
        <w:spacing w:after="0"/>
        <w:rPr>
          <w:rFonts w:asciiTheme="minorHAnsi" w:eastAsiaTheme="minorEastAsia" w:hAnsiTheme="minorHAnsi" w:cstheme="minorBidi"/>
          <w:noProof/>
          <w:sz w:val="22"/>
          <w:szCs w:val="22"/>
        </w:rPr>
      </w:pPr>
      <w:hyperlink w:anchor="_Toc49617775" w:history="1">
        <w:r w:rsidR="00145282" w:rsidRPr="00246AB1">
          <w:rPr>
            <w:rStyle w:val="af8"/>
            <w:bCs/>
            <w:iCs/>
            <w:noProof/>
          </w:rPr>
          <w:t>1.1.</w:t>
        </w:r>
        <w:r w:rsidR="00145282">
          <w:rPr>
            <w:rFonts w:asciiTheme="minorHAnsi" w:eastAsiaTheme="minorEastAsia" w:hAnsiTheme="minorHAnsi" w:cstheme="minorBidi"/>
            <w:noProof/>
            <w:sz w:val="22"/>
            <w:szCs w:val="22"/>
          </w:rPr>
          <w:tab/>
        </w:r>
        <w:r w:rsidR="00145282" w:rsidRPr="00246AB1">
          <w:rPr>
            <w:rStyle w:val="af8"/>
            <w:bCs/>
            <w:iCs/>
            <w:noProof/>
          </w:rPr>
          <w:t>Обоснование прогнозируемого спроса на коммунальные ресурсы</w:t>
        </w:r>
        <w:r w:rsidR="00145282">
          <w:rPr>
            <w:noProof/>
            <w:webHidden/>
          </w:rPr>
          <w:tab/>
        </w:r>
        <w:r w:rsidR="00145282">
          <w:rPr>
            <w:noProof/>
            <w:webHidden/>
          </w:rPr>
          <w:fldChar w:fldCharType="begin"/>
        </w:r>
        <w:r w:rsidR="00145282">
          <w:rPr>
            <w:noProof/>
            <w:webHidden/>
          </w:rPr>
          <w:instrText xml:space="preserve"> PAGEREF _Toc49617775 \h </w:instrText>
        </w:r>
        <w:r w:rsidR="00145282">
          <w:rPr>
            <w:noProof/>
            <w:webHidden/>
          </w:rPr>
        </w:r>
        <w:r w:rsidR="00145282">
          <w:rPr>
            <w:noProof/>
            <w:webHidden/>
          </w:rPr>
          <w:fldChar w:fldCharType="separate"/>
        </w:r>
        <w:r>
          <w:rPr>
            <w:noProof/>
            <w:webHidden/>
          </w:rPr>
          <w:t>3</w:t>
        </w:r>
        <w:r w:rsidR="00145282">
          <w:rPr>
            <w:noProof/>
            <w:webHidden/>
          </w:rPr>
          <w:fldChar w:fldCharType="end"/>
        </w:r>
      </w:hyperlink>
    </w:p>
    <w:p w14:paraId="25C4387C" w14:textId="799228E2" w:rsidR="00145282" w:rsidRDefault="00990E6D" w:rsidP="00145282">
      <w:pPr>
        <w:pStyle w:val="21"/>
        <w:spacing w:after="0"/>
        <w:rPr>
          <w:rFonts w:asciiTheme="minorHAnsi" w:eastAsiaTheme="minorEastAsia" w:hAnsiTheme="minorHAnsi" w:cstheme="minorBidi"/>
          <w:noProof/>
          <w:sz w:val="22"/>
          <w:szCs w:val="22"/>
        </w:rPr>
      </w:pPr>
      <w:hyperlink w:anchor="_Toc49617776" w:history="1">
        <w:r w:rsidR="00145282" w:rsidRPr="00246AB1">
          <w:rPr>
            <w:rStyle w:val="af8"/>
            <w:bCs/>
            <w:iCs/>
            <w:noProof/>
          </w:rPr>
          <w:t>1.2.</w:t>
        </w:r>
        <w:r w:rsidR="00145282">
          <w:rPr>
            <w:rFonts w:asciiTheme="minorHAnsi" w:eastAsiaTheme="minorEastAsia" w:hAnsiTheme="minorHAnsi" w:cstheme="minorBidi"/>
            <w:noProof/>
            <w:sz w:val="22"/>
            <w:szCs w:val="22"/>
          </w:rPr>
          <w:tab/>
        </w:r>
        <w:r w:rsidR="00145282" w:rsidRPr="00246AB1">
          <w:rPr>
            <w:rStyle w:val="af8"/>
            <w:bCs/>
            <w:iCs/>
            <w:noProof/>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 Лыхма</w:t>
        </w:r>
        <w:r w:rsidR="00145282">
          <w:rPr>
            <w:noProof/>
            <w:webHidden/>
          </w:rPr>
          <w:tab/>
        </w:r>
        <w:r w:rsidR="00145282">
          <w:rPr>
            <w:noProof/>
            <w:webHidden/>
          </w:rPr>
          <w:fldChar w:fldCharType="begin"/>
        </w:r>
        <w:r w:rsidR="00145282">
          <w:rPr>
            <w:noProof/>
            <w:webHidden/>
          </w:rPr>
          <w:instrText xml:space="preserve"> PAGEREF _Toc49617776 \h </w:instrText>
        </w:r>
        <w:r w:rsidR="00145282">
          <w:rPr>
            <w:noProof/>
            <w:webHidden/>
          </w:rPr>
        </w:r>
        <w:r w:rsidR="00145282">
          <w:rPr>
            <w:noProof/>
            <w:webHidden/>
          </w:rPr>
          <w:fldChar w:fldCharType="separate"/>
        </w:r>
        <w:r>
          <w:rPr>
            <w:noProof/>
            <w:webHidden/>
          </w:rPr>
          <w:t>14</w:t>
        </w:r>
        <w:r w:rsidR="00145282">
          <w:rPr>
            <w:noProof/>
            <w:webHidden/>
          </w:rPr>
          <w:fldChar w:fldCharType="end"/>
        </w:r>
      </w:hyperlink>
    </w:p>
    <w:p w14:paraId="73B7B9FF" w14:textId="204333C7" w:rsidR="00145282" w:rsidRDefault="00990E6D" w:rsidP="00145282">
      <w:pPr>
        <w:pStyle w:val="31"/>
        <w:spacing w:after="0"/>
        <w:rPr>
          <w:rFonts w:asciiTheme="minorHAnsi" w:eastAsiaTheme="minorEastAsia" w:hAnsiTheme="minorHAnsi" w:cstheme="minorBidi"/>
          <w:noProof/>
          <w:sz w:val="22"/>
          <w:szCs w:val="22"/>
        </w:rPr>
      </w:pPr>
      <w:hyperlink w:anchor="_Toc49617777" w:history="1">
        <w:r w:rsidR="00145282" w:rsidRPr="00246AB1">
          <w:rPr>
            <w:rStyle w:val="af8"/>
            <w:bCs/>
            <w:noProof/>
          </w:rPr>
          <w:t>1.2.1.</w:t>
        </w:r>
        <w:r w:rsidR="00145282">
          <w:rPr>
            <w:rFonts w:asciiTheme="minorHAnsi" w:eastAsiaTheme="minorEastAsia" w:hAnsiTheme="minorHAnsi" w:cstheme="minorBidi"/>
            <w:noProof/>
            <w:sz w:val="22"/>
            <w:szCs w:val="22"/>
          </w:rPr>
          <w:tab/>
        </w:r>
        <w:r w:rsidR="00145282" w:rsidRPr="00246AB1">
          <w:rPr>
            <w:rStyle w:val="af8"/>
            <w:bCs/>
            <w:noProof/>
          </w:rPr>
          <w:t>Перспективные показатели развития сельского поселения</w:t>
        </w:r>
        <w:r w:rsidR="00145282">
          <w:rPr>
            <w:noProof/>
            <w:webHidden/>
          </w:rPr>
          <w:tab/>
        </w:r>
        <w:r w:rsidR="00145282">
          <w:rPr>
            <w:noProof/>
            <w:webHidden/>
          </w:rPr>
          <w:fldChar w:fldCharType="begin"/>
        </w:r>
        <w:r w:rsidR="00145282">
          <w:rPr>
            <w:noProof/>
            <w:webHidden/>
          </w:rPr>
          <w:instrText xml:space="preserve"> PAGEREF _Toc49617777 \h </w:instrText>
        </w:r>
        <w:r w:rsidR="00145282">
          <w:rPr>
            <w:noProof/>
            <w:webHidden/>
          </w:rPr>
        </w:r>
        <w:r w:rsidR="00145282">
          <w:rPr>
            <w:noProof/>
            <w:webHidden/>
          </w:rPr>
          <w:fldChar w:fldCharType="separate"/>
        </w:r>
        <w:r>
          <w:rPr>
            <w:noProof/>
            <w:webHidden/>
          </w:rPr>
          <w:t>14</w:t>
        </w:r>
        <w:r w:rsidR="00145282">
          <w:rPr>
            <w:noProof/>
            <w:webHidden/>
          </w:rPr>
          <w:fldChar w:fldCharType="end"/>
        </w:r>
      </w:hyperlink>
    </w:p>
    <w:p w14:paraId="6A675A61" w14:textId="4C7BFCEC" w:rsidR="00145282" w:rsidRDefault="00990E6D" w:rsidP="00145282">
      <w:pPr>
        <w:pStyle w:val="21"/>
        <w:spacing w:after="0"/>
        <w:rPr>
          <w:rFonts w:asciiTheme="minorHAnsi" w:eastAsiaTheme="minorEastAsia" w:hAnsiTheme="minorHAnsi" w:cstheme="minorBidi"/>
          <w:noProof/>
          <w:sz w:val="22"/>
          <w:szCs w:val="22"/>
        </w:rPr>
      </w:pPr>
      <w:hyperlink w:anchor="_Toc49617778" w:history="1">
        <w:r w:rsidR="00145282" w:rsidRPr="00246AB1">
          <w:rPr>
            <w:rStyle w:val="af8"/>
            <w:bCs/>
            <w:iCs/>
            <w:noProof/>
          </w:rPr>
          <w:t>1.3.</w:t>
        </w:r>
        <w:r w:rsidR="00145282">
          <w:rPr>
            <w:rFonts w:asciiTheme="minorHAnsi" w:eastAsiaTheme="minorEastAsia" w:hAnsiTheme="minorHAnsi" w:cstheme="minorBidi"/>
            <w:noProof/>
            <w:sz w:val="22"/>
            <w:szCs w:val="22"/>
          </w:rPr>
          <w:tab/>
        </w:r>
        <w:r w:rsidR="00145282" w:rsidRPr="00246AB1">
          <w:rPr>
            <w:rStyle w:val="af8"/>
            <w:bCs/>
            <w:iCs/>
            <w:noProof/>
          </w:rPr>
          <w:t>Характеристика состояния и проблем соответствующей системы коммунальной инфраструктуры</w:t>
        </w:r>
        <w:r w:rsidR="00145282">
          <w:rPr>
            <w:noProof/>
            <w:webHidden/>
          </w:rPr>
          <w:tab/>
        </w:r>
        <w:r w:rsidR="00145282">
          <w:rPr>
            <w:noProof/>
            <w:webHidden/>
          </w:rPr>
          <w:fldChar w:fldCharType="begin"/>
        </w:r>
        <w:r w:rsidR="00145282">
          <w:rPr>
            <w:noProof/>
            <w:webHidden/>
          </w:rPr>
          <w:instrText xml:space="preserve"> PAGEREF _Toc49617778 \h </w:instrText>
        </w:r>
        <w:r w:rsidR="00145282">
          <w:rPr>
            <w:noProof/>
            <w:webHidden/>
          </w:rPr>
        </w:r>
        <w:r w:rsidR="00145282">
          <w:rPr>
            <w:noProof/>
            <w:webHidden/>
          </w:rPr>
          <w:fldChar w:fldCharType="separate"/>
        </w:r>
        <w:r>
          <w:rPr>
            <w:noProof/>
            <w:webHidden/>
          </w:rPr>
          <w:t>20</w:t>
        </w:r>
        <w:r w:rsidR="00145282">
          <w:rPr>
            <w:noProof/>
            <w:webHidden/>
          </w:rPr>
          <w:fldChar w:fldCharType="end"/>
        </w:r>
      </w:hyperlink>
    </w:p>
    <w:p w14:paraId="1A032710" w14:textId="3D77F89C" w:rsidR="00145282" w:rsidRDefault="00990E6D" w:rsidP="00145282">
      <w:pPr>
        <w:pStyle w:val="31"/>
        <w:spacing w:after="0"/>
        <w:rPr>
          <w:rFonts w:asciiTheme="minorHAnsi" w:eastAsiaTheme="minorEastAsia" w:hAnsiTheme="minorHAnsi" w:cstheme="minorBidi"/>
          <w:noProof/>
          <w:sz w:val="22"/>
          <w:szCs w:val="22"/>
        </w:rPr>
      </w:pPr>
      <w:hyperlink w:anchor="_Toc49617779" w:history="1">
        <w:r w:rsidR="00145282" w:rsidRPr="00246AB1">
          <w:rPr>
            <w:rStyle w:val="af8"/>
            <w:bCs/>
            <w:noProof/>
          </w:rPr>
          <w:t>1.3.1</w:t>
        </w:r>
        <w:r w:rsidR="00145282">
          <w:rPr>
            <w:rFonts w:asciiTheme="minorHAnsi" w:eastAsiaTheme="minorEastAsia" w:hAnsiTheme="minorHAnsi" w:cstheme="minorBidi"/>
            <w:noProof/>
            <w:sz w:val="22"/>
            <w:szCs w:val="22"/>
          </w:rPr>
          <w:tab/>
        </w:r>
        <w:r w:rsidR="00145282" w:rsidRPr="00246AB1">
          <w:rPr>
            <w:rStyle w:val="af8"/>
            <w:bCs/>
            <w:noProof/>
          </w:rPr>
          <w:t>Теплоснабжение</w:t>
        </w:r>
        <w:r w:rsidR="00145282">
          <w:rPr>
            <w:noProof/>
            <w:webHidden/>
          </w:rPr>
          <w:tab/>
        </w:r>
        <w:r w:rsidR="00145282">
          <w:rPr>
            <w:noProof/>
            <w:webHidden/>
          </w:rPr>
          <w:fldChar w:fldCharType="begin"/>
        </w:r>
        <w:r w:rsidR="00145282">
          <w:rPr>
            <w:noProof/>
            <w:webHidden/>
          </w:rPr>
          <w:instrText xml:space="preserve"> PAGEREF _Toc49617779 \h </w:instrText>
        </w:r>
        <w:r w:rsidR="00145282">
          <w:rPr>
            <w:noProof/>
            <w:webHidden/>
          </w:rPr>
        </w:r>
        <w:r w:rsidR="00145282">
          <w:rPr>
            <w:noProof/>
            <w:webHidden/>
          </w:rPr>
          <w:fldChar w:fldCharType="separate"/>
        </w:r>
        <w:r>
          <w:rPr>
            <w:noProof/>
            <w:webHidden/>
          </w:rPr>
          <w:t>20</w:t>
        </w:r>
        <w:r w:rsidR="00145282">
          <w:rPr>
            <w:noProof/>
            <w:webHidden/>
          </w:rPr>
          <w:fldChar w:fldCharType="end"/>
        </w:r>
      </w:hyperlink>
    </w:p>
    <w:p w14:paraId="05FE52E7" w14:textId="35A23817" w:rsidR="00145282" w:rsidRDefault="00990E6D" w:rsidP="00145282">
      <w:pPr>
        <w:pStyle w:val="31"/>
        <w:spacing w:after="0"/>
        <w:rPr>
          <w:rFonts w:asciiTheme="minorHAnsi" w:eastAsiaTheme="minorEastAsia" w:hAnsiTheme="minorHAnsi" w:cstheme="minorBidi"/>
          <w:noProof/>
          <w:sz w:val="22"/>
          <w:szCs w:val="22"/>
        </w:rPr>
      </w:pPr>
      <w:hyperlink w:anchor="_Toc49617780" w:history="1">
        <w:r w:rsidR="00145282" w:rsidRPr="00246AB1">
          <w:rPr>
            <w:rStyle w:val="af8"/>
            <w:bCs/>
            <w:noProof/>
            <w:kern w:val="32"/>
          </w:rPr>
          <w:t>1.3.2</w:t>
        </w:r>
        <w:r w:rsidR="00145282">
          <w:rPr>
            <w:rFonts w:asciiTheme="minorHAnsi" w:eastAsiaTheme="minorEastAsia" w:hAnsiTheme="minorHAnsi" w:cstheme="minorBidi"/>
            <w:noProof/>
            <w:sz w:val="22"/>
            <w:szCs w:val="22"/>
          </w:rPr>
          <w:tab/>
        </w:r>
        <w:r w:rsidR="00145282" w:rsidRPr="00246AB1">
          <w:rPr>
            <w:rStyle w:val="af8"/>
            <w:bCs/>
            <w:noProof/>
            <w:kern w:val="32"/>
          </w:rPr>
          <w:t>Водоснабжение</w:t>
        </w:r>
        <w:r w:rsidR="00145282">
          <w:rPr>
            <w:noProof/>
            <w:webHidden/>
          </w:rPr>
          <w:tab/>
        </w:r>
        <w:r w:rsidR="00145282">
          <w:rPr>
            <w:noProof/>
            <w:webHidden/>
          </w:rPr>
          <w:fldChar w:fldCharType="begin"/>
        </w:r>
        <w:r w:rsidR="00145282">
          <w:rPr>
            <w:noProof/>
            <w:webHidden/>
          </w:rPr>
          <w:instrText xml:space="preserve"> PAGEREF _Toc49617780 \h </w:instrText>
        </w:r>
        <w:r w:rsidR="00145282">
          <w:rPr>
            <w:noProof/>
            <w:webHidden/>
          </w:rPr>
        </w:r>
        <w:r w:rsidR="00145282">
          <w:rPr>
            <w:noProof/>
            <w:webHidden/>
          </w:rPr>
          <w:fldChar w:fldCharType="separate"/>
        </w:r>
        <w:r>
          <w:rPr>
            <w:noProof/>
            <w:webHidden/>
          </w:rPr>
          <w:t>58</w:t>
        </w:r>
        <w:r w:rsidR="00145282">
          <w:rPr>
            <w:noProof/>
            <w:webHidden/>
          </w:rPr>
          <w:fldChar w:fldCharType="end"/>
        </w:r>
      </w:hyperlink>
    </w:p>
    <w:p w14:paraId="08BF2357" w14:textId="0137B846" w:rsidR="00145282" w:rsidRDefault="00990E6D" w:rsidP="00145282">
      <w:pPr>
        <w:pStyle w:val="31"/>
        <w:spacing w:after="0"/>
        <w:rPr>
          <w:rFonts w:asciiTheme="minorHAnsi" w:eastAsiaTheme="minorEastAsia" w:hAnsiTheme="minorHAnsi" w:cstheme="minorBidi"/>
          <w:noProof/>
          <w:sz w:val="22"/>
          <w:szCs w:val="22"/>
        </w:rPr>
      </w:pPr>
      <w:hyperlink w:anchor="_Toc49617781" w:history="1">
        <w:r w:rsidR="00145282" w:rsidRPr="00246AB1">
          <w:rPr>
            <w:rStyle w:val="af8"/>
            <w:bCs/>
            <w:noProof/>
            <w:kern w:val="32"/>
          </w:rPr>
          <w:t>1.3.3</w:t>
        </w:r>
        <w:r w:rsidR="00145282">
          <w:rPr>
            <w:rFonts w:asciiTheme="minorHAnsi" w:eastAsiaTheme="minorEastAsia" w:hAnsiTheme="minorHAnsi" w:cstheme="minorBidi"/>
            <w:noProof/>
            <w:sz w:val="22"/>
            <w:szCs w:val="22"/>
          </w:rPr>
          <w:tab/>
        </w:r>
        <w:r w:rsidR="00145282" w:rsidRPr="00246AB1">
          <w:rPr>
            <w:rStyle w:val="af8"/>
            <w:bCs/>
            <w:noProof/>
            <w:kern w:val="32"/>
          </w:rPr>
          <w:t>Водоотведение</w:t>
        </w:r>
        <w:r w:rsidR="00145282">
          <w:rPr>
            <w:noProof/>
            <w:webHidden/>
          </w:rPr>
          <w:tab/>
        </w:r>
        <w:r w:rsidR="00145282">
          <w:rPr>
            <w:noProof/>
            <w:webHidden/>
          </w:rPr>
          <w:fldChar w:fldCharType="begin"/>
        </w:r>
        <w:r w:rsidR="00145282">
          <w:rPr>
            <w:noProof/>
            <w:webHidden/>
          </w:rPr>
          <w:instrText xml:space="preserve"> PAGEREF _Toc49617781 \h </w:instrText>
        </w:r>
        <w:r w:rsidR="00145282">
          <w:rPr>
            <w:noProof/>
            <w:webHidden/>
          </w:rPr>
        </w:r>
        <w:r w:rsidR="00145282">
          <w:rPr>
            <w:noProof/>
            <w:webHidden/>
          </w:rPr>
          <w:fldChar w:fldCharType="separate"/>
        </w:r>
        <w:r>
          <w:rPr>
            <w:noProof/>
            <w:webHidden/>
          </w:rPr>
          <w:t>88</w:t>
        </w:r>
        <w:r w:rsidR="00145282">
          <w:rPr>
            <w:noProof/>
            <w:webHidden/>
          </w:rPr>
          <w:fldChar w:fldCharType="end"/>
        </w:r>
      </w:hyperlink>
    </w:p>
    <w:p w14:paraId="27BB75A8" w14:textId="431A008A" w:rsidR="00145282" w:rsidRDefault="00990E6D" w:rsidP="00145282">
      <w:pPr>
        <w:pStyle w:val="31"/>
        <w:spacing w:after="0"/>
        <w:rPr>
          <w:rFonts w:asciiTheme="minorHAnsi" w:eastAsiaTheme="minorEastAsia" w:hAnsiTheme="minorHAnsi" w:cstheme="minorBidi"/>
          <w:noProof/>
          <w:sz w:val="22"/>
          <w:szCs w:val="22"/>
        </w:rPr>
      </w:pPr>
      <w:hyperlink w:anchor="_Toc49617782" w:history="1">
        <w:r w:rsidR="00145282" w:rsidRPr="00246AB1">
          <w:rPr>
            <w:rStyle w:val="af8"/>
            <w:bCs/>
            <w:noProof/>
            <w:kern w:val="32"/>
          </w:rPr>
          <w:t>1.3.4</w:t>
        </w:r>
        <w:r w:rsidR="00145282">
          <w:rPr>
            <w:rFonts w:asciiTheme="minorHAnsi" w:eastAsiaTheme="minorEastAsia" w:hAnsiTheme="minorHAnsi" w:cstheme="minorBidi"/>
            <w:noProof/>
            <w:sz w:val="22"/>
            <w:szCs w:val="22"/>
          </w:rPr>
          <w:tab/>
        </w:r>
        <w:r w:rsidR="00145282" w:rsidRPr="00246AB1">
          <w:rPr>
            <w:rStyle w:val="af8"/>
            <w:bCs/>
            <w:noProof/>
            <w:kern w:val="32"/>
          </w:rPr>
          <w:t>Газоснабжение</w:t>
        </w:r>
        <w:r w:rsidR="00145282">
          <w:rPr>
            <w:noProof/>
            <w:webHidden/>
          </w:rPr>
          <w:tab/>
        </w:r>
        <w:r w:rsidR="00145282">
          <w:rPr>
            <w:noProof/>
            <w:webHidden/>
          </w:rPr>
          <w:fldChar w:fldCharType="begin"/>
        </w:r>
        <w:r w:rsidR="00145282">
          <w:rPr>
            <w:noProof/>
            <w:webHidden/>
          </w:rPr>
          <w:instrText xml:space="preserve"> PAGEREF _Toc49617782 \h </w:instrText>
        </w:r>
        <w:r w:rsidR="00145282">
          <w:rPr>
            <w:noProof/>
            <w:webHidden/>
          </w:rPr>
        </w:r>
        <w:r w:rsidR="00145282">
          <w:rPr>
            <w:noProof/>
            <w:webHidden/>
          </w:rPr>
          <w:fldChar w:fldCharType="separate"/>
        </w:r>
        <w:r>
          <w:rPr>
            <w:noProof/>
            <w:webHidden/>
          </w:rPr>
          <w:t>99</w:t>
        </w:r>
        <w:r w:rsidR="00145282">
          <w:rPr>
            <w:noProof/>
            <w:webHidden/>
          </w:rPr>
          <w:fldChar w:fldCharType="end"/>
        </w:r>
      </w:hyperlink>
    </w:p>
    <w:p w14:paraId="5D9D7895" w14:textId="5455304A" w:rsidR="00145282" w:rsidRDefault="00990E6D" w:rsidP="00145282">
      <w:pPr>
        <w:pStyle w:val="31"/>
        <w:spacing w:after="0"/>
        <w:rPr>
          <w:rFonts w:asciiTheme="minorHAnsi" w:eastAsiaTheme="minorEastAsia" w:hAnsiTheme="minorHAnsi" w:cstheme="minorBidi"/>
          <w:noProof/>
          <w:sz w:val="22"/>
          <w:szCs w:val="22"/>
        </w:rPr>
      </w:pPr>
      <w:hyperlink w:anchor="_Toc49617783" w:history="1">
        <w:r w:rsidR="00145282" w:rsidRPr="00246AB1">
          <w:rPr>
            <w:rStyle w:val="af8"/>
            <w:bCs/>
            <w:noProof/>
            <w:kern w:val="32"/>
          </w:rPr>
          <w:t>1.3.5</w:t>
        </w:r>
        <w:r w:rsidR="00145282">
          <w:rPr>
            <w:rFonts w:asciiTheme="minorHAnsi" w:eastAsiaTheme="minorEastAsia" w:hAnsiTheme="minorHAnsi" w:cstheme="minorBidi"/>
            <w:noProof/>
            <w:sz w:val="22"/>
            <w:szCs w:val="22"/>
          </w:rPr>
          <w:tab/>
        </w:r>
        <w:r w:rsidR="00145282" w:rsidRPr="00246AB1">
          <w:rPr>
            <w:rStyle w:val="af8"/>
            <w:bCs/>
            <w:noProof/>
            <w:kern w:val="32"/>
          </w:rPr>
          <w:t>Электроснабжение</w:t>
        </w:r>
        <w:r w:rsidR="00145282">
          <w:rPr>
            <w:noProof/>
            <w:webHidden/>
          </w:rPr>
          <w:tab/>
        </w:r>
        <w:r w:rsidR="00145282">
          <w:rPr>
            <w:noProof/>
            <w:webHidden/>
          </w:rPr>
          <w:fldChar w:fldCharType="begin"/>
        </w:r>
        <w:r w:rsidR="00145282">
          <w:rPr>
            <w:noProof/>
            <w:webHidden/>
          </w:rPr>
          <w:instrText xml:space="preserve"> PAGEREF _Toc49617783 \h </w:instrText>
        </w:r>
        <w:r w:rsidR="00145282">
          <w:rPr>
            <w:noProof/>
            <w:webHidden/>
          </w:rPr>
        </w:r>
        <w:r w:rsidR="00145282">
          <w:rPr>
            <w:noProof/>
            <w:webHidden/>
          </w:rPr>
          <w:fldChar w:fldCharType="separate"/>
        </w:r>
        <w:r>
          <w:rPr>
            <w:noProof/>
            <w:webHidden/>
          </w:rPr>
          <w:t>103</w:t>
        </w:r>
        <w:r w:rsidR="00145282">
          <w:rPr>
            <w:noProof/>
            <w:webHidden/>
          </w:rPr>
          <w:fldChar w:fldCharType="end"/>
        </w:r>
      </w:hyperlink>
    </w:p>
    <w:p w14:paraId="7D27E210" w14:textId="6BFE48AE" w:rsidR="00145282" w:rsidRDefault="00990E6D" w:rsidP="00145282">
      <w:pPr>
        <w:pStyle w:val="31"/>
        <w:spacing w:after="0"/>
        <w:rPr>
          <w:rFonts w:asciiTheme="minorHAnsi" w:eastAsiaTheme="minorEastAsia" w:hAnsiTheme="minorHAnsi" w:cstheme="minorBidi"/>
          <w:noProof/>
          <w:sz w:val="22"/>
          <w:szCs w:val="22"/>
        </w:rPr>
      </w:pPr>
      <w:hyperlink w:anchor="_Toc49617784" w:history="1">
        <w:r w:rsidR="00145282" w:rsidRPr="00246AB1">
          <w:rPr>
            <w:rStyle w:val="af8"/>
            <w:bCs/>
            <w:noProof/>
            <w:kern w:val="32"/>
          </w:rPr>
          <w:t>1.3.6</w:t>
        </w:r>
        <w:r w:rsidR="00145282">
          <w:rPr>
            <w:rFonts w:asciiTheme="minorHAnsi" w:eastAsiaTheme="minorEastAsia" w:hAnsiTheme="minorHAnsi" w:cstheme="minorBidi"/>
            <w:noProof/>
            <w:sz w:val="22"/>
            <w:szCs w:val="22"/>
          </w:rPr>
          <w:tab/>
        </w:r>
        <w:r w:rsidR="00145282" w:rsidRPr="00246AB1">
          <w:rPr>
            <w:rStyle w:val="af8"/>
            <w:bCs/>
            <w:noProof/>
            <w:kern w:val="32"/>
          </w:rPr>
          <w:t>Обращение с отходами</w:t>
        </w:r>
        <w:r w:rsidR="00145282">
          <w:rPr>
            <w:noProof/>
            <w:webHidden/>
          </w:rPr>
          <w:tab/>
        </w:r>
        <w:r w:rsidR="00145282">
          <w:rPr>
            <w:noProof/>
            <w:webHidden/>
          </w:rPr>
          <w:fldChar w:fldCharType="begin"/>
        </w:r>
        <w:r w:rsidR="00145282">
          <w:rPr>
            <w:noProof/>
            <w:webHidden/>
          </w:rPr>
          <w:instrText xml:space="preserve"> PAGEREF _Toc49617784 \h </w:instrText>
        </w:r>
        <w:r w:rsidR="00145282">
          <w:rPr>
            <w:noProof/>
            <w:webHidden/>
          </w:rPr>
        </w:r>
        <w:r w:rsidR="00145282">
          <w:rPr>
            <w:noProof/>
            <w:webHidden/>
          </w:rPr>
          <w:fldChar w:fldCharType="separate"/>
        </w:r>
        <w:r>
          <w:rPr>
            <w:noProof/>
            <w:webHidden/>
          </w:rPr>
          <w:t>127</w:t>
        </w:r>
        <w:r w:rsidR="00145282">
          <w:rPr>
            <w:noProof/>
            <w:webHidden/>
          </w:rPr>
          <w:fldChar w:fldCharType="end"/>
        </w:r>
      </w:hyperlink>
    </w:p>
    <w:p w14:paraId="7E187C44" w14:textId="7E1DFACF" w:rsidR="00145282" w:rsidRDefault="00990E6D" w:rsidP="00145282">
      <w:pPr>
        <w:pStyle w:val="21"/>
        <w:spacing w:after="0"/>
        <w:rPr>
          <w:rFonts w:asciiTheme="minorHAnsi" w:eastAsiaTheme="minorEastAsia" w:hAnsiTheme="minorHAnsi" w:cstheme="minorBidi"/>
          <w:noProof/>
          <w:sz w:val="22"/>
          <w:szCs w:val="22"/>
        </w:rPr>
      </w:pPr>
      <w:hyperlink w:anchor="_Toc49617785" w:history="1">
        <w:r w:rsidR="00145282" w:rsidRPr="00246AB1">
          <w:rPr>
            <w:rStyle w:val="af8"/>
            <w:bCs/>
            <w:iCs/>
            <w:noProof/>
          </w:rPr>
          <w:t>1.4.</w:t>
        </w:r>
        <w:r w:rsidR="00145282">
          <w:rPr>
            <w:rFonts w:asciiTheme="minorHAnsi" w:eastAsiaTheme="minorEastAsia" w:hAnsiTheme="minorHAnsi" w:cstheme="minorBidi"/>
            <w:noProof/>
            <w:sz w:val="22"/>
            <w:szCs w:val="22"/>
          </w:rPr>
          <w:tab/>
        </w:r>
        <w:r w:rsidR="00145282" w:rsidRPr="00246AB1">
          <w:rPr>
            <w:rStyle w:val="af8"/>
            <w:bCs/>
            <w:iCs/>
            <w:noProof/>
          </w:rPr>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145282">
          <w:rPr>
            <w:noProof/>
            <w:webHidden/>
          </w:rPr>
          <w:tab/>
        </w:r>
        <w:r w:rsidR="00145282">
          <w:rPr>
            <w:noProof/>
            <w:webHidden/>
          </w:rPr>
          <w:fldChar w:fldCharType="begin"/>
        </w:r>
        <w:r w:rsidR="00145282">
          <w:rPr>
            <w:noProof/>
            <w:webHidden/>
          </w:rPr>
          <w:instrText xml:space="preserve"> PAGEREF _Toc49617785 \h </w:instrText>
        </w:r>
        <w:r w:rsidR="00145282">
          <w:rPr>
            <w:noProof/>
            <w:webHidden/>
          </w:rPr>
        </w:r>
        <w:r w:rsidR="00145282">
          <w:rPr>
            <w:noProof/>
            <w:webHidden/>
          </w:rPr>
          <w:fldChar w:fldCharType="separate"/>
        </w:r>
        <w:r>
          <w:rPr>
            <w:noProof/>
            <w:webHidden/>
          </w:rPr>
          <w:t>135</w:t>
        </w:r>
        <w:r w:rsidR="00145282">
          <w:rPr>
            <w:noProof/>
            <w:webHidden/>
          </w:rPr>
          <w:fldChar w:fldCharType="end"/>
        </w:r>
      </w:hyperlink>
    </w:p>
    <w:p w14:paraId="0C6431AB" w14:textId="2CB4A19E" w:rsidR="00145282" w:rsidRDefault="00990E6D" w:rsidP="00145282">
      <w:pPr>
        <w:pStyle w:val="21"/>
        <w:spacing w:after="0"/>
        <w:rPr>
          <w:rFonts w:asciiTheme="minorHAnsi" w:eastAsiaTheme="minorEastAsia" w:hAnsiTheme="minorHAnsi" w:cstheme="minorBidi"/>
          <w:noProof/>
          <w:sz w:val="22"/>
          <w:szCs w:val="22"/>
        </w:rPr>
      </w:pPr>
      <w:hyperlink w:anchor="_Toc49617786" w:history="1">
        <w:r w:rsidR="00145282" w:rsidRPr="00246AB1">
          <w:rPr>
            <w:rStyle w:val="af8"/>
            <w:bCs/>
            <w:iCs/>
            <w:noProof/>
          </w:rPr>
          <w:t>1.5.</w:t>
        </w:r>
        <w:r w:rsidR="00145282">
          <w:rPr>
            <w:rFonts w:asciiTheme="minorHAnsi" w:eastAsiaTheme="minorEastAsia" w:hAnsiTheme="minorHAnsi" w:cstheme="minorBidi"/>
            <w:noProof/>
            <w:sz w:val="22"/>
            <w:szCs w:val="22"/>
          </w:rPr>
          <w:tab/>
        </w:r>
        <w:r w:rsidR="00145282" w:rsidRPr="00246AB1">
          <w:rPr>
            <w:rStyle w:val="af8"/>
            <w:bCs/>
            <w:iCs/>
            <w:noProof/>
          </w:rPr>
          <w:t>Обоснование целевых показателей развития соответствующей системы коммунальной инфраструктуры</w:t>
        </w:r>
        <w:r w:rsidR="00145282">
          <w:rPr>
            <w:noProof/>
            <w:webHidden/>
          </w:rPr>
          <w:tab/>
        </w:r>
        <w:r w:rsidR="00145282">
          <w:rPr>
            <w:noProof/>
            <w:webHidden/>
          </w:rPr>
          <w:fldChar w:fldCharType="begin"/>
        </w:r>
        <w:r w:rsidR="00145282">
          <w:rPr>
            <w:noProof/>
            <w:webHidden/>
          </w:rPr>
          <w:instrText xml:space="preserve"> PAGEREF _Toc49617786 \h </w:instrText>
        </w:r>
        <w:r w:rsidR="00145282">
          <w:rPr>
            <w:noProof/>
            <w:webHidden/>
          </w:rPr>
        </w:r>
        <w:r w:rsidR="00145282">
          <w:rPr>
            <w:noProof/>
            <w:webHidden/>
          </w:rPr>
          <w:fldChar w:fldCharType="separate"/>
        </w:r>
        <w:r>
          <w:rPr>
            <w:noProof/>
            <w:webHidden/>
          </w:rPr>
          <w:t>151</w:t>
        </w:r>
        <w:r w:rsidR="00145282">
          <w:rPr>
            <w:noProof/>
            <w:webHidden/>
          </w:rPr>
          <w:fldChar w:fldCharType="end"/>
        </w:r>
      </w:hyperlink>
    </w:p>
    <w:p w14:paraId="7AD2356C" w14:textId="739C31CA" w:rsidR="00145282" w:rsidRDefault="00990E6D" w:rsidP="00145282">
      <w:pPr>
        <w:pStyle w:val="21"/>
        <w:spacing w:after="0"/>
        <w:rPr>
          <w:rFonts w:asciiTheme="minorHAnsi" w:eastAsiaTheme="minorEastAsia" w:hAnsiTheme="minorHAnsi" w:cstheme="minorBidi"/>
          <w:noProof/>
          <w:sz w:val="22"/>
          <w:szCs w:val="22"/>
        </w:rPr>
      </w:pPr>
      <w:hyperlink w:anchor="_Toc49617787" w:history="1">
        <w:r w:rsidR="00145282" w:rsidRPr="00246AB1">
          <w:rPr>
            <w:rStyle w:val="af8"/>
            <w:bCs/>
            <w:iCs/>
            <w:noProof/>
          </w:rPr>
          <w:t>1.6.</w:t>
        </w:r>
        <w:r w:rsidR="00145282">
          <w:rPr>
            <w:rFonts w:asciiTheme="minorHAnsi" w:eastAsiaTheme="minorEastAsia" w:hAnsiTheme="minorHAnsi" w:cstheme="minorBidi"/>
            <w:noProof/>
            <w:sz w:val="22"/>
            <w:szCs w:val="22"/>
          </w:rPr>
          <w:tab/>
        </w:r>
        <w:r w:rsidR="00145282" w:rsidRPr="00246AB1">
          <w:rPr>
            <w:rStyle w:val="af8"/>
            <w:bCs/>
            <w:iCs/>
            <w:noProof/>
          </w:rPr>
          <w:t>Перечень инвестиционных проектов в отношении соответствующей системы коммунальной инфраструктуры</w:t>
        </w:r>
        <w:r w:rsidR="00145282">
          <w:rPr>
            <w:noProof/>
            <w:webHidden/>
          </w:rPr>
          <w:tab/>
        </w:r>
        <w:r w:rsidR="00145282">
          <w:rPr>
            <w:noProof/>
            <w:webHidden/>
          </w:rPr>
          <w:fldChar w:fldCharType="begin"/>
        </w:r>
        <w:r w:rsidR="00145282">
          <w:rPr>
            <w:noProof/>
            <w:webHidden/>
          </w:rPr>
          <w:instrText xml:space="preserve"> PAGEREF _Toc49617787 \h </w:instrText>
        </w:r>
        <w:r w:rsidR="00145282">
          <w:rPr>
            <w:noProof/>
            <w:webHidden/>
          </w:rPr>
        </w:r>
        <w:r w:rsidR="00145282">
          <w:rPr>
            <w:noProof/>
            <w:webHidden/>
          </w:rPr>
          <w:fldChar w:fldCharType="separate"/>
        </w:r>
        <w:r>
          <w:rPr>
            <w:noProof/>
            <w:webHidden/>
          </w:rPr>
          <w:t>157</w:t>
        </w:r>
        <w:r w:rsidR="00145282">
          <w:rPr>
            <w:noProof/>
            <w:webHidden/>
          </w:rPr>
          <w:fldChar w:fldCharType="end"/>
        </w:r>
      </w:hyperlink>
    </w:p>
    <w:p w14:paraId="6D587B4D" w14:textId="0BF42A24" w:rsidR="00145282" w:rsidRDefault="00990E6D" w:rsidP="00145282">
      <w:pPr>
        <w:pStyle w:val="31"/>
        <w:spacing w:after="0"/>
        <w:rPr>
          <w:rFonts w:asciiTheme="minorHAnsi" w:eastAsiaTheme="minorEastAsia" w:hAnsiTheme="minorHAnsi" w:cstheme="minorBidi"/>
          <w:noProof/>
          <w:sz w:val="22"/>
          <w:szCs w:val="22"/>
        </w:rPr>
      </w:pPr>
      <w:hyperlink w:anchor="_Toc49617788" w:history="1">
        <w:r w:rsidR="00145282" w:rsidRPr="00246AB1">
          <w:rPr>
            <w:rStyle w:val="af8"/>
            <w:bCs/>
            <w:noProof/>
          </w:rPr>
          <w:t>1.6.1.</w:t>
        </w:r>
        <w:r w:rsidR="00145282">
          <w:rPr>
            <w:rFonts w:asciiTheme="minorHAnsi" w:eastAsiaTheme="minorEastAsia" w:hAnsiTheme="minorHAnsi" w:cstheme="minorBidi"/>
            <w:noProof/>
            <w:sz w:val="22"/>
            <w:szCs w:val="22"/>
          </w:rPr>
          <w:tab/>
        </w:r>
        <w:r w:rsidR="00145282" w:rsidRPr="00246AB1">
          <w:rPr>
            <w:rStyle w:val="af8"/>
            <w:bCs/>
            <w:noProof/>
          </w:rPr>
          <w:t>Общая программа проектов</w:t>
        </w:r>
        <w:r w:rsidR="00145282">
          <w:rPr>
            <w:noProof/>
            <w:webHidden/>
          </w:rPr>
          <w:tab/>
        </w:r>
        <w:r w:rsidR="00145282">
          <w:rPr>
            <w:noProof/>
            <w:webHidden/>
          </w:rPr>
          <w:fldChar w:fldCharType="begin"/>
        </w:r>
        <w:r w:rsidR="00145282">
          <w:rPr>
            <w:noProof/>
            <w:webHidden/>
          </w:rPr>
          <w:instrText xml:space="preserve"> PAGEREF _Toc49617788 \h </w:instrText>
        </w:r>
        <w:r w:rsidR="00145282">
          <w:rPr>
            <w:noProof/>
            <w:webHidden/>
          </w:rPr>
        </w:r>
        <w:r w:rsidR="00145282">
          <w:rPr>
            <w:noProof/>
            <w:webHidden/>
          </w:rPr>
          <w:fldChar w:fldCharType="separate"/>
        </w:r>
        <w:r>
          <w:rPr>
            <w:noProof/>
            <w:webHidden/>
          </w:rPr>
          <w:t>157</w:t>
        </w:r>
        <w:r w:rsidR="00145282">
          <w:rPr>
            <w:noProof/>
            <w:webHidden/>
          </w:rPr>
          <w:fldChar w:fldCharType="end"/>
        </w:r>
      </w:hyperlink>
    </w:p>
    <w:p w14:paraId="767F179B" w14:textId="1BF8EB64" w:rsidR="00145282" w:rsidRDefault="00990E6D" w:rsidP="00145282">
      <w:pPr>
        <w:pStyle w:val="31"/>
        <w:spacing w:after="0"/>
        <w:rPr>
          <w:rFonts w:asciiTheme="minorHAnsi" w:eastAsiaTheme="minorEastAsia" w:hAnsiTheme="minorHAnsi" w:cstheme="minorBidi"/>
          <w:noProof/>
          <w:sz w:val="22"/>
          <w:szCs w:val="22"/>
        </w:rPr>
      </w:pPr>
      <w:hyperlink w:anchor="_Toc49617789" w:history="1">
        <w:r w:rsidR="00145282" w:rsidRPr="00246AB1">
          <w:rPr>
            <w:rStyle w:val="af8"/>
            <w:bCs/>
            <w:noProof/>
          </w:rPr>
          <w:t>1.6.2.</w:t>
        </w:r>
        <w:r w:rsidR="00145282">
          <w:rPr>
            <w:rFonts w:asciiTheme="minorHAnsi" w:eastAsiaTheme="minorEastAsia" w:hAnsiTheme="minorHAnsi" w:cstheme="minorBidi"/>
            <w:noProof/>
            <w:sz w:val="22"/>
            <w:szCs w:val="22"/>
          </w:rPr>
          <w:tab/>
        </w:r>
        <w:r w:rsidR="00145282" w:rsidRPr="00246AB1">
          <w:rPr>
            <w:rStyle w:val="af8"/>
            <w:bCs/>
            <w:noProof/>
          </w:rPr>
          <w:t>Программы инвестиционных проектов, тариф и плата за подключение, источники инвестиций</w:t>
        </w:r>
        <w:r w:rsidR="00145282">
          <w:rPr>
            <w:noProof/>
            <w:webHidden/>
          </w:rPr>
          <w:tab/>
        </w:r>
        <w:r w:rsidR="00145282">
          <w:rPr>
            <w:noProof/>
            <w:webHidden/>
          </w:rPr>
          <w:fldChar w:fldCharType="begin"/>
        </w:r>
        <w:r w:rsidR="00145282">
          <w:rPr>
            <w:noProof/>
            <w:webHidden/>
          </w:rPr>
          <w:instrText xml:space="preserve"> PAGEREF _Toc49617789 \h </w:instrText>
        </w:r>
        <w:r w:rsidR="00145282">
          <w:rPr>
            <w:noProof/>
            <w:webHidden/>
          </w:rPr>
        </w:r>
        <w:r w:rsidR="00145282">
          <w:rPr>
            <w:noProof/>
            <w:webHidden/>
          </w:rPr>
          <w:fldChar w:fldCharType="separate"/>
        </w:r>
        <w:r>
          <w:rPr>
            <w:noProof/>
            <w:webHidden/>
          </w:rPr>
          <w:t>158</w:t>
        </w:r>
        <w:r w:rsidR="00145282">
          <w:rPr>
            <w:noProof/>
            <w:webHidden/>
          </w:rPr>
          <w:fldChar w:fldCharType="end"/>
        </w:r>
      </w:hyperlink>
    </w:p>
    <w:p w14:paraId="04B97F09" w14:textId="21B0A02C" w:rsidR="00145282" w:rsidRDefault="00990E6D" w:rsidP="00145282">
      <w:pPr>
        <w:pStyle w:val="21"/>
        <w:spacing w:after="0"/>
        <w:rPr>
          <w:rFonts w:asciiTheme="minorHAnsi" w:eastAsiaTheme="minorEastAsia" w:hAnsiTheme="minorHAnsi" w:cstheme="minorBidi"/>
          <w:noProof/>
          <w:sz w:val="22"/>
          <w:szCs w:val="22"/>
        </w:rPr>
      </w:pPr>
      <w:hyperlink w:anchor="_Toc49617790" w:history="1">
        <w:r w:rsidR="00145282" w:rsidRPr="00246AB1">
          <w:rPr>
            <w:rStyle w:val="af8"/>
            <w:bCs/>
            <w:iCs/>
            <w:noProof/>
          </w:rPr>
          <w:t>1.7.</w:t>
        </w:r>
        <w:r w:rsidR="00145282">
          <w:rPr>
            <w:rFonts w:asciiTheme="minorHAnsi" w:eastAsiaTheme="minorEastAsia" w:hAnsiTheme="minorHAnsi" w:cstheme="minorBidi"/>
            <w:noProof/>
            <w:sz w:val="22"/>
            <w:szCs w:val="22"/>
          </w:rPr>
          <w:tab/>
        </w:r>
        <w:r w:rsidR="00145282" w:rsidRPr="00246AB1">
          <w:rPr>
            <w:rStyle w:val="af8"/>
            <w:bCs/>
            <w:iCs/>
            <w:noProof/>
          </w:rPr>
          <w:t>Предложения по организации реализации инвестиционных проектов</w:t>
        </w:r>
        <w:r w:rsidR="00145282">
          <w:rPr>
            <w:noProof/>
            <w:webHidden/>
          </w:rPr>
          <w:tab/>
        </w:r>
        <w:r w:rsidR="00145282">
          <w:rPr>
            <w:noProof/>
            <w:webHidden/>
          </w:rPr>
          <w:fldChar w:fldCharType="begin"/>
        </w:r>
        <w:r w:rsidR="00145282">
          <w:rPr>
            <w:noProof/>
            <w:webHidden/>
          </w:rPr>
          <w:instrText xml:space="preserve"> PAGEREF _Toc49617790 \h </w:instrText>
        </w:r>
        <w:r w:rsidR="00145282">
          <w:rPr>
            <w:noProof/>
            <w:webHidden/>
          </w:rPr>
        </w:r>
        <w:r w:rsidR="00145282">
          <w:rPr>
            <w:noProof/>
            <w:webHidden/>
          </w:rPr>
          <w:fldChar w:fldCharType="separate"/>
        </w:r>
        <w:r>
          <w:rPr>
            <w:noProof/>
            <w:webHidden/>
          </w:rPr>
          <w:t>168</w:t>
        </w:r>
        <w:r w:rsidR="00145282">
          <w:rPr>
            <w:noProof/>
            <w:webHidden/>
          </w:rPr>
          <w:fldChar w:fldCharType="end"/>
        </w:r>
      </w:hyperlink>
    </w:p>
    <w:p w14:paraId="5B4B3B22" w14:textId="0C3ACF90" w:rsidR="00145282" w:rsidRDefault="00990E6D" w:rsidP="00145282">
      <w:pPr>
        <w:pStyle w:val="21"/>
        <w:spacing w:after="0"/>
        <w:rPr>
          <w:rFonts w:asciiTheme="minorHAnsi" w:eastAsiaTheme="minorEastAsia" w:hAnsiTheme="minorHAnsi" w:cstheme="minorBidi"/>
          <w:noProof/>
          <w:sz w:val="22"/>
          <w:szCs w:val="22"/>
        </w:rPr>
      </w:pPr>
      <w:hyperlink w:anchor="_Toc49617791" w:history="1">
        <w:r w:rsidR="00145282" w:rsidRPr="00246AB1">
          <w:rPr>
            <w:rStyle w:val="af8"/>
            <w:bCs/>
            <w:iCs/>
            <w:noProof/>
          </w:rPr>
          <w:t>1.8.</w:t>
        </w:r>
        <w:r w:rsidR="00145282">
          <w:rPr>
            <w:rFonts w:asciiTheme="minorHAnsi" w:eastAsiaTheme="minorEastAsia" w:hAnsiTheme="minorHAnsi" w:cstheme="minorBidi"/>
            <w:noProof/>
            <w:sz w:val="22"/>
            <w:szCs w:val="22"/>
          </w:rPr>
          <w:tab/>
        </w:r>
        <w:r w:rsidR="00145282" w:rsidRPr="00246AB1">
          <w:rPr>
            <w:rStyle w:val="af8"/>
            <w:bCs/>
            <w:iCs/>
            <w:noProof/>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145282">
          <w:rPr>
            <w:noProof/>
            <w:webHidden/>
          </w:rPr>
          <w:tab/>
        </w:r>
        <w:r w:rsidR="00145282">
          <w:rPr>
            <w:noProof/>
            <w:webHidden/>
          </w:rPr>
          <w:fldChar w:fldCharType="begin"/>
        </w:r>
        <w:r w:rsidR="00145282">
          <w:rPr>
            <w:noProof/>
            <w:webHidden/>
          </w:rPr>
          <w:instrText xml:space="preserve"> PAGEREF _Toc49617791 \h </w:instrText>
        </w:r>
        <w:r w:rsidR="00145282">
          <w:rPr>
            <w:noProof/>
            <w:webHidden/>
          </w:rPr>
        </w:r>
        <w:r w:rsidR="00145282">
          <w:rPr>
            <w:noProof/>
            <w:webHidden/>
          </w:rPr>
          <w:fldChar w:fldCharType="separate"/>
        </w:r>
        <w:r>
          <w:rPr>
            <w:noProof/>
            <w:webHidden/>
          </w:rPr>
          <w:t>171</w:t>
        </w:r>
        <w:r w:rsidR="00145282">
          <w:rPr>
            <w:noProof/>
            <w:webHidden/>
          </w:rPr>
          <w:fldChar w:fldCharType="end"/>
        </w:r>
      </w:hyperlink>
    </w:p>
    <w:p w14:paraId="70287066" w14:textId="03EEC023" w:rsidR="00145282" w:rsidRDefault="00990E6D" w:rsidP="00145282">
      <w:pPr>
        <w:pStyle w:val="31"/>
        <w:spacing w:after="0"/>
        <w:rPr>
          <w:rFonts w:asciiTheme="minorHAnsi" w:eastAsiaTheme="minorEastAsia" w:hAnsiTheme="minorHAnsi" w:cstheme="minorBidi"/>
          <w:noProof/>
          <w:sz w:val="22"/>
          <w:szCs w:val="22"/>
        </w:rPr>
      </w:pPr>
      <w:hyperlink w:anchor="_Toc49617792" w:history="1">
        <w:r w:rsidR="00145282" w:rsidRPr="00246AB1">
          <w:rPr>
            <w:rStyle w:val="af8"/>
            <w:bCs/>
            <w:noProof/>
          </w:rPr>
          <w:t>1.8.1.</w:t>
        </w:r>
        <w:r w:rsidR="00145282">
          <w:rPr>
            <w:rFonts w:asciiTheme="minorHAnsi" w:eastAsiaTheme="minorEastAsia" w:hAnsiTheme="minorHAnsi" w:cstheme="minorBidi"/>
            <w:noProof/>
            <w:sz w:val="22"/>
            <w:szCs w:val="22"/>
          </w:rPr>
          <w:tab/>
        </w:r>
        <w:r w:rsidR="00145282" w:rsidRPr="00246AB1">
          <w:rPr>
            <w:rStyle w:val="af8"/>
            <w:bCs/>
            <w:noProof/>
          </w:rPr>
          <w:t>Предложения по источникам инвестиций, обеспечивающих финансовые потребности</w:t>
        </w:r>
        <w:r w:rsidR="00145282">
          <w:rPr>
            <w:noProof/>
            <w:webHidden/>
          </w:rPr>
          <w:tab/>
        </w:r>
        <w:r w:rsidR="00145282">
          <w:rPr>
            <w:noProof/>
            <w:webHidden/>
          </w:rPr>
          <w:fldChar w:fldCharType="begin"/>
        </w:r>
        <w:r w:rsidR="00145282">
          <w:rPr>
            <w:noProof/>
            <w:webHidden/>
          </w:rPr>
          <w:instrText xml:space="preserve"> PAGEREF _Toc49617792 \h </w:instrText>
        </w:r>
        <w:r w:rsidR="00145282">
          <w:rPr>
            <w:noProof/>
            <w:webHidden/>
          </w:rPr>
        </w:r>
        <w:r w:rsidR="00145282">
          <w:rPr>
            <w:noProof/>
            <w:webHidden/>
          </w:rPr>
          <w:fldChar w:fldCharType="separate"/>
        </w:r>
        <w:r>
          <w:rPr>
            <w:noProof/>
            <w:webHidden/>
          </w:rPr>
          <w:t>171</w:t>
        </w:r>
        <w:r w:rsidR="00145282">
          <w:rPr>
            <w:noProof/>
            <w:webHidden/>
          </w:rPr>
          <w:fldChar w:fldCharType="end"/>
        </w:r>
      </w:hyperlink>
    </w:p>
    <w:p w14:paraId="5A6CEC38" w14:textId="324A0F8A" w:rsidR="00145282" w:rsidRDefault="00990E6D" w:rsidP="00145282">
      <w:pPr>
        <w:pStyle w:val="31"/>
        <w:spacing w:after="0"/>
        <w:rPr>
          <w:rFonts w:asciiTheme="minorHAnsi" w:eastAsiaTheme="minorEastAsia" w:hAnsiTheme="minorHAnsi" w:cstheme="minorBidi"/>
          <w:noProof/>
          <w:sz w:val="22"/>
          <w:szCs w:val="22"/>
        </w:rPr>
      </w:pPr>
      <w:hyperlink w:anchor="_Toc49617793" w:history="1">
        <w:r w:rsidR="00145282" w:rsidRPr="00246AB1">
          <w:rPr>
            <w:rStyle w:val="af8"/>
            <w:bCs/>
            <w:noProof/>
          </w:rPr>
          <w:t>1.8.2.</w:t>
        </w:r>
        <w:r w:rsidR="00145282">
          <w:rPr>
            <w:rFonts w:asciiTheme="minorHAnsi" w:eastAsiaTheme="minorEastAsia" w:hAnsiTheme="minorHAnsi" w:cstheme="minorBidi"/>
            <w:noProof/>
            <w:sz w:val="22"/>
            <w:szCs w:val="22"/>
          </w:rPr>
          <w:tab/>
        </w:r>
        <w:r w:rsidR="00145282" w:rsidRPr="00246AB1">
          <w:rPr>
            <w:rStyle w:val="af8"/>
            <w:bCs/>
            <w:noProof/>
          </w:rPr>
          <w:t>Оценка величины имеющихся источников финансирования инвестиционных проектов</w:t>
        </w:r>
        <w:r w:rsidR="00145282">
          <w:rPr>
            <w:noProof/>
            <w:webHidden/>
          </w:rPr>
          <w:tab/>
        </w:r>
        <w:r w:rsidR="00145282">
          <w:rPr>
            <w:noProof/>
            <w:webHidden/>
          </w:rPr>
          <w:fldChar w:fldCharType="begin"/>
        </w:r>
        <w:r w:rsidR="00145282">
          <w:rPr>
            <w:noProof/>
            <w:webHidden/>
          </w:rPr>
          <w:instrText xml:space="preserve"> PAGEREF _Toc49617793 \h </w:instrText>
        </w:r>
        <w:r w:rsidR="00145282">
          <w:rPr>
            <w:noProof/>
            <w:webHidden/>
          </w:rPr>
        </w:r>
        <w:r w:rsidR="00145282">
          <w:rPr>
            <w:noProof/>
            <w:webHidden/>
          </w:rPr>
          <w:fldChar w:fldCharType="separate"/>
        </w:r>
        <w:r>
          <w:rPr>
            <w:noProof/>
            <w:webHidden/>
          </w:rPr>
          <w:t>173</w:t>
        </w:r>
        <w:r w:rsidR="00145282">
          <w:rPr>
            <w:noProof/>
            <w:webHidden/>
          </w:rPr>
          <w:fldChar w:fldCharType="end"/>
        </w:r>
      </w:hyperlink>
    </w:p>
    <w:p w14:paraId="1FAF013A" w14:textId="469DE26D" w:rsidR="00145282" w:rsidRDefault="00990E6D" w:rsidP="00145282">
      <w:pPr>
        <w:pStyle w:val="21"/>
        <w:spacing w:after="0"/>
        <w:rPr>
          <w:rFonts w:asciiTheme="minorHAnsi" w:eastAsiaTheme="minorEastAsia" w:hAnsiTheme="minorHAnsi" w:cstheme="minorBidi"/>
          <w:noProof/>
          <w:sz w:val="22"/>
          <w:szCs w:val="22"/>
        </w:rPr>
      </w:pPr>
      <w:hyperlink w:anchor="_Toc49617794" w:history="1">
        <w:r w:rsidR="00145282" w:rsidRPr="00246AB1">
          <w:rPr>
            <w:rStyle w:val="af8"/>
            <w:bCs/>
            <w:iCs/>
            <w:noProof/>
          </w:rPr>
          <w:t>1.9.</w:t>
        </w:r>
        <w:r w:rsidR="00145282">
          <w:rPr>
            <w:rFonts w:asciiTheme="minorHAnsi" w:eastAsiaTheme="minorEastAsia" w:hAnsiTheme="minorHAnsi" w:cstheme="minorBidi"/>
            <w:noProof/>
            <w:sz w:val="22"/>
            <w:szCs w:val="22"/>
          </w:rPr>
          <w:tab/>
        </w:r>
        <w:r w:rsidR="00145282" w:rsidRPr="00246AB1">
          <w:rPr>
            <w:rStyle w:val="af8"/>
            <w:bCs/>
            <w:iCs/>
            <w:noProof/>
          </w:rPr>
          <w:t>Результаты оценки совокупного платежа граждан за коммунальные услуги на соответствие критериям доступности</w:t>
        </w:r>
        <w:r w:rsidR="00145282">
          <w:rPr>
            <w:noProof/>
            <w:webHidden/>
          </w:rPr>
          <w:tab/>
        </w:r>
        <w:r w:rsidR="00145282">
          <w:rPr>
            <w:noProof/>
            <w:webHidden/>
          </w:rPr>
          <w:fldChar w:fldCharType="begin"/>
        </w:r>
        <w:r w:rsidR="00145282">
          <w:rPr>
            <w:noProof/>
            <w:webHidden/>
          </w:rPr>
          <w:instrText xml:space="preserve"> PAGEREF _Toc49617794 \h </w:instrText>
        </w:r>
        <w:r w:rsidR="00145282">
          <w:rPr>
            <w:noProof/>
            <w:webHidden/>
          </w:rPr>
        </w:r>
        <w:r w:rsidR="00145282">
          <w:rPr>
            <w:noProof/>
            <w:webHidden/>
          </w:rPr>
          <w:fldChar w:fldCharType="separate"/>
        </w:r>
        <w:r>
          <w:rPr>
            <w:noProof/>
            <w:webHidden/>
          </w:rPr>
          <w:t>175</w:t>
        </w:r>
        <w:r w:rsidR="00145282">
          <w:rPr>
            <w:noProof/>
            <w:webHidden/>
          </w:rPr>
          <w:fldChar w:fldCharType="end"/>
        </w:r>
      </w:hyperlink>
    </w:p>
    <w:p w14:paraId="17CEE298" w14:textId="6C1181DF" w:rsidR="00145282" w:rsidRDefault="00990E6D" w:rsidP="00145282">
      <w:pPr>
        <w:pStyle w:val="21"/>
        <w:spacing w:after="0"/>
        <w:rPr>
          <w:rFonts w:asciiTheme="minorHAnsi" w:eastAsiaTheme="minorEastAsia" w:hAnsiTheme="minorHAnsi" w:cstheme="minorBidi"/>
          <w:noProof/>
          <w:sz w:val="22"/>
          <w:szCs w:val="22"/>
        </w:rPr>
      </w:pPr>
      <w:hyperlink w:anchor="_Toc49617795" w:history="1">
        <w:r w:rsidR="00145282" w:rsidRPr="00246AB1">
          <w:rPr>
            <w:rStyle w:val="af8"/>
            <w:bCs/>
            <w:iCs/>
            <w:noProof/>
          </w:rPr>
          <w:t>1.10.</w:t>
        </w:r>
        <w:r w:rsidR="00145282">
          <w:rPr>
            <w:rFonts w:asciiTheme="minorHAnsi" w:eastAsiaTheme="minorEastAsia" w:hAnsiTheme="minorHAnsi" w:cstheme="minorBidi"/>
            <w:noProof/>
            <w:sz w:val="22"/>
            <w:szCs w:val="22"/>
          </w:rPr>
          <w:tab/>
        </w:r>
        <w:r w:rsidR="00145282" w:rsidRPr="00246AB1">
          <w:rPr>
            <w:rStyle w:val="af8"/>
            <w:bCs/>
            <w:iCs/>
            <w:noProof/>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sidR="00145282">
          <w:rPr>
            <w:noProof/>
            <w:webHidden/>
          </w:rPr>
          <w:tab/>
        </w:r>
        <w:r w:rsidR="00145282">
          <w:rPr>
            <w:noProof/>
            <w:webHidden/>
          </w:rPr>
          <w:fldChar w:fldCharType="begin"/>
        </w:r>
        <w:r w:rsidR="00145282">
          <w:rPr>
            <w:noProof/>
            <w:webHidden/>
          </w:rPr>
          <w:instrText xml:space="preserve"> PAGEREF _Toc49617795 \h </w:instrText>
        </w:r>
        <w:r w:rsidR="00145282">
          <w:rPr>
            <w:noProof/>
            <w:webHidden/>
          </w:rPr>
        </w:r>
        <w:r w:rsidR="00145282">
          <w:rPr>
            <w:noProof/>
            <w:webHidden/>
          </w:rPr>
          <w:fldChar w:fldCharType="separate"/>
        </w:r>
        <w:r>
          <w:rPr>
            <w:noProof/>
            <w:webHidden/>
          </w:rPr>
          <w:t>179</w:t>
        </w:r>
        <w:r w:rsidR="00145282">
          <w:rPr>
            <w:noProof/>
            <w:webHidden/>
          </w:rPr>
          <w:fldChar w:fldCharType="end"/>
        </w:r>
      </w:hyperlink>
    </w:p>
    <w:p w14:paraId="21E12312" w14:textId="23DB763E" w:rsidR="004305E2" w:rsidRPr="00626090" w:rsidRDefault="004305E2" w:rsidP="00145282">
      <w:pPr>
        <w:tabs>
          <w:tab w:val="left" w:pos="709"/>
        </w:tabs>
        <w:spacing w:after="0" w:line="240" w:lineRule="auto"/>
        <w:jc w:val="both"/>
        <w:rPr>
          <w:rFonts w:ascii="Times New Roman" w:hAnsi="Times New Roman"/>
          <w:sz w:val="24"/>
          <w:szCs w:val="24"/>
        </w:rPr>
      </w:pPr>
      <w:r w:rsidRPr="00626090">
        <w:rPr>
          <w:rFonts w:ascii="Times New Roman" w:hAnsi="Times New Roman"/>
          <w:color w:val="000000"/>
          <w:sz w:val="24"/>
          <w:szCs w:val="24"/>
        </w:rPr>
        <w:fldChar w:fldCharType="end"/>
      </w:r>
    </w:p>
    <w:p w14:paraId="550B22EF" w14:textId="25361405" w:rsidR="004305E2" w:rsidRPr="00866D36" w:rsidRDefault="004305E2" w:rsidP="00F52324">
      <w:pPr>
        <w:pageBreakBefore/>
        <w:widowControl w:val="0"/>
        <w:spacing w:after="0" w:line="240" w:lineRule="auto"/>
        <w:contextualSpacing/>
        <w:jc w:val="center"/>
        <w:outlineLvl w:val="0"/>
        <w:rPr>
          <w:rFonts w:ascii="Times New Roman" w:hAnsi="Times New Roman"/>
          <w:bCs/>
          <w:kern w:val="32"/>
          <w:sz w:val="24"/>
          <w:szCs w:val="24"/>
          <w:lang w:eastAsia="ru-RU"/>
        </w:rPr>
      </w:pPr>
      <w:bookmarkStart w:id="3" w:name="_Toc49617774"/>
      <w:r w:rsidRPr="00866D36">
        <w:rPr>
          <w:rFonts w:ascii="Times New Roman" w:hAnsi="Times New Roman"/>
          <w:bCs/>
          <w:kern w:val="32"/>
          <w:sz w:val="24"/>
          <w:szCs w:val="24"/>
          <w:lang w:eastAsia="ru-RU"/>
        </w:rPr>
        <w:lastRenderedPageBreak/>
        <w:t xml:space="preserve">Обосновывающие материалы к Программе комплексного развития систем коммунальной инфраструктуры </w:t>
      </w:r>
      <w:bookmarkEnd w:id="0"/>
      <w:r w:rsidR="0090065E" w:rsidRPr="00866D36">
        <w:rPr>
          <w:rFonts w:ascii="Times New Roman" w:hAnsi="Times New Roman"/>
          <w:bCs/>
          <w:kern w:val="32"/>
          <w:sz w:val="24"/>
          <w:szCs w:val="24"/>
          <w:lang w:eastAsia="ru-RU"/>
        </w:rPr>
        <w:t>сельского поселения Лыхма</w:t>
      </w:r>
      <w:bookmarkEnd w:id="3"/>
    </w:p>
    <w:p w14:paraId="62B89DF1" w14:textId="77777777" w:rsidR="00AB7F93" w:rsidRPr="00866D36" w:rsidRDefault="00AB7F93" w:rsidP="00B01F4C">
      <w:pPr>
        <w:pStyle w:val="S"/>
        <w:spacing w:before="0" w:after="0"/>
        <w:ind w:firstLine="709"/>
      </w:pPr>
    </w:p>
    <w:p w14:paraId="274809E9" w14:textId="5650A6B3" w:rsidR="004305E2" w:rsidRPr="00866D36" w:rsidRDefault="004305E2" w:rsidP="00F52324">
      <w:pPr>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4" w:name="_Toc443586335"/>
      <w:bookmarkStart w:id="5" w:name="_Toc49617775"/>
      <w:r w:rsidRPr="00866D36">
        <w:rPr>
          <w:rFonts w:ascii="Times New Roman" w:hAnsi="Times New Roman"/>
          <w:bCs/>
          <w:iCs/>
          <w:sz w:val="24"/>
          <w:szCs w:val="24"/>
          <w:lang w:eastAsia="ru-RU"/>
        </w:rPr>
        <w:t>Обоснование прогнозируемого спроса на коммунальные ресурсы</w:t>
      </w:r>
      <w:bookmarkEnd w:id="4"/>
      <w:bookmarkEnd w:id="5"/>
    </w:p>
    <w:p w14:paraId="0E5E230B" w14:textId="77777777" w:rsidR="00AB7F93" w:rsidRPr="00866D36" w:rsidRDefault="00AB7F93" w:rsidP="00D00490">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11B0F661" w14:textId="16EBC240" w:rsidR="004305E2" w:rsidRPr="00866D36"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866D36">
        <w:rPr>
          <w:rFonts w:ascii="Times New Roman" w:hAnsi="Times New Roman"/>
          <w:color w:val="000000"/>
          <w:kern w:val="28"/>
          <w:sz w:val="24"/>
          <w:szCs w:val="24"/>
          <w:lang w:eastAsia="ru-RU"/>
        </w:rPr>
        <w:t>Прогноз спроса по каждому из коммунальных ресурсов по</w:t>
      </w:r>
      <w:r w:rsidR="00EA052D" w:rsidRPr="00866D36">
        <w:rPr>
          <w:rFonts w:ascii="Times New Roman" w:hAnsi="Times New Roman"/>
          <w:color w:val="000000"/>
          <w:kern w:val="28"/>
          <w:sz w:val="24"/>
          <w:szCs w:val="24"/>
          <w:lang w:eastAsia="ru-RU"/>
        </w:rPr>
        <w:t xml:space="preserve"> </w:t>
      </w:r>
      <w:r w:rsidR="00DB5B9E">
        <w:rPr>
          <w:rFonts w:ascii="Times New Roman" w:hAnsi="Times New Roman"/>
          <w:color w:val="000000"/>
          <w:kern w:val="28"/>
          <w:sz w:val="24"/>
          <w:szCs w:val="24"/>
          <w:lang w:eastAsia="ru-RU"/>
        </w:rPr>
        <w:t>с.п.</w:t>
      </w:r>
      <w:r w:rsidR="007B70A8" w:rsidRPr="00866D36">
        <w:rPr>
          <w:rFonts w:ascii="Times New Roman" w:hAnsi="Times New Roman"/>
          <w:color w:val="000000"/>
          <w:kern w:val="28"/>
          <w:sz w:val="24"/>
          <w:szCs w:val="24"/>
          <w:lang w:eastAsia="ru-RU"/>
        </w:rPr>
        <w:t xml:space="preserve"> Лыхма </w:t>
      </w:r>
      <w:r w:rsidRPr="00866D36">
        <w:rPr>
          <w:rFonts w:ascii="Times New Roman" w:hAnsi="Times New Roman"/>
          <w:color w:val="000000"/>
          <w:kern w:val="28"/>
          <w:sz w:val="24"/>
          <w:szCs w:val="24"/>
          <w:lang w:eastAsia="ru-RU"/>
        </w:rPr>
        <w:t>произведен на основании следующих показателей:</w:t>
      </w:r>
    </w:p>
    <w:p w14:paraId="4CE8ACB2" w14:textId="249AC14C" w:rsidR="004305E2" w:rsidRPr="00866D36"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866D36">
        <w:rPr>
          <w:rFonts w:ascii="Times New Roman" w:hAnsi="Times New Roman"/>
          <w:color w:val="000000"/>
          <w:kern w:val="28"/>
          <w:sz w:val="24"/>
          <w:szCs w:val="24"/>
          <w:lang w:eastAsia="ru-RU"/>
        </w:rPr>
        <w:t>фактическая численность постоянного населения на 01.01.201</w:t>
      </w:r>
      <w:r w:rsidR="00F52C83">
        <w:rPr>
          <w:rFonts w:ascii="Times New Roman" w:hAnsi="Times New Roman"/>
          <w:color w:val="000000"/>
          <w:kern w:val="28"/>
          <w:sz w:val="24"/>
          <w:szCs w:val="24"/>
          <w:lang w:eastAsia="ru-RU"/>
        </w:rPr>
        <w:t>9</w:t>
      </w:r>
      <w:r w:rsidRPr="00866D36">
        <w:rPr>
          <w:rFonts w:ascii="Times New Roman" w:hAnsi="Times New Roman"/>
          <w:color w:val="000000"/>
          <w:kern w:val="28"/>
          <w:sz w:val="24"/>
          <w:szCs w:val="24"/>
          <w:lang w:eastAsia="ru-RU"/>
        </w:rPr>
        <w:t xml:space="preserve"> года – </w:t>
      </w:r>
      <w:r w:rsidR="007B70A8" w:rsidRPr="00866D36">
        <w:rPr>
          <w:rFonts w:ascii="Times New Roman" w:hAnsi="Times New Roman"/>
          <w:color w:val="000000"/>
          <w:kern w:val="28"/>
          <w:sz w:val="24"/>
          <w:szCs w:val="24"/>
          <w:lang w:eastAsia="ru-RU"/>
        </w:rPr>
        <w:t>1</w:t>
      </w:r>
      <w:r w:rsidR="00F52C83">
        <w:rPr>
          <w:rFonts w:ascii="Times New Roman" w:hAnsi="Times New Roman"/>
          <w:color w:val="000000"/>
          <w:kern w:val="28"/>
          <w:sz w:val="24"/>
          <w:szCs w:val="24"/>
          <w:lang w:eastAsia="ru-RU"/>
        </w:rPr>
        <w:t>594 чел.;</w:t>
      </w:r>
    </w:p>
    <w:p w14:paraId="1536111E" w14:textId="77777777" w:rsidR="004305E2" w:rsidRPr="00866D36"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866D36">
        <w:rPr>
          <w:rFonts w:ascii="Times New Roman" w:hAnsi="Times New Roman"/>
          <w:color w:val="000000"/>
          <w:kern w:val="28"/>
          <w:sz w:val="24"/>
          <w:szCs w:val="24"/>
          <w:lang w:eastAsia="ru-RU"/>
        </w:rPr>
        <w:t>установленных нормативов потребления коммунальных услуг;</w:t>
      </w:r>
    </w:p>
    <w:p w14:paraId="563B6751" w14:textId="77777777" w:rsidR="004305E2" w:rsidRPr="00866D36" w:rsidRDefault="004305E2" w:rsidP="00FE1A82">
      <w:pPr>
        <w:widowControl w:val="0"/>
        <w:numPr>
          <w:ilvl w:val="0"/>
          <w:numId w:val="3"/>
        </w:numPr>
        <w:tabs>
          <w:tab w:val="left" w:pos="993"/>
        </w:tabs>
        <w:autoSpaceDE w:val="0"/>
        <w:autoSpaceDN w:val="0"/>
        <w:adjustRightInd w:val="0"/>
        <w:spacing w:after="0" w:line="240" w:lineRule="auto"/>
        <w:ind w:left="0" w:firstLine="709"/>
        <w:contextualSpacing/>
        <w:jc w:val="both"/>
        <w:rPr>
          <w:rFonts w:ascii="Times New Roman" w:hAnsi="Times New Roman"/>
          <w:color w:val="000000"/>
          <w:kern w:val="28"/>
          <w:sz w:val="24"/>
          <w:szCs w:val="24"/>
          <w:lang w:eastAsia="ru-RU"/>
        </w:rPr>
      </w:pPr>
      <w:r w:rsidRPr="00866D36">
        <w:rPr>
          <w:rFonts w:ascii="Times New Roman" w:hAnsi="Times New Roman"/>
          <w:color w:val="000000"/>
          <w:kern w:val="28"/>
          <w:sz w:val="24"/>
          <w:szCs w:val="24"/>
          <w:lang w:eastAsia="ru-RU"/>
        </w:rPr>
        <w:t>технико-экономические показатели реализации Генерального плана.</w:t>
      </w:r>
    </w:p>
    <w:p w14:paraId="2D6CDD58" w14:textId="77777777" w:rsidR="00EA052D" w:rsidRPr="00866D36" w:rsidRDefault="00EA052D"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FF769D7" w14:textId="3756364B" w:rsidR="004305E2" w:rsidRPr="00866D36" w:rsidRDefault="004305E2"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866D36">
        <w:rPr>
          <w:rFonts w:ascii="Times New Roman" w:hAnsi="Times New Roman"/>
          <w:color w:val="000000"/>
          <w:kern w:val="28"/>
          <w:sz w:val="24"/>
          <w:szCs w:val="24"/>
          <w:lang w:eastAsia="ru-RU"/>
        </w:rPr>
        <w:t>Прогноз потребности разработан с учетом строительства новых объектов с современными стандартами эффекти</w:t>
      </w:r>
      <w:r w:rsidR="0011541C" w:rsidRPr="00866D36">
        <w:rPr>
          <w:rFonts w:ascii="Times New Roman" w:hAnsi="Times New Roman"/>
          <w:color w:val="000000"/>
          <w:kern w:val="28"/>
          <w:sz w:val="24"/>
          <w:szCs w:val="24"/>
          <w:lang w:eastAsia="ru-RU"/>
        </w:rPr>
        <w:t>вности и сноса старых объектов.</w:t>
      </w:r>
    </w:p>
    <w:p w14:paraId="2C1DEEF1" w14:textId="2F7E8441" w:rsidR="0011541C" w:rsidRPr="00866D36"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866D36">
        <w:rPr>
          <w:rFonts w:ascii="Times New Roman" w:hAnsi="Times New Roman"/>
          <w:color w:val="000000"/>
          <w:kern w:val="28"/>
          <w:sz w:val="24"/>
          <w:szCs w:val="24"/>
          <w:lang w:eastAsia="ru-RU"/>
        </w:rPr>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7B70A8" w:rsidRPr="00866D36">
        <w:rPr>
          <w:rFonts w:ascii="Times New Roman" w:hAnsi="Times New Roman"/>
          <w:color w:val="000000"/>
          <w:kern w:val="28"/>
          <w:sz w:val="24"/>
          <w:szCs w:val="24"/>
          <w:lang w:eastAsia="ru-RU"/>
        </w:rPr>
        <w:t>сельского поселения Лыхма</w:t>
      </w:r>
      <w:r w:rsidRPr="00866D36">
        <w:rPr>
          <w:rFonts w:ascii="Times New Roman" w:hAnsi="Times New Roman"/>
          <w:color w:val="000000"/>
          <w:kern w:val="28"/>
          <w:sz w:val="24"/>
          <w:szCs w:val="24"/>
          <w:lang w:eastAsia="ru-RU"/>
        </w:rPr>
        <w:t>».</w:t>
      </w:r>
    </w:p>
    <w:p w14:paraId="1364593D" w14:textId="3E1FACDA" w:rsidR="0011541C" w:rsidRPr="00866D36"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r w:rsidRPr="00866D36">
        <w:rPr>
          <w:rFonts w:ascii="Times New Roman" w:hAnsi="Times New Roman"/>
          <w:color w:val="000000"/>
          <w:kern w:val="28"/>
          <w:sz w:val="24"/>
          <w:szCs w:val="24"/>
          <w:lang w:eastAsia="ru-RU"/>
        </w:rPr>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7B70A8" w:rsidRPr="00866D36">
        <w:rPr>
          <w:rFonts w:ascii="Times New Roman" w:hAnsi="Times New Roman"/>
          <w:color w:val="000000"/>
          <w:kern w:val="28"/>
          <w:sz w:val="24"/>
          <w:szCs w:val="24"/>
          <w:lang w:eastAsia="ru-RU"/>
        </w:rPr>
        <w:t>сельского поселения Лыхма</w:t>
      </w:r>
      <w:r w:rsidRPr="00866D36">
        <w:rPr>
          <w:rFonts w:ascii="Times New Roman" w:hAnsi="Times New Roman"/>
          <w:color w:val="000000"/>
          <w:kern w:val="28"/>
          <w:sz w:val="24"/>
          <w:szCs w:val="24"/>
          <w:lang w:eastAsia="ru-RU"/>
        </w:rPr>
        <w:t>».</w:t>
      </w:r>
    </w:p>
    <w:p w14:paraId="04866288" w14:textId="2E7E2407" w:rsidR="00670C36" w:rsidRPr="00866D36" w:rsidRDefault="00670C36" w:rsidP="00670C36">
      <w:pPr>
        <w:ind w:firstLine="709"/>
        <w:jc w:val="both"/>
        <w:rPr>
          <w:rFonts w:ascii="Times New Roman" w:hAnsi="Times New Roman"/>
          <w:sz w:val="24"/>
          <w:szCs w:val="24"/>
        </w:rPr>
      </w:pPr>
      <w:r w:rsidRPr="00866D36">
        <w:rPr>
          <w:rFonts w:ascii="Times New Roman" w:hAnsi="Times New Roman"/>
          <w:sz w:val="24"/>
          <w:szCs w:val="24"/>
        </w:rPr>
        <w:t>Фактический и расчётный баланс тепловой мощности котельных с.п. Лыхма приведён в таблице 1.</w:t>
      </w:r>
    </w:p>
    <w:p w14:paraId="327EAFB5" w14:textId="77777777" w:rsidR="00670C36" w:rsidRPr="00866D36" w:rsidRDefault="00670C36" w:rsidP="00670C36">
      <w:pPr>
        <w:ind w:firstLine="709"/>
        <w:jc w:val="both"/>
        <w:rPr>
          <w:rFonts w:ascii="Times New Roman" w:hAnsi="Times New Roman"/>
        </w:rPr>
      </w:pPr>
    </w:p>
    <w:p w14:paraId="4127845A" w14:textId="77777777" w:rsidR="00670C36" w:rsidRPr="00866D36" w:rsidRDefault="00670C36" w:rsidP="00670C36">
      <w:pPr>
        <w:ind w:firstLine="709"/>
        <w:jc w:val="both"/>
        <w:rPr>
          <w:rFonts w:ascii="Times New Roman" w:hAnsi="Times New Roman"/>
        </w:rPr>
      </w:pPr>
    </w:p>
    <w:p w14:paraId="240D431E" w14:textId="77777777" w:rsidR="00670C36" w:rsidRPr="00866D36" w:rsidRDefault="00670C36" w:rsidP="00670C36">
      <w:pPr>
        <w:rPr>
          <w:rFonts w:ascii="Times New Roman" w:hAnsi="Times New Roman"/>
        </w:rPr>
      </w:pPr>
    </w:p>
    <w:p w14:paraId="2BD4A83F" w14:textId="77777777" w:rsidR="00670C36" w:rsidRPr="00866D36" w:rsidRDefault="00670C36" w:rsidP="00670C36">
      <w:pPr>
        <w:rPr>
          <w:rFonts w:ascii="Times New Roman" w:hAnsi="Times New Roman"/>
        </w:rPr>
        <w:sectPr w:rsidR="00670C36" w:rsidRPr="00866D36" w:rsidSect="00257744">
          <w:pgSz w:w="11906" w:h="16838"/>
          <w:pgMar w:top="1134" w:right="567" w:bottom="1134" w:left="1701" w:header="283" w:footer="567" w:gutter="0"/>
          <w:cols w:space="708"/>
          <w:docGrid w:linePitch="360"/>
        </w:sectPr>
      </w:pPr>
    </w:p>
    <w:p w14:paraId="18474444" w14:textId="14BF1220" w:rsidR="00670C36" w:rsidRPr="00866D36" w:rsidRDefault="00670C36" w:rsidP="00670C36">
      <w:pPr>
        <w:pStyle w:val="a5"/>
        <w:keepNext/>
        <w:keepLines/>
        <w:pageBreakBefore/>
        <w:spacing w:before="0" w:after="0" w:line="240" w:lineRule="auto"/>
        <w:ind w:firstLine="0"/>
        <w:contextualSpacing/>
        <w:rPr>
          <w:b/>
          <w:i w:val="0"/>
          <w:sz w:val="24"/>
          <w:szCs w:val="24"/>
        </w:rPr>
      </w:pPr>
      <w:r w:rsidRPr="00866D36">
        <w:rPr>
          <w:i w:val="0"/>
          <w:sz w:val="24"/>
          <w:szCs w:val="24"/>
        </w:rPr>
        <w:lastRenderedPageBreak/>
        <w:t xml:space="preserve">Таблица </w:t>
      </w:r>
      <w:r w:rsidRPr="00866D36">
        <w:rPr>
          <w:b/>
          <w:i w:val="0"/>
          <w:sz w:val="24"/>
          <w:szCs w:val="24"/>
        </w:rPr>
        <w:fldChar w:fldCharType="begin"/>
      </w:r>
      <w:r w:rsidRPr="00866D36">
        <w:rPr>
          <w:i w:val="0"/>
          <w:sz w:val="24"/>
          <w:szCs w:val="24"/>
        </w:rPr>
        <w:instrText xml:space="preserve"> SEQ Таблица \* ARABIC </w:instrText>
      </w:r>
      <w:r w:rsidRPr="00866D36">
        <w:rPr>
          <w:b/>
          <w:i w:val="0"/>
          <w:sz w:val="24"/>
          <w:szCs w:val="24"/>
        </w:rPr>
        <w:fldChar w:fldCharType="separate"/>
      </w:r>
      <w:r w:rsidR="00990E6D">
        <w:rPr>
          <w:i w:val="0"/>
          <w:noProof/>
          <w:sz w:val="24"/>
          <w:szCs w:val="24"/>
        </w:rPr>
        <w:t>1</w:t>
      </w:r>
      <w:r w:rsidRPr="00866D36">
        <w:rPr>
          <w:b/>
          <w:i w:val="0"/>
          <w:noProof/>
          <w:sz w:val="24"/>
          <w:szCs w:val="24"/>
        </w:rPr>
        <w:fldChar w:fldCharType="end"/>
      </w:r>
      <w:r w:rsidRPr="00866D36">
        <w:rPr>
          <w:i w:val="0"/>
          <w:sz w:val="24"/>
          <w:szCs w:val="24"/>
        </w:rPr>
        <w:t xml:space="preserve"> – Фактический и перспективный баланс тепловой мощности котельных в с.п. Лыхма</w:t>
      </w:r>
    </w:p>
    <w:p w14:paraId="0112B435" w14:textId="77777777" w:rsidR="00670C36" w:rsidRPr="00866D36" w:rsidRDefault="00670C36" w:rsidP="00670C36">
      <w:pPr>
        <w:spacing w:after="0" w:line="240" w:lineRule="auto"/>
        <w:contextualSpacing/>
        <w:rPr>
          <w:rFonts w:ascii="Times New Roman" w:hAnsi="Times New Roman"/>
        </w:rPr>
      </w:pPr>
    </w:p>
    <w:tbl>
      <w:tblPr>
        <w:tblW w:w="5002" w:type="pct"/>
        <w:tblInd w:w="-5" w:type="dxa"/>
        <w:tblCellMar>
          <w:left w:w="28" w:type="dxa"/>
          <w:right w:w="28" w:type="dxa"/>
        </w:tblCellMar>
        <w:tblLook w:val="04A0" w:firstRow="1" w:lastRow="0" w:firstColumn="1" w:lastColumn="0" w:noHBand="0" w:noVBand="1"/>
      </w:tblPr>
      <w:tblGrid>
        <w:gridCol w:w="3336"/>
        <w:gridCol w:w="1006"/>
        <w:gridCol w:w="852"/>
        <w:gridCol w:w="852"/>
        <w:gridCol w:w="852"/>
        <w:gridCol w:w="852"/>
        <w:gridCol w:w="852"/>
        <w:gridCol w:w="852"/>
        <w:gridCol w:w="852"/>
        <w:gridCol w:w="852"/>
        <w:gridCol w:w="852"/>
        <w:gridCol w:w="852"/>
        <w:gridCol w:w="852"/>
        <w:gridCol w:w="852"/>
      </w:tblGrid>
      <w:tr w:rsidR="00670C36" w:rsidRPr="00866D36" w14:paraId="6A49B0C6" w14:textId="77777777" w:rsidTr="00257744">
        <w:trPr>
          <w:trHeight w:val="20"/>
          <w:tblHeader/>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7FE04"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Статья баланса</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72F8B219"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Ед. изм.</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9D55BCC"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2019</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92F7E8C"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E1687BE"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2021</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162576B"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2022</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4C08414"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897D5CC"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3F1C77A"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2025</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D7E8164"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2026</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0936ACA7"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2027</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18A358C"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2028</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E34FC25"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2029</w:t>
            </w:r>
          </w:p>
        </w:tc>
        <w:tc>
          <w:tcPr>
            <w:tcW w:w="737" w:type="dxa"/>
            <w:tcBorders>
              <w:top w:val="single" w:sz="4" w:space="0" w:color="auto"/>
              <w:left w:val="nil"/>
              <w:bottom w:val="single" w:sz="4" w:space="0" w:color="auto"/>
              <w:right w:val="single" w:sz="4" w:space="0" w:color="auto"/>
            </w:tcBorders>
          </w:tcPr>
          <w:p w14:paraId="51BA11CC"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2030</w:t>
            </w:r>
          </w:p>
        </w:tc>
      </w:tr>
      <w:tr w:rsidR="00670C36" w:rsidRPr="00866D36" w14:paraId="774D93E5" w14:textId="77777777" w:rsidTr="00257744">
        <w:trPr>
          <w:trHeight w:val="20"/>
        </w:trPr>
        <w:tc>
          <w:tcPr>
            <w:tcW w:w="737" w:type="dxa"/>
            <w:gridSpan w:val="14"/>
            <w:tcBorders>
              <w:top w:val="nil"/>
              <w:left w:val="single" w:sz="4" w:space="0" w:color="auto"/>
              <w:bottom w:val="single" w:sz="4" w:space="0" w:color="auto"/>
              <w:right w:val="single" w:sz="4" w:space="0" w:color="auto"/>
            </w:tcBorders>
            <w:shd w:val="clear" w:color="auto" w:fill="auto"/>
            <w:vAlign w:val="center"/>
            <w:hideMark/>
          </w:tcPr>
          <w:p w14:paraId="280F8AD3"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Теплоутилизационные установки КС «Бобровская»</w:t>
            </w:r>
          </w:p>
        </w:tc>
      </w:tr>
      <w:tr w:rsidR="00670C36" w:rsidRPr="00866D36" w14:paraId="5ABFDF0D"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762FB0D3"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Установленная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1E9F7994"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7DE0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3DDCCB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F048E2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CCF6FE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D04A7B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6A202A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04D645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410227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A082C6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69BD26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02E32CE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737" w:type="dxa"/>
            <w:tcBorders>
              <w:top w:val="single" w:sz="4" w:space="0" w:color="auto"/>
              <w:left w:val="nil"/>
              <w:bottom w:val="single" w:sz="4" w:space="0" w:color="auto"/>
              <w:right w:val="single" w:sz="4" w:space="0" w:color="auto"/>
            </w:tcBorders>
            <w:vAlign w:val="center"/>
          </w:tcPr>
          <w:p w14:paraId="603E8D4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r>
      <w:tr w:rsidR="00670C36" w:rsidRPr="00866D36" w14:paraId="46847F1D"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0DDCCDEB"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Располагаемая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6AD45BD4"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FD3BB5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28C6E50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714D111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3495672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62A2842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0FB4AF3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21B2FC7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6A8D3EF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47B6929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42221EB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3201425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vAlign w:val="center"/>
          </w:tcPr>
          <w:p w14:paraId="755B317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r>
      <w:tr w:rsidR="00670C36" w:rsidRPr="00866D36" w14:paraId="2643D2C7"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640D44E3"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Ограничение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6C18B1FF"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A71754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3DADF9F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565A6CC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660B695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5ED58CD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41890A9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41673D2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30A30C1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7A149EC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041C4E3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4CF1CC6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737" w:type="dxa"/>
            <w:tcBorders>
              <w:top w:val="nil"/>
              <w:left w:val="nil"/>
              <w:bottom w:val="single" w:sz="4" w:space="0" w:color="auto"/>
              <w:right w:val="single" w:sz="4" w:space="0" w:color="auto"/>
            </w:tcBorders>
            <w:vAlign w:val="center"/>
          </w:tcPr>
          <w:p w14:paraId="733A7FC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r>
      <w:tr w:rsidR="00670C36" w:rsidRPr="00866D36" w14:paraId="58686BF5"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12F9D0AC"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тепловой мощности на технологические нужды</w:t>
            </w:r>
          </w:p>
        </w:tc>
        <w:tc>
          <w:tcPr>
            <w:tcW w:w="871" w:type="dxa"/>
            <w:tcBorders>
              <w:top w:val="nil"/>
              <w:left w:val="nil"/>
              <w:bottom w:val="single" w:sz="4" w:space="0" w:color="auto"/>
              <w:right w:val="single" w:sz="4" w:space="0" w:color="auto"/>
            </w:tcBorders>
            <w:shd w:val="clear" w:color="auto" w:fill="auto"/>
            <w:vAlign w:val="center"/>
            <w:hideMark/>
          </w:tcPr>
          <w:p w14:paraId="14C708B0"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2A5163D"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0252F4E3"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438949F5"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04E71D44"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315A7B57"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773A96F0"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1DBD6954"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067E83FA"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3E99B3BC"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299109B1"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3C2D8F56"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737" w:type="dxa"/>
            <w:tcBorders>
              <w:top w:val="nil"/>
              <w:left w:val="nil"/>
              <w:bottom w:val="single" w:sz="4" w:space="0" w:color="auto"/>
              <w:right w:val="single" w:sz="4" w:space="0" w:color="auto"/>
            </w:tcBorders>
            <w:vAlign w:val="center"/>
          </w:tcPr>
          <w:p w14:paraId="3AE0AD62"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670C36" w:rsidRPr="00866D36" w14:paraId="7FE3596B"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39026A4D"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нетто</w:t>
            </w:r>
          </w:p>
        </w:tc>
        <w:tc>
          <w:tcPr>
            <w:tcW w:w="871" w:type="dxa"/>
            <w:tcBorders>
              <w:top w:val="nil"/>
              <w:left w:val="nil"/>
              <w:bottom w:val="single" w:sz="4" w:space="0" w:color="auto"/>
              <w:right w:val="single" w:sz="4" w:space="0" w:color="auto"/>
            </w:tcBorders>
            <w:shd w:val="clear" w:color="auto" w:fill="auto"/>
            <w:vAlign w:val="center"/>
            <w:hideMark/>
          </w:tcPr>
          <w:p w14:paraId="2CB4CCB6"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F1E398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3592FBD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62D344B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5E00C8E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5F27E8E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191F05D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562EEE3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617615F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0A3577F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4048841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3900512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737" w:type="dxa"/>
            <w:tcBorders>
              <w:top w:val="nil"/>
              <w:left w:val="nil"/>
              <w:bottom w:val="single" w:sz="4" w:space="0" w:color="auto"/>
              <w:right w:val="single" w:sz="4" w:space="0" w:color="auto"/>
            </w:tcBorders>
            <w:vAlign w:val="center"/>
          </w:tcPr>
          <w:p w14:paraId="5C35329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r>
      <w:tr w:rsidR="00670C36" w:rsidRPr="00866D36" w14:paraId="49700D00"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4FEA5A67"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на коллекторах</w:t>
            </w:r>
          </w:p>
        </w:tc>
        <w:tc>
          <w:tcPr>
            <w:tcW w:w="871" w:type="dxa"/>
            <w:tcBorders>
              <w:top w:val="nil"/>
              <w:left w:val="nil"/>
              <w:bottom w:val="single" w:sz="4" w:space="0" w:color="auto"/>
              <w:right w:val="single" w:sz="4" w:space="0" w:color="auto"/>
            </w:tcBorders>
            <w:shd w:val="clear" w:color="auto" w:fill="auto"/>
            <w:vAlign w:val="center"/>
            <w:hideMark/>
          </w:tcPr>
          <w:p w14:paraId="6C9AF70F"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004EBE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12,402</w:t>
            </w:r>
          </w:p>
        </w:tc>
        <w:tc>
          <w:tcPr>
            <w:tcW w:w="737" w:type="dxa"/>
            <w:tcBorders>
              <w:top w:val="nil"/>
              <w:left w:val="nil"/>
              <w:bottom w:val="single" w:sz="4" w:space="0" w:color="auto"/>
              <w:right w:val="single" w:sz="4" w:space="0" w:color="auto"/>
            </w:tcBorders>
            <w:shd w:val="clear" w:color="auto" w:fill="auto"/>
            <w:noWrap/>
            <w:vAlign w:val="center"/>
            <w:hideMark/>
          </w:tcPr>
          <w:p w14:paraId="27DA63F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11,210</w:t>
            </w:r>
          </w:p>
        </w:tc>
        <w:tc>
          <w:tcPr>
            <w:tcW w:w="737" w:type="dxa"/>
            <w:tcBorders>
              <w:top w:val="nil"/>
              <w:left w:val="nil"/>
              <w:bottom w:val="single" w:sz="4" w:space="0" w:color="auto"/>
              <w:right w:val="single" w:sz="4" w:space="0" w:color="auto"/>
            </w:tcBorders>
            <w:shd w:val="clear" w:color="auto" w:fill="auto"/>
            <w:noWrap/>
            <w:vAlign w:val="center"/>
            <w:hideMark/>
          </w:tcPr>
          <w:p w14:paraId="0039E84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11,210</w:t>
            </w:r>
          </w:p>
        </w:tc>
        <w:tc>
          <w:tcPr>
            <w:tcW w:w="737" w:type="dxa"/>
            <w:tcBorders>
              <w:top w:val="nil"/>
              <w:left w:val="nil"/>
              <w:bottom w:val="single" w:sz="4" w:space="0" w:color="auto"/>
              <w:right w:val="single" w:sz="4" w:space="0" w:color="auto"/>
            </w:tcBorders>
            <w:shd w:val="clear" w:color="auto" w:fill="auto"/>
            <w:noWrap/>
            <w:vAlign w:val="center"/>
            <w:hideMark/>
          </w:tcPr>
          <w:p w14:paraId="4890B4B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11,197</w:t>
            </w:r>
          </w:p>
        </w:tc>
        <w:tc>
          <w:tcPr>
            <w:tcW w:w="737" w:type="dxa"/>
            <w:tcBorders>
              <w:top w:val="nil"/>
              <w:left w:val="nil"/>
              <w:bottom w:val="single" w:sz="4" w:space="0" w:color="auto"/>
              <w:right w:val="single" w:sz="4" w:space="0" w:color="auto"/>
            </w:tcBorders>
            <w:shd w:val="clear" w:color="auto" w:fill="auto"/>
            <w:noWrap/>
            <w:vAlign w:val="center"/>
            <w:hideMark/>
          </w:tcPr>
          <w:p w14:paraId="727106C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11,197</w:t>
            </w:r>
          </w:p>
        </w:tc>
        <w:tc>
          <w:tcPr>
            <w:tcW w:w="737" w:type="dxa"/>
            <w:tcBorders>
              <w:top w:val="nil"/>
              <w:left w:val="nil"/>
              <w:bottom w:val="single" w:sz="4" w:space="0" w:color="auto"/>
              <w:right w:val="single" w:sz="4" w:space="0" w:color="auto"/>
            </w:tcBorders>
            <w:shd w:val="clear" w:color="auto" w:fill="auto"/>
            <w:noWrap/>
            <w:vAlign w:val="center"/>
            <w:hideMark/>
          </w:tcPr>
          <w:p w14:paraId="751CE62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11,197</w:t>
            </w:r>
          </w:p>
        </w:tc>
        <w:tc>
          <w:tcPr>
            <w:tcW w:w="737" w:type="dxa"/>
            <w:tcBorders>
              <w:top w:val="nil"/>
              <w:left w:val="nil"/>
              <w:bottom w:val="single" w:sz="4" w:space="0" w:color="auto"/>
              <w:right w:val="single" w:sz="4" w:space="0" w:color="auto"/>
            </w:tcBorders>
            <w:shd w:val="clear" w:color="auto" w:fill="auto"/>
            <w:noWrap/>
            <w:vAlign w:val="center"/>
            <w:hideMark/>
          </w:tcPr>
          <w:p w14:paraId="70B6C12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11,318</w:t>
            </w:r>
          </w:p>
        </w:tc>
        <w:tc>
          <w:tcPr>
            <w:tcW w:w="737" w:type="dxa"/>
            <w:tcBorders>
              <w:top w:val="nil"/>
              <w:left w:val="nil"/>
              <w:bottom w:val="single" w:sz="4" w:space="0" w:color="auto"/>
              <w:right w:val="single" w:sz="4" w:space="0" w:color="auto"/>
            </w:tcBorders>
            <w:shd w:val="clear" w:color="auto" w:fill="auto"/>
            <w:noWrap/>
            <w:vAlign w:val="center"/>
            <w:hideMark/>
          </w:tcPr>
          <w:p w14:paraId="2E1DFF8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11,318</w:t>
            </w:r>
          </w:p>
        </w:tc>
        <w:tc>
          <w:tcPr>
            <w:tcW w:w="737" w:type="dxa"/>
            <w:tcBorders>
              <w:top w:val="nil"/>
              <w:left w:val="nil"/>
              <w:bottom w:val="single" w:sz="4" w:space="0" w:color="auto"/>
              <w:right w:val="single" w:sz="4" w:space="0" w:color="auto"/>
            </w:tcBorders>
            <w:shd w:val="clear" w:color="auto" w:fill="auto"/>
            <w:noWrap/>
            <w:vAlign w:val="center"/>
            <w:hideMark/>
          </w:tcPr>
          <w:p w14:paraId="4FE043E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11,441</w:t>
            </w:r>
          </w:p>
        </w:tc>
        <w:tc>
          <w:tcPr>
            <w:tcW w:w="737" w:type="dxa"/>
            <w:tcBorders>
              <w:top w:val="nil"/>
              <w:left w:val="nil"/>
              <w:bottom w:val="single" w:sz="4" w:space="0" w:color="auto"/>
              <w:right w:val="single" w:sz="4" w:space="0" w:color="auto"/>
            </w:tcBorders>
            <w:shd w:val="clear" w:color="auto" w:fill="auto"/>
            <w:noWrap/>
            <w:vAlign w:val="center"/>
            <w:hideMark/>
          </w:tcPr>
          <w:p w14:paraId="699972F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11,441</w:t>
            </w:r>
          </w:p>
        </w:tc>
        <w:tc>
          <w:tcPr>
            <w:tcW w:w="737" w:type="dxa"/>
            <w:tcBorders>
              <w:top w:val="nil"/>
              <w:left w:val="nil"/>
              <w:bottom w:val="single" w:sz="4" w:space="0" w:color="auto"/>
              <w:right w:val="single" w:sz="4" w:space="0" w:color="auto"/>
            </w:tcBorders>
            <w:shd w:val="clear" w:color="auto" w:fill="auto"/>
            <w:noWrap/>
            <w:vAlign w:val="center"/>
            <w:hideMark/>
          </w:tcPr>
          <w:p w14:paraId="3EDC789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11,715</w:t>
            </w:r>
          </w:p>
        </w:tc>
        <w:tc>
          <w:tcPr>
            <w:tcW w:w="737" w:type="dxa"/>
            <w:tcBorders>
              <w:top w:val="nil"/>
              <w:left w:val="nil"/>
              <w:bottom w:val="single" w:sz="4" w:space="0" w:color="auto"/>
              <w:right w:val="single" w:sz="4" w:space="0" w:color="auto"/>
            </w:tcBorders>
            <w:vAlign w:val="center"/>
          </w:tcPr>
          <w:p w14:paraId="2B0A692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11,715</w:t>
            </w:r>
          </w:p>
        </w:tc>
      </w:tr>
      <w:tr w:rsidR="00670C36" w:rsidRPr="00866D36" w14:paraId="01BD4B5A"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6AAF960F"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тепловой мощности в сетях</w:t>
            </w:r>
          </w:p>
        </w:tc>
        <w:tc>
          <w:tcPr>
            <w:tcW w:w="871" w:type="dxa"/>
            <w:tcBorders>
              <w:top w:val="nil"/>
              <w:left w:val="nil"/>
              <w:bottom w:val="single" w:sz="4" w:space="0" w:color="auto"/>
              <w:right w:val="single" w:sz="4" w:space="0" w:color="auto"/>
            </w:tcBorders>
            <w:shd w:val="clear" w:color="auto" w:fill="auto"/>
            <w:vAlign w:val="center"/>
            <w:hideMark/>
          </w:tcPr>
          <w:p w14:paraId="6D1CAE37"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0545BF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1,842</w:t>
            </w:r>
          </w:p>
        </w:tc>
        <w:tc>
          <w:tcPr>
            <w:tcW w:w="737" w:type="dxa"/>
            <w:tcBorders>
              <w:top w:val="nil"/>
              <w:left w:val="nil"/>
              <w:bottom w:val="single" w:sz="4" w:space="0" w:color="auto"/>
              <w:right w:val="single" w:sz="4" w:space="0" w:color="auto"/>
            </w:tcBorders>
            <w:shd w:val="clear" w:color="auto" w:fill="auto"/>
            <w:noWrap/>
            <w:vAlign w:val="center"/>
            <w:hideMark/>
          </w:tcPr>
          <w:p w14:paraId="3F598A8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6923DE1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200C156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0A9E3D0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739908B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50F145E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53128F1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0A087B1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0265EB8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1B0893C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737" w:type="dxa"/>
            <w:tcBorders>
              <w:top w:val="nil"/>
              <w:left w:val="nil"/>
              <w:bottom w:val="single" w:sz="4" w:space="0" w:color="auto"/>
              <w:right w:val="single" w:sz="4" w:space="0" w:color="auto"/>
            </w:tcBorders>
            <w:vAlign w:val="center"/>
          </w:tcPr>
          <w:p w14:paraId="3319D99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r>
      <w:tr w:rsidR="00670C36" w:rsidRPr="00866D36" w14:paraId="23DAD6FA"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560078D6"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Подключённая тепловая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6B288BF9"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D8EC55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10,560</w:t>
            </w:r>
          </w:p>
        </w:tc>
        <w:tc>
          <w:tcPr>
            <w:tcW w:w="737" w:type="dxa"/>
            <w:tcBorders>
              <w:top w:val="nil"/>
              <w:left w:val="nil"/>
              <w:bottom w:val="single" w:sz="4" w:space="0" w:color="auto"/>
              <w:right w:val="single" w:sz="4" w:space="0" w:color="auto"/>
            </w:tcBorders>
            <w:shd w:val="clear" w:color="auto" w:fill="auto"/>
            <w:noWrap/>
            <w:vAlign w:val="center"/>
            <w:hideMark/>
          </w:tcPr>
          <w:p w14:paraId="3934A9F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10,560</w:t>
            </w:r>
          </w:p>
        </w:tc>
        <w:tc>
          <w:tcPr>
            <w:tcW w:w="737" w:type="dxa"/>
            <w:tcBorders>
              <w:top w:val="nil"/>
              <w:left w:val="nil"/>
              <w:bottom w:val="single" w:sz="4" w:space="0" w:color="auto"/>
              <w:right w:val="single" w:sz="4" w:space="0" w:color="auto"/>
            </w:tcBorders>
            <w:shd w:val="clear" w:color="auto" w:fill="auto"/>
            <w:noWrap/>
            <w:vAlign w:val="center"/>
            <w:hideMark/>
          </w:tcPr>
          <w:p w14:paraId="346A288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10,560</w:t>
            </w:r>
          </w:p>
        </w:tc>
        <w:tc>
          <w:tcPr>
            <w:tcW w:w="737" w:type="dxa"/>
            <w:tcBorders>
              <w:top w:val="nil"/>
              <w:left w:val="nil"/>
              <w:bottom w:val="single" w:sz="4" w:space="0" w:color="auto"/>
              <w:right w:val="single" w:sz="4" w:space="0" w:color="auto"/>
            </w:tcBorders>
            <w:shd w:val="clear" w:color="auto" w:fill="auto"/>
            <w:noWrap/>
            <w:vAlign w:val="center"/>
            <w:hideMark/>
          </w:tcPr>
          <w:p w14:paraId="67A17FC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10,547</w:t>
            </w:r>
          </w:p>
        </w:tc>
        <w:tc>
          <w:tcPr>
            <w:tcW w:w="737" w:type="dxa"/>
            <w:tcBorders>
              <w:top w:val="nil"/>
              <w:left w:val="nil"/>
              <w:bottom w:val="single" w:sz="4" w:space="0" w:color="auto"/>
              <w:right w:val="single" w:sz="4" w:space="0" w:color="auto"/>
            </w:tcBorders>
            <w:shd w:val="clear" w:color="auto" w:fill="auto"/>
            <w:noWrap/>
            <w:vAlign w:val="center"/>
            <w:hideMark/>
          </w:tcPr>
          <w:p w14:paraId="39B10DF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10,547</w:t>
            </w:r>
          </w:p>
        </w:tc>
        <w:tc>
          <w:tcPr>
            <w:tcW w:w="737" w:type="dxa"/>
            <w:tcBorders>
              <w:top w:val="nil"/>
              <w:left w:val="nil"/>
              <w:bottom w:val="single" w:sz="4" w:space="0" w:color="auto"/>
              <w:right w:val="single" w:sz="4" w:space="0" w:color="auto"/>
            </w:tcBorders>
            <w:shd w:val="clear" w:color="auto" w:fill="auto"/>
            <w:noWrap/>
            <w:vAlign w:val="center"/>
            <w:hideMark/>
          </w:tcPr>
          <w:p w14:paraId="587116B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10,547</w:t>
            </w:r>
          </w:p>
        </w:tc>
        <w:tc>
          <w:tcPr>
            <w:tcW w:w="737" w:type="dxa"/>
            <w:tcBorders>
              <w:top w:val="nil"/>
              <w:left w:val="nil"/>
              <w:bottom w:val="single" w:sz="4" w:space="0" w:color="auto"/>
              <w:right w:val="single" w:sz="4" w:space="0" w:color="auto"/>
            </w:tcBorders>
            <w:shd w:val="clear" w:color="auto" w:fill="auto"/>
            <w:noWrap/>
            <w:vAlign w:val="center"/>
            <w:hideMark/>
          </w:tcPr>
          <w:p w14:paraId="05824D5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10,668</w:t>
            </w:r>
          </w:p>
        </w:tc>
        <w:tc>
          <w:tcPr>
            <w:tcW w:w="737" w:type="dxa"/>
            <w:tcBorders>
              <w:top w:val="nil"/>
              <w:left w:val="nil"/>
              <w:bottom w:val="single" w:sz="4" w:space="0" w:color="auto"/>
              <w:right w:val="single" w:sz="4" w:space="0" w:color="auto"/>
            </w:tcBorders>
            <w:shd w:val="clear" w:color="auto" w:fill="auto"/>
            <w:noWrap/>
            <w:vAlign w:val="center"/>
            <w:hideMark/>
          </w:tcPr>
          <w:p w14:paraId="72DDE60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10,668</w:t>
            </w:r>
          </w:p>
        </w:tc>
        <w:tc>
          <w:tcPr>
            <w:tcW w:w="737" w:type="dxa"/>
            <w:tcBorders>
              <w:top w:val="nil"/>
              <w:left w:val="nil"/>
              <w:bottom w:val="single" w:sz="4" w:space="0" w:color="auto"/>
              <w:right w:val="single" w:sz="4" w:space="0" w:color="auto"/>
            </w:tcBorders>
            <w:shd w:val="clear" w:color="auto" w:fill="auto"/>
            <w:noWrap/>
            <w:vAlign w:val="center"/>
            <w:hideMark/>
          </w:tcPr>
          <w:p w14:paraId="45CEC28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10,791</w:t>
            </w:r>
          </w:p>
        </w:tc>
        <w:tc>
          <w:tcPr>
            <w:tcW w:w="737" w:type="dxa"/>
            <w:tcBorders>
              <w:top w:val="nil"/>
              <w:left w:val="nil"/>
              <w:bottom w:val="single" w:sz="4" w:space="0" w:color="auto"/>
              <w:right w:val="single" w:sz="4" w:space="0" w:color="auto"/>
            </w:tcBorders>
            <w:shd w:val="clear" w:color="auto" w:fill="auto"/>
            <w:noWrap/>
            <w:vAlign w:val="center"/>
            <w:hideMark/>
          </w:tcPr>
          <w:p w14:paraId="2809BE8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10,791</w:t>
            </w:r>
          </w:p>
        </w:tc>
        <w:tc>
          <w:tcPr>
            <w:tcW w:w="737" w:type="dxa"/>
            <w:tcBorders>
              <w:top w:val="nil"/>
              <w:left w:val="nil"/>
              <w:bottom w:val="single" w:sz="4" w:space="0" w:color="auto"/>
              <w:right w:val="single" w:sz="4" w:space="0" w:color="auto"/>
            </w:tcBorders>
            <w:shd w:val="clear" w:color="auto" w:fill="auto"/>
            <w:noWrap/>
            <w:vAlign w:val="center"/>
            <w:hideMark/>
          </w:tcPr>
          <w:p w14:paraId="18DF738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11,065</w:t>
            </w:r>
          </w:p>
        </w:tc>
        <w:tc>
          <w:tcPr>
            <w:tcW w:w="737" w:type="dxa"/>
            <w:tcBorders>
              <w:top w:val="nil"/>
              <w:left w:val="nil"/>
              <w:bottom w:val="single" w:sz="4" w:space="0" w:color="auto"/>
              <w:right w:val="single" w:sz="4" w:space="0" w:color="auto"/>
            </w:tcBorders>
            <w:vAlign w:val="center"/>
          </w:tcPr>
          <w:p w14:paraId="4F5FA8C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11,065</w:t>
            </w:r>
          </w:p>
        </w:tc>
      </w:tr>
      <w:tr w:rsidR="00670C36" w:rsidRPr="00866D36" w14:paraId="5561054B" w14:textId="77777777" w:rsidTr="00257744">
        <w:trPr>
          <w:trHeight w:val="20"/>
        </w:trPr>
        <w:tc>
          <w:tcPr>
            <w:tcW w:w="2887" w:type="dxa"/>
            <w:vMerge w:val="restart"/>
            <w:tcBorders>
              <w:top w:val="nil"/>
              <w:left w:val="single" w:sz="4" w:space="0" w:color="auto"/>
              <w:bottom w:val="single" w:sz="4" w:space="0" w:color="000000"/>
              <w:right w:val="single" w:sz="4" w:space="0" w:color="auto"/>
            </w:tcBorders>
            <w:shd w:val="clear" w:color="auto" w:fill="auto"/>
            <w:vAlign w:val="center"/>
            <w:hideMark/>
          </w:tcPr>
          <w:p w14:paraId="1D75F1E4"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Резерв (+)/ Дефицит (-)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50CD6CBA"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3D0FE8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16,548</w:t>
            </w:r>
          </w:p>
        </w:tc>
        <w:tc>
          <w:tcPr>
            <w:tcW w:w="737" w:type="dxa"/>
            <w:tcBorders>
              <w:top w:val="nil"/>
              <w:left w:val="nil"/>
              <w:bottom w:val="single" w:sz="4" w:space="0" w:color="auto"/>
              <w:right w:val="single" w:sz="4" w:space="0" w:color="auto"/>
            </w:tcBorders>
            <w:shd w:val="clear" w:color="auto" w:fill="auto"/>
            <w:noWrap/>
            <w:vAlign w:val="center"/>
            <w:hideMark/>
          </w:tcPr>
          <w:p w14:paraId="33C23F0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17,740</w:t>
            </w:r>
          </w:p>
        </w:tc>
        <w:tc>
          <w:tcPr>
            <w:tcW w:w="737" w:type="dxa"/>
            <w:tcBorders>
              <w:top w:val="nil"/>
              <w:left w:val="nil"/>
              <w:bottom w:val="single" w:sz="4" w:space="0" w:color="auto"/>
              <w:right w:val="single" w:sz="4" w:space="0" w:color="auto"/>
            </w:tcBorders>
            <w:shd w:val="clear" w:color="auto" w:fill="auto"/>
            <w:noWrap/>
            <w:vAlign w:val="center"/>
            <w:hideMark/>
          </w:tcPr>
          <w:p w14:paraId="3DF937F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17,740</w:t>
            </w:r>
          </w:p>
        </w:tc>
        <w:tc>
          <w:tcPr>
            <w:tcW w:w="737" w:type="dxa"/>
            <w:tcBorders>
              <w:top w:val="nil"/>
              <w:left w:val="nil"/>
              <w:bottom w:val="single" w:sz="4" w:space="0" w:color="auto"/>
              <w:right w:val="single" w:sz="4" w:space="0" w:color="auto"/>
            </w:tcBorders>
            <w:shd w:val="clear" w:color="auto" w:fill="auto"/>
            <w:noWrap/>
            <w:vAlign w:val="center"/>
            <w:hideMark/>
          </w:tcPr>
          <w:p w14:paraId="1CE5476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17,753</w:t>
            </w:r>
          </w:p>
        </w:tc>
        <w:tc>
          <w:tcPr>
            <w:tcW w:w="737" w:type="dxa"/>
            <w:tcBorders>
              <w:top w:val="nil"/>
              <w:left w:val="nil"/>
              <w:bottom w:val="single" w:sz="4" w:space="0" w:color="auto"/>
              <w:right w:val="single" w:sz="4" w:space="0" w:color="auto"/>
            </w:tcBorders>
            <w:shd w:val="clear" w:color="auto" w:fill="auto"/>
            <w:noWrap/>
            <w:vAlign w:val="center"/>
            <w:hideMark/>
          </w:tcPr>
          <w:p w14:paraId="22F08B7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17,753</w:t>
            </w:r>
          </w:p>
        </w:tc>
        <w:tc>
          <w:tcPr>
            <w:tcW w:w="737" w:type="dxa"/>
            <w:tcBorders>
              <w:top w:val="nil"/>
              <w:left w:val="nil"/>
              <w:bottom w:val="single" w:sz="4" w:space="0" w:color="auto"/>
              <w:right w:val="single" w:sz="4" w:space="0" w:color="auto"/>
            </w:tcBorders>
            <w:shd w:val="clear" w:color="auto" w:fill="auto"/>
            <w:noWrap/>
            <w:vAlign w:val="center"/>
            <w:hideMark/>
          </w:tcPr>
          <w:p w14:paraId="012225C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17,753</w:t>
            </w:r>
          </w:p>
        </w:tc>
        <w:tc>
          <w:tcPr>
            <w:tcW w:w="737" w:type="dxa"/>
            <w:tcBorders>
              <w:top w:val="nil"/>
              <w:left w:val="nil"/>
              <w:bottom w:val="single" w:sz="4" w:space="0" w:color="auto"/>
              <w:right w:val="single" w:sz="4" w:space="0" w:color="auto"/>
            </w:tcBorders>
            <w:shd w:val="clear" w:color="auto" w:fill="auto"/>
            <w:noWrap/>
            <w:vAlign w:val="center"/>
            <w:hideMark/>
          </w:tcPr>
          <w:p w14:paraId="1610E25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17,632</w:t>
            </w:r>
          </w:p>
        </w:tc>
        <w:tc>
          <w:tcPr>
            <w:tcW w:w="737" w:type="dxa"/>
            <w:tcBorders>
              <w:top w:val="nil"/>
              <w:left w:val="nil"/>
              <w:bottom w:val="single" w:sz="4" w:space="0" w:color="auto"/>
              <w:right w:val="single" w:sz="4" w:space="0" w:color="auto"/>
            </w:tcBorders>
            <w:shd w:val="clear" w:color="auto" w:fill="auto"/>
            <w:noWrap/>
            <w:vAlign w:val="center"/>
            <w:hideMark/>
          </w:tcPr>
          <w:p w14:paraId="20C81EA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17,632</w:t>
            </w:r>
          </w:p>
        </w:tc>
        <w:tc>
          <w:tcPr>
            <w:tcW w:w="737" w:type="dxa"/>
            <w:tcBorders>
              <w:top w:val="nil"/>
              <w:left w:val="nil"/>
              <w:bottom w:val="single" w:sz="4" w:space="0" w:color="auto"/>
              <w:right w:val="single" w:sz="4" w:space="0" w:color="auto"/>
            </w:tcBorders>
            <w:shd w:val="clear" w:color="auto" w:fill="auto"/>
            <w:noWrap/>
            <w:vAlign w:val="center"/>
            <w:hideMark/>
          </w:tcPr>
          <w:p w14:paraId="384C424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17,509</w:t>
            </w:r>
          </w:p>
        </w:tc>
        <w:tc>
          <w:tcPr>
            <w:tcW w:w="737" w:type="dxa"/>
            <w:tcBorders>
              <w:top w:val="nil"/>
              <w:left w:val="nil"/>
              <w:bottom w:val="single" w:sz="4" w:space="0" w:color="auto"/>
              <w:right w:val="single" w:sz="4" w:space="0" w:color="auto"/>
            </w:tcBorders>
            <w:shd w:val="clear" w:color="auto" w:fill="auto"/>
            <w:noWrap/>
            <w:vAlign w:val="center"/>
            <w:hideMark/>
          </w:tcPr>
          <w:p w14:paraId="60982F1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17,509</w:t>
            </w:r>
          </w:p>
        </w:tc>
        <w:tc>
          <w:tcPr>
            <w:tcW w:w="737" w:type="dxa"/>
            <w:tcBorders>
              <w:top w:val="nil"/>
              <w:left w:val="nil"/>
              <w:bottom w:val="single" w:sz="4" w:space="0" w:color="auto"/>
              <w:right w:val="single" w:sz="4" w:space="0" w:color="auto"/>
            </w:tcBorders>
            <w:shd w:val="clear" w:color="auto" w:fill="auto"/>
            <w:noWrap/>
            <w:vAlign w:val="center"/>
            <w:hideMark/>
          </w:tcPr>
          <w:p w14:paraId="495386D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17,235</w:t>
            </w:r>
          </w:p>
        </w:tc>
        <w:tc>
          <w:tcPr>
            <w:tcW w:w="737" w:type="dxa"/>
            <w:tcBorders>
              <w:top w:val="nil"/>
              <w:left w:val="nil"/>
              <w:bottom w:val="single" w:sz="4" w:space="0" w:color="auto"/>
              <w:right w:val="single" w:sz="4" w:space="0" w:color="auto"/>
            </w:tcBorders>
            <w:vAlign w:val="center"/>
          </w:tcPr>
          <w:p w14:paraId="24686E6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17,235</w:t>
            </w:r>
          </w:p>
        </w:tc>
      </w:tr>
      <w:tr w:rsidR="00670C36" w:rsidRPr="00866D36" w14:paraId="19DB1305" w14:textId="77777777" w:rsidTr="00257744">
        <w:trPr>
          <w:trHeight w:val="20"/>
        </w:trPr>
        <w:tc>
          <w:tcPr>
            <w:tcW w:w="2887" w:type="dxa"/>
            <w:vMerge/>
            <w:tcBorders>
              <w:top w:val="nil"/>
              <w:left w:val="single" w:sz="4" w:space="0" w:color="auto"/>
              <w:bottom w:val="single" w:sz="4" w:space="0" w:color="000000"/>
              <w:right w:val="single" w:sz="4" w:space="0" w:color="auto"/>
            </w:tcBorders>
            <w:vAlign w:val="center"/>
            <w:hideMark/>
          </w:tcPr>
          <w:p w14:paraId="0614E2D8" w14:textId="77777777" w:rsidR="00670C36" w:rsidRPr="00866D36" w:rsidRDefault="00670C36" w:rsidP="00670C36">
            <w:pPr>
              <w:spacing w:after="0" w:line="240" w:lineRule="auto"/>
              <w:contextualSpacing/>
              <w:rPr>
                <w:rFonts w:ascii="Times New Roman" w:hAnsi="Times New Roman"/>
                <w:color w:val="000000"/>
                <w:sz w:val="20"/>
                <w:szCs w:val="20"/>
              </w:rPr>
            </w:pPr>
          </w:p>
        </w:tc>
        <w:tc>
          <w:tcPr>
            <w:tcW w:w="871" w:type="dxa"/>
            <w:tcBorders>
              <w:top w:val="nil"/>
              <w:left w:val="nil"/>
              <w:bottom w:val="single" w:sz="4" w:space="0" w:color="auto"/>
              <w:right w:val="single" w:sz="4" w:space="0" w:color="auto"/>
            </w:tcBorders>
            <w:shd w:val="clear" w:color="auto" w:fill="auto"/>
            <w:vAlign w:val="center"/>
            <w:hideMark/>
          </w:tcPr>
          <w:p w14:paraId="6A4F2EB7"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AC00FC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57,2</w:t>
            </w:r>
          </w:p>
        </w:tc>
        <w:tc>
          <w:tcPr>
            <w:tcW w:w="737" w:type="dxa"/>
            <w:tcBorders>
              <w:top w:val="nil"/>
              <w:left w:val="nil"/>
              <w:bottom w:val="single" w:sz="4" w:space="0" w:color="auto"/>
              <w:right w:val="single" w:sz="4" w:space="0" w:color="auto"/>
            </w:tcBorders>
            <w:shd w:val="clear" w:color="auto" w:fill="auto"/>
            <w:noWrap/>
            <w:vAlign w:val="center"/>
            <w:hideMark/>
          </w:tcPr>
          <w:p w14:paraId="352B05D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4E8BBEF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622A6DA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10BDDB5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5E9558F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2284232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60,9</w:t>
            </w:r>
          </w:p>
        </w:tc>
        <w:tc>
          <w:tcPr>
            <w:tcW w:w="737" w:type="dxa"/>
            <w:tcBorders>
              <w:top w:val="nil"/>
              <w:left w:val="nil"/>
              <w:bottom w:val="single" w:sz="4" w:space="0" w:color="auto"/>
              <w:right w:val="single" w:sz="4" w:space="0" w:color="auto"/>
            </w:tcBorders>
            <w:shd w:val="clear" w:color="auto" w:fill="auto"/>
            <w:noWrap/>
            <w:vAlign w:val="center"/>
            <w:hideMark/>
          </w:tcPr>
          <w:p w14:paraId="424553F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60,9</w:t>
            </w:r>
          </w:p>
        </w:tc>
        <w:tc>
          <w:tcPr>
            <w:tcW w:w="737" w:type="dxa"/>
            <w:tcBorders>
              <w:top w:val="nil"/>
              <w:left w:val="nil"/>
              <w:bottom w:val="single" w:sz="4" w:space="0" w:color="auto"/>
              <w:right w:val="single" w:sz="4" w:space="0" w:color="auto"/>
            </w:tcBorders>
            <w:shd w:val="clear" w:color="auto" w:fill="auto"/>
            <w:noWrap/>
            <w:vAlign w:val="center"/>
            <w:hideMark/>
          </w:tcPr>
          <w:p w14:paraId="78B287B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60,5</w:t>
            </w:r>
          </w:p>
        </w:tc>
        <w:tc>
          <w:tcPr>
            <w:tcW w:w="737" w:type="dxa"/>
            <w:tcBorders>
              <w:top w:val="nil"/>
              <w:left w:val="nil"/>
              <w:bottom w:val="single" w:sz="4" w:space="0" w:color="auto"/>
              <w:right w:val="single" w:sz="4" w:space="0" w:color="auto"/>
            </w:tcBorders>
            <w:shd w:val="clear" w:color="auto" w:fill="auto"/>
            <w:noWrap/>
            <w:vAlign w:val="center"/>
            <w:hideMark/>
          </w:tcPr>
          <w:p w14:paraId="740E3E2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60,5</w:t>
            </w:r>
          </w:p>
        </w:tc>
        <w:tc>
          <w:tcPr>
            <w:tcW w:w="737" w:type="dxa"/>
            <w:tcBorders>
              <w:top w:val="nil"/>
              <w:left w:val="nil"/>
              <w:bottom w:val="single" w:sz="4" w:space="0" w:color="auto"/>
              <w:right w:val="single" w:sz="4" w:space="0" w:color="auto"/>
            </w:tcBorders>
            <w:shd w:val="clear" w:color="auto" w:fill="auto"/>
            <w:noWrap/>
            <w:vAlign w:val="center"/>
            <w:hideMark/>
          </w:tcPr>
          <w:p w14:paraId="6173CFA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59,5</w:t>
            </w:r>
          </w:p>
        </w:tc>
        <w:tc>
          <w:tcPr>
            <w:tcW w:w="737" w:type="dxa"/>
            <w:tcBorders>
              <w:top w:val="nil"/>
              <w:left w:val="nil"/>
              <w:bottom w:val="single" w:sz="4" w:space="0" w:color="auto"/>
              <w:right w:val="single" w:sz="4" w:space="0" w:color="auto"/>
            </w:tcBorders>
            <w:vAlign w:val="center"/>
          </w:tcPr>
          <w:p w14:paraId="32F270B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59,5</w:t>
            </w:r>
          </w:p>
        </w:tc>
      </w:tr>
      <w:tr w:rsidR="00670C36" w:rsidRPr="00866D36" w14:paraId="2720E962" w14:textId="77777777" w:rsidTr="00257744">
        <w:trPr>
          <w:trHeight w:val="20"/>
        </w:trPr>
        <w:tc>
          <w:tcPr>
            <w:tcW w:w="737" w:type="dxa"/>
            <w:gridSpan w:val="14"/>
            <w:tcBorders>
              <w:top w:val="nil"/>
              <w:left w:val="single" w:sz="4" w:space="0" w:color="auto"/>
              <w:bottom w:val="single" w:sz="4" w:space="0" w:color="auto"/>
              <w:right w:val="single" w:sz="4" w:space="0" w:color="auto"/>
            </w:tcBorders>
            <w:shd w:val="clear" w:color="auto" w:fill="auto"/>
            <w:noWrap/>
            <w:vAlign w:val="center"/>
            <w:hideMark/>
          </w:tcPr>
          <w:p w14:paraId="047567EF"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Котельные № 1 «БВК»</w:t>
            </w:r>
          </w:p>
        </w:tc>
      </w:tr>
      <w:tr w:rsidR="00670C36" w:rsidRPr="00866D36" w14:paraId="4017932D"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34A618DD"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Установленная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63149BF7"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28B0501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0EFD316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25D65A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7412AA8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0B2634C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53C451E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D86AB9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2717AD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7681C89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6BFA38A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795D389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vAlign w:val="center"/>
          </w:tcPr>
          <w:p w14:paraId="0851AAF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r>
      <w:tr w:rsidR="00670C36" w:rsidRPr="00866D36" w14:paraId="388E2DB5"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637604F4"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Располагаемая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41A8FC27"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0ADE332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095CD72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49B6BC4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0262943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1ADDBFD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4814EF6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6631F70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5DF680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06A6476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340F28F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44A37C0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737" w:type="dxa"/>
            <w:tcBorders>
              <w:top w:val="nil"/>
              <w:left w:val="nil"/>
              <w:bottom w:val="single" w:sz="4" w:space="0" w:color="auto"/>
              <w:right w:val="single" w:sz="4" w:space="0" w:color="auto"/>
            </w:tcBorders>
            <w:vAlign w:val="center"/>
          </w:tcPr>
          <w:p w14:paraId="4EDABCE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r>
      <w:tr w:rsidR="00670C36" w:rsidRPr="00866D36" w14:paraId="7B27A73F"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417C4448"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Ограничение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57545B97"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5A4A9D1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7B79C1D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90E355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120209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488F3B9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39EDD79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74738E1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101F264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160D544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18670EB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44AD7EE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vAlign w:val="center"/>
          </w:tcPr>
          <w:p w14:paraId="4EE9D1E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r>
      <w:tr w:rsidR="00670C36" w:rsidRPr="00866D36" w14:paraId="2E73948E"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3B480B88"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тепловой мощности на технологические нужды</w:t>
            </w:r>
          </w:p>
        </w:tc>
        <w:tc>
          <w:tcPr>
            <w:tcW w:w="871" w:type="dxa"/>
            <w:tcBorders>
              <w:top w:val="nil"/>
              <w:left w:val="nil"/>
              <w:bottom w:val="single" w:sz="4" w:space="0" w:color="auto"/>
              <w:right w:val="single" w:sz="4" w:space="0" w:color="auto"/>
            </w:tcBorders>
            <w:shd w:val="clear" w:color="auto" w:fill="auto"/>
            <w:vAlign w:val="center"/>
            <w:hideMark/>
          </w:tcPr>
          <w:p w14:paraId="55EF2CC2"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5394EBD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0,025</w:t>
            </w:r>
          </w:p>
        </w:tc>
        <w:tc>
          <w:tcPr>
            <w:tcW w:w="737" w:type="dxa"/>
            <w:tcBorders>
              <w:top w:val="nil"/>
              <w:left w:val="nil"/>
              <w:bottom w:val="single" w:sz="4" w:space="0" w:color="auto"/>
              <w:right w:val="single" w:sz="4" w:space="0" w:color="auto"/>
            </w:tcBorders>
            <w:shd w:val="clear" w:color="auto" w:fill="auto"/>
            <w:noWrap/>
            <w:vAlign w:val="center"/>
            <w:hideMark/>
          </w:tcPr>
          <w:p w14:paraId="1328570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0D9F325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2F5AC6B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48861A2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5BA6CC9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2903CF6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0,027</w:t>
            </w:r>
          </w:p>
        </w:tc>
        <w:tc>
          <w:tcPr>
            <w:tcW w:w="737" w:type="dxa"/>
            <w:tcBorders>
              <w:top w:val="nil"/>
              <w:left w:val="nil"/>
              <w:bottom w:val="single" w:sz="4" w:space="0" w:color="auto"/>
              <w:right w:val="single" w:sz="4" w:space="0" w:color="auto"/>
            </w:tcBorders>
            <w:shd w:val="clear" w:color="auto" w:fill="auto"/>
            <w:noWrap/>
            <w:vAlign w:val="center"/>
            <w:hideMark/>
          </w:tcPr>
          <w:p w14:paraId="1238FA7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0,027</w:t>
            </w:r>
          </w:p>
        </w:tc>
        <w:tc>
          <w:tcPr>
            <w:tcW w:w="737" w:type="dxa"/>
            <w:tcBorders>
              <w:top w:val="nil"/>
              <w:left w:val="nil"/>
              <w:bottom w:val="single" w:sz="4" w:space="0" w:color="auto"/>
              <w:right w:val="single" w:sz="4" w:space="0" w:color="auto"/>
            </w:tcBorders>
            <w:shd w:val="clear" w:color="auto" w:fill="auto"/>
            <w:noWrap/>
            <w:vAlign w:val="center"/>
            <w:hideMark/>
          </w:tcPr>
          <w:p w14:paraId="2EEC67D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0,027</w:t>
            </w:r>
          </w:p>
        </w:tc>
        <w:tc>
          <w:tcPr>
            <w:tcW w:w="737" w:type="dxa"/>
            <w:tcBorders>
              <w:top w:val="nil"/>
              <w:left w:val="nil"/>
              <w:bottom w:val="single" w:sz="4" w:space="0" w:color="auto"/>
              <w:right w:val="single" w:sz="4" w:space="0" w:color="auto"/>
            </w:tcBorders>
            <w:shd w:val="clear" w:color="auto" w:fill="auto"/>
            <w:noWrap/>
            <w:vAlign w:val="center"/>
            <w:hideMark/>
          </w:tcPr>
          <w:p w14:paraId="3E59669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0,027</w:t>
            </w:r>
          </w:p>
        </w:tc>
        <w:tc>
          <w:tcPr>
            <w:tcW w:w="737" w:type="dxa"/>
            <w:tcBorders>
              <w:top w:val="nil"/>
              <w:left w:val="nil"/>
              <w:bottom w:val="single" w:sz="4" w:space="0" w:color="auto"/>
              <w:right w:val="single" w:sz="4" w:space="0" w:color="auto"/>
            </w:tcBorders>
            <w:shd w:val="clear" w:color="auto" w:fill="auto"/>
            <w:noWrap/>
            <w:vAlign w:val="center"/>
            <w:hideMark/>
          </w:tcPr>
          <w:p w14:paraId="06C0CE5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0,029</w:t>
            </w:r>
          </w:p>
        </w:tc>
        <w:tc>
          <w:tcPr>
            <w:tcW w:w="737" w:type="dxa"/>
            <w:tcBorders>
              <w:top w:val="nil"/>
              <w:left w:val="nil"/>
              <w:bottom w:val="single" w:sz="4" w:space="0" w:color="auto"/>
              <w:right w:val="single" w:sz="4" w:space="0" w:color="auto"/>
            </w:tcBorders>
            <w:vAlign w:val="center"/>
          </w:tcPr>
          <w:p w14:paraId="2DB907F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0,029</w:t>
            </w:r>
          </w:p>
        </w:tc>
      </w:tr>
      <w:tr w:rsidR="00670C36" w:rsidRPr="00866D36" w14:paraId="0D255457"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2316CECC"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нетто</w:t>
            </w:r>
          </w:p>
        </w:tc>
        <w:tc>
          <w:tcPr>
            <w:tcW w:w="871" w:type="dxa"/>
            <w:tcBorders>
              <w:top w:val="nil"/>
              <w:left w:val="nil"/>
              <w:bottom w:val="single" w:sz="4" w:space="0" w:color="auto"/>
              <w:right w:val="single" w:sz="4" w:space="0" w:color="auto"/>
            </w:tcBorders>
            <w:shd w:val="clear" w:color="auto" w:fill="auto"/>
            <w:vAlign w:val="center"/>
            <w:hideMark/>
          </w:tcPr>
          <w:p w14:paraId="3D083F54"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00723D7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5,375</w:t>
            </w:r>
          </w:p>
        </w:tc>
        <w:tc>
          <w:tcPr>
            <w:tcW w:w="737" w:type="dxa"/>
            <w:tcBorders>
              <w:top w:val="nil"/>
              <w:left w:val="nil"/>
              <w:bottom w:val="single" w:sz="4" w:space="0" w:color="auto"/>
              <w:right w:val="single" w:sz="4" w:space="0" w:color="auto"/>
            </w:tcBorders>
            <w:shd w:val="clear" w:color="auto" w:fill="auto"/>
            <w:noWrap/>
            <w:vAlign w:val="center"/>
            <w:hideMark/>
          </w:tcPr>
          <w:p w14:paraId="39AD417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46B6664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5E7D84A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10561D7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52B4ECD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01EEDE0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5,373</w:t>
            </w:r>
          </w:p>
        </w:tc>
        <w:tc>
          <w:tcPr>
            <w:tcW w:w="737" w:type="dxa"/>
            <w:tcBorders>
              <w:top w:val="nil"/>
              <w:left w:val="nil"/>
              <w:bottom w:val="single" w:sz="4" w:space="0" w:color="auto"/>
              <w:right w:val="single" w:sz="4" w:space="0" w:color="auto"/>
            </w:tcBorders>
            <w:shd w:val="clear" w:color="auto" w:fill="auto"/>
            <w:noWrap/>
            <w:vAlign w:val="center"/>
            <w:hideMark/>
          </w:tcPr>
          <w:p w14:paraId="43C992C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5,373</w:t>
            </w:r>
          </w:p>
        </w:tc>
        <w:tc>
          <w:tcPr>
            <w:tcW w:w="737" w:type="dxa"/>
            <w:tcBorders>
              <w:top w:val="nil"/>
              <w:left w:val="nil"/>
              <w:bottom w:val="single" w:sz="4" w:space="0" w:color="auto"/>
              <w:right w:val="single" w:sz="4" w:space="0" w:color="auto"/>
            </w:tcBorders>
            <w:shd w:val="clear" w:color="auto" w:fill="auto"/>
            <w:noWrap/>
            <w:vAlign w:val="center"/>
            <w:hideMark/>
          </w:tcPr>
          <w:p w14:paraId="2710D86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5,373</w:t>
            </w:r>
          </w:p>
        </w:tc>
        <w:tc>
          <w:tcPr>
            <w:tcW w:w="737" w:type="dxa"/>
            <w:tcBorders>
              <w:top w:val="nil"/>
              <w:left w:val="nil"/>
              <w:bottom w:val="single" w:sz="4" w:space="0" w:color="auto"/>
              <w:right w:val="single" w:sz="4" w:space="0" w:color="auto"/>
            </w:tcBorders>
            <w:shd w:val="clear" w:color="auto" w:fill="auto"/>
            <w:noWrap/>
            <w:vAlign w:val="center"/>
            <w:hideMark/>
          </w:tcPr>
          <w:p w14:paraId="4C49C3E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5,373</w:t>
            </w:r>
          </w:p>
        </w:tc>
        <w:tc>
          <w:tcPr>
            <w:tcW w:w="737" w:type="dxa"/>
            <w:tcBorders>
              <w:top w:val="nil"/>
              <w:left w:val="nil"/>
              <w:bottom w:val="single" w:sz="4" w:space="0" w:color="auto"/>
              <w:right w:val="single" w:sz="4" w:space="0" w:color="auto"/>
            </w:tcBorders>
            <w:shd w:val="clear" w:color="auto" w:fill="auto"/>
            <w:noWrap/>
            <w:vAlign w:val="center"/>
            <w:hideMark/>
          </w:tcPr>
          <w:p w14:paraId="44EE27E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5,371</w:t>
            </w:r>
          </w:p>
        </w:tc>
        <w:tc>
          <w:tcPr>
            <w:tcW w:w="737" w:type="dxa"/>
            <w:tcBorders>
              <w:top w:val="nil"/>
              <w:left w:val="nil"/>
              <w:bottom w:val="single" w:sz="4" w:space="0" w:color="auto"/>
              <w:right w:val="single" w:sz="4" w:space="0" w:color="auto"/>
            </w:tcBorders>
            <w:vAlign w:val="center"/>
          </w:tcPr>
          <w:p w14:paraId="7F7D835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5,371</w:t>
            </w:r>
          </w:p>
        </w:tc>
      </w:tr>
      <w:tr w:rsidR="00670C36" w:rsidRPr="00866D36" w14:paraId="2EB2F6D2"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6C214114"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на коллекторах</w:t>
            </w:r>
          </w:p>
        </w:tc>
        <w:tc>
          <w:tcPr>
            <w:tcW w:w="871" w:type="dxa"/>
            <w:tcBorders>
              <w:top w:val="nil"/>
              <w:left w:val="nil"/>
              <w:bottom w:val="single" w:sz="4" w:space="0" w:color="auto"/>
              <w:right w:val="single" w:sz="4" w:space="0" w:color="auto"/>
            </w:tcBorders>
            <w:shd w:val="clear" w:color="auto" w:fill="auto"/>
            <w:vAlign w:val="center"/>
            <w:hideMark/>
          </w:tcPr>
          <w:p w14:paraId="52CA944D"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40A8278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0,820</w:t>
            </w:r>
          </w:p>
        </w:tc>
        <w:tc>
          <w:tcPr>
            <w:tcW w:w="737" w:type="dxa"/>
            <w:tcBorders>
              <w:top w:val="nil"/>
              <w:left w:val="nil"/>
              <w:bottom w:val="single" w:sz="4" w:space="0" w:color="auto"/>
              <w:right w:val="single" w:sz="4" w:space="0" w:color="auto"/>
            </w:tcBorders>
            <w:shd w:val="clear" w:color="auto" w:fill="auto"/>
            <w:noWrap/>
            <w:vAlign w:val="center"/>
            <w:hideMark/>
          </w:tcPr>
          <w:p w14:paraId="0E00A8C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0,841</w:t>
            </w:r>
          </w:p>
        </w:tc>
        <w:tc>
          <w:tcPr>
            <w:tcW w:w="737" w:type="dxa"/>
            <w:tcBorders>
              <w:top w:val="nil"/>
              <w:left w:val="nil"/>
              <w:bottom w:val="single" w:sz="4" w:space="0" w:color="auto"/>
              <w:right w:val="single" w:sz="4" w:space="0" w:color="auto"/>
            </w:tcBorders>
            <w:shd w:val="clear" w:color="auto" w:fill="auto"/>
            <w:noWrap/>
            <w:vAlign w:val="center"/>
            <w:hideMark/>
          </w:tcPr>
          <w:p w14:paraId="4A56B7A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0,841</w:t>
            </w:r>
          </w:p>
        </w:tc>
        <w:tc>
          <w:tcPr>
            <w:tcW w:w="737" w:type="dxa"/>
            <w:tcBorders>
              <w:top w:val="nil"/>
              <w:left w:val="nil"/>
              <w:bottom w:val="single" w:sz="4" w:space="0" w:color="auto"/>
              <w:right w:val="single" w:sz="4" w:space="0" w:color="auto"/>
            </w:tcBorders>
            <w:shd w:val="clear" w:color="auto" w:fill="auto"/>
            <w:noWrap/>
            <w:vAlign w:val="center"/>
            <w:hideMark/>
          </w:tcPr>
          <w:p w14:paraId="7BCF41D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0,839</w:t>
            </w:r>
          </w:p>
        </w:tc>
        <w:tc>
          <w:tcPr>
            <w:tcW w:w="737" w:type="dxa"/>
            <w:tcBorders>
              <w:top w:val="nil"/>
              <w:left w:val="nil"/>
              <w:bottom w:val="single" w:sz="4" w:space="0" w:color="auto"/>
              <w:right w:val="single" w:sz="4" w:space="0" w:color="auto"/>
            </w:tcBorders>
            <w:shd w:val="clear" w:color="auto" w:fill="auto"/>
            <w:noWrap/>
            <w:vAlign w:val="center"/>
            <w:hideMark/>
          </w:tcPr>
          <w:p w14:paraId="591E220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0,839</w:t>
            </w:r>
          </w:p>
        </w:tc>
        <w:tc>
          <w:tcPr>
            <w:tcW w:w="737" w:type="dxa"/>
            <w:tcBorders>
              <w:top w:val="nil"/>
              <w:left w:val="nil"/>
              <w:bottom w:val="single" w:sz="4" w:space="0" w:color="auto"/>
              <w:right w:val="single" w:sz="4" w:space="0" w:color="auto"/>
            </w:tcBorders>
            <w:shd w:val="clear" w:color="auto" w:fill="auto"/>
            <w:noWrap/>
            <w:vAlign w:val="center"/>
            <w:hideMark/>
          </w:tcPr>
          <w:p w14:paraId="740C850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0,839</w:t>
            </w:r>
          </w:p>
        </w:tc>
        <w:tc>
          <w:tcPr>
            <w:tcW w:w="737" w:type="dxa"/>
            <w:tcBorders>
              <w:top w:val="nil"/>
              <w:left w:val="nil"/>
              <w:bottom w:val="single" w:sz="4" w:space="0" w:color="auto"/>
              <w:right w:val="single" w:sz="4" w:space="0" w:color="auto"/>
            </w:tcBorders>
            <w:shd w:val="clear" w:color="auto" w:fill="auto"/>
            <w:noWrap/>
            <w:vAlign w:val="center"/>
            <w:hideMark/>
          </w:tcPr>
          <w:p w14:paraId="1F57CAD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0,860</w:t>
            </w:r>
          </w:p>
        </w:tc>
        <w:tc>
          <w:tcPr>
            <w:tcW w:w="737" w:type="dxa"/>
            <w:tcBorders>
              <w:top w:val="nil"/>
              <w:left w:val="nil"/>
              <w:bottom w:val="single" w:sz="4" w:space="0" w:color="auto"/>
              <w:right w:val="single" w:sz="4" w:space="0" w:color="auto"/>
            </w:tcBorders>
            <w:shd w:val="clear" w:color="auto" w:fill="auto"/>
            <w:noWrap/>
            <w:vAlign w:val="center"/>
            <w:hideMark/>
          </w:tcPr>
          <w:p w14:paraId="060C57D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0,860</w:t>
            </w:r>
          </w:p>
        </w:tc>
        <w:tc>
          <w:tcPr>
            <w:tcW w:w="737" w:type="dxa"/>
            <w:tcBorders>
              <w:top w:val="nil"/>
              <w:left w:val="nil"/>
              <w:bottom w:val="single" w:sz="4" w:space="0" w:color="auto"/>
              <w:right w:val="single" w:sz="4" w:space="0" w:color="auto"/>
            </w:tcBorders>
            <w:shd w:val="clear" w:color="auto" w:fill="auto"/>
            <w:noWrap/>
            <w:vAlign w:val="center"/>
            <w:hideMark/>
          </w:tcPr>
          <w:p w14:paraId="2291C6F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0,880</w:t>
            </w:r>
          </w:p>
        </w:tc>
        <w:tc>
          <w:tcPr>
            <w:tcW w:w="737" w:type="dxa"/>
            <w:tcBorders>
              <w:top w:val="nil"/>
              <w:left w:val="nil"/>
              <w:bottom w:val="single" w:sz="4" w:space="0" w:color="auto"/>
              <w:right w:val="single" w:sz="4" w:space="0" w:color="auto"/>
            </w:tcBorders>
            <w:shd w:val="clear" w:color="auto" w:fill="auto"/>
            <w:noWrap/>
            <w:vAlign w:val="center"/>
            <w:hideMark/>
          </w:tcPr>
          <w:p w14:paraId="4D8BBE7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0,880</w:t>
            </w:r>
          </w:p>
        </w:tc>
        <w:tc>
          <w:tcPr>
            <w:tcW w:w="737" w:type="dxa"/>
            <w:tcBorders>
              <w:top w:val="nil"/>
              <w:left w:val="nil"/>
              <w:bottom w:val="single" w:sz="4" w:space="0" w:color="auto"/>
              <w:right w:val="single" w:sz="4" w:space="0" w:color="auto"/>
            </w:tcBorders>
            <w:shd w:val="clear" w:color="auto" w:fill="auto"/>
            <w:noWrap/>
            <w:vAlign w:val="center"/>
            <w:hideMark/>
          </w:tcPr>
          <w:p w14:paraId="05178E7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0,927</w:t>
            </w:r>
          </w:p>
        </w:tc>
        <w:tc>
          <w:tcPr>
            <w:tcW w:w="737" w:type="dxa"/>
            <w:tcBorders>
              <w:top w:val="nil"/>
              <w:left w:val="nil"/>
              <w:bottom w:val="single" w:sz="4" w:space="0" w:color="auto"/>
              <w:right w:val="single" w:sz="4" w:space="0" w:color="auto"/>
            </w:tcBorders>
            <w:vAlign w:val="center"/>
          </w:tcPr>
          <w:p w14:paraId="73C02E0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0,927</w:t>
            </w:r>
          </w:p>
        </w:tc>
      </w:tr>
      <w:tr w:rsidR="00670C36" w:rsidRPr="00866D36" w14:paraId="72F7A99A"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22B3B154"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тепловой мощности в сетях</w:t>
            </w:r>
          </w:p>
        </w:tc>
        <w:tc>
          <w:tcPr>
            <w:tcW w:w="871" w:type="dxa"/>
            <w:tcBorders>
              <w:top w:val="nil"/>
              <w:left w:val="nil"/>
              <w:bottom w:val="single" w:sz="4" w:space="0" w:color="auto"/>
              <w:right w:val="single" w:sz="4" w:space="0" w:color="auto"/>
            </w:tcBorders>
            <w:shd w:val="clear" w:color="auto" w:fill="auto"/>
            <w:vAlign w:val="center"/>
            <w:hideMark/>
          </w:tcPr>
          <w:p w14:paraId="62A6B197"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2FF7D20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5141777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5791D68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10E06E1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0CEB0DF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30829DE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1DEFBDF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1156B46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46536B7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094EC03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2D3023B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737" w:type="dxa"/>
            <w:tcBorders>
              <w:top w:val="nil"/>
              <w:left w:val="nil"/>
              <w:bottom w:val="single" w:sz="4" w:space="0" w:color="auto"/>
              <w:right w:val="single" w:sz="4" w:space="0" w:color="auto"/>
            </w:tcBorders>
            <w:vAlign w:val="center"/>
          </w:tcPr>
          <w:p w14:paraId="2AD61BD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r>
      <w:tr w:rsidR="00670C36" w:rsidRPr="00866D36" w14:paraId="558C72BA"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22325B41"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Подключённая тепловая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00E38C15"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3481AF5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0,750</w:t>
            </w:r>
          </w:p>
        </w:tc>
        <w:tc>
          <w:tcPr>
            <w:tcW w:w="737" w:type="dxa"/>
            <w:tcBorders>
              <w:top w:val="nil"/>
              <w:left w:val="nil"/>
              <w:bottom w:val="single" w:sz="4" w:space="0" w:color="auto"/>
              <w:right w:val="single" w:sz="4" w:space="0" w:color="auto"/>
            </w:tcBorders>
            <w:shd w:val="clear" w:color="auto" w:fill="auto"/>
            <w:noWrap/>
            <w:vAlign w:val="center"/>
            <w:hideMark/>
          </w:tcPr>
          <w:p w14:paraId="6E30487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0,771</w:t>
            </w:r>
          </w:p>
        </w:tc>
        <w:tc>
          <w:tcPr>
            <w:tcW w:w="737" w:type="dxa"/>
            <w:tcBorders>
              <w:top w:val="nil"/>
              <w:left w:val="nil"/>
              <w:bottom w:val="single" w:sz="4" w:space="0" w:color="auto"/>
              <w:right w:val="single" w:sz="4" w:space="0" w:color="auto"/>
            </w:tcBorders>
            <w:shd w:val="clear" w:color="auto" w:fill="auto"/>
            <w:noWrap/>
            <w:vAlign w:val="center"/>
            <w:hideMark/>
          </w:tcPr>
          <w:p w14:paraId="4D57DFF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0,771</w:t>
            </w:r>
          </w:p>
        </w:tc>
        <w:tc>
          <w:tcPr>
            <w:tcW w:w="737" w:type="dxa"/>
            <w:tcBorders>
              <w:top w:val="nil"/>
              <w:left w:val="nil"/>
              <w:bottom w:val="single" w:sz="4" w:space="0" w:color="auto"/>
              <w:right w:val="single" w:sz="4" w:space="0" w:color="auto"/>
            </w:tcBorders>
            <w:shd w:val="clear" w:color="auto" w:fill="auto"/>
            <w:noWrap/>
            <w:vAlign w:val="center"/>
            <w:hideMark/>
          </w:tcPr>
          <w:p w14:paraId="3F38F9B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0,769</w:t>
            </w:r>
          </w:p>
        </w:tc>
        <w:tc>
          <w:tcPr>
            <w:tcW w:w="737" w:type="dxa"/>
            <w:tcBorders>
              <w:top w:val="nil"/>
              <w:left w:val="nil"/>
              <w:bottom w:val="single" w:sz="4" w:space="0" w:color="auto"/>
              <w:right w:val="single" w:sz="4" w:space="0" w:color="auto"/>
            </w:tcBorders>
            <w:shd w:val="clear" w:color="auto" w:fill="auto"/>
            <w:noWrap/>
            <w:vAlign w:val="center"/>
            <w:hideMark/>
          </w:tcPr>
          <w:p w14:paraId="07D02D7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0,769</w:t>
            </w:r>
          </w:p>
        </w:tc>
        <w:tc>
          <w:tcPr>
            <w:tcW w:w="737" w:type="dxa"/>
            <w:tcBorders>
              <w:top w:val="nil"/>
              <w:left w:val="nil"/>
              <w:bottom w:val="single" w:sz="4" w:space="0" w:color="auto"/>
              <w:right w:val="single" w:sz="4" w:space="0" w:color="auto"/>
            </w:tcBorders>
            <w:shd w:val="clear" w:color="auto" w:fill="auto"/>
            <w:noWrap/>
            <w:vAlign w:val="center"/>
            <w:hideMark/>
          </w:tcPr>
          <w:p w14:paraId="586D9F4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0,769</w:t>
            </w:r>
          </w:p>
        </w:tc>
        <w:tc>
          <w:tcPr>
            <w:tcW w:w="737" w:type="dxa"/>
            <w:tcBorders>
              <w:top w:val="nil"/>
              <w:left w:val="nil"/>
              <w:bottom w:val="single" w:sz="4" w:space="0" w:color="auto"/>
              <w:right w:val="single" w:sz="4" w:space="0" w:color="auto"/>
            </w:tcBorders>
            <w:shd w:val="clear" w:color="auto" w:fill="auto"/>
            <w:noWrap/>
            <w:vAlign w:val="center"/>
            <w:hideMark/>
          </w:tcPr>
          <w:p w14:paraId="0084273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0,790</w:t>
            </w:r>
          </w:p>
        </w:tc>
        <w:tc>
          <w:tcPr>
            <w:tcW w:w="737" w:type="dxa"/>
            <w:tcBorders>
              <w:top w:val="nil"/>
              <w:left w:val="nil"/>
              <w:bottom w:val="single" w:sz="4" w:space="0" w:color="auto"/>
              <w:right w:val="single" w:sz="4" w:space="0" w:color="auto"/>
            </w:tcBorders>
            <w:shd w:val="clear" w:color="auto" w:fill="auto"/>
            <w:noWrap/>
            <w:vAlign w:val="center"/>
            <w:hideMark/>
          </w:tcPr>
          <w:p w14:paraId="68E1E45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0,790</w:t>
            </w:r>
          </w:p>
        </w:tc>
        <w:tc>
          <w:tcPr>
            <w:tcW w:w="737" w:type="dxa"/>
            <w:tcBorders>
              <w:top w:val="nil"/>
              <w:left w:val="nil"/>
              <w:bottom w:val="single" w:sz="4" w:space="0" w:color="auto"/>
              <w:right w:val="single" w:sz="4" w:space="0" w:color="auto"/>
            </w:tcBorders>
            <w:shd w:val="clear" w:color="auto" w:fill="auto"/>
            <w:noWrap/>
            <w:vAlign w:val="center"/>
            <w:hideMark/>
          </w:tcPr>
          <w:p w14:paraId="3D02AD2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0,810</w:t>
            </w:r>
          </w:p>
        </w:tc>
        <w:tc>
          <w:tcPr>
            <w:tcW w:w="737" w:type="dxa"/>
            <w:tcBorders>
              <w:top w:val="nil"/>
              <w:left w:val="nil"/>
              <w:bottom w:val="single" w:sz="4" w:space="0" w:color="auto"/>
              <w:right w:val="single" w:sz="4" w:space="0" w:color="auto"/>
            </w:tcBorders>
            <w:shd w:val="clear" w:color="auto" w:fill="auto"/>
            <w:noWrap/>
            <w:vAlign w:val="center"/>
            <w:hideMark/>
          </w:tcPr>
          <w:p w14:paraId="2AB8E57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0,810</w:t>
            </w:r>
          </w:p>
        </w:tc>
        <w:tc>
          <w:tcPr>
            <w:tcW w:w="737" w:type="dxa"/>
            <w:tcBorders>
              <w:top w:val="nil"/>
              <w:left w:val="nil"/>
              <w:bottom w:val="single" w:sz="4" w:space="0" w:color="auto"/>
              <w:right w:val="single" w:sz="4" w:space="0" w:color="auto"/>
            </w:tcBorders>
            <w:shd w:val="clear" w:color="auto" w:fill="auto"/>
            <w:noWrap/>
            <w:vAlign w:val="center"/>
            <w:hideMark/>
          </w:tcPr>
          <w:p w14:paraId="1248DB1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0,857</w:t>
            </w:r>
          </w:p>
        </w:tc>
        <w:tc>
          <w:tcPr>
            <w:tcW w:w="737" w:type="dxa"/>
            <w:tcBorders>
              <w:top w:val="nil"/>
              <w:left w:val="nil"/>
              <w:bottom w:val="single" w:sz="4" w:space="0" w:color="auto"/>
              <w:right w:val="single" w:sz="4" w:space="0" w:color="auto"/>
            </w:tcBorders>
            <w:vAlign w:val="center"/>
          </w:tcPr>
          <w:p w14:paraId="100972F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0,857</w:t>
            </w:r>
          </w:p>
        </w:tc>
      </w:tr>
      <w:tr w:rsidR="00670C36" w:rsidRPr="00866D36" w14:paraId="31EDB6B5" w14:textId="77777777" w:rsidTr="00257744">
        <w:trPr>
          <w:trHeight w:val="20"/>
        </w:trPr>
        <w:tc>
          <w:tcPr>
            <w:tcW w:w="2887" w:type="dxa"/>
            <w:vMerge w:val="restart"/>
            <w:tcBorders>
              <w:top w:val="nil"/>
              <w:left w:val="single" w:sz="4" w:space="0" w:color="auto"/>
              <w:bottom w:val="single" w:sz="4" w:space="0" w:color="000000"/>
              <w:right w:val="single" w:sz="4" w:space="0" w:color="auto"/>
            </w:tcBorders>
            <w:shd w:val="clear" w:color="auto" w:fill="auto"/>
            <w:vAlign w:val="center"/>
            <w:hideMark/>
          </w:tcPr>
          <w:p w14:paraId="081A3339"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Резерв (+)/ Дефицит (-)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702BC987"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5ADF263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4,555</w:t>
            </w:r>
          </w:p>
        </w:tc>
        <w:tc>
          <w:tcPr>
            <w:tcW w:w="737" w:type="dxa"/>
            <w:tcBorders>
              <w:top w:val="nil"/>
              <w:left w:val="nil"/>
              <w:bottom w:val="single" w:sz="4" w:space="0" w:color="auto"/>
              <w:right w:val="single" w:sz="4" w:space="0" w:color="auto"/>
            </w:tcBorders>
            <w:shd w:val="clear" w:color="auto" w:fill="auto"/>
            <w:noWrap/>
            <w:vAlign w:val="center"/>
            <w:hideMark/>
          </w:tcPr>
          <w:p w14:paraId="3DCB0F6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4,533</w:t>
            </w:r>
          </w:p>
        </w:tc>
        <w:tc>
          <w:tcPr>
            <w:tcW w:w="737" w:type="dxa"/>
            <w:tcBorders>
              <w:top w:val="nil"/>
              <w:left w:val="nil"/>
              <w:bottom w:val="single" w:sz="4" w:space="0" w:color="auto"/>
              <w:right w:val="single" w:sz="4" w:space="0" w:color="auto"/>
            </w:tcBorders>
            <w:shd w:val="clear" w:color="auto" w:fill="auto"/>
            <w:noWrap/>
            <w:vAlign w:val="center"/>
            <w:hideMark/>
          </w:tcPr>
          <w:p w14:paraId="321BF94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4,533</w:t>
            </w:r>
          </w:p>
        </w:tc>
        <w:tc>
          <w:tcPr>
            <w:tcW w:w="737" w:type="dxa"/>
            <w:tcBorders>
              <w:top w:val="nil"/>
              <w:left w:val="nil"/>
              <w:bottom w:val="single" w:sz="4" w:space="0" w:color="auto"/>
              <w:right w:val="single" w:sz="4" w:space="0" w:color="auto"/>
            </w:tcBorders>
            <w:shd w:val="clear" w:color="auto" w:fill="auto"/>
            <w:noWrap/>
            <w:vAlign w:val="center"/>
            <w:hideMark/>
          </w:tcPr>
          <w:p w14:paraId="7636FE7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4,535</w:t>
            </w:r>
          </w:p>
        </w:tc>
        <w:tc>
          <w:tcPr>
            <w:tcW w:w="737" w:type="dxa"/>
            <w:tcBorders>
              <w:top w:val="nil"/>
              <w:left w:val="nil"/>
              <w:bottom w:val="single" w:sz="4" w:space="0" w:color="auto"/>
              <w:right w:val="single" w:sz="4" w:space="0" w:color="auto"/>
            </w:tcBorders>
            <w:shd w:val="clear" w:color="auto" w:fill="auto"/>
            <w:noWrap/>
            <w:vAlign w:val="center"/>
            <w:hideMark/>
          </w:tcPr>
          <w:p w14:paraId="36CD2E1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4,535</w:t>
            </w:r>
          </w:p>
        </w:tc>
        <w:tc>
          <w:tcPr>
            <w:tcW w:w="737" w:type="dxa"/>
            <w:tcBorders>
              <w:top w:val="nil"/>
              <w:left w:val="nil"/>
              <w:bottom w:val="single" w:sz="4" w:space="0" w:color="auto"/>
              <w:right w:val="single" w:sz="4" w:space="0" w:color="auto"/>
            </w:tcBorders>
            <w:shd w:val="clear" w:color="auto" w:fill="auto"/>
            <w:noWrap/>
            <w:vAlign w:val="center"/>
            <w:hideMark/>
          </w:tcPr>
          <w:p w14:paraId="786E02C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4,535</w:t>
            </w:r>
          </w:p>
        </w:tc>
        <w:tc>
          <w:tcPr>
            <w:tcW w:w="737" w:type="dxa"/>
            <w:tcBorders>
              <w:top w:val="nil"/>
              <w:left w:val="nil"/>
              <w:bottom w:val="single" w:sz="4" w:space="0" w:color="auto"/>
              <w:right w:val="single" w:sz="4" w:space="0" w:color="auto"/>
            </w:tcBorders>
            <w:shd w:val="clear" w:color="auto" w:fill="auto"/>
            <w:noWrap/>
            <w:vAlign w:val="center"/>
            <w:hideMark/>
          </w:tcPr>
          <w:p w14:paraId="2F6E08C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4,514</w:t>
            </w:r>
          </w:p>
        </w:tc>
        <w:tc>
          <w:tcPr>
            <w:tcW w:w="737" w:type="dxa"/>
            <w:tcBorders>
              <w:top w:val="nil"/>
              <w:left w:val="nil"/>
              <w:bottom w:val="single" w:sz="4" w:space="0" w:color="auto"/>
              <w:right w:val="single" w:sz="4" w:space="0" w:color="auto"/>
            </w:tcBorders>
            <w:shd w:val="clear" w:color="auto" w:fill="auto"/>
            <w:noWrap/>
            <w:vAlign w:val="center"/>
            <w:hideMark/>
          </w:tcPr>
          <w:p w14:paraId="2B547F6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4,514</w:t>
            </w:r>
          </w:p>
        </w:tc>
        <w:tc>
          <w:tcPr>
            <w:tcW w:w="737" w:type="dxa"/>
            <w:tcBorders>
              <w:top w:val="nil"/>
              <w:left w:val="nil"/>
              <w:bottom w:val="single" w:sz="4" w:space="0" w:color="auto"/>
              <w:right w:val="single" w:sz="4" w:space="0" w:color="auto"/>
            </w:tcBorders>
            <w:shd w:val="clear" w:color="auto" w:fill="auto"/>
            <w:noWrap/>
            <w:vAlign w:val="center"/>
            <w:hideMark/>
          </w:tcPr>
          <w:p w14:paraId="63A897F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4,492</w:t>
            </w:r>
          </w:p>
        </w:tc>
        <w:tc>
          <w:tcPr>
            <w:tcW w:w="737" w:type="dxa"/>
            <w:tcBorders>
              <w:top w:val="nil"/>
              <w:left w:val="nil"/>
              <w:bottom w:val="single" w:sz="4" w:space="0" w:color="auto"/>
              <w:right w:val="single" w:sz="4" w:space="0" w:color="auto"/>
            </w:tcBorders>
            <w:shd w:val="clear" w:color="auto" w:fill="auto"/>
            <w:noWrap/>
            <w:vAlign w:val="center"/>
            <w:hideMark/>
          </w:tcPr>
          <w:p w14:paraId="55D9C64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4,492</w:t>
            </w:r>
          </w:p>
        </w:tc>
        <w:tc>
          <w:tcPr>
            <w:tcW w:w="737" w:type="dxa"/>
            <w:tcBorders>
              <w:top w:val="nil"/>
              <w:left w:val="nil"/>
              <w:bottom w:val="single" w:sz="4" w:space="0" w:color="auto"/>
              <w:right w:val="single" w:sz="4" w:space="0" w:color="auto"/>
            </w:tcBorders>
            <w:shd w:val="clear" w:color="auto" w:fill="auto"/>
            <w:noWrap/>
            <w:vAlign w:val="center"/>
            <w:hideMark/>
          </w:tcPr>
          <w:p w14:paraId="1E976CF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4,444</w:t>
            </w:r>
          </w:p>
        </w:tc>
        <w:tc>
          <w:tcPr>
            <w:tcW w:w="737" w:type="dxa"/>
            <w:tcBorders>
              <w:top w:val="nil"/>
              <w:left w:val="nil"/>
              <w:bottom w:val="single" w:sz="4" w:space="0" w:color="auto"/>
              <w:right w:val="single" w:sz="4" w:space="0" w:color="auto"/>
            </w:tcBorders>
            <w:vAlign w:val="center"/>
          </w:tcPr>
          <w:p w14:paraId="323B8F1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4,444</w:t>
            </w:r>
          </w:p>
        </w:tc>
      </w:tr>
      <w:tr w:rsidR="00670C36" w:rsidRPr="00866D36" w14:paraId="40C17AA0" w14:textId="77777777" w:rsidTr="00257744">
        <w:trPr>
          <w:trHeight w:val="20"/>
        </w:trPr>
        <w:tc>
          <w:tcPr>
            <w:tcW w:w="2887" w:type="dxa"/>
            <w:vMerge/>
            <w:tcBorders>
              <w:top w:val="nil"/>
              <w:left w:val="single" w:sz="4" w:space="0" w:color="auto"/>
              <w:bottom w:val="single" w:sz="4" w:space="0" w:color="000000"/>
              <w:right w:val="single" w:sz="4" w:space="0" w:color="auto"/>
            </w:tcBorders>
            <w:vAlign w:val="center"/>
            <w:hideMark/>
          </w:tcPr>
          <w:p w14:paraId="07870491" w14:textId="77777777" w:rsidR="00670C36" w:rsidRPr="00866D36" w:rsidRDefault="00670C36" w:rsidP="00670C36">
            <w:pPr>
              <w:spacing w:after="0" w:line="240" w:lineRule="auto"/>
              <w:contextualSpacing/>
              <w:rPr>
                <w:rFonts w:ascii="Times New Roman" w:hAnsi="Times New Roman"/>
                <w:color w:val="000000"/>
                <w:sz w:val="20"/>
                <w:szCs w:val="20"/>
              </w:rPr>
            </w:pPr>
          </w:p>
        </w:tc>
        <w:tc>
          <w:tcPr>
            <w:tcW w:w="871" w:type="dxa"/>
            <w:tcBorders>
              <w:top w:val="nil"/>
              <w:left w:val="nil"/>
              <w:bottom w:val="single" w:sz="4" w:space="0" w:color="auto"/>
              <w:right w:val="single" w:sz="4" w:space="0" w:color="auto"/>
            </w:tcBorders>
            <w:shd w:val="clear" w:color="auto" w:fill="auto"/>
            <w:vAlign w:val="center"/>
            <w:hideMark/>
          </w:tcPr>
          <w:p w14:paraId="61C6D4BD"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737" w:type="dxa"/>
            <w:tcBorders>
              <w:top w:val="nil"/>
              <w:left w:val="nil"/>
              <w:bottom w:val="single" w:sz="4" w:space="0" w:color="auto"/>
              <w:right w:val="single" w:sz="4" w:space="0" w:color="auto"/>
            </w:tcBorders>
            <w:shd w:val="clear" w:color="auto" w:fill="auto"/>
            <w:noWrap/>
            <w:vAlign w:val="center"/>
            <w:hideMark/>
          </w:tcPr>
          <w:p w14:paraId="23DC3AF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84,3</w:t>
            </w:r>
          </w:p>
        </w:tc>
        <w:tc>
          <w:tcPr>
            <w:tcW w:w="737" w:type="dxa"/>
            <w:tcBorders>
              <w:top w:val="nil"/>
              <w:left w:val="nil"/>
              <w:bottom w:val="single" w:sz="4" w:space="0" w:color="auto"/>
              <w:right w:val="single" w:sz="4" w:space="0" w:color="auto"/>
            </w:tcBorders>
            <w:shd w:val="clear" w:color="auto" w:fill="auto"/>
            <w:noWrap/>
            <w:vAlign w:val="center"/>
            <w:hideMark/>
          </w:tcPr>
          <w:p w14:paraId="52CFDE1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w:t>
            </w:r>
          </w:p>
        </w:tc>
        <w:tc>
          <w:tcPr>
            <w:tcW w:w="737" w:type="dxa"/>
            <w:tcBorders>
              <w:top w:val="nil"/>
              <w:left w:val="nil"/>
              <w:bottom w:val="single" w:sz="4" w:space="0" w:color="auto"/>
              <w:right w:val="single" w:sz="4" w:space="0" w:color="auto"/>
            </w:tcBorders>
            <w:shd w:val="clear" w:color="auto" w:fill="auto"/>
            <w:noWrap/>
            <w:vAlign w:val="center"/>
            <w:hideMark/>
          </w:tcPr>
          <w:p w14:paraId="0B870A1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w:t>
            </w:r>
          </w:p>
        </w:tc>
        <w:tc>
          <w:tcPr>
            <w:tcW w:w="737" w:type="dxa"/>
            <w:tcBorders>
              <w:top w:val="nil"/>
              <w:left w:val="nil"/>
              <w:bottom w:val="single" w:sz="4" w:space="0" w:color="auto"/>
              <w:right w:val="single" w:sz="4" w:space="0" w:color="auto"/>
            </w:tcBorders>
            <w:shd w:val="clear" w:color="auto" w:fill="auto"/>
            <w:noWrap/>
            <w:vAlign w:val="center"/>
            <w:hideMark/>
          </w:tcPr>
          <w:p w14:paraId="569A0A7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84,0</w:t>
            </w:r>
          </w:p>
        </w:tc>
        <w:tc>
          <w:tcPr>
            <w:tcW w:w="737" w:type="dxa"/>
            <w:tcBorders>
              <w:top w:val="nil"/>
              <w:left w:val="nil"/>
              <w:bottom w:val="single" w:sz="4" w:space="0" w:color="auto"/>
              <w:right w:val="single" w:sz="4" w:space="0" w:color="auto"/>
            </w:tcBorders>
            <w:shd w:val="clear" w:color="auto" w:fill="auto"/>
            <w:noWrap/>
            <w:vAlign w:val="center"/>
            <w:hideMark/>
          </w:tcPr>
          <w:p w14:paraId="6E912ED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84,0</w:t>
            </w:r>
          </w:p>
        </w:tc>
        <w:tc>
          <w:tcPr>
            <w:tcW w:w="737" w:type="dxa"/>
            <w:tcBorders>
              <w:top w:val="nil"/>
              <w:left w:val="nil"/>
              <w:bottom w:val="single" w:sz="4" w:space="0" w:color="auto"/>
              <w:right w:val="single" w:sz="4" w:space="0" w:color="auto"/>
            </w:tcBorders>
            <w:shd w:val="clear" w:color="auto" w:fill="auto"/>
            <w:noWrap/>
            <w:vAlign w:val="center"/>
            <w:hideMark/>
          </w:tcPr>
          <w:p w14:paraId="52BF726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84,0</w:t>
            </w:r>
          </w:p>
        </w:tc>
        <w:tc>
          <w:tcPr>
            <w:tcW w:w="737" w:type="dxa"/>
            <w:tcBorders>
              <w:top w:val="nil"/>
              <w:left w:val="nil"/>
              <w:bottom w:val="single" w:sz="4" w:space="0" w:color="auto"/>
              <w:right w:val="single" w:sz="4" w:space="0" w:color="auto"/>
            </w:tcBorders>
            <w:shd w:val="clear" w:color="auto" w:fill="auto"/>
            <w:noWrap/>
            <w:vAlign w:val="center"/>
            <w:hideMark/>
          </w:tcPr>
          <w:p w14:paraId="1594DA8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83,6</w:t>
            </w:r>
          </w:p>
        </w:tc>
        <w:tc>
          <w:tcPr>
            <w:tcW w:w="737" w:type="dxa"/>
            <w:tcBorders>
              <w:top w:val="nil"/>
              <w:left w:val="nil"/>
              <w:bottom w:val="single" w:sz="4" w:space="0" w:color="auto"/>
              <w:right w:val="single" w:sz="4" w:space="0" w:color="auto"/>
            </w:tcBorders>
            <w:shd w:val="clear" w:color="auto" w:fill="auto"/>
            <w:noWrap/>
            <w:vAlign w:val="center"/>
            <w:hideMark/>
          </w:tcPr>
          <w:p w14:paraId="0A8FF8E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83,6</w:t>
            </w:r>
          </w:p>
        </w:tc>
        <w:tc>
          <w:tcPr>
            <w:tcW w:w="737" w:type="dxa"/>
            <w:tcBorders>
              <w:top w:val="nil"/>
              <w:left w:val="nil"/>
              <w:bottom w:val="single" w:sz="4" w:space="0" w:color="auto"/>
              <w:right w:val="single" w:sz="4" w:space="0" w:color="auto"/>
            </w:tcBorders>
            <w:shd w:val="clear" w:color="auto" w:fill="auto"/>
            <w:noWrap/>
            <w:vAlign w:val="center"/>
            <w:hideMark/>
          </w:tcPr>
          <w:p w14:paraId="504BC46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83,2</w:t>
            </w:r>
          </w:p>
        </w:tc>
        <w:tc>
          <w:tcPr>
            <w:tcW w:w="737" w:type="dxa"/>
            <w:tcBorders>
              <w:top w:val="nil"/>
              <w:left w:val="nil"/>
              <w:bottom w:val="single" w:sz="4" w:space="0" w:color="auto"/>
              <w:right w:val="single" w:sz="4" w:space="0" w:color="auto"/>
            </w:tcBorders>
            <w:shd w:val="clear" w:color="auto" w:fill="auto"/>
            <w:noWrap/>
            <w:vAlign w:val="center"/>
            <w:hideMark/>
          </w:tcPr>
          <w:p w14:paraId="05BA762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83,2</w:t>
            </w:r>
          </w:p>
        </w:tc>
        <w:tc>
          <w:tcPr>
            <w:tcW w:w="737" w:type="dxa"/>
            <w:tcBorders>
              <w:top w:val="nil"/>
              <w:left w:val="nil"/>
              <w:bottom w:val="single" w:sz="4" w:space="0" w:color="auto"/>
              <w:right w:val="single" w:sz="4" w:space="0" w:color="auto"/>
            </w:tcBorders>
            <w:shd w:val="clear" w:color="auto" w:fill="auto"/>
            <w:noWrap/>
            <w:vAlign w:val="center"/>
            <w:hideMark/>
          </w:tcPr>
          <w:p w14:paraId="5D530AE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82,3</w:t>
            </w:r>
          </w:p>
        </w:tc>
        <w:tc>
          <w:tcPr>
            <w:tcW w:w="737" w:type="dxa"/>
            <w:tcBorders>
              <w:top w:val="nil"/>
              <w:left w:val="nil"/>
              <w:bottom w:val="single" w:sz="4" w:space="0" w:color="auto"/>
              <w:right w:val="single" w:sz="4" w:space="0" w:color="auto"/>
            </w:tcBorders>
            <w:vAlign w:val="center"/>
          </w:tcPr>
          <w:p w14:paraId="55D7541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82,3</w:t>
            </w:r>
          </w:p>
        </w:tc>
      </w:tr>
      <w:tr w:rsidR="00670C36" w:rsidRPr="00866D36" w14:paraId="25E78EFF" w14:textId="77777777" w:rsidTr="00257744">
        <w:trPr>
          <w:trHeight w:val="20"/>
        </w:trPr>
        <w:tc>
          <w:tcPr>
            <w:tcW w:w="737" w:type="dxa"/>
            <w:gridSpan w:val="14"/>
            <w:tcBorders>
              <w:top w:val="nil"/>
              <w:left w:val="single" w:sz="4" w:space="0" w:color="auto"/>
              <w:bottom w:val="single" w:sz="4" w:space="0" w:color="auto"/>
              <w:right w:val="single" w:sz="4" w:space="0" w:color="auto"/>
            </w:tcBorders>
            <w:shd w:val="clear" w:color="auto" w:fill="auto"/>
            <w:vAlign w:val="center"/>
            <w:hideMark/>
          </w:tcPr>
          <w:p w14:paraId="598A3386"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Котельная № 2 «Термекс»+ Котельная № 3 «Вирбекс-С-Финн»</w:t>
            </w:r>
          </w:p>
        </w:tc>
      </w:tr>
      <w:tr w:rsidR="00670C36" w:rsidRPr="00866D36" w14:paraId="5F064D33"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3F659505"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Установленная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3712A620"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617BF42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6B51CCB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3C28495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7091C6E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238845E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3DEEEC4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11EAA06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711875F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527384A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34B53D1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27F61C5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vAlign w:val="center"/>
          </w:tcPr>
          <w:p w14:paraId="27AAD05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r>
      <w:tr w:rsidR="00670C36" w:rsidRPr="00866D36" w14:paraId="742C1457"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0FCC89F4"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Располагаемая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34D502C0"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6AD7409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5ED4B2B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20D937F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48444FD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7FB736B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32BB7F0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5E05C46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1E4C837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785CB3E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176EF49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16AB3EB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737" w:type="dxa"/>
            <w:tcBorders>
              <w:top w:val="nil"/>
              <w:left w:val="nil"/>
              <w:bottom w:val="single" w:sz="4" w:space="0" w:color="auto"/>
              <w:right w:val="single" w:sz="4" w:space="0" w:color="auto"/>
            </w:tcBorders>
            <w:vAlign w:val="center"/>
          </w:tcPr>
          <w:p w14:paraId="4291F33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r>
      <w:tr w:rsidR="00670C36" w:rsidRPr="00866D36" w14:paraId="7950B97A"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5A153082"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Ограничение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79F2E26F"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75E5BC2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96FF98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27C3EC3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224A84E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1FD85F5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4ACF526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E98BDD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14B7B01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65EADA5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7DC704B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570D84E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737" w:type="dxa"/>
            <w:tcBorders>
              <w:top w:val="nil"/>
              <w:left w:val="nil"/>
              <w:bottom w:val="single" w:sz="4" w:space="0" w:color="auto"/>
              <w:right w:val="single" w:sz="4" w:space="0" w:color="auto"/>
            </w:tcBorders>
            <w:vAlign w:val="center"/>
          </w:tcPr>
          <w:p w14:paraId="3CB14FD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r>
      <w:tr w:rsidR="00670C36" w:rsidRPr="00866D36" w14:paraId="52713D22"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28E87D60"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тепловой мощности на технологические нужды</w:t>
            </w:r>
          </w:p>
        </w:tc>
        <w:tc>
          <w:tcPr>
            <w:tcW w:w="871" w:type="dxa"/>
            <w:tcBorders>
              <w:top w:val="nil"/>
              <w:left w:val="nil"/>
              <w:bottom w:val="single" w:sz="4" w:space="0" w:color="auto"/>
              <w:right w:val="single" w:sz="4" w:space="0" w:color="auto"/>
            </w:tcBorders>
            <w:shd w:val="clear" w:color="auto" w:fill="auto"/>
            <w:vAlign w:val="center"/>
            <w:hideMark/>
          </w:tcPr>
          <w:p w14:paraId="7A1E8FAF"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017B152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0,239</w:t>
            </w:r>
          </w:p>
        </w:tc>
        <w:tc>
          <w:tcPr>
            <w:tcW w:w="737" w:type="dxa"/>
            <w:tcBorders>
              <w:top w:val="nil"/>
              <w:left w:val="nil"/>
              <w:bottom w:val="single" w:sz="4" w:space="0" w:color="auto"/>
              <w:right w:val="single" w:sz="4" w:space="0" w:color="auto"/>
            </w:tcBorders>
            <w:shd w:val="clear" w:color="auto" w:fill="auto"/>
            <w:noWrap/>
            <w:vAlign w:val="center"/>
            <w:hideMark/>
          </w:tcPr>
          <w:p w14:paraId="69E828B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0A6E549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45AEEF1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6316B92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79C982F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42B2960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0,213</w:t>
            </w:r>
          </w:p>
        </w:tc>
        <w:tc>
          <w:tcPr>
            <w:tcW w:w="737" w:type="dxa"/>
            <w:tcBorders>
              <w:top w:val="nil"/>
              <w:left w:val="nil"/>
              <w:bottom w:val="single" w:sz="4" w:space="0" w:color="auto"/>
              <w:right w:val="single" w:sz="4" w:space="0" w:color="auto"/>
            </w:tcBorders>
            <w:shd w:val="clear" w:color="auto" w:fill="auto"/>
            <w:noWrap/>
            <w:vAlign w:val="center"/>
            <w:hideMark/>
          </w:tcPr>
          <w:p w14:paraId="5833337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0,213</w:t>
            </w:r>
          </w:p>
        </w:tc>
        <w:tc>
          <w:tcPr>
            <w:tcW w:w="737" w:type="dxa"/>
            <w:tcBorders>
              <w:top w:val="nil"/>
              <w:left w:val="nil"/>
              <w:bottom w:val="single" w:sz="4" w:space="0" w:color="auto"/>
              <w:right w:val="single" w:sz="4" w:space="0" w:color="auto"/>
            </w:tcBorders>
            <w:shd w:val="clear" w:color="auto" w:fill="auto"/>
            <w:noWrap/>
            <w:vAlign w:val="center"/>
            <w:hideMark/>
          </w:tcPr>
          <w:p w14:paraId="3F4AEFD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0,216</w:t>
            </w:r>
          </w:p>
        </w:tc>
        <w:tc>
          <w:tcPr>
            <w:tcW w:w="737" w:type="dxa"/>
            <w:tcBorders>
              <w:top w:val="nil"/>
              <w:left w:val="nil"/>
              <w:bottom w:val="single" w:sz="4" w:space="0" w:color="auto"/>
              <w:right w:val="single" w:sz="4" w:space="0" w:color="auto"/>
            </w:tcBorders>
            <w:shd w:val="clear" w:color="auto" w:fill="auto"/>
            <w:noWrap/>
            <w:vAlign w:val="center"/>
            <w:hideMark/>
          </w:tcPr>
          <w:p w14:paraId="38DF019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0,216</w:t>
            </w:r>
          </w:p>
        </w:tc>
        <w:tc>
          <w:tcPr>
            <w:tcW w:w="737" w:type="dxa"/>
            <w:tcBorders>
              <w:top w:val="nil"/>
              <w:left w:val="nil"/>
              <w:bottom w:val="single" w:sz="4" w:space="0" w:color="auto"/>
              <w:right w:val="single" w:sz="4" w:space="0" w:color="auto"/>
            </w:tcBorders>
            <w:shd w:val="clear" w:color="auto" w:fill="auto"/>
            <w:noWrap/>
            <w:vAlign w:val="center"/>
            <w:hideMark/>
          </w:tcPr>
          <w:p w14:paraId="5E4DB1F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0,223</w:t>
            </w:r>
          </w:p>
        </w:tc>
        <w:tc>
          <w:tcPr>
            <w:tcW w:w="737" w:type="dxa"/>
            <w:tcBorders>
              <w:top w:val="nil"/>
              <w:left w:val="nil"/>
              <w:bottom w:val="single" w:sz="4" w:space="0" w:color="auto"/>
              <w:right w:val="single" w:sz="4" w:space="0" w:color="auto"/>
            </w:tcBorders>
            <w:vAlign w:val="center"/>
          </w:tcPr>
          <w:p w14:paraId="65B1009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0,223</w:t>
            </w:r>
          </w:p>
        </w:tc>
      </w:tr>
      <w:tr w:rsidR="00670C36" w:rsidRPr="00866D36" w14:paraId="401BEEA6"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5D4320BC"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нетто</w:t>
            </w:r>
          </w:p>
        </w:tc>
        <w:tc>
          <w:tcPr>
            <w:tcW w:w="871" w:type="dxa"/>
            <w:tcBorders>
              <w:top w:val="nil"/>
              <w:left w:val="nil"/>
              <w:bottom w:val="single" w:sz="4" w:space="0" w:color="auto"/>
              <w:right w:val="single" w:sz="4" w:space="0" w:color="auto"/>
            </w:tcBorders>
            <w:shd w:val="clear" w:color="auto" w:fill="auto"/>
            <w:vAlign w:val="center"/>
            <w:hideMark/>
          </w:tcPr>
          <w:p w14:paraId="734BAEE6"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3981AF4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8,361</w:t>
            </w:r>
          </w:p>
        </w:tc>
        <w:tc>
          <w:tcPr>
            <w:tcW w:w="737" w:type="dxa"/>
            <w:tcBorders>
              <w:top w:val="nil"/>
              <w:left w:val="nil"/>
              <w:bottom w:val="single" w:sz="4" w:space="0" w:color="auto"/>
              <w:right w:val="single" w:sz="4" w:space="0" w:color="auto"/>
            </w:tcBorders>
            <w:shd w:val="clear" w:color="auto" w:fill="auto"/>
            <w:noWrap/>
            <w:vAlign w:val="center"/>
            <w:hideMark/>
          </w:tcPr>
          <w:p w14:paraId="3F2D3AA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452F59E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4497DE5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11395BA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607E5B1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6A79E62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8,387</w:t>
            </w:r>
          </w:p>
        </w:tc>
        <w:tc>
          <w:tcPr>
            <w:tcW w:w="737" w:type="dxa"/>
            <w:tcBorders>
              <w:top w:val="nil"/>
              <w:left w:val="nil"/>
              <w:bottom w:val="single" w:sz="4" w:space="0" w:color="auto"/>
              <w:right w:val="single" w:sz="4" w:space="0" w:color="auto"/>
            </w:tcBorders>
            <w:shd w:val="clear" w:color="auto" w:fill="auto"/>
            <w:noWrap/>
            <w:vAlign w:val="center"/>
            <w:hideMark/>
          </w:tcPr>
          <w:p w14:paraId="61808EE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8,387</w:t>
            </w:r>
          </w:p>
        </w:tc>
        <w:tc>
          <w:tcPr>
            <w:tcW w:w="737" w:type="dxa"/>
            <w:tcBorders>
              <w:top w:val="nil"/>
              <w:left w:val="nil"/>
              <w:bottom w:val="single" w:sz="4" w:space="0" w:color="auto"/>
              <w:right w:val="single" w:sz="4" w:space="0" w:color="auto"/>
            </w:tcBorders>
            <w:shd w:val="clear" w:color="auto" w:fill="auto"/>
            <w:noWrap/>
            <w:vAlign w:val="center"/>
            <w:hideMark/>
          </w:tcPr>
          <w:p w14:paraId="1BF85C5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8,384</w:t>
            </w:r>
          </w:p>
        </w:tc>
        <w:tc>
          <w:tcPr>
            <w:tcW w:w="737" w:type="dxa"/>
            <w:tcBorders>
              <w:top w:val="nil"/>
              <w:left w:val="nil"/>
              <w:bottom w:val="single" w:sz="4" w:space="0" w:color="auto"/>
              <w:right w:val="single" w:sz="4" w:space="0" w:color="auto"/>
            </w:tcBorders>
            <w:shd w:val="clear" w:color="auto" w:fill="auto"/>
            <w:noWrap/>
            <w:vAlign w:val="center"/>
            <w:hideMark/>
          </w:tcPr>
          <w:p w14:paraId="21FA3BB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8,384</w:t>
            </w:r>
          </w:p>
        </w:tc>
        <w:tc>
          <w:tcPr>
            <w:tcW w:w="737" w:type="dxa"/>
            <w:tcBorders>
              <w:top w:val="nil"/>
              <w:left w:val="nil"/>
              <w:bottom w:val="single" w:sz="4" w:space="0" w:color="auto"/>
              <w:right w:val="single" w:sz="4" w:space="0" w:color="auto"/>
            </w:tcBorders>
            <w:shd w:val="clear" w:color="auto" w:fill="auto"/>
            <w:noWrap/>
            <w:vAlign w:val="center"/>
            <w:hideMark/>
          </w:tcPr>
          <w:p w14:paraId="17D1760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8,377</w:t>
            </w:r>
          </w:p>
        </w:tc>
        <w:tc>
          <w:tcPr>
            <w:tcW w:w="737" w:type="dxa"/>
            <w:tcBorders>
              <w:top w:val="nil"/>
              <w:left w:val="nil"/>
              <w:bottom w:val="single" w:sz="4" w:space="0" w:color="auto"/>
              <w:right w:val="single" w:sz="4" w:space="0" w:color="auto"/>
            </w:tcBorders>
            <w:vAlign w:val="center"/>
          </w:tcPr>
          <w:p w14:paraId="59A8E9B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8,377</w:t>
            </w:r>
          </w:p>
        </w:tc>
      </w:tr>
      <w:tr w:rsidR="00670C36" w:rsidRPr="00866D36" w14:paraId="315B2A6E"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0A9F1ADE"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на коллекторах</w:t>
            </w:r>
          </w:p>
        </w:tc>
        <w:tc>
          <w:tcPr>
            <w:tcW w:w="871" w:type="dxa"/>
            <w:tcBorders>
              <w:top w:val="nil"/>
              <w:left w:val="nil"/>
              <w:bottom w:val="single" w:sz="4" w:space="0" w:color="auto"/>
              <w:right w:val="single" w:sz="4" w:space="0" w:color="auto"/>
            </w:tcBorders>
            <w:shd w:val="clear" w:color="auto" w:fill="auto"/>
            <w:vAlign w:val="center"/>
            <w:hideMark/>
          </w:tcPr>
          <w:p w14:paraId="14D671D8"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01DA31F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7,716</w:t>
            </w:r>
          </w:p>
        </w:tc>
        <w:tc>
          <w:tcPr>
            <w:tcW w:w="737" w:type="dxa"/>
            <w:tcBorders>
              <w:top w:val="nil"/>
              <w:left w:val="nil"/>
              <w:bottom w:val="single" w:sz="4" w:space="0" w:color="auto"/>
              <w:right w:val="single" w:sz="4" w:space="0" w:color="auto"/>
            </w:tcBorders>
            <w:shd w:val="clear" w:color="auto" w:fill="auto"/>
            <w:noWrap/>
            <w:vAlign w:val="center"/>
            <w:hideMark/>
          </w:tcPr>
          <w:p w14:paraId="2ABC1AB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6,796</w:t>
            </w:r>
          </w:p>
        </w:tc>
        <w:tc>
          <w:tcPr>
            <w:tcW w:w="737" w:type="dxa"/>
            <w:tcBorders>
              <w:top w:val="nil"/>
              <w:left w:val="nil"/>
              <w:bottom w:val="single" w:sz="4" w:space="0" w:color="auto"/>
              <w:right w:val="single" w:sz="4" w:space="0" w:color="auto"/>
            </w:tcBorders>
            <w:shd w:val="clear" w:color="auto" w:fill="auto"/>
            <w:noWrap/>
            <w:vAlign w:val="center"/>
            <w:hideMark/>
          </w:tcPr>
          <w:p w14:paraId="0D5A931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6,796</w:t>
            </w:r>
          </w:p>
        </w:tc>
        <w:tc>
          <w:tcPr>
            <w:tcW w:w="737" w:type="dxa"/>
            <w:tcBorders>
              <w:top w:val="nil"/>
              <w:left w:val="nil"/>
              <w:bottom w:val="single" w:sz="4" w:space="0" w:color="auto"/>
              <w:right w:val="single" w:sz="4" w:space="0" w:color="auto"/>
            </w:tcBorders>
            <w:shd w:val="clear" w:color="auto" w:fill="auto"/>
            <w:noWrap/>
            <w:vAlign w:val="center"/>
            <w:hideMark/>
          </w:tcPr>
          <w:p w14:paraId="66CA90D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6,785</w:t>
            </w:r>
          </w:p>
        </w:tc>
        <w:tc>
          <w:tcPr>
            <w:tcW w:w="737" w:type="dxa"/>
            <w:tcBorders>
              <w:top w:val="nil"/>
              <w:left w:val="nil"/>
              <w:bottom w:val="single" w:sz="4" w:space="0" w:color="auto"/>
              <w:right w:val="single" w:sz="4" w:space="0" w:color="auto"/>
            </w:tcBorders>
            <w:shd w:val="clear" w:color="auto" w:fill="auto"/>
            <w:noWrap/>
            <w:vAlign w:val="center"/>
            <w:hideMark/>
          </w:tcPr>
          <w:p w14:paraId="0423184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6,785</w:t>
            </w:r>
          </w:p>
        </w:tc>
        <w:tc>
          <w:tcPr>
            <w:tcW w:w="737" w:type="dxa"/>
            <w:tcBorders>
              <w:top w:val="nil"/>
              <w:left w:val="nil"/>
              <w:bottom w:val="single" w:sz="4" w:space="0" w:color="auto"/>
              <w:right w:val="single" w:sz="4" w:space="0" w:color="auto"/>
            </w:tcBorders>
            <w:shd w:val="clear" w:color="auto" w:fill="auto"/>
            <w:noWrap/>
            <w:vAlign w:val="center"/>
            <w:hideMark/>
          </w:tcPr>
          <w:p w14:paraId="5167B1B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6,785</w:t>
            </w:r>
          </w:p>
        </w:tc>
        <w:tc>
          <w:tcPr>
            <w:tcW w:w="737" w:type="dxa"/>
            <w:tcBorders>
              <w:top w:val="nil"/>
              <w:left w:val="nil"/>
              <w:bottom w:val="single" w:sz="4" w:space="0" w:color="auto"/>
              <w:right w:val="single" w:sz="4" w:space="0" w:color="auto"/>
            </w:tcBorders>
            <w:shd w:val="clear" w:color="auto" w:fill="auto"/>
            <w:noWrap/>
            <w:vAlign w:val="center"/>
            <w:hideMark/>
          </w:tcPr>
          <w:p w14:paraId="1219835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6,886</w:t>
            </w:r>
          </w:p>
        </w:tc>
        <w:tc>
          <w:tcPr>
            <w:tcW w:w="737" w:type="dxa"/>
            <w:tcBorders>
              <w:top w:val="nil"/>
              <w:left w:val="nil"/>
              <w:bottom w:val="single" w:sz="4" w:space="0" w:color="auto"/>
              <w:right w:val="single" w:sz="4" w:space="0" w:color="auto"/>
            </w:tcBorders>
            <w:shd w:val="clear" w:color="auto" w:fill="auto"/>
            <w:noWrap/>
            <w:vAlign w:val="center"/>
            <w:hideMark/>
          </w:tcPr>
          <w:p w14:paraId="77D13E0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6,886</w:t>
            </w:r>
          </w:p>
        </w:tc>
        <w:tc>
          <w:tcPr>
            <w:tcW w:w="737" w:type="dxa"/>
            <w:tcBorders>
              <w:top w:val="nil"/>
              <w:left w:val="nil"/>
              <w:bottom w:val="single" w:sz="4" w:space="0" w:color="auto"/>
              <w:right w:val="single" w:sz="4" w:space="0" w:color="auto"/>
            </w:tcBorders>
            <w:shd w:val="clear" w:color="auto" w:fill="auto"/>
            <w:noWrap/>
            <w:vAlign w:val="center"/>
            <w:hideMark/>
          </w:tcPr>
          <w:p w14:paraId="3144A78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6,988</w:t>
            </w:r>
          </w:p>
        </w:tc>
        <w:tc>
          <w:tcPr>
            <w:tcW w:w="737" w:type="dxa"/>
            <w:tcBorders>
              <w:top w:val="nil"/>
              <w:left w:val="nil"/>
              <w:bottom w:val="single" w:sz="4" w:space="0" w:color="auto"/>
              <w:right w:val="single" w:sz="4" w:space="0" w:color="auto"/>
            </w:tcBorders>
            <w:shd w:val="clear" w:color="auto" w:fill="auto"/>
            <w:noWrap/>
            <w:vAlign w:val="center"/>
            <w:hideMark/>
          </w:tcPr>
          <w:p w14:paraId="31DC710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6,988</w:t>
            </w:r>
          </w:p>
        </w:tc>
        <w:tc>
          <w:tcPr>
            <w:tcW w:w="737" w:type="dxa"/>
            <w:tcBorders>
              <w:top w:val="nil"/>
              <w:left w:val="nil"/>
              <w:bottom w:val="single" w:sz="4" w:space="0" w:color="auto"/>
              <w:right w:val="single" w:sz="4" w:space="0" w:color="auto"/>
            </w:tcBorders>
            <w:shd w:val="clear" w:color="auto" w:fill="auto"/>
            <w:noWrap/>
            <w:vAlign w:val="center"/>
            <w:hideMark/>
          </w:tcPr>
          <w:p w14:paraId="70E8610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7,215</w:t>
            </w:r>
          </w:p>
        </w:tc>
        <w:tc>
          <w:tcPr>
            <w:tcW w:w="737" w:type="dxa"/>
            <w:tcBorders>
              <w:top w:val="nil"/>
              <w:left w:val="nil"/>
              <w:bottom w:val="single" w:sz="4" w:space="0" w:color="auto"/>
              <w:right w:val="single" w:sz="4" w:space="0" w:color="auto"/>
            </w:tcBorders>
            <w:vAlign w:val="center"/>
          </w:tcPr>
          <w:p w14:paraId="1DDFE4D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7,215</w:t>
            </w:r>
          </w:p>
        </w:tc>
      </w:tr>
      <w:tr w:rsidR="00670C36" w:rsidRPr="00866D36" w14:paraId="3A2773CE"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11779063"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тепловой мощности в сетях</w:t>
            </w:r>
          </w:p>
        </w:tc>
        <w:tc>
          <w:tcPr>
            <w:tcW w:w="871" w:type="dxa"/>
            <w:tcBorders>
              <w:top w:val="nil"/>
              <w:left w:val="nil"/>
              <w:bottom w:val="single" w:sz="4" w:space="0" w:color="auto"/>
              <w:right w:val="single" w:sz="4" w:space="0" w:color="auto"/>
            </w:tcBorders>
            <w:shd w:val="clear" w:color="auto" w:fill="auto"/>
            <w:vAlign w:val="center"/>
            <w:hideMark/>
          </w:tcPr>
          <w:p w14:paraId="32EAD1F3"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758522A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0,930</w:t>
            </w:r>
          </w:p>
        </w:tc>
        <w:tc>
          <w:tcPr>
            <w:tcW w:w="737" w:type="dxa"/>
            <w:tcBorders>
              <w:top w:val="nil"/>
              <w:left w:val="nil"/>
              <w:bottom w:val="single" w:sz="4" w:space="0" w:color="auto"/>
              <w:right w:val="single" w:sz="4" w:space="0" w:color="auto"/>
            </w:tcBorders>
            <w:shd w:val="clear" w:color="auto" w:fill="auto"/>
            <w:noWrap/>
            <w:vAlign w:val="center"/>
            <w:hideMark/>
          </w:tcPr>
          <w:p w14:paraId="0F8F568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08F76E9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175B09E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1A9885D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68545509"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064F2DB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269A5B9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0AB9797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0875A57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245AB5C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737" w:type="dxa"/>
            <w:tcBorders>
              <w:top w:val="nil"/>
              <w:left w:val="nil"/>
              <w:bottom w:val="single" w:sz="4" w:space="0" w:color="auto"/>
              <w:right w:val="single" w:sz="4" w:space="0" w:color="auto"/>
            </w:tcBorders>
            <w:vAlign w:val="center"/>
          </w:tcPr>
          <w:p w14:paraId="46FB84E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r>
      <w:tr w:rsidR="00670C36" w:rsidRPr="00866D36" w14:paraId="2F1D6299" w14:textId="77777777" w:rsidTr="00257744">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16927B68"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Подключённая тепловая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0C9508E5"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4C82F0F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6,786</w:t>
            </w:r>
          </w:p>
        </w:tc>
        <w:tc>
          <w:tcPr>
            <w:tcW w:w="737" w:type="dxa"/>
            <w:tcBorders>
              <w:top w:val="nil"/>
              <w:left w:val="nil"/>
              <w:bottom w:val="single" w:sz="4" w:space="0" w:color="auto"/>
              <w:right w:val="single" w:sz="4" w:space="0" w:color="auto"/>
            </w:tcBorders>
            <w:shd w:val="clear" w:color="auto" w:fill="auto"/>
            <w:noWrap/>
            <w:vAlign w:val="center"/>
            <w:hideMark/>
          </w:tcPr>
          <w:p w14:paraId="5662066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6,786</w:t>
            </w:r>
          </w:p>
        </w:tc>
        <w:tc>
          <w:tcPr>
            <w:tcW w:w="737" w:type="dxa"/>
            <w:tcBorders>
              <w:top w:val="nil"/>
              <w:left w:val="nil"/>
              <w:bottom w:val="single" w:sz="4" w:space="0" w:color="auto"/>
              <w:right w:val="single" w:sz="4" w:space="0" w:color="auto"/>
            </w:tcBorders>
            <w:shd w:val="clear" w:color="auto" w:fill="auto"/>
            <w:noWrap/>
            <w:vAlign w:val="center"/>
            <w:hideMark/>
          </w:tcPr>
          <w:p w14:paraId="099D31E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6,786</w:t>
            </w:r>
          </w:p>
        </w:tc>
        <w:tc>
          <w:tcPr>
            <w:tcW w:w="737" w:type="dxa"/>
            <w:tcBorders>
              <w:top w:val="nil"/>
              <w:left w:val="nil"/>
              <w:bottom w:val="single" w:sz="4" w:space="0" w:color="auto"/>
              <w:right w:val="single" w:sz="4" w:space="0" w:color="auto"/>
            </w:tcBorders>
            <w:shd w:val="clear" w:color="auto" w:fill="auto"/>
            <w:noWrap/>
            <w:vAlign w:val="center"/>
            <w:hideMark/>
          </w:tcPr>
          <w:p w14:paraId="6E904E7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6,775</w:t>
            </w:r>
          </w:p>
        </w:tc>
        <w:tc>
          <w:tcPr>
            <w:tcW w:w="737" w:type="dxa"/>
            <w:tcBorders>
              <w:top w:val="nil"/>
              <w:left w:val="nil"/>
              <w:bottom w:val="single" w:sz="4" w:space="0" w:color="auto"/>
              <w:right w:val="single" w:sz="4" w:space="0" w:color="auto"/>
            </w:tcBorders>
            <w:shd w:val="clear" w:color="auto" w:fill="auto"/>
            <w:noWrap/>
            <w:vAlign w:val="center"/>
            <w:hideMark/>
          </w:tcPr>
          <w:p w14:paraId="3120475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6,775</w:t>
            </w:r>
          </w:p>
        </w:tc>
        <w:tc>
          <w:tcPr>
            <w:tcW w:w="737" w:type="dxa"/>
            <w:tcBorders>
              <w:top w:val="nil"/>
              <w:left w:val="nil"/>
              <w:bottom w:val="single" w:sz="4" w:space="0" w:color="auto"/>
              <w:right w:val="single" w:sz="4" w:space="0" w:color="auto"/>
            </w:tcBorders>
            <w:shd w:val="clear" w:color="auto" w:fill="auto"/>
            <w:noWrap/>
            <w:vAlign w:val="center"/>
            <w:hideMark/>
          </w:tcPr>
          <w:p w14:paraId="3E5D88F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6,775</w:t>
            </w:r>
          </w:p>
        </w:tc>
        <w:tc>
          <w:tcPr>
            <w:tcW w:w="737" w:type="dxa"/>
            <w:tcBorders>
              <w:top w:val="nil"/>
              <w:left w:val="nil"/>
              <w:bottom w:val="single" w:sz="4" w:space="0" w:color="auto"/>
              <w:right w:val="single" w:sz="4" w:space="0" w:color="auto"/>
            </w:tcBorders>
            <w:shd w:val="clear" w:color="auto" w:fill="auto"/>
            <w:noWrap/>
            <w:vAlign w:val="center"/>
            <w:hideMark/>
          </w:tcPr>
          <w:p w14:paraId="255CDDC0"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6,876</w:t>
            </w:r>
          </w:p>
        </w:tc>
        <w:tc>
          <w:tcPr>
            <w:tcW w:w="737" w:type="dxa"/>
            <w:tcBorders>
              <w:top w:val="nil"/>
              <w:left w:val="nil"/>
              <w:bottom w:val="single" w:sz="4" w:space="0" w:color="auto"/>
              <w:right w:val="single" w:sz="4" w:space="0" w:color="auto"/>
            </w:tcBorders>
            <w:shd w:val="clear" w:color="auto" w:fill="auto"/>
            <w:noWrap/>
            <w:vAlign w:val="center"/>
            <w:hideMark/>
          </w:tcPr>
          <w:p w14:paraId="76B3DD0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6,876</w:t>
            </w:r>
          </w:p>
        </w:tc>
        <w:tc>
          <w:tcPr>
            <w:tcW w:w="737" w:type="dxa"/>
            <w:tcBorders>
              <w:top w:val="nil"/>
              <w:left w:val="nil"/>
              <w:bottom w:val="single" w:sz="4" w:space="0" w:color="auto"/>
              <w:right w:val="single" w:sz="4" w:space="0" w:color="auto"/>
            </w:tcBorders>
            <w:shd w:val="clear" w:color="auto" w:fill="auto"/>
            <w:noWrap/>
            <w:vAlign w:val="center"/>
            <w:hideMark/>
          </w:tcPr>
          <w:p w14:paraId="6D340E7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6,978</w:t>
            </w:r>
          </w:p>
        </w:tc>
        <w:tc>
          <w:tcPr>
            <w:tcW w:w="737" w:type="dxa"/>
            <w:tcBorders>
              <w:top w:val="nil"/>
              <w:left w:val="nil"/>
              <w:bottom w:val="single" w:sz="4" w:space="0" w:color="auto"/>
              <w:right w:val="single" w:sz="4" w:space="0" w:color="auto"/>
            </w:tcBorders>
            <w:shd w:val="clear" w:color="auto" w:fill="auto"/>
            <w:noWrap/>
            <w:vAlign w:val="center"/>
            <w:hideMark/>
          </w:tcPr>
          <w:p w14:paraId="011AF34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6,978</w:t>
            </w:r>
          </w:p>
        </w:tc>
        <w:tc>
          <w:tcPr>
            <w:tcW w:w="737" w:type="dxa"/>
            <w:tcBorders>
              <w:top w:val="nil"/>
              <w:left w:val="nil"/>
              <w:bottom w:val="single" w:sz="4" w:space="0" w:color="auto"/>
              <w:right w:val="single" w:sz="4" w:space="0" w:color="auto"/>
            </w:tcBorders>
            <w:shd w:val="clear" w:color="auto" w:fill="auto"/>
            <w:noWrap/>
            <w:vAlign w:val="center"/>
            <w:hideMark/>
          </w:tcPr>
          <w:p w14:paraId="01F37F6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7,205</w:t>
            </w:r>
          </w:p>
        </w:tc>
        <w:tc>
          <w:tcPr>
            <w:tcW w:w="737" w:type="dxa"/>
            <w:tcBorders>
              <w:top w:val="nil"/>
              <w:left w:val="nil"/>
              <w:bottom w:val="single" w:sz="4" w:space="0" w:color="auto"/>
              <w:right w:val="single" w:sz="4" w:space="0" w:color="auto"/>
            </w:tcBorders>
            <w:vAlign w:val="center"/>
          </w:tcPr>
          <w:p w14:paraId="756B4405"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7,205</w:t>
            </w:r>
          </w:p>
        </w:tc>
      </w:tr>
      <w:tr w:rsidR="00670C36" w:rsidRPr="00866D36" w14:paraId="4984E7FF" w14:textId="77777777" w:rsidTr="00257744">
        <w:trPr>
          <w:trHeight w:val="20"/>
        </w:trPr>
        <w:tc>
          <w:tcPr>
            <w:tcW w:w="2887" w:type="dxa"/>
            <w:vMerge w:val="restart"/>
            <w:tcBorders>
              <w:top w:val="nil"/>
              <w:left w:val="single" w:sz="4" w:space="0" w:color="auto"/>
              <w:bottom w:val="single" w:sz="4" w:space="0" w:color="000000"/>
              <w:right w:val="single" w:sz="4" w:space="0" w:color="auto"/>
            </w:tcBorders>
            <w:shd w:val="clear" w:color="auto" w:fill="auto"/>
            <w:vAlign w:val="center"/>
            <w:hideMark/>
          </w:tcPr>
          <w:p w14:paraId="155C4C98" w14:textId="77777777" w:rsidR="00670C36" w:rsidRPr="00866D36" w:rsidRDefault="00670C36" w:rsidP="00670C36">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Резерв (+)/ Дефицит (-)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10F321DD"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5A66C91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0,645</w:t>
            </w:r>
          </w:p>
        </w:tc>
        <w:tc>
          <w:tcPr>
            <w:tcW w:w="737" w:type="dxa"/>
            <w:tcBorders>
              <w:top w:val="nil"/>
              <w:left w:val="nil"/>
              <w:bottom w:val="single" w:sz="4" w:space="0" w:color="auto"/>
              <w:right w:val="single" w:sz="4" w:space="0" w:color="auto"/>
            </w:tcBorders>
            <w:shd w:val="clear" w:color="auto" w:fill="auto"/>
            <w:noWrap/>
            <w:vAlign w:val="center"/>
            <w:hideMark/>
          </w:tcPr>
          <w:p w14:paraId="343C6A57"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1,594</w:t>
            </w:r>
          </w:p>
        </w:tc>
        <w:tc>
          <w:tcPr>
            <w:tcW w:w="737" w:type="dxa"/>
            <w:tcBorders>
              <w:top w:val="nil"/>
              <w:left w:val="nil"/>
              <w:bottom w:val="single" w:sz="4" w:space="0" w:color="auto"/>
              <w:right w:val="single" w:sz="4" w:space="0" w:color="auto"/>
            </w:tcBorders>
            <w:shd w:val="clear" w:color="auto" w:fill="auto"/>
            <w:noWrap/>
            <w:vAlign w:val="center"/>
            <w:hideMark/>
          </w:tcPr>
          <w:p w14:paraId="0CC86B4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1,594</w:t>
            </w:r>
          </w:p>
        </w:tc>
        <w:tc>
          <w:tcPr>
            <w:tcW w:w="737" w:type="dxa"/>
            <w:tcBorders>
              <w:top w:val="nil"/>
              <w:left w:val="nil"/>
              <w:bottom w:val="single" w:sz="4" w:space="0" w:color="auto"/>
              <w:right w:val="single" w:sz="4" w:space="0" w:color="auto"/>
            </w:tcBorders>
            <w:shd w:val="clear" w:color="auto" w:fill="auto"/>
            <w:noWrap/>
            <w:vAlign w:val="center"/>
            <w:hideMark/>
          </w:tcPr>
          <w:p w14:paraId="7FC8CDFF"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1,605</w:t>
            </w:r>
          </w:p>
        </w:tc>
        <w:tc>
          <w:tcPr>
            <w:tcW w:w="737" w:type="dxa"/>
            <w:tcBorders>
              <w:top w:val="nil"/>
              <w:left w:val="nil"/>
              <w:bottom w:val="single" w:sz="4" w:space="0" w:color="auto"/>
              <w:right w:val="single" w:sz="4" w:space="0" w:color="auto"/>
            </w:tcBorders>
            <w:shd w:val="clear" w:color="auto" w:fill="auto"/>
            <w:noWrap/>
            <w:vAlign w:val="center"/>
            <w:hideMark/>
          </w:tcPr>
          <w:p w14:paraId="5593A0DA"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1,605</w:t>
            </w:r>
          </w:p>
        </w:tc>
        <w:tc>
          <w:tcPr>
            <w:tcW w:w="737" w:type="dxa"/>
            <w:tcBorders>
              <w:top w:val="nil"/>
              <w:left w:val="nil"/>
              <w:bottom w:val="single" w:sz="4" w:space="0" w:color="auto"/>
              <w:right w:val="single" w:sz="4" w:space="0" w:color="auto"/>
            </w:tcBorders>
            <w:shd w:val="clear" w:color="auto" w:fill="auto"/>
            <w:noWrap/>
            <w:vAlign w:val="center"/>
            <w:hideMark/>
          </w:tcPr>
          <w:p w14:paraId="1B8EB6B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1,605</w:t>
            </w:r>
          </w:p>
        </w:tc>
        <w:tc>
          <w:tcPr>
            <w:tcW w:w="737" w:type="dxa"/>
            <w:tcBorders>
              <w:top w:val="nil"/>
              <w:left w:val="nil"/>
              <w:bottom w:val="single" w:sz="4" w:space="0" w:color="auto"/>
              <w:right w:val="single" w:sz="4" w:space="0" w:color="auto"/>
            </w:tcBorders>
            <w:shd w:val="clear" w:color="auto" w:fill="auto"/>
            <w:noWrap/>
            <w:vAlign w:val="center"/>
            <w:hideMark/>
          </w:tcPr>
          <w:p w14:paraId="4D047D6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1,502</w:t>
            </w:r>
          </w:p>
        </w:tc>
        <w:tc>
          <w:tcPr>
            <w:tcW w:w="737" w:type="dxa"/>
            <w:tcBorders>
              <w:top w:val="nil"/>
              <w:left w:val="nil"/>
              <w:bottom w:val="single" w:sz="4" w:space="0" w:color="auto"/>
              <w:right w:val="single" w:sz="4" w:space="0" w:color="auto"/>
            </w:tcBorders>
            <w:shd w:val="clear" w:color="auto" w:fill="auto"/>
            <w:noWrap/>
            <w:vAlign w:val="center"/>
            <w:hideMark/>
          </w:tcPr>
          <w:p w14:paraId="404C6423"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1,502</w:t>
            </w:r>
          </w:p>
        </w:tc>
        <w:tc>
          <w:tcPr>
            <w:tcW w:w="737" w:type="dxa"/>
            <w:tcBorders>
              <w:top w:val="nil"/>
              <w:left w:val="nil"/>
              <w:bottom w:val="single" w:sz="4" w:space="0" w:color="auto"/>
              <w:right w:val="single" w:sz="4" w:space="0" w:color="auto"/>
            </w:tcBorders>
            <w:shd w:val="clear" w:color="auto" w:fill="auto"/>
            <w:noWrap/>
            <w:vAlign w:val="center"/>
            <w:hideMark/>
          </w:tcPr>
          <w:p w14:paraId="4DAA6CA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1,396</w:t>
            </w:r>
          </w:p>
        </w:tc>
        <w:tc>
          <w:tcPr>
            <w:tcW w:w="737" w:type="dxa"/>
            <w:tcBorders>
              <w:top w:val="nil"/>
              <w:left w:val="nil"/>
              <w:bottom w:val="single" w:sz="4" w:space="0" w:color="auto"/>
              <w:right w:val="single" w:sz="4" w:space="0" w:color="auto"/>
            </w:tcBorders>
            <w:shd w:val="clear" w:color="auto" w:fill="auto"/>
            <w:noWrap/>
            <w:vAlign w:val="center"/>
            <w:hideMark/>
          </w:tcPr>
          <w:p w14:paraId="1E16352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1,396</w:t>
            </w:r>
          </w:p>
        </w:tc>
        <w:tc>
          <w:tcPr>
            <w:tcW w:w="737" w:type="dxa"/>
            <w:tcBorders>
              <w:top w:val="nil"/>
              <w:left w:val="nil"/>
              <w:bottom w:val="single" w:sz="4" w:space="0" w:color="auto"/>
              <w:right w:val="single" w:sz="4" w:space="0" w:color="auto"/>
            </w:tcBorders>
            <w:shd w:val="clear" w:color="auto" w:fill="auto"/>
            <w:noWrap/>
            <w:vAlign w:val="center"/>
            <w:hideMark/>
          </w:tcPr>
          <w:p w14:paraId="55010841"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1,161</w:t>
            </w:r>
          </w:p>
        </w:tc>
        <w:tc>
          <w:tcPr>
            <w:tcW w:w="737" w:type="dxa"/>
            <w:tcBorders>
              <w:top w:val="nil"/>
              <w:left w:val="nil"/>
              <w:bottom w:val="single" w:sz="4" w:space="0" w:color="auto"/>
              <w:right w:val="single" w:sz="4" w:space="0" w:color="auto"/>
            </w:tcBorders>
            <w:vAlign w:val="center"/>
          </w:tcPr>
          <w:p w14:paraId="23A69A9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1,161</w:t>
            </w:r>
          </w:p>
        </w:tc>
      </w:tr>
      <w:tr w:rsidR="00670C36" w:rsidRPr="00866D36" w14:paraId="7435F416" w14:textId="77777777" w:rsidTr="00257744">
        <w:trPr>
          <w:trHeight w:val="20"/>
        </w:trPr>
        <w:tc>
          <w:tcPr>
            <w:tcW w:w="2887" w:type="dxa"/>
            <w:vMerge/>
            <w:tcBorders>
              <w:top w:val="nil"/>
              <w:left w:val="single" w:sz="4" w:space="0" w:color="auto"/>
              <w:bottom w:val="single" w:sz="4" w:space="0" w:color="000000"/>
              <w:right w:val="single" w:sz="4" w:space="0" w:color="auto"/>
            </w:tcBorders>
            <w:vAlign w:val="center"/>
            <w:hideMark/>
          </w:tcPr>
          <w:p w14:paraId="0AC4FF60" w14:textId="77777777" w:rsidR="00670C36" w:rsidRPr="00866D36" w:rsidRDefault="00670C36" w:rsidP="00670C36">
            <w:pPr>
              <w:spacing w:after="0" w:line="240" w:lineRule="auto"/>
              <w:contextualSpacing/>
              <w:rPr>
                <w:rFonts w:ascii="Times New Roman" w:hAnsi="Times New Roman"/>
                <w:color w:val="000000"/>
                <w:sz w:val="20"/>
                <w:szCs w:val="20"/>
              </w:rPr>
            </w:pPr>
          </w:p>
        </w:tc>
        <w:tc>
          <w:tcPr>
            <w:tcW w:w="871" w:type="dxa"/>
            <w:tcBorders>
              <w:top w:val="nil"/>
              <w:left w:val="nil"/>
              <w:bottom w:val="single" w:sz="4" w:space="0" w:color="auto"/>
              <w:right w:val="single" w:sz="4" w:space="0" w:color="auto"/>
            </w:tcBorders>
            <w:shd w:val="clear" w:color="auto" w:fill="auto"/>
            <w:vAlign w:val="center"/>
            <w:hideMark/>
          </w:tcPr>
          <w:p w14:paraId="4285C244" w14:textId="77777777" w:rsidR="00670C36" w:rsidRPr="00866D36" w:rsidRDefault="00670C36" w:rsidP="00670C36">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737" w:type="dxa"/>
            <w:tcBorders>
              <w:top w:val="nil"/>
              <w:left w:val="nil"/>
              <w:bottom w:val="single" w:sz="4" w:space="0" w:color="auto"/>
              <w:right w:val="single" w:sz="4" w:space="0" w:color="auto"/>
            </w:tcBorders>
            <w:shd w:val="clear" w:color="auto" w:fill="auto"/>
            <w:noWrap/>
            <w:vAlign w:val="center"/>
            <w:hideMark/>
          </w:tcPr>
          <w:p w14:paraId="207A93F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7,5</w:t>
            </w:r>
          </w:p>
        </w:tc>
        <w:tc>
          <w:tcPr>
            <w:tcW w:w="737" w:type="dxa"/>
            <w:tcBorders>
              <w:top w:val="nil"/>
              <w:left w:val="nil"/>
              <w:bottom w:val="single" w:sz="4" w:space="0" w:color="auto"/>
              <w:right w:val="single" w:sz="4" w:space="0" w:color="auto"/>
            </w:tcBorders>
            <w:shd w:val="clear" w:color="auto" w:fill="auto"/>
            <w:noWrap/>
            <w:vAlign w:val="center"/>
            <w:hideMark/>
          </w:tcPr>
          <w:p w14:paraId="198BBF8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18,5</w:t>
            </w:r>
          </w:p>
        </w:tc>
        <w:tc>
          <w:tcPr>
            <w:tcW w:w="737" w:type="dxa"/>
            <w:tcBorders>
              <w:top w:val="nil"/>
              <w:left w:val="nil"/>
              <w:bottom w:val="single" w:sz="4" w:space="0" w:color="auto"/>
              <w:right w:val="single" w:sz="4" w:space="0" w:color="auto"/>
            </w:tcBorders>
            <w:shd w:val="clear" w:color="auto" w:fill="auto"/>
            <w:noWrap/>
            <w:vAlign w:val="center"/>
            <w:hideMark/>
          </w:tcPr>
          <w:p w14:paraId="213F727D"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18,5</w:t>
            </w:r>
          </w:p>
        </w:tc>
        <w:tc>
          <w:tcPr>
            <w:tcW w:w="737" w:type="dxa"/>
            <w:tcBorders>
              <w:top w:val="nil"/>
              <w:left w:val="nil"/>
              <w:bottom w:val="single" w:sz="4" w:space="0" w:color="auto"/>
              <w:right w:val="single" w:sz="4" w:space="0" w:color="auto"/>
            </w:tcBorders>
            <w:shd w:val="clear" w:color="auto" w:fill="auto"/>
            <w:noWrap/>
            <w:vAlign w:val="center"/>
            <w:hideMark/>
          </w:tcPr>
          <w:p w14:paraId="1A17F416"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18,7</w:t>
            </w:r>
          </w:p>
        </w:tc>
        <w:tc>
          <w:tcPr>
            <w:tcW w:w="737" w:type="dxa"/>
            <w:tcBorders>
              <w:top w:val="nil"/>
              <w:left w:val="nil"/>
              <w:bottom w:val="single" w:sz="4" w:space="0" w:color="auto"/>
              <w:right w:val="single" w:sz="4" w:space="0" w:color="auto"/>
            </w:tcBorders>
            <w:shd w:val="clear" w:color="auto" w:fill="auto"/>
            <w:noWrap/>
            <w:vAlign w:val="center"/>
            <w:hideMark/>
          </w:tcPr>
          <w:p w14:paraId="23FBBF3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18,7</w:t>
            </w:r>
          </w:p>
        </w:tc>
        <w:tc>
          <w:tcPr>
            <w:tcW w:w="737" w:type="dxa"/>
            <w:tcBorders>
              <w:top w:val="nil"/>
              <w:left w:val="nil"/>
              <w:bottom w:val="single" w:sz="4" w:space="0" w:color="auto"/>
              <w:right w:val="single" w:sz="4" w:space="0" w:color="auto"/>
            </w:tcBorders>
            <w:shd w:val="clear" w:color="auto" w:fill="auto"/>
            <w:noWrap/>
            <w:vAlign w:val="center"/>
            <w:hideMark/>
          </w:tcPr>
          <w:p w14:paraId="0BE2946B"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18,7</w:t>
            </w:r>
          </w:p>
        </w:tc>
        <w:tc>
          <w:tcPr>
            <w:tcW w:w="737" w:type="dxa"/>
            <w:tcBorders>
              <w:top w:val="nil"/>
              <w:left w:val="nil"/>
              <w:bottom w:val="single" w:sz="4" w:space="0" w:color="auto"/>
              <w:right w:val="single" w:sz="4" w:space="0" w:color="auto"/>
            </w:tcBorders>
            <w:shd w:val="clear" w:color="auto" w:fill="auto"/>
            <w:noWrap/>
            <w:vAlign w:val="center"/>
            <w:hideMark/>
          </w:tcPr>
          <w:p w14:paraId="0E6489A4"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17,5</w:t>
            </w:r>
          </w:p>
        </w:tc>
        <w:tc>
          <w:tcPr>
            <w:tcW w:w="737" w:type="dxa"/>
            <w:tcBorders>
              <w:top w:val="nil"/>
              <w:left w:val="nil"/>
              <w:bottom w:val="single" w:sz="4" w:space="0" w:color="auto"/>
              <w:right w:val="single" w:sz="4" w:space="0" w:color="auto"/>
            </w:tcBorders>
            <w:shd w:val="clear" w:color="auto" w:fill="auto"/>
            <w:noWrap/>
            <w:vAlign w:val="center"/>
            <w:hideMark/>
          </w:tcPr>
          <w:p w14:paraId="420117F8"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17,5</w:t>
            </w:r>
          </w:p>
        </w:tc>
        <w:tc>
          <w:tcPr>
            <w:tcW w:w="737" w:type="dxa"/>
            <w:tcBorders>
              <w:top w:val="nil"/>
              <w:left w:val="nil"/>
              <w:bottom w:val="single" w:sz="4" w:space="0" w:color="auto"/>
              <w:right w:val="single" w:sz="4" w:space="0" w:color="auto"/>
            </w:tcBorders>
            <w:shd w:val="clear" w:color="auto" w:fill="auto"/>
            <w:noWrap/>
            <w:vAlign w:val="center"/>
            <w:hideMark/>
          </w:tcPr>
          <w:p w14:paraId="3F015232"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16,2</w:t>
            </w:r>
          </w:p>
        </w:tc>
        <w:tc>
          <w:tcPr>
            <w:tcW w:w="737" w:type="dxa"/>
            <w:tcBorders>
              <w:top w:val="nil"/>
              <w:left w:val="nil"/>
              <w:bottom w:val="single" w:sz="4" w:space="0" w:color="auto"/>
              <w:right w:val="single" w:sz="4" w:space="0" w:color="auto"/>
            </w:tcBorders>
            <w:shd w:val="clear" w:color="auto" w:fill="auto"/>
            <w:noWrap/>
            <w:vAlign w:val="center"/>
            <w:hideMark/>
          </w:tcPr>
          <w:p w14:paraId="30BB1E7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16,2</w:t>
            </w:r>
          </w:p>
        </w:tc>
        <w:tc>
          <w:tcPr>
            <w:tcW w:w="737" w:type="dxa"/>
            <w:tcBorders>
              <w:top w:val="nil"/>
              <w:left w:val="nil"/>
              <w:bottom w:val="single" w:sz="4" w:space="0" w:color="auto"/>
              <w:right w:val="single" w:sz="4" w:space="0" w:color="auto"/>
            </w:tcBorders>
            <w:shd w:val="clear" w:color="auto" w:fill="auto"/>
            <w:noWrap/>
            <w:vAlign w:val="center"/>
            <w:hideMark/>
          </w:tcPr>
          <w:p w14:paraId="158D381E"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13,5</w:t>
            </w:r>
          </w:p>
        </w:tc>
        <w:tc>
          <w:tcPr>
            <w:tcW w:w="737" w:type="dxa"/>
            <w:tcBorders>
              <w:top w:val="nil"/>
              <w:left w:val="nil"/>
              <w:bottom w:val="single" w:sz="4" w:space="0" w:color="auto"/>
              <w:right w:val="single" w:sz="4" w:space="0" w:color="auto"/>
            </w:tcBorders>
            <w:vAlign w:val="center"/>
          </w:tcPr>
          <w:p w14:paraId="65AE8BCC" w14:textId="77777777" w:rsidR="00670C36" w:rsidRPr="00866D36" w:rsidRDefault="00670C36" w:rsidP="00670C36">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13,5</w:t>
            </w:r>
          </w:p>
        </w:tc>
      </w:tr>
    </w:tbl>
    <w:p w14:paraId="576FE315" w14:textId="77777777" w:rsidR="00670C36" w:rsidRPr="00866D36" w:rsidRDefault="00670C36"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sectPr w:rsidR="00670C36" w:rsidRPr="00866D36" w:rsidSect="00670C36">
          <w:pgSz w:w="16838" w:h="11906" w:orient="landscape" w:code="9"/>
          <w:pgMar w:top="1701" w:right="1134" w:bottom="567" w:left="1134" w:header="284" w:footer="567" w:gutter="0"/>
          <w:cols w:space="708"/>
          <w:titlePg/>
          <w:docGrid w:linePitch="360"/>
        </w:sectPr>
      </w:pPr>
    </w:p>
    <w:p w14:paraId="07A14A14" w14:textId="4917DF12" w:rsidR="00257744" w:rsidRPr="00866D36" w:rsidRDefault="00257744" w:rsidP="00257744">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lastRenderedPageBreak/>
        <w:t>Результаты расчётов удельных значений расходов тепловой энергии и удельных величин тепловых нагрузок представлены в таблицах 2-3.</w:t>
      </w:r>
    </w:p>
    <w:p w14:paraId="51A39E55" w14:textId="77777777" w:rsidR="00257744" w:rsidRPr="00866D36" w:rsidRDefault="00257744" w:rsidP="00257744">
      <w:pPr>
        <w:spacing w:after="0" w:line="240" w:lineRule="auto"/>
        <w:contextualSpacing/>
        <w:jc w:val="both"/>
        <w:rPr>
          <w:rFonts w:ascii="Times New Roman" w:hAnsi="Times New Roman"/>
          <w:sz w:val="24"/>
          <w:szCs w:val="24"/>
        </w:rPr>
      </w:pPr>
    </w:p>
    <w:p w14:paraId="0CFDFE25" w14:textId="04DDDB49" w:rsidR="00257744" w:rsidRPr="00866D36" w:rsidRDefault="00257744" w:rsidP="00257744">
      <w:pPr>
        <w:spacing w:after="0" w:line="240" w:lineRule="auto"/>
        <w:contextualSpacing/>
        <w:jc w:val="both"/>
        <w:rPr>
          <w:rFonts w:ascii="Times New Roman" w:hAnsi="Times New Roman"/>
          <w:sz w:val="24"/>
          <w:szCs w:val="24"/>
        </w:rPr>
      </w:pPr>
      <w:r w:rsidRPr="00866D36">
        <w:rPr>
          <w:rFonts w:ascii="Times New Roman" w:hAnsi="Times New Roman"/>
          <w:sz w:val="24"/>
          <w:szCs w:val="24"/>
        </w:rPr>
        <w:t xml:space="preserve">Таблица </w:t>
      </w:r>
      <w:r w:rsidRPr="00866D36">
        <w:rPr>
          <w:rFonts w:ascii="Times New Roman" w:hAnsi="Times New Roman"/>
          <w:noProof/>
          <w:sz w:val="24"/>
          <w:szCs w:val="24"/>
        </w:rPr>
        <w:fldChar w:fldCharType="begin"/>
      </w:r>
      <w:r w:rsidRPr="00866D36">
        <w:rPr>
          <w:rFonts w:ascii="Times New Roman" w:hAnsi="Times New Roman"/>
          <w:noProof/>
          <w:sz w:val="24"/>
          <w:szCs w:val="24"/>
        </w:rPr>
        <w:instrText xml:space="preserve"> SEQ Таблица \* ARABIC </w:instrText>
      </w:r>
      <w:r w:rsidRPr="00866D36">
        <w:rPr>
          <w:rFonts w:ascii="Times New Roman" w:hAnsi="Times New Roman"/>
          <w:noProof/>
          <w:sz w:val="24"/>
          <w:szCs w:val="24"/>
        </w:rPr>
        <w:fldChar w:fldCharType="separate"/>
      </w:r>
      <w:r w:rsidR="00990E6D">
        <w:rPr>
          <w:rFonts w:ascii="Times New Roman" w:hAnsi="Times New Roman"/>
          <w:noProof/>
          <w:sz w:val="24"/>
          <w:szCs w:val="24"/>
        </w:rPr>
        <w:t>2</w:t>
      </w:r>
      <w:r w:rsidRPr="00866D36">
        <w:rPr>
          <w:rFonts w:ascii="Times New Roman" w:hAnsi="Times New Roman"/>
          <w:noProof/>
          <w:sz w:val="24"/>
          <w:szCs w:val="24"/>
        </w:rPr>
        <w:fldChar w:fldCharType="end"/>
      </w:r>
      <w:r w:rsidRPr="00866D36">
        <w:rPr>
          <w:rFonts w:ascii="Times New Roman" w:hAnsi="Times New Roman"/>
          <w:sz w:val="24"/>
          <w:szCs w:val="24"/>
        </w:rPr>
        <w:t xml:space="preserve"> – Удельное теплопотребление и удельная тепловая нагрузка строящихся жилых зданий на отопление</w:t>
      </w:r>
    </w:p>
    <w:p w14:paraId="070B8E10" w14:textId="77777777" w:rsidR="00257744" w:rsidRPr="00866D36" w:rsidRDefault="00257744" w:rsidP="00257744">
      <w:pPr>
        <w:spacing w:after="0" w:line="240" w:lineRule="auto"/>
        <w:contextualSpacing/>
        <w:jc w:val="both"/>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309"/>
        <w:gridCol w:w="1173"/>
        <w:gridCol w:w="1094"/>
        <w:gridCol w:w="1171"/>
        <w:gridCol w:w="1094"/>
        <w:gridCol w:w="1177"/>
      </w:tblGrid>
      <w:tr w:rsidR="00257744" w:rsidRPr="00866D36" w14:paraId="1D4DA4EE" w14:textId="77777777" w:rsidTr="00257744">
        <w:trPr>
          <w:trHeight w:val="227"/>
          <w:jc w:val="center"/>
        </w:trPr>
        <w:tc>
          <w:tcPr>
            <w:tcW w:w="1356" w:type="pct"/>
            <w:vMerge w:val="restart"/>
            <w:vAlign w:val="center"/>
          </w:tcPr>
          <w:p w14:paraId="6155AD43"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Вид зданий</w:t>
            </w:r>
          </w:p>
        </w:tc>
        <w:tc>
          <w:tcPr>
            <w:tcW w:w="3644" w:type="pct"/>
            <w:gridSpan w:val="6"/>
            <w:vAlign w:val="center"/>
          </w:tcPr>
          <w:p w14:paraId="2EE4DF0C"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rPr>
            </w:pPr>
            <w:r w:rsidRPr="00866D36">
              <w:rPr>
                <w:rFonts w:ascii="Times New Roman" w:eastAsiaTheme="minorHAnsi" w:hAnsi="Times New Roman"/>
                <w:sz w:val="20"/>
                <w:szCs w:val="20"/>
              </w:rPr>
              <w:t>Удельное теплопотребление и тепловая нагрузка на отопление</w:t>
            </w:r>
          </w:p>
        </w:tc>
      </w:tr>
      <w:tr w:rsidR="00257744" w:rsidRPr="00866D36" w14:paraId="5B68278D" w14:textId="77777777" w:rsidTr="00257744">
        <w:trPr>
          <w:trHeight w:val="85"/>
          <w:jc w:val="center"/>
        </w:trPr>
        <w:tc>
          <w:tcPr>
            <w:tcW w:w="1356" w:type="pct"/>
            <w:vMerge/>
            <w:vAlign w:val="center"/>
          </w:tcPr>
          <w:p w14:paraId="46BD0292"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5C187926"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с 2018 года</w:t>
            </w:r>
          </w:p>
        </w:tc>
        <w:tc>
          <w:tcPr>
            <w:tcW w:w="1176" w:type="pct"/>
            <w:gridSpan w:val="2"/>
            <w:vAlign w:val="center"/>
          </w:tcPr>
          <w:p w14:paraId="31EC860A"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с 2023 года</w:t>
            </w:r>
          </w:p>
        </w:tc>
        <w:tc>
          <w:tcPr>
            <w:tcW w:w="1179" w:type="pct"/>
            <w:gridSpan w:val="2"/>
            <w:vAlign w:val="center"/>
          </w:tcPr>
          <w:p w14:paraId="59DF024D"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с 2028 года</w:t>
            </w:r>
          </w:p>
        </w:tc>
      </w:tr>
      <w:tr w:rsidR="00257744" w:rsidRPr="00866D36" w14:paraId="3376063C" w14:textId="77777777" w:rsidTr="00257744">
        <w:trPr>
          <w:trHeight w:val="227"/>
          <w:jc w:val="center"/>
        </w:trPr>
        <w:tc>
          <w:tcPr>
            <w:tcW w:w="1356" w:type="pct"/>
            <w:vMerge/>
            <w:vAlign w:val="center"/>
          </w:tcPr>
          <w:p w14:paraId="45C2356C"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lang w:val="en-US"/>
              </w:rPr>
            </w:pPr>
          </w:p>
        </w:tc>
        <w:tc>
          <w:tcPr>
            <w:tcW w:w="680" w:type="pct"/>
            <w:vAlign w:val="center"/>
          </w:tcPr>
          <w:p w14:paraId="46884AF9"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Гкал/м</w:t>
            </w:r>
            <w:r w:rsidRPr="00866D36">
              <w:rPr>
                <w:rFonts w:ascii="Times New Roman" w:eastAsiaTheme="minorHAnsi" w:hAnsi="Times New Roman"/>
                <w:sz w:val="20"/>
                <w:szCs w:val="20"/>
                <w:vertAlign w:val="superscript"/>
              </w:rPr>
              <w:t>2</w:t>
            </w:r>
          </w:p>
        </w:tc>
        <w:tc>
          <w:tcPr>
            <w:tcW w:w="609" w:type="pct"/>
            <w:vAlign w:val="center"/>
          </w:tcPr>
          <w:p w14:paraId="75B10B05"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ккал/ч/м</w:t>
            </w:r>
            <w:r w:rsidRPr="00866D36">
              <w:rPr>
                <w:rFonts w:ascii="Times New Roman" w:eastAsiaTheme="minorHAnsi" w:hAnsi="Times New Roman"/>
                <w:sz w:val="20"/>
                <w:szCs w:val="20"/>
                <w:vertAlign w:val="superscript"/>
              </w:rPr>
              <w:t>2</w:t>
            </w:r>
          </w:p>
        </w:tc>
        <w:tc>
          <w:tcPr>
            <w:tcW w:w="568" w:type="pct"/>
            <w:vAlign w:val="center"/>
          </w:tcPr>
          <w:p w14:paraId="2400B37B"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Гкал/м</w:t>
            </w:r>
            <w:r w:rsidRPr="00866D36">
              <w:rPr>
                <w:rFonts w:ascii="Times New Roman" w:eastAsiaTheme="minorHAnsi" w:hAnsi="Times New Roman"/>
                <w:sz w:val="20"/>
                <w:szCs w:val="20"/>
                <w:vertAlign w:val="superscript"/>
              </w:rPr>
              <w:t>2</w:t>
            </w:r>
          </w:p>
        </w:tc>
        <w:tc>
          <w:tcPr>
            <w:tcW w:w="608" w:type="pct"/>
            <w:vAlign w:val="center"/>
          </w:tcPr>
          <w:p w14:paraId="49F2487B"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ккал/ч/м</w:t>
            </w:r>
            <w:r w:rsidRPr="00866D36">
              <w:rPr>
                <w:rFonts w:ascii="Times New Roman" w:eastAsiaTheme="minorHAnsi" w:hAnsi="Times New Roman"/>
                <w:sz w:val="20"/>
                <w:szCs w:val="20"/>
                <w:vertAlign w:val="superscript"/>
              </w:rPr>
              <w:t>2</w:t>
            </w:r>
          </w:p>
        </w:tc>
        <w:tc>
          <w:tcPr>
            <w:tcW w:w="568" w:type="pct"/>
            <w:vAlign w:val="center"/>
          </w:tcPr>
          <w:p w14:paraId="6ED36581"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Гкал/м</w:t>
            </w:r>
            <w:r w:rsidRPr="00866D36">
              <w:rPr>
                <w:rFonts w:ascii="Times New Roman" w:eastAsiaTheme="minorHAnsi" w:hAnsi="Times New Roman"/>
                <w:sz w:val="20"/>
                <w:szCs w:val="20"/>
                <w:vertAlign w:val="superscript"/>
              </w:rPr>
              <w:t>2</w:t>
            </w:r>
          </w:p>
        </w:tc>
        <w:tc>
          <w:tcPr>
            <w:tcW w:w="611" w:type="pct"/>
            <w:vAlign w:val="center"/>
          </w:tcPr>
          <w:p w14:paraId="3EEA095D"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ккал/ч/м</w:t>
            </w:r>
            <w:r w:rsidRPr="00866D36">
              <w:rPr>
                <w:rFonts w:ascii="Times New Roman" w:eastAsiaTheme="minorHAnsi" w:hAnsi="Times New Roman"/>
                <w:sz w:val="20"/>
                <w:szCs w:val="20"/>
                <w:vertAlign w:val="superscript"/>
              </w:rPr>
              <w:t>2</w:t>
            </w:r>
          </w:p>
        </w:tc>
      </w:tr>
      <w:tr w:rsidR="00257744" w:rsidRPr="00866D36" w14:paraId="349C6DB2" w14:textId="77777777" w:rsidTr="00257744">
        <w:trPr>
          <w:trHeight w:val="227"/>
          <w:jc w:val="center"/>
        </w:trPr>
        <w:tc>
          <w:tcPr>
            <w:tcW w:w="1356" w:type="pct"/>
            <w:vAlign w:val="center"/>
          </w:tcPr>
          <w:p w14:paraId="51D9F048" w14:textId="77777777" w:rsidR="00257744" w:rsidRPr="00866D36" w:rsidRDefault="00257744" w:rsidP="00257744">
            <w:pPr>
              <w:widowControl w:val="0"/>
              <w:spacing w:after="0" w:line="240" w:lineRule="auto"/>
              <w:contextualSpacing/>
              <w:rPr>
                <w:rFonts w:ascii="Times New Roman" w:eastAsia="Arial" w:hAnsi="Times New Roman"/>
                <w:sz w:val="20"/>
                <w:szCs w:val="20"/>
                <w:lang w:val="en-US"/>
              </w:rPr>
            </w:pPr>
            <w:r w:rsidRPr="00866D36">
              <w:rPr>
                <w:rFonts w:ascii="Times New Roman" w:eastAsiaTheme="minorHAnsi" w:hAnsi="Times New Roman"/>
                <w:sz w:val="20"/>
                <w:szCs w:val="20"/>
                <w:lang w:val="en-US"/>
              </w:rPr>
              <w:t>Малоэтажный жилищный фонд (1-4 эт.)</w:t>
            </w:r>
          </w:p>
        </w:tc>
        <w:tc>
          <w:tcPr>
            <w:tcW w:w="680" w:type="pct"/>
            <w:vAlign w:val="center"/>
          </w:tcPr>
          <w:p w14:paraId="30E3D4BF"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0,176</w:t>
            </w:r>
          </w:p>
        </w:tc>
        <w:tc>
          <w:tcPr>
            <w:tcW w:w="609" w:type="pct"/>
            <w:vAlign w:val="center"/>
          </w:tcPr>
          <w:p w14:paraId="2F656E04"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70,905</w:t>
            </w:r>
          </w:p>
        </w:tc>
        <w:tc>
          <w:tcPr>
            <w:tcW w:w="568" w:type="pct"/>
            <w:vAlign w:val="center"/>
          </w:tcPr>
          <w:p w14:paraId="613A65FE"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0,132</w:t>
            </w:r>
          </w:p>
        </w:tc>
        <w:tc>
          <w:tcPr>
            <w:tcW w:w="608" w:type="pct"/>
            <w:vAlign w:val="center"/>
          </w:tcPr>
          <w:p w14:paraId="1867B99C"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53,179</w:t>
            </w:r>
          </w:p>
        </w:tc>
        <w:tc>
          <w:tcPr>
            <w:tcW w:w="568" w:type="pct"/>
            <w:vAlign w:val="center"/>
          </w:tcPr>
          <w:p w14:paraId="5E486492"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0,110</w:t>
            </w:r>
          </w:p>
        </w:tc>
        <w:tc>
          <w:tcPr>
            <w:tcW w:w="611" w:type="pct"/>
            <w:vAlign w:val="center"/>
          </w:tcPr>
          <w:p w14:paraId="1A471925"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44,316</w:t>
            </w:r>
          </w:p>
        </w:tc>
      </w:tr>
      <w:tr w:rsidR="00257744" w:rsidRPr="00866D36" w14:paraId="18B8B7F3" w14:textId="77777777" w:rsidTr="00257744">
        <w:trPr>
          <w:trHeight w:val="227"/>
          <w:jc w:val="center"/>
        </w:trPr>
        <w:tc>
          <w:tcPr>
            <w:tcW w:w="1356" w:type="pct"/>
            <w:vAlign w:val="center"/>
          </w:tcPr>
          <w:p w14:paraId="7029038D" w14:textId="77777777" w:rsidR="00257744" w:rsidRPr="00866D36" w:rsidRDefault="00257744" w:rsidP="00257744">
            <w:pPr>
              <w:widowControl w:val="0"/>
              <w:spacing w:after="0" w:line="240" w:lineRule="auto"/>
              <w:contextualSpacing/>
              <w:rPr>
                <w:rFonts w:ascii="Times New Roman" w:eastAsia="Arial" w:hAnsi="Times New Roman"/>
                <w:sz w:val="20"/>
                <w:szCs w:val="20"/>
                <w:lang w:val="en-US"/>
              </w:rPr>
            </w:pPr>
            <w:r w:rsidRPr="00866D36">
              <w:rPr>
                <w:rFonts w:ascii="Times New Roman" w:eastAsiaTheme="minorHAnsi" w:hAnsi="Times New Roman"/>
                <w:sz w:val="20"/>
                <w:szCs w:val="20"/>
                <w:lang w:val="en-US"/>
              </w:rPr>
              <w:t>Многоэтажный жилищный фонд (5 эт.)</w:t>
            </w:r>
          </w:p>
        </w:tc>
        <w:tc>
          <w:tcPr>
            <w:tcW w:w="680" w:type="pct"/>
            <w:vAlign w:val="center"/>
          </w:tcPr>
          <w:p w14:paraId="707A39C5"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0,112</w:t>
            </w:r>
          </w:p>
        </w:tc>
        <w:tc>
          <w:tcPr>
            <w:tcW w:w="609" w:type="pct"/>
            <w:vAlign w:val="center"/>
          </w:tcPr>
          <w:p w14:paraId="1C073D05"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48,836</w:t>
            </w:r>
          </w:p>
        </w:tc>
        <w:tc>
          <w:tcPr>
            <w:tcW w:w="568" w:type="pct"/>
            <w:vAlign w:val="center"/>
          </w:tcPr>
          <w:p w14:paraId="5CBCA56F"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0,084</w:t>
            </w:r>
          </w:p>
        </w:tc>
        <w:tc>
          <w:tcPr>
            <w:tcW w:w="608" w:type="pct"/>
            <w:vAlign w:val="center"/>
          </w:tcPr>
          <w:p w14:paraId="4C236B24"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36,627</w:t>
            </w:r>
          </w:p>
        </w:tc>
        <w:tc>
          <w:tcPr>
            <w:tcW w:w="568" w:type="pct"/>
            <w:vAlign w:val="center"/>
          </w:tcPr>
          <w:p w14:paraId="05D2196D"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0,070</w:t>
            </w:r>
          </w:p>
        </w:tc>
        <w:tc>
          <w:tcPr>
            <w:tcW w:w="611" w:type="pct"/>
            <w:vAlign w:val="center"/>
          </w:tcPr>
          <w:p w14:paraId="682619CD"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30,523</w:t>
            </w:r>
          </w:p>
        </w:tc>
      </w:tr>
    </w:tbl>
    <w:p w14:paraId="01759D07" w14:textId="77777777" w:rsidR="00257744" w:rsidRPr="00866D36" w:rsidRDefault="00257744" w:rsidP="00257744">
      <w:pPr>
        <w:spacing w:after="0" w:line="240" w:lineRule="auto"/>
        <w:contextualSpacing/>
        <w:jc w:val="both"/>
        <w:rPr>
          <w:rFonts w:ascii="Times New Roman" w:hAnsi="Times New Roman"/>
          <w:sz w:val="24"/>
        </w:rPr>
      </w:pPr>
    </w:p>
    <w:p w14:paraId="1815CE6B" w14:textId="01EF5189" w:rsidR="00257744" w:rsidRPr="00866D36" w:rsidRDefault="00257744" w:rsidP="00257744">
      <w:pPr>
        <w:spacing w:after="0" w:line="240" w:lineRule="auto"/>
        <w:contextualSpacing/>
        <w:jc w:val="both"/>
        <w:rPr>
          <w:rFonts w:ascii="Times New Roman" w:hAnsi="Times New Roman"/>
          <w:sz w:val="24"/>
        </w:rPr>
      </w:pPr>
      <w:r w:rsidRPr="00866D36">
        <w:rPr>
          <w:rFonts w:ascii="Times New Roman" w:hAnsi="Times New Roman"/>
          <w:sz w:val="24"/>
        </w:rPr>
        <w:t xml:space="preserve">Таблица </w:t>
      </w:r>
      <w:r w:rsidRPr="00866D36">
        <w:rPr>
          <w:rFonts w:ascii="Times New Roman" w:hAnsi="Times New Roman"/>
          <w:noProof/>
          <w:sz w:val="24"/>
        </w:rPr>
        <w:fldChar w:fldCharType="begin"/>
      </w:r>
      <w:r w:rsidRPr="00866D36">
        <w:rPr>
          <w:rFonts w:ascii="Times New Roman" w:hAnsi="Times New Roman"/>
          <w:noProof/>
          <w:sz w:val="24"/>
        </w:rPr>
        <w:instrText xml:space="preserve"> SEQ Таблица \* ARABIC </w:instrText>
      </w:r>
      <w:r w:rsidRPr="00866D36">
        <w:rPr>
          <w:rFonts w:ascii="Times New Roman" w:hAnsi="Times New Roman"/>
          <w:noProof/>
          <w:sz w:val="24"/>
        </w:rPr>
        <w:fldChar w:fldCharType="separate"/>
      </w:r>
      <w:r w:rsidR="00990E6D">
        <w:rPr>
          <w:rFonts w:ascii="Times New Roman" w:hAnsi="Times New Roman"/>
          <w:noProof/>
          <w:sz w:val="24"/>
        </w:rPr>
        <w:t>3</w:t>
      </w:r>
      <w:r w:rsidRPr="00866D36">
        <w:rPr>
          <w:rFonts w:ascii="Times New Roman" w:hAnsi="Times New Roman"/>
          <w:noProof/>
          <w:sz w:val="24"/>
        </w:rPr>
        <w:fldChar w:fldCharType="end"/>
      </w:r>
      <w:r w:rsidRPr="00866D36">
        <w:rPr>
          <w:rFonts w:ascii="Times New Roman" w:hAnsi="Times New Roman"/>
          <w:sz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179C8D2E" w14:textId="77777777" w:rsidR="00257744" w:rsidRPr="00866D36" w:rsidRDefault="00257744" w:rsidP="00257744">
      <w:pPr>
        <w:spacing w:after="0" w:line="240" w:lineRule="auto"/>
        <w:contextualSpacing/>
        <w:jc w:val="both"/>
        <w:rPr>
          <w:rFonts w:ascii="Times New Roman" w:hAnsi="Times New Roman"/>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1309"/>
        <w:gridCol w:w="1173"/>
        <w:gridCol w:w="1094"/>
        <w:gridCol w:w="1171"/>
        <w:gridCol w:w="1094"/>
        <w:gridCol w:w="1178"/>
      </w:tblGrid>
      <w:tr w:rsidR="00257744" w:rsidRPr="00866D36" w14:paraId="25937F9B" w14:textId="77777777" w:rsidTr="00257744">
        <w:trPr>
          <w:trHeight w:val="227"/>
          <w:jc w:val="center"/>
        </w:trPr>
        <w:tc>
          <w:tcPr>
            <w:tcW w:w="1355" w:type="pct"/>
            <w:vMerge w:val="restart"/>
            <w:vAlign w:val="center"/>
          </w:tcPr>
          <w:p w14:paraId="6BE0E66D"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Вид зданий</w:t>
            </w:r>
          </w:p>
        </w:tc>
        <w:tc>
          <w:tcPr>
            <w:tcW w:w="3645" w:type="pct"/>
            <w:gridSpan w:val="6"/>
            <w:vAlign w:val="center"/>
          </w:tcPr>
          <w:p w14:paraId="2DF4DB72"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rPr>
            </w:pPr>
            <w:r w:rsidRPr="00866D36">
              <w:rPr>
                <w:rFonts w:ascii="Times New Roman" w:eastAsiaTheme="minorHAnsi" w:hAnsi="Times New Roman"/>
                <w:sz w:val="20"/>
                <w:szCs w:val="20"/>
              </w:rPr>
              <w:t>Удельное теплопотребление и тепловая нагрузка на отопление</w:t>
            </w:r>
          </w:p>
        </w:tc>
      </w:tr>
      <w:tr w:rsidR="00257744" w:rsidRPr="00866D36" w14:paraId="6004073C" w14:textId="77777777" w:rsidTr="00257744">
        <w:trPr>
          <w:trHeight w:val="85"/>
          <w:jc w:val="center"/>
        </w:trPr>
        <w:tc>
          <w:tcPr>
            <w:tcW w:w="1355" w:type="pct"/>
            <w:vMerge/>
            <w:vAlign w:val="center"/>
          </w:tcPr>
          <w:p w14:paraId="269312F6"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p>
        </w:tc>
        <w:tc>
          <w:tcPr>
            <w:tcW w:w="1289" w:type="pct"/>
            <w:gridSpan w:val="2"/>
            <w:vAlign w:val="center"/>
          </w:tcPr>
          <w:p w14:paraId="734B1CF0"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с 2018 года</w:t>
            </w:r>
          </w:p>
        </w:tc>
        <w:tc>
          <w:tcPr>
            <w:tcW w:w="1176" w:type="pct"/>
            <w:gridSpan w:val="2"/>
            <w:vAlign w:val="center"/>
          </w:tcPr>
          <w:p w14:paraId="23A21E86"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с 2023 года</w:t>
            </w:r>
          </w:p>
        </w:tc>
        <w:tc>
          <w:tcPr>
            <w:tcW w:w="1179" w:type="pct"/>
            <w:gridSpan w:val="2"/>
            <w:vAlign w:val="center"/>
          </w:tcPr>
          <w:p w14:paraId="1D79AD8F" w14:textId="77777777" w:rsidR="00257744" w:rsidRPr="00866D36" w:rsidRDefault="00257744" w:rsidP="00257744">
            <w:pPr>
              <w:widowControl w:val="0"/>
              <w:spacing w:after="0" w:line="240" w:lineRule="auto"/>
              <w:contextualSpacing/>
              <w:jc w:val="center"/>
              <w:rPr>
                <w:rFonts w:ascii="Times New Roman" w:eastAsiaTheme="minorHAnsi" w:hAnsi="Times New Roman"/>
                <w:sz w:val="20"/>
                <w:szCs w:val="20"/>
              </w:rPr>
            </w:pPr>
            <w:r w:rsidRPr="00866D36">
              <w:rPr>
                <w:rFonts w:ascii="Times New Roman" w:eastAsiaTheme="minorHAnsi" w:hAnsi="Times New Roman"/>
                <w:sz w:val="20"/>
                <w:szCs w:val="20"/>
              </w:rPr>
              <w:t>с 2028 года</w:t>
            </w:r>
          </w:p>
        </w:tc>
      </w:tr>
      <w:tr w:rsidR="00257744" w:rsidRPr="00866D36" w14:paraId="34C9BA7B" w14:textId="77777777" w:rsidTr="00257744">
        <w:trPr>
          <w:trHeight w:val="227"/>
          <w:jc w:val="center"/>
        </w:trPr>
        <w:tc>
          <w:tcPr>
            <w:tcW w:w="1355" w:type="pct"/>
            <w:vMerge/>
            <w:vAlign w:val="center"/>
          </w:tcPr>
          <w:p w14:paraId="15968328"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rPr>
            </w:pPr>
          </w:p>
        </w:tc>
        <w:tc>
          <w:tcPr>
            <w:tcW w:w="680" w:type="pct"/>
            <w:vAlign w:val="center"/>
          </w:tcPr>
          <w:p w14:paraId="4A3260C2"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rPr>
              <w:t>Гкал/м</w:t>
            </w:r>
            <w:r w:rsidRPr="00866D36">
              <w:rPr>
                <w:rFonts w:ascii="Times New Roman" w:eastAsiaTheme="minorHAnsi" w:hAnsi="Times New Roman"/>
                <w:sz w:val="20"/>
                <w:szCs w:val="20"/>
                <w:vertAlign w:val="superscript"/>
              </w:rPr>
              <w:t>2</w:t>
            </w:r>
          </w:p>
        </w:tc>
        <w:tc>
          <w:tcPr>
            <w:tcW w:w="609" w:type="pct"/>
            <w:vAlign w:val="center"/>
          </w:tcPr>
          <w:p w14:paraId="09B6DA68"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rPr>
              <w:t>ккал/ч/</w:t>
            </w:r>
            <w:r w:rsidRPr="00866D36">
              <w:rPr>
                <w:rFonts w:ascii="Times New Roman" w:eastAsiaTheme="minorHAnsi" w:hAnsi="Times New Roman"/>
                <w:sz w:val="20"/>
                <w:szCs w:val="20"/>
                <w:lang w:val="en-US"/>
              </w:rPr>
              <w:t>м</w:t>
            </w:r>
            <w:r w:rsidRPr="00866D36">
              <w:rPr>
                <w:rFonts w:ascii="Times New Roman" w:eastAsiaTheme="minorHAnsi" w:hAnsi="Times New Roman"/>
                <w:sz w:val="20"/>
                <w:szCs w:val="20"/>
                <w:vertAlign w:val="superscript"/>
              </w:rPr>
              <w:t>2</w:t>
            </w:r>
          </w:p>
        </w:tc>
        <w:tc>
          <w:tcPr>
            <w:tcW w:w="568" w:type="pct"/>
            <w:vAlign w:val="center"/>
          </w:tcPr>
          <w:p w14:paraId="46E578C9"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Гкал/м</w:t>
            </w:r>
            <w:r w:rsidRPr="00866D36">
              <w:rPr>
                <w:rFonts w:ascii="Times New Roman" w:eastAsiaTheme="minorHAnsi" w:hAnsi="Times New Roman"/>
                <w:sz w:val="20"/>
                <w:szCs w:val="20"/>
                <w:vertAlign w:val="superscript"/>
              </w:rPr>
              <w:t>2</w:t>
            </w:r>
          </w:p>
        </w:tc>
        <w:tc>
          <w:tcPr>
            <w:tcW w:w="608" w:type="pct"/>
            <w:vAlign w:val="center"/>
          </w:tcPr>
          <w:p w14:paraId="6C5788EA"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ккал/ч/м</w:t>
            </w:r>
            <w:r w:rsidRPr="00866D36">
              <w:rPr>
                <w:rFonts w:ascii="Times New Roman" w:eastAsiaTheme="minorHAnsi" w:hAnsi="Times New Roman"/>
                <w:sz w:val="20"/>
                <w:szCs w:val="20"/>
                <w:vertAlign w:val="superscript"/>
              </w:rPr>
              <w:t>2</w:t>
            </w:r>
          </w:p>
        </w:tc>
        <w:tc>
          <w:tcPr>
            <w:tcW w:w="568" w:type="pct"/>
            <w:vAlign w:val="center"/>
          </w:tcPr>
          <w:p w14:paraId="752C674D"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Гкал/м</w:t>
            </w:r>
            <w:r w:rsidRPr="00866D36">
              <w:rPr>
                <w:rFonts w:ascii="Times New Roman" w:eastAsiaTheme="minorHAnsi" w:hAnsi="Times New Roman"/>
                <w:sz w:val="20"/>
                <w:szCs w:val="20"/>
                <w:vertAlign w:val="superscript"/>
              </w:rPr>
              <w:t>2</w:t>
            </w:r>
          </w:p>
        </w:tc>
        <w:tc>
          <w:tcPr>
            <w:tcW w:w="611" w:type="pct"/>
            <w:vAlign w:val="center"/>
          </w:tcPr>
          <w:p w14:paraId="4383DD33" w14:textId="77777777" w:rsidR="00257744" w:rsidRPr="00866D36" w:rsidRDefault="00257744" w:rsidP="00257744">
            <w:pPr>
              <w:widowControl w:val="0"/>
              <w:spacing w:after="0" w:line="240" w:lineRule="auto"/>
              <w:contextualSpacing/>
              <w:jc w:val="center"/>
              <w:rPr>
                <w:rFonts w:ascii="Times New Roman" w:eastAsia="Arial" w:hAnsi="Times New Roman"/>
                <w:sz w:val="20"/>
                <w:szCs w:val="20"/>
                <w:vertAlign w:val="superscript"/>
              </w:rPr>
            </w:pPr>
            <w:r w:rsidRPr="00866D36">
              <w:rPr>
                <w:rFonts w:ascii="Times New Roman" w:eastAsiaTheme="minorHAnsi" w:hAnsi="Times New Roman"/>
                <w:sz w:val="20"/>
                <w:szCs w:val="20"/>
                <w:lang w:val="en-US"/>
              </w:rPr>
              <w:t>ккал/ч/м</w:t>
            </w:r>
            <w:r w:rsidRPr="00866D36">
              <w:rPr>
                <w:rFonts w:ascii="Times New Roman" w:eastAsiaTheme="minorHAnsi" w:hAnsi="Times New Roman"/>
                <w:sz w:val="20"/>
                <w:szCs w:val="20"/>
                <w:vertAlign w:val="superscript"/>
              </w:rPr>
              <w:t>2</w:t>
            </w:r>
          </w:p>
        </w:tc>
      </w:tr>
      <w:tr w:rsidR="00257744" w:rsidRPr="00866D36" w14:paraId="346C1151" w14:textId="77777777" w:rsidTr="00257744">
        <w:trPr>
          <w:trHeight w:val="227"/>
          <w:jc w:val="center"/>
        </w:trPr>
        <w:tc>
          <w:tcPr>
            <w:tcW w:w="1355" w:type="pct"/>
            <w:vAlign w:val="center"/>
          </w:tcPr>
          <w:p w14:paraId="3A03C911" w14:textId="77777777" w:rsidR="00257744" w:rsidRPr="00866D36" w:rsidRDefault="00257744" w:rsidP="00257744">
            <w:pPr>
              <w:widowControl w:val="0"/>
              <w:spacing w:after="0" w:line="240" w:lineRule="auto"/>
              <w:contextualSpacing/>
              <w:rPr>
                <w:rFonts w:ascii="Times New Roman" w:eastAsia="Arial" w:hAnsi="Times New Roman"/>
                <w:sz w:val="20"/>
                <w:szCs w:val="20"/>
              </w:rPr>
            </w:pPr>
            <w:r w:rsidRPr="00866D36">
              <w:rPr>
                <w:rFonts w:ascii="Times New Roman" w:eastAsiaTheme="minorHAnsi" w:hAnsi="Times New Roman"/>
                <w:sz w:val="20"/>
                <w:szCs w:val="20"/>
              </w:rPr>
              <w:t>Суммарная (на отопление и вентиляцию)</w:t>
            </w:r>
          </w:p>
        </w:tc>
        <w:tc>
          <w:tcPr>
            <w:tcW w:w="680" w:type="pct"/>
            <w:vAlign w:val="center"/>
          </w:tcPr>
          <w:p w14:paraId="3E45567C" w14:textId="77777777" w:rsidR="00257744" w:rsidRPr="00866D36" w:rsidRDefault="00257744" w:rsidP="00257744">
            <w:pPr>
              <w:widowControl w:val="0"/>
              <w:spacing w:after="0" w:line="240" w:lineRule="auto"/>
              <w:contextualSpacing/>
              <w:jc w:val="center"/>
              <w:rPr>
                <w:rFonts w:ascii="Times New Roman" w:eastAsiaTheme="minorHAnsi" w:hAnsi="Times New Roman"/>
                <w:color w:val="000000"/>
                <w:sz w:val="20"/>
                <w:szCs w:val="20"/>
              </w:rPr>
            </w:pPr>
            <w:r w:rsidRPr="00866D36">
              <w:rPr>
                <w:rFonts w:ascii="Times New Roman" w:eastAsiaTheme="minorHAnsi" w:hAnsi="Times New Roman"/>
                <w:color w:val="000000"/>
                <w:sz w:val="20"/>
                <w:szCs w:val="20"/>
              </w:rPr>
              <w:t>0,181</w:t>
            </w:r>
          </w:p>
        </w:tc>
        <w:tc>
          <w:tcPr>
            <w:tcW w:w="609" w:type="pct"/>
            <w:vAlign w:val="center"/>
          </w:tcPr>
          <w:p w14:paraId="0513AD90" w14:textId="77777777" w:rsidR="00257744" w:rsidRPr="00866D36" w:rsidRDefault="00257744" w:rsidP="00257744">
            <w:pPr>
              <w:widowControl w:val="0"/>
              <w:spacing w:after="0" w:line="240" w:lineRule="auto"/>
              <w:contextualSpacing/>
              <w:jc w:val="center"/>
              <w:rPr>
                <w:rFonts w:ascii="Times New Roman" w:eastAsiaTheme="minorHAnsi" w:hAnsi="Times New Roman"/>
                <w:color w:val="000000"/>
                <w:sz w:val="20"/>
                <w:szCs w:val="20"/>
              </w:rPr>
            </w:pPr>
            <w:r w:rsidRPr="00866D36">
              <w:rPr>
                <w:rFonts w:ascii="Times New Roman" w:eastAsiaTheme="minorHAnsi" w:hAnsi="Times New Roman"/>
                <w:color w:val="000000"/>
                <w:sz w:val="20"/>
                <w:szCs w:val="20"/>
              </w:rPr>
              <w:t>118,192</w:t>
            </w:r>
          </w:p>
        </w:tc>
        <w:tc>
          <w:tcPr>
            <w:tcW w:w="568" w:type="pct"/>
            <w:vAlign w:val="center"/>
          </w:tcPr>
          <w:p w14:paraId="5EF630F9" w14:textId="77777777" w:rsidR="00257744" w:rsidRPr="00866D36" w:rsidRDefault="00257744" w:rsidP="00257744">
            <w:pPr>
              <w:widowControl w:val="0"/>
              <w:spacing w:after="0" w:line="240" w:lineRule="auto"/>
              <w:contextualSpacing/>
              <w:jc w:val="center"/>
              <w:rPr>
                <w:rFonts w:ascii="Times New Roman" w:eastAsiaTheme="minorHAnsi" w:hAnsi="Times New Roman"/>
                <w:color w:val="000000"/>
                <w:sz w:val="20"/>
                <w:szCs w:val="20"/>
              </w:rPr>
            </w:pPr>
            <w:r w:rsidRPr="00866D36">
              <w:rPr>
                <w:rFonts w:ascii="Times New Roman" w:eastAsiaTheme="minorHAnsi" w:hAnsi="Times New Roman"/>
                <w:color w:val="000000"/>
                <w:sz w:val="20"/>
                <w:szCs w:val="20"/>
              </w:rPr>
              <w:t>0,136</w:t>
            </w:r>
          </w:p>
        </w:tc>
        <w:tc>
          <w:tcPr>
            <w:tcW w:w="608" w:type="pct"/>
            <w:vAlign w:val="center"/>
          </w:tcPr>
          <w:p w14:paraId="25C19B1F" w14:textId="77777777" w:rsidR="00257744" w:rsidRPr="00866D36" w:rsidRDefault="00257744" w:rsidP="00257744">
            <w:pPr>
              <w:widowControl w:val="0"/>
              <w:spacing w:after="0" w:line="240" w:lineRule="auto"/>
              <w:contextualSpacing/>
              <w:jc w:val="center"/>
              <w:rPr>
                <w:rFonts w:ascii="Times New Roman" w:eastAsiaTheme="minorHAnsi" w:hAnsi="Times New Roman"/>
                <w:color w:val="000000"/>
                <w:sz w:val="20"/>
                <w:szCs w:val="20"/>
              </w:rPr>
            </w:pPr>
            <w:r w:rsidRPr="00866D36">
              <w:rPr>
                <w:rFonts w:ascii="Times New Roman" w:eastAsiaTheme="minorHAnsi" w:hAnsi="Times New Roman"/>
                <w:color w:val="000000"/>
                <w:sz w:val="20"/>
                <w:szCs w:val="20"/>
              </w:rPr>
              <w:t>88,644</w:t>
            </w:r>
          </w:p>
        </w:tc>
        <w:tc>
          <w:tcPr>
            <w:tcW w:w="568" w:type="pct"/>
            <w:vAlign w:val="center"/>
          </w:tcPr>
          <w:p w14:paraId="0F68C5DD" w14:textId="77777777" w:rsidR="00257744" w:rsidRPr="00866D36" w:rsidRDefault="00257744" w:rsidP="00257744">
            <w:pPr>
              <w:widowControl w:val="0"/>
              <w:spacing w:after="0" w:line="240" w:lineRule="auto"/>
              <w:contextualSpacing/>
              <w:jc w:val="center"/>
              <w:rPr>
                <w:rFonts w:ascii="Times New Roman" w:eastAsiaTheme="minorHAnsi" w:hAnsi="Times New Roman"/>
                <w:color w:val="000000"/>
                <w:sz w:val="20"/>
                <w:szCs w:val="20"/>
              </w:rPr>
            </w:pPr>
            <w:r w:rsidRPr="00866D36">
              <w:rPr>
                <w:rFonts w:ascii="Times New Roman" w:eastAsiaTheme="minorHAnsi" w:hAnsi="Times New Roman"/>
                <w:color w:val="000000"/>
                <w:sz w:val="20"/>
                <w:szCs w:val="20"/>
              </w:rPr>
              <w:t>0,113</w:t>
            </w:r>
          </w:p>
        </w:tc>
        <w:tc>
          <w:tcPr>
            <w:tcW w:w="611" w:type="pct"/>
            <w:vAlign w:val="center"/>
          </w:tcPr>
          <w:p w14:paraId="417B5B58" w14:textId="77777777" w:rsidR="00257744" w:rsidRPr="00866D36" w:rsidRDefault="00257744" w:rsidP="00257744">
            <w:pPr>
              <w:widowControl w:val="0"/>
              <w:spacing w:after="0" w:line="240" w:lineRule="auto"/>
              <w:contextualSpacing/>
              <w:jc w:val="center"/>
              <w:rPr>
                <w:rFonts w:ascii="Times New Roman" w:eastAsiaTheme="minorHAnsi" w:hAnsi="Times New Roman"/>
                <w:color w:val="000000"/>
                <w:sz w:val="20"/>
                <w:szCs w:val="20"/>
              </w:rPr>
            </w:pPr>
            <w:r w:rsidRPr="00866D36">
              <w:rPr>
                <w:rFonts w:ascii="Times New Roman" w:eastAsiaTheme="minorHAnsi" w:hAnsi="Times New Roman"/>
                <w:color w:val="000000"/>
                <w:sz w:val="20"/>
                <w:szCs w:val="20"/>
              </w:rPr>
              <w:t>73,870</w:t>
            </w:r>
          </w:p>
        </w:tc>
      </w:tr>
    </w:tbl>
    <w:p w14:paraId="33D59F90" w14:textId="77777777" w:rsidR="00257744" w:rsidRPr="00866D36" w:rsidRDefault="00257744" w:rsidP="00257744">
      <w:pPr>
        <w:spacing w:after="0" w:line="240" w:lineRule="auto"/>
        <w:contextualSpacing/>
        <w:jc w:val="both"/>
        <w:rPr>
          <w:rFonts w:ascii="Times New Roman" w:hAnsi="Times New Roman"/>
          <w:sz w:val="24"/>
        </w:rPr>
      </w:pPr>
    </w:p>
    <w:p w14:paraId="30E11BCE" w14:textId="1D25156B" w:rsidR="00257744" w:rsidRPr="00866D36" w:rsidRDefault="00257744" w:rsidP="00257744">
      <w:pPr>
        <w:spacing w:after="0" w:line="240" w:lineRule="auto"/>
        <w:contextualSpacing/>
        <w:jc w:val="both"/>
        <w:rPr>
          <w:rFonts w:ascii="Times New Roman" w:hAnsi="Times New Roman"/>
          <w:sz w:val="24"/>
        </w:rPr>
      </w:pPr>
      <w:r w:rsidRPr="00866D36">
        <w:rPr>
          <w:rFonts w:ascii="Times New Roman" w:hAnsi="Times New Roman"/>
          <w:sz w:val="24"/>
        </w:rPr>
        <w:t>Прогноз приростов объёмов потребления тепловой энергии (мощности) приведён в таблице 4.</w:t>
      </w:r>
    </w:p>
    <w:p w14:paraId="46F47D56" w14:textId="77777777" w:rsidR="00257744" w:rsidRPr="00866D36" w:rsidRDefault="00257744" w:rsidP="00257744">
      <w:pPr>
        <w:spacing w:after="0" w:line="240" w:lineRule="auto"/>
        <w:contextualSpacing/>
        <w:jc w:val="both"/>
        <w:rPr>
          <w:rFonts w:ascii="Times New Roman" w:hAnsi="Times New Roman"/>
          <w:sz w:val="24"/>
        </w:rPr>
      </w:pPr>
    </w:p>
    <w:p w14:paraId="2C791B5E" w14:textId="107783C0" w:rsidR="00257744" w:rsidRPr="00866D36" w:rsidRDefault="00257744" w:rsidP="00257744">
      <w:pPr>
        <w:spacing w:after="0" w:line="240" w:lineRule="auto"/>
        <w:contextualSpacing/>
        <w:jc w:val="both"/>
        <w:rPr>
          <w:rFonts w:ascii="Times New Roman" w:hAnsi="Times New Roman"/>
          <w:sz w:val="24"/>
        </w:rPr>
      </w:pPr>
      <w:r w:rsidRPr="00866D36">
        <w:rPr>
          <w:rFonts w:ascii="Times New Roman" w:hAnsi="Times New Roman"/>
          <w:sz w:val="24"/>
        </w:rPr>
        <w:t xml:space="preserve">Таблица </w:t>
      </w:r>
      <w:r w:rsidRPr="00866D36">
        <w:rPr>
          <w:rFonts w:ascii="Times New Roman" w:hAnsi="Times New Roman"/>
          <w:noProof/>
          <w:sz w:val="24"/>
        </w:rPr>
        <w:fldChar w:fldCharType="begin"/>
      </w:r>
      <w:r w:rsidRPr="00866D36">
        <w:rPr>
          <w:rFonts w:ascii="Times New Roman" w:hAnsi="Times New Roman"/>
          <w:noProof/>
          <w:sz w:val="24"/>
        </w:rPr>
        <w:instrText xml:space="preserve"> SEQ Таблица \* ARABIC </w:instrText>
      </w:r>
      <w:r w:rsidRPr="00866D36">
        <w:rPr>
          <w:rFonts w:ascii="Times New Roman" w:hAnsi="Times New Roman"/>
          <w:noProof/>
          <w:sz w:val="24"/>
        </w:rPr>
        <w:fldChar w:fldCharType="separate"/>
      </w:r>
      <w:r w:rsidR="00990E6D">
        <w:rPr>
          <w:rFonts w:ascii="Times New Roman" w:hAnsi="Times New Roman"/>
          <w:noProof/>
          <w:sz w:val="24"/>
        </w:rPr>
        <w:t>4</w:t>
      </w:r>
      <w:r w:rsidRPr="00866D36">
        <w:rPr>
          <w:rFonts w:ascii="Times New Roman" w:hAnsi="Times New Roman"/>
          <w:noProof/>
          <w:sz w:val="24"/>
        </w:rPr>
        <w:fldChar w:fldCharType="end"/>
      </w:r>
      <w:r w:rsidRPr="00866D36">
        <w:rPr>
          <w:rFonts w:ascii="Times New Roman" w:hAnsi="Times New Roman"/>
          <w:sz w:val="24"/>
        </w:rPr>
        <w:t xml:space="preserve"> – Прогноз приростов объёмов потребления тепловой энергии (мощности)</w:t>
      </w:r>
    </w:p>
    <w:p w14:paraId="3D1BB7CB" w14:textId="77777777" w:rsidR="00257744" w:rsidRPr="00866D36" w:rsidRDefault="00257744" w:rsidP="00257744">
      <w:pPr>
        <w:spacing w:after="0" w:line="240" w:lineRule="auto"/>
        <w:contextualSpacing/>
        <w:jc w:val="both"/>
        <w:rPr>
          <w:rFonts w:ascii="Times New Roman" w:hAnsi="Times New Roman"/>
          <w:sz w:val="24"/>
        </w:rPr>
      </w:pPr>
    </w:p>
    <w:tbl>
      <w:tblPr>
        <w:tblW w:w="4965" w:type="pct"/>
        <w:tblInd w:w="-5" w:type="dxa"/>
        <w:tblCellMar>
          <w:left w:w="28" w:type="dxa"/>
          <w:right w:w="28" w:type="dxa"/>
        </w:tblCellMar>
        <w:tblLook w:val="04A0" w:firstRow="1" w:lastRow="0" w:firstColumn="1" w:lastColumn="0" w:noHBand="0" w:noVBand="1"/>
      </w:tblPr>
      <w:tblGrid>
        <w:gridCol w:w="1667"/>
        <w:gridCol w:w="743"/>
        <w:gridCol w:w="639"/>
        <w:gridCol w:w="638"/>
        <w:gridCol w:w="682"/>
        <w:gridCol w:w="638"/>
        <w:gridCol w:w="638"/>
        <w:gridCol w:w="682"/>
        <w:gridCol w:w="638"/>
        <w:gridCol w:w="682"/>
        <w:gridCol w:w="638"/>
        <w:gridCol w:w="682"/>
        <w:gridCol w:w="594"/>
      </w:tblGrid>
      <w:tr w:rsidR="00257744" w:rsidRPr="00866D36" w14:paraId="5B6AB9DA" w14:textId="77777777" w:rsidTr="00257744">
        <w:trPr>
          <w:trHeight w:val="20"/>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6CDFF"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жильё</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61F99503"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Ед. изм.</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3ED68B27"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47A522B2"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530E41A"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2022</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5FAB8053"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2023</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5166E9E9"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74286FD9"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2025</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4E57E0BA"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C551404"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2027</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06EDAC22"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66F13D2F"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2029</w:t>
            </w:r>
          </w:p>
        </w:tc>
        <w:tc>
          <w:tcPr>
            <w:tcW w:w="594" w:type="dxa"/>
            <w:tcBorders>
              <w:top w:val="single" w:sz="4" w:space="0" w:color="auto"/>
              <w:left w:val="nil"/>
              <w:bottom w:val="single" w:sz="4" w:space="0" w:color="auto"/>
              <w:right w:val="single" w:sz="4" w:space="0" w:color="auto"/>
            </w:tcBorders>
          </w:tcPr>
          <w:p w14:paraId="4FC5340D"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2030</w:t>
            </w:r>
          </w:p>
        </w:tc>
      </w:tr>
      <w:tr w:rsidR="00257744" w:rsidRPr="00866D36" w14:paraId="4F69A854" w14:textId="77777777" w:rsidTr="00257744">
        <w:trPr>
          <w:trHeight w:val="2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2868C5F3"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Прирост тепловых нагрузок</w:t>
            </w:r>
          </w:p>
        </w:tc>
        <w:tc>
          <w:tcPr>
            <w:tcW w:w="743" w:type="dxa"/>
            <w:tcBorders>
              <w:top w:val="nil"/>
              <w:left w:val="nil"/>
              <w:bottom w:val="single" w:sz="4" w:space="0" w:color="auto"/>
              <w:right w:val="single" w:sz="4" w:space="0" w:color="auto"/>
            </w:tcBorders>
            <w:shd w:val="clear" w:color="auto" w:fill="auto"/>
            <w:noWrap/>
            <w:vAlign w:val="center"/>
            <w:hideMark/>
          </w:tcPr>
          <w:p w14:paraId="567EC861"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Гкал/ч</w:t>
            </w:r>
          </w:p>
        </w:tc>
        <w:tc>
          <w:tcPr>
            <w:tcW w:w="639" w:type="dxa"/>
            <w:tcBorders>
              <w:top w:val="nil"/>
              <w:left w:val="nil"/>
              <w:bottom w:val="single" w:sz="4" w:space="0" w:color="auto"/>
              <w:right w:val="single" w:sz="4" w:space="0" w:color="auto"/>
            </w:tcBorders>
            <w:shd w:val="clear" w:color="auto" w:fill="auto"/>
            <w:noWrap/>
            <w:vAlign w:val="center"/>
            <w:hideMark/>
          </w:tcPr>
          <w:p w14:paraId="58DA078E"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38" w:type="dxa"/>
            <w:tcBorders>
              <w:top w:val="nil"/>
              <w:left w:val="nil"/>
              <w:bottom w:val="single" w:sz="4" w:space="0" w:color="auto"/>
              <w:right w:val="single" w:sz="4" w:space="0" w:color="auto"/>
            </w:tcBorders>
            <w:shd w:val="clear" w:color="auto" w:fill="auto"/>
            <w:noWrap/>
            <w:vAlign w:val="center"/>
            <w:hideMark/>
          </w:tcPr>
          <w:p w14:paraId="3F60B604"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14:paraId="7C3392B6"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-0,0128</w:t>
            </w:r>
          </w:p>
        </w:tc>
        <w:tc>
          <w:tcPr>
            <w:tcW w:w="638" w:type="dxa"/>
            <w:tcBorders>
              <w:top w:val="nil"/>
              <w:left w:val="nil"/>
              <w:bottom w:val="single" w:sz="4" w:space="0" w:color="auto"/>
              <w:right w:val="single" w:sz="4" w:space="0" w:color="auto"/>
            </w:tcBorders>
            <w:shd w:val="clear" w:color="auto" w:fill="auto"/>
            <w:noWrap/>
            <w:vAlign w:val="center"/>
            <w:hideMark/>
          </w:tcPr>
          <w:p w14:paraId="61905976"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38" w:type="dxa"/>
            <w:tcBorders>
              <w:top w:val="nil"/>
              <w:left w:val="nil"/>
              <w:bottom w:val="single" w:sz="4" w:space="0" w:color="auto"/>
              <w:right w:val="single" w:sz="4" w:space="0" w:color="auto"/>
            </w:tcBorders>
            <w:shd w:val="clear" w:color="auto" w:fill="auto"/>
            <w:noWrap/>
            <w:vAlign w:val="center"/>
            <w:hideMark/>
          </w:tcPr>
          <w:p w14:paraId="79C4DBC1"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14:paraId="102F7DCB"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0,1207</w:t>
            </w:r>
          </w:p>
        </w:tc>
        <w:tc>
          <w:tcPr>
            <w:tcW w:w="638" w:type="dxa"/>
            <w:tcBorders>
              <w:top w:val="nil"/>
              <w:left w:val="nil"/>
              <w:bottom w:val="single" w:sz="4" w:space="0" w:color="auto"/>
              <w:right w:val="single" w:sz="4" w:space="0" w:color="auto"/>
            </w:tcBorders>
            <w:shd w:val="clear" w:color="auto" w:fill="auto"/>
            <w:noWrap/>
            <w:vAlign w:val="center"/>
            <w:hideMark/>
          </w:tcPr>
          <w:p w14:paraId="08F97FD5"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14:paraId="66A9D2DD"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0,1233</w:t>
            </w:r>
          </w:p>
        </w:tc>
        <w:tc>
          <w:tcPr>
            <w:tcW w:w="638" w:type="dxa"/>
            <w:tcBorders>
              <w:top w:val="nil"/>
              <w:left w:val="nil"/>
              <w:bottom w:val="single" w:sz="4" w:space="0" w:color="auto"/>
              <w:right w:val="single" w:sz="4" w:space="0" w:color="auto"/>
            </w:tcBorders>
            <w:shd w:val="clear" w:color="auto" w:fill="auto"/>
            <w:noWrap/>
            <w:vAlign w:val="center"/>
            <w:hideMark/>
          </w:tcPr>
          <w:p w14:paraId="1C0B42E0"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14:paraId="77115600"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0,2742</w:t>
            </w:r>
          </w:p>
        </w:tc>
        <w:tc>
          <w:tcPr>
            <w:tcW w:w="594" w:type="dxa"/>
            <w:tcBorders>
              <w:top w:val="nil"/>
              <w:left w:val="nil"/>
              <w:bottom w:val="single" w:sz="4" w:space="0" w:color="auto"/>
              <w:right w:val="single" w:sz="4" w:space="0" w:color="auto"/>
            </w:tcBorders>
            <w:vAlign w:val="center"/>
          </w:tcPr>
          <w:p w14:paraId="6F1D3AE7"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0,2742</w:t>
            </w:r>
          </w:p>
        </w:tc>
      </w:tr>
      <w:tr w:rsidR="00257744" w:rsidRPr="00866D36" w14:paraId="1DB31DBD" w14:textId="77777777" w:rsidTr="00257744">
        <w:trPr>
          <w:trHeight w:val="2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236B7476"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Прирост потребления тепловой энергии</w:t>
            </w:r>
          </w:p>
        </w:tc>
        <w:tc>
          <w:tcPr>
            <w:tcW w:w="743" w:type="dxa"/>
            <w:tcBorders>
              <w:top w:val="nil"/>
              <w:left w:val="nil"/>
              <w:bottom w:val="single" w:sz="4" w:space="0" w:color="auto"/>
              <w:right w:val="single" w:sz="4" w:space="0" w:color="auto"/>
            </w:tcBorders>
            <w:shd w:val="clear" w:color="auto" w:fill="auto"/>
            <w:noWrap/>
            <w:vAlign w:val="center"/>
            <w:hideMark/>
          </w:tcPr>
          <w:p w14:paraId="6C5F9374"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Гкал</w:t>
            </w:r>
          </w:p>
        </w:tc>
        <w:tc>
          <w:tcPr>
            <w:tcW w:w="639" w:type="dxa"/>
            <w:tcBorders>
              <w:top w:val="nil"/>
              <w:left w:val="nil"/>
              <w:bottom w:val="single" w:sz="4" w:space="0" w:color="auto"/>
              <w:right w:val="single" w:sz="4" w:space="0" w:color="auto"/>
            </w:tcBorders>
            <w:shd w:val="clear" w:color="auto" w:fill="auto"/>
            <w:noWrap/>
            <w:vAlign w:val="center"/>
            <w:hideMark/>
          </w:tcPr>
          <w:p w14:paraId="29A8B903"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38" w:type="dxa"/>
            <w:tcBorders>
              <w:top w:val="nil"/>
              <w:left w:val="nil"/>
              <w:bottom w:val="single" w:sz="4" w:space="0" w:color="auto"/>
              <w:right w:val="single" w:sz="4" w:space="0" w:color="auto"/>
            </w:tcBorders>
            <w:shd w:val="clear" w:color="auto" w:fill="auto"/>
            <w:noWrap/>
            <w:vAlign w:val="center"/>
            <w:hideMark/>
          </w:tcPr>
          <w:p w14:paraId="48CE62E9"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14:paraId="30B54EAD"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-31,9</w:t>
            </w:r>
          </w:p>
        </w:tc>
        <w:tc>
          <w:tcPr>
            <w:tcW w:w="638" w:type="dxa"/>
            <w:tcBorders>
              <w:top w:val="nil"/>
              <w:left w:val="nil"/>
              <w:bottom w:val="single" w:sz="4" w:space="0" w:color="auto"/>
              <w:right w:val="single" w:sz="4" w:space="0" w:color="auto"/>
            </w:tcBorders>
            <w:shd w:val="clear" w:color="auto" w:fill="auto"/>
            <w:noWrap/>
            <w:vAlign w:val="center"/>
            <w:hideMark/>
          </w:tcPr>
          <w:p w14:paraId="36980802"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38" w:type="dxa"/>
            <w:tcBorders>
              <w:top w:val="nil"/>
              <w:left w:val="nil"/>
              <w:bottom w:val="single" w:sz="4" w:space="0" w:color="auto"/>
              <w:right w:val="single" w:sz="4" w:space="0" w:color="auto"/>
            </w:tcBorders>
            <w:shd w:val="clear" w:color="auto" w:fill="auto"/>
            <w:noWrap/>
            <w:vAlign w:val="center"/>
            <w:hideMark/>
          </w:tcPr>
          <w:p w14:paraId="0178014F"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14:paraId="73D6D93C"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299,6</w:t>
            </w:r>
          </w:p>
        </w:tc>
        <w:tc>
          <w:tcPr>
            <w:tcW w:w="638" w:type="dxa"/>
            <w:tcBorders>
              <w:top w:val="nil"/>
              <w:left w:val="nil"/>
              <w:bottom w:val="single" w:sz="4" w:space="0" w:color="auto"/>
              <w:right w:val="single" w:sz="4" w:space="0" w:color="auto"/>
            </w:tcBorders>
            <w:shd w:val="clear" w:color="auto" w:fill="auto"/>
            <w:noWrap/>
            <w:vAlign w:val="center"/>
            <w:hideMark/>
          </w:tcPr>
          <w:p w14:paraId="1458D314"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14:paraId="2EA66415"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306,0</w:t>
            </w:r>
          </w:p>
        </w:tc>
        <w:tc>
          <w:tcPr>
            <w:tcW w:w="638" w:type="dxa"/>
            <w:tcBorders>
              <w:top w:val="nil"/>
              <w:left w:val="nil"/>
              <w:bottom w:val="single" w:sz="4" w:space="0" w:color="auto"/>
              <w:right w:val="single" w:sz="4" w:space="0" w:color="auto"/>
            </w:tcBorders>
            <w:shd w:val="clear" w:color="auto" w:fill="auto"/>
            <w:noWrap/>
            <w:vAlign w:val="center"/>
            <w:hideMark/>
          </w:tcPr>
          <w:p w14:paraId="405A4DD9"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w:t>
            </w:r>
          </w:p>
        </w:tc>
        <w:tc>
          <w:tcPr>
            <w:tcW w:w="682" w:type="dxa"/>
            <w:tcBorders>
              <w:top w:val="nil"/>
              <w:left w:val="nil"/>
              <w:bottom w:val="single" w:sz="4" w:space="0" w:color="auto"/>
              <w:right w:val="single" w:sz="4" w:space="0" w:color="auto"/>
            </w:tcBorders>
            <w:shd w:val="clear" w:color="auto" w:fill="auto"/>
            <w:noWrap/>
            <w:vAlign w:val="center"/>
            <w:hideMark/>
          </w:tcPr>
          <w:p w14:paraId="63695DF7"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680,7</w:t>
            </w:r>
          </w:p>
        </w:tc>
        <w:tc>
          <w:tcPr>
            <w:tcW w:w="594" w:type="dxa"/>
            <w:tcBorders>
              <w:top w:val="nil"/>
              <w:left w:val="nil"/>
              <w:bottom w:val="single" w:sz="4" w:space="0" w:color="auto"/>
              <w:right w:val="single" w:sz="4" w:space="0" w:color="auto"/>
            </w:tcBorders>
            <w:vAlign w:val="center"/>
          </w:tcPr>
          <w:p w14:paraId="5C46A84B" w14:textId="77777777" w:rsidR="00257744" w:rsidRPr="00866D36" w:rsidRDefault="00257744" w:rsidP="00257744">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680,7</w:t>
            </w:r>
          </w:p>
        </w:tc>
      </w:tr>
    </w:tbl>
    <w:p w14:paraId="7B88A2FD" w14:textId="77777777" w:rsidR="00257744" w:rsidRPr="00866D36" w:rsidRDefault="00257744" w:rsidP="00257744">
      <w:pPr>
        <w:spacing w:after="0" w:line="240" w:lineRule="auto"/>
        <w:ind w:firstLine="709"/>
        <w:contextualSpacing/>
        <w:jc w:val="both"/>
        <w:rPr>
          <w:rFonts w:ascii="Times New Roman" w:hAnsi="Times New Roman"/>
          <w:sz w:val="24"/>
          <w:szCs w:val="24"/>
        </w:rPr>
      </w:pPr>
    </w:p>
    <w:p w14:paraId="43E1C11E" w14:textId="77777777" w:rsidR="00257744" w:rsidRPr="00866D36" w:rsidRDefault="00257744" w:rsidP="00257744">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6BA6374" w14:textId="77777777" w:rsidR="00257744" w:rsidRPr="00866D36" w:rsidRDefault="00257744" w:rsidP="00257744">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778644E2" w14:textId="337EA6E1" w:rsidR="00257744" w:rsidRPr="00866D36" w:rsidRDefault="00257744" w:rsidP="00257744">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Прогнозные значения тепловой энергии в с.п. Лыхма с 2020 по 2030 годы приведены в таблице 5.</w:t>
      </w:r>
    </w:p>
    <w:p w14:paraId="1CD4CC40" w14:textId="77777777" w:rsidR="00257744" w:rsidRPr="00866D36"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2AAC63CE" w14:textId="77777777" w:rsidR="00257744" w:rsidRPr="00866D36"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27DA449" w14:textId="77777777" w:rsidR="00257744" w:rsidRPr="00866D36"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1914652E" w14:textId="77777777" w:rsidR="00257744" w:rsidRPr="00866D36"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3E7A5553" w14:textId="77777777" w:rsidR="00257744" w:rsidRPr="00866D36"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54AB45EC" w14:textId="76283328" w:rsidR="0011541C" w:rsidRPr="00866D36" w:rsidRDefault="0011541C"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7F3F75D8" w14:textId="77777777" w:rsidR="00257744" w:rsidRPr="00866D36"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098EA76" w14:textId="77777777" w:rsidR="00257744" w:rsidRPr="00866D36"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4567889C" w14:textId="77777777" w:rsidR="00257744" w:rsidRPr="00866D36" w:rsidRDefault="00257744" w:rsidP="00F52324">
      <w:pPr>
        <w:widowControl w:val="0"/>
        <w:autoSpaceDE w:val="0"/>
        <w:autoSpaceDN w:val="0"/>
        <w:adjustRightInd w:val="0"/>
        <w:spacing w:after="0" w:line="240" w:lineRule="auto"/>
        <w:ind w:firstLine="709"/>
        <w:contextualSpacing/>
        <w:jc w:val="both"/>
        <w:rPr>
          <w:rFonts w:ascii="Times New Roman" w:hAnsi="Times New Roman"/>
          <w:color w:val="000000"/>
          <w:kern w:val="28"/>
          <w:sz w:val="24"/>
          <w:szCs w:val="24"/>
          <w:lang w:eastAsia="ru-RU"/>
        </w:rPr>
      </w:pPr>
    </w:p>
    <w:p w14:paraId="03768E77" w14:textId="77777777" w:rsidR="0011541C" w:rsidRPr="00866D36" w:rsidRDefault="0011541C" w:rsidP="00DC3B5F">
      <w:pPr>
        <w:widowControl w:val="0"/>
        <w:autoSpaceDE w:val="0"/>
        <w:autoSpaceDN w:val="0"/>
        <w:adjustRightInd w:val="0"/>
        <w:spacing w:after="0" w:line="240" w:lineRule="auto"/>
        <w:ind w:firstLine="567"/>
        <w:contextualSpacing/>
        <w:jc w:val="both"/>
        <w:rPr>
          <w:rFonts w:ascii="Times New Roman" w:hAnsi="Times New Roman"/>
          <w:color w:val="000000"/>
          <w:kern w:val="28"/>
          <w:sz w:val="28"/>
          <w:szCs w:val="28"/>
          <w:lang w:eastAsia="ru-RU"/>
        </w:rPr>
        <w:sectPr w:rsidR="0011541C" w:rsidRPr="00866D36" w:rsidSect="00AB7F93">
          <w:pgSz w:w="11906" w:h="16838" w:code="9"/>
          <w:pgMar w:top="1134" w:right="567" w:bottom="1134" w:left="1701" w:header="284" w:footer="567" w:gutter="0"/>
          <w:cols w:space="708"/>
          <w:titlePg/>
          <w:docGrid w:linePitch="360"/>
        </w:sectPr>
      </w:pPr>
    </w:p>
    <w:p w14:paraId="3B2C45C1" w14:textId="712DA73D" w:rsidR="00FF0A6E" w:rsidRPr="00866D36" w:rsidRDefault="00FF0A6E" w:rsidP="00FF0A6E">
      <w:pPr>
        <w:pStyle w:val="a5"/>
        <w:keepNext/>
        <w:spacing w:before="0" w:after="0" w:line="240" w:lineRule="auto"/>
        <w:ind w:firstLine="0"/>
        <w:contextualSpacing/>
        <w:rPr>
          <w:b/>
          <w:i w:val="0"/>
          <w:sz w:val="24"/>
          <w:szCs w:val="24"/>
        </w:rPr>
      </w:pPr>
      <w:r w:rsidRPr="00866D36">
        <w:rPr>
          <w:i w:val="0"/>
          <w:sz w:val="24"/>
          <w:szCs w:val="24"/>
        </w:rPr>
        <w:lastRenderedPageBreak/>
        <w:t xml:space="preserve">Таблица </w:t>
      </w:r>
      <w:r w:rsidRPr="00866D36">
        <w:rPr>
          <w:b/>
          <w:i w:val="0"/>
          <w:noProof/>
          <w:sz w:val="24"/>
          <w:szCs w:val="24"/>
        </w:rPr>
        <w:fldChar w:fldCharType="begin"/>
      </w:r>
      <w:r w:rsidRPr="00866D36">
        <w:rPr>
          <w:i w:val="0"/>
          <w:noProof/>
          <w:sz w:val="24"/>
          <w:szCs w:val="24"/>
        </w:rPr>
        <w:instrText xml:space="preserve"> SEQ Таблица \* ARABIC </w:instrText>
      </w:r>
      <w:r w:rsidRPr="00866D36">
        <w:rPr>
          <w:b/>
          <w:i w:val="0"/>
          <w:noProof/>
          <w:sz w:val="24"/>
          <w:szCs w:val="24"/>
        </w:rPr>
        <w:fldChar w:fldCharType="separate"/>
      </w:r>
      <w:r w:rsidR="00990E6D">
        <w:rPr>
          <w:i w:val="0"/>
          <w:noProof/>
          <w:sz w:val="24"/>
          <w:szCs w:val="24"/>
        </w:rPr>
        <w:t>5</w:t>
      </w:r>
      <w:r w:rsidRPr="00866D36">
        <w:rPr>
          <w:b/>
          <w:i w:val="0"/>
          <w:noProof/>
          <w:sz w:val="24"/>
          <w:szCs w:val="24"/>
        </w:rPr>
        <w:fldChar w:fldCharType="end"/>
      </w:r>
      <w:r w:rsidRPr="00866D36">
        <w:rPr>
          <w:i w:val="0"/>
          <w:sz w:val="24"/>
          <w:szCs w:val="24"/>
        </w:rPr>
        <w:t xml:space="preserve"> – Прогнозные значения тепловой энергии в с.п. Лыхма с 2020 по 2030 годы</w:t>
      </w:r>
    </w:p>
    <w:p w14:paraId="2C7CBE74" w14:textId="77777777" w:rsidR="00FF0A6E" w:rsidRPr="00866D36" w:rsidRDefault="00FF0A6E" w:rsidP="00FF0A6E">
      <w:pPr>
        <w:spacing w:after="0" w:line="240" w:lineRule="auto"/>
        <w:contextualSpacing/>
        <w:rPr>
          <w:rFonts w:ascii="Times New Roman" w:hAnsi="Times New Roman"/>
        </w:rPr>
      </w:pPr>
    </w:p>
    <w:tbl>
      <w:tblPr>
        <w:tblW w:w="5002" w:type="pct"/>
        <w:tblInd w:w="-5" w:type="dxa"/>
        <w:tblCellMar>
          <w:left w:w="28" w:type="dxa"/>
          <w:right w:w="28" w:type="dxa"/>
        </w:tblCellMar>
        <w:tblLook w:val="04A0" w:firstRow="1" w:lastRow="0" w:firstColumn="1" w:lastColumn="0" w:noHBand="0" w:noVBand="1"/>
      </w:tblPr>
      <w:tblGrid>
        <w:gridCol w:w="3233"/>
        <w:gridCol w:w="1301"/>
        <w:gridCol w:w="912"/>
        <w:gridCol w:w="912"/>
        <w:gridCol w:w="912"/>
        <w:gridCol w:w="912"/>
        <w:gridCol w:w="912"/>
        <w:gridCol w:w="912"/>
        <w:gridCol w:w="912"/>
        <w:gridCol w:w="912"/>
        <w:gridCol w:w="912"/>
        <w:gridCol w:w="912"/>
        <w:gridCol w:w="912"/>
      </w:tblGrid>
      <w:tr w:rsidR="00FF0A6E" w:rsidRPr="00866D36" w14:paraId="17592109" w14:textId="77777777" w:rsidTr="00DF7181">
        <w:trPr>
          <w:trHeight w:val="20"/>
        </w:trPr>
        <w:tc>
          <w:tcPr>
            <w:tcW w:w="2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32A9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Статья баланса</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36A6343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Ед. изм.</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12D9C1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DC8DE3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2021</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E02AE7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2022</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7ECD3A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380197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45CB5E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2025</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03BA4A9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2026</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CCB374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2027</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B1464C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2028</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86AF2C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2029</w:t>
            </w:r>
          </w:p>
        </w:tc>
        <w:tc>
          <w:tcPr>
            <w:tcW w:w="737" w:type="dxa"/>
            <w:tcBorders>
              <w:top w:val="single" w:sz="4" w:space="0" w:color="auto"/>
              <w:left w:val="nil"/>
              <w:bottom w:val="single" w:sz="4" w:space="0" w:color="auto"/>
              <w:right w:val="single" w:sz="4" w:space="0" w:color="auto"/>
            </w:tcBorders>
          </w:tcPr>
          <w:p w14:paraId="59F1410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2030</w:t>
            </w:r>
          </w:p>
        </w:tc>
      </w:tr>
      <w:tr w:rsidR="00FF0A6E" w:rsidRPr="00866D36" w14:paraId="462758C6" w14:textId="77777777" w:rsidTr="00DF7181">
        <w:trPr>
          <w:trHeight w:val="20"/>
        </w:trPr>
        <w:tc>
          <w:tcPr>
            <w:tcW w:w="737" w:type="dxa"/>
            <w:gridSpan w:val="13"/>
            <w:tcBorders>
              <w:top w:val="nil"/>
              <w:left w:val="single" w:sz="4" w:space="0" w:color="auto"/>
              <w:bottom w:val="single" w:sz="4" w:space="0" w:color="auto"/>
              <w:right w:val="single" w:sz="4" w:space="0" w:color="auto"/>
            </w:tcBorders>
            <w:shd w:val="clear" w:color="auto" w:fill="auto"/>
            <w:vAlign w:val="center"/>
            <w:hideMark/>
          </w:tcPr>
          <w:p w14:paraId="5155082C"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Теплоутилизационные установки КС «Бобровская»</w:t>
            </w:r>
          </w:p>
        </w:tc>
      </w:tr>
      <w:tr w:rsidR="00FF0A6E" w:rsidRPr="00866D36" w14:paraId="279AA31D"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6E858722"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Выработка тепловой энергии</w:t>
            </w:r>
          </w:p>
        </w:tc>
        <w:tc>
          <w:tcPr>
            <w:tcW w:w="1050" w:type="dxa"/>
            <w:tcBorders>
              <w:top w:val="nil"/>
              <w:left w:val="nil"/>
              <w:bottom w:val="single" w:sz="4" w:space="0" w:color="auto"/>
              <w:right w:val="single" w:sz="4" w:space="0" w:color="auto"/>
            </w:tcBorders>
            <w:shd w:val="clear" w:color="auto" w:fill="auto"/>
            <w:noWrap/>
            <w:vAlign w:val="center"/>
            <w:hideMark/>
          </w:tcPr>
          <w:p w14:paraId="139E101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31DB71F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10 396,9</w:t>
            </w:r>
          </w:p>
        </w:tc>
        <w:tc>
          <w:tcPr>
            <w:tcW w:w="737" w:type="dxa"/>
            <w:tcBorders>
              <w:top w:val="nil"/>
              <w:left w:val="nil"/>
              <w:bottom w:val="single" w:sz="4" w:space="0" w:color="auto"/>
              <w:right w:val="single" w:sz="4" w:space="0" w:color="auto"/>
            </w:tcBorders>
            <w:shd w:val="clear" w:color="auto" w:fill="auto"/>
            <w:noWrap/>
            <w:vAlign w:val="center"/>
            <w:hideMark/>
          </w:tcPr>
          <w:p w14:paraId="4AAFA1A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10 396,9</w:t>
            </w:r>
          </w:p>
        </w:tc>
        <w:tc>
          <w:tcPr>
            <w:tcW w:w="737" w:type="dxa"/>
            <w:tcBorders>
              <w:top w:val="nil"/>
              <w:left w:val="nil"/>
              <w:bottom w:val="single" w:sz="4" w:space="0" w:color="auto"/>
              <w:right w:val="single" w:sz="4" w:space="0" w:color="auto"/>
            </w:tcBorders>
            <w:shd w:val="clear" w:color="auto" w:fill="auto"/>
            <w:noWrap/>
            <w:vAlign w:val="center"/>
            <w:hideMark/>
          </w:tcPr>
          <w:p w14:paraId="4ED9D28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10 364,4</w:t>
            </w:r>
          </w:p>
        </w:tc>
        <w:tc>
          <w:tcPr>
            <w:tcW w:w="737" w:type="dxa"/>
            <w:tcBorders>
              <w:top w:val="nil"/>
              <w:left w:val="nil"/>
              <w:bottom w:val="single" w:sz="4" w:space="0" w:color="auto"/>
              <w:right w:val="single" w:sz="4" w:space="0" w:color="auto"/>
            </w:tcBorders>
            <w:shd w:val="clear" w:color="auto" w:fill="auto"/>
            <w:noWrap/>
            <w:vAlign w:val="center"/>
            <w:hideMark/>
          </w:tcPr>
          <w:p w14:paraId="156F0BE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10 364,4</w:t>
            </w:r>
          </w:p>
        </w:tc>
        <w:tc>
          <w:tcPr>
            <w:tcW w:w="737" w:type="dxa"/>
            <w:tcBorders>
              <w:top w:val="nil"/>
              <w:left w:val="nil"/>
              <w:bottom w:val="single" w:sz="4" w:space="0" w:color="auto"/>
              <w:right w:val="single" w:sz="4" w:space="0" w:color="auto"/>
            </w:tcBorders>
            <w:shd w:val="clear" w:color="auto" w:fill="auto"/>
            <w:noWrap/>
            <w:vAlign w:val="center"/>
            <w:hideMark/>
          </w:tcPr>
          <w:p w14:paraId="60280B2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10 364,4</w:t>
            </w:r>
          </w:p>
        </w:tc>
        <w:tc>
          <w:tcPr>
            <w:tcW w:w="737" w:type="dxa"/>
            <w:tcBorders>
              <w:top w:val="nil"/>
              <w:left w:val="nil"/>
              <w:bottom w:val="single" w:sz="4" w:space="0" w:color="auto"/>
              <w:right w:val="single" w:sz="4" w:space="0" w:color="auto"/>
            </w:tcBorders>
            <w:shd w:val="clear" w:color="auto" w:fill="auto"/>
            <w:noWrap/>
            <w:vAlign w:val="center"/>
            <w:hideMark/>
          </w:tcPr>
          <w:p w14:paraId="7B40FBD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10 669,6</w:t>
            </w:r>
          </w:p>
        </w:tc>
        <w:tc>
          <w:tcPr>
            <w:tcW w:w="737" w:type="dxa"/>
            <w:tcBorders>
              <w:top w:val="nil"/>
              <w:left w:val="nil"/>
              <w:bottom w:val="single" w:sz="4" w:space="0" w:color="auto"/>
              <w:right w:val="single" w:sz="4" w:space="0" w:color="auto"/>
            </w:tcBorders>
            <w:shd w:val="clear" w:color="auto" w:fill="auto"/>
            <w:noWrap/>
            <w:vAlign w:val="center"/>
            <w:hideMark/>
          </w:tcPr>
          <w:p w14:paraId="070B0A3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10 669,6</w:t>
            </w:r>
          </w:p>
        </w:tc>
        <w:tc>
          <w:tcPr>
            <w:tcW w:w="737" w:type="dxa"/>
            <w:tcBorders>
              <w:top w:val="nil"/>
              <w:left w:val="nil"/>
              <w:bottom w:val="single" w:sz="4" w:space="0" w:color="auto"/>
              <w:right w:val="single" w:sz="4" w:space="0" w:color="auto"/>
            </w:tcBorders>
            <w:shd w:val="clear" w:color="auto" w:fill="auto"/>
            <w:noWrap/>
            <w:vAlign w:val="center"/>
            <w:hideMark/>
          </w:tcPr>
          <w:p w14:paraId="4D933A4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10 981,2</w:t>
            </w:r>
          </w:p>
        </w:tc>
        <w:tc>
          <w:tcPr>
            <w:tcW w:w="737" w:type="dxa"/>
            <w:tcBorders>
              <w:top w:val="nil"/>
              <w:left w:val="nil"/>
              <w:bottom w:val="single" w:sz="4" w:space="0" w:color="auto"/>
              <w:right w:val="single" w:sz="4" w:space="0" w:color="auto"/>
            </w:tcBorders>
            <w:shd w:val="clear" w:color="auto" w:fill="auto"/>
            <w:noWrap/>
            <w:vAlign w:val="center"/>
            <w:hideMark/>
          </w:tcPr>
          <w:p w14:paraId="24301B1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10 981,2</w:t>
            </w:r>
          </w:p>
        </w:tc>
        <w:tc>
          <w:tcPr>
            <w:tcW w:w="737" w:type="dxa"/>
            <w:tcBorders>
              <w:top w:val="nil"/>
              <w:left w:val="nil"/>
              <w:bottom w:val="single" w:sz="4" w:space="0" w:color="auto"/>
              <w:right w:val="single" w:sz="4" w:space="0" w:color="auto"/>
            </w:tcBorders>
            <w:shd w:val="clear" w:color="auto" w:fill="auto"/>
            <w:noWrap/>
            <w:vAlign w:val="center"/>
            <w:hideMark/>
          </w:tcPr>
          <w:p w14:paraId="648B7AD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11 674,4</w:t>
            </w:r>
          </w:p>
        </w:tc>
        <w:tc>
          <w:tcPr>
            <w:tcW w:w="737" w:type="dxa"/>
            <w:tcBorders>
              <w:top w:val="nil"/>
              <w:left w:val="nil"/>
              <w:bottom w:val="single" w:sz="4" w:space="0" w:color="auto"/>
              <w:right w:val="single" w:sz="4" w:space="0" w:color="auto"/>
            </w:tcBorders>
            <w:vAlign w:val="center"/>
          </w:tcPr>
          <w:p w14:paraId="55F4B39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11 674,4</w:t>
            </w:r>
          </w:p>
        </w:tc>
      </w:tr>
      <w:tr w:rsidR="00FF0A6E" w:rsidRPr="00866D36" w14:paraId="18044D32"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727061A7"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на технологические нужды</w:t>
            </w:r>
          </w:p>
        </w:tc>
        <w:tc>
          <w:tcPr>
            <w:tcW w:w="1050" w:type="dxa"/>
            <w:tcBorders>
              <w:top w:val="nil"/>
              <w:left w:val="nil"/>
              <w:bottom w:val="single" w:sz="4" w:space="0" w:color="auto"/>
              <w:right w:val="single" w:sz="4" w:space="0" w:color="auto"/>
            </w:tcBorders>
            <w:shd w:val="clear" w:color="auto" w:fill="auto"/>
            <w:noWrap/>
            <w:vAlign w:val="center"/>
            <w:hideMark/>
          </w:tcPr>
          <w:p w14:paraId="5C5F46D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4E2E8E9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311,9</w:t>
            </w:r>
          </w:p>
        </w:tc>
        <w:tc>
          <w:tcPr>
            <w:tcW w:w="737" w:type="dxa"/>
            <w:tcBorders>
              <w:top w:val="nil"/>
              <w:left w:val="nil"/>
              <w:bottom w:val="single" w:sz="4" w:space="0" w:color="auto"/>
              <w:right w:val="single" w:sz="4" w:space="0" w:color="auto"/>
            </w:tcBorders>
            <w:shd w:val="clear" w:color="auto" w:fill="auto"/>
            <w:noWrap/>
            <w:vAlign w:val="center"/>
            <w:hideMark/>
          </w:tcPr>
          <w:p w14:paraId="6B20E57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311,9</w:t>
            </w:r>
          </w:p>
        </w:tc>
        <w:tc>
          <w:tcPr>
            <w:tcW w:w="737" w:type="dxa"/>
            <w:tcBorders>
              <w:top w:val="nil"/>
              <w:left w:val="nil"/>
              <w:bottom w:val="single" w:sz="4" w:space="0" w:color="auto"/>
              <w:right w:val="single" w:sz="4" w:space="0" w:color="auto"/>
            </w:tcBorders>
            <w:shd w:val="clear" w:color="auto" w:fill="auto"/>
            <w:noWrap/>
            <w:vAlign w:val="center"/>
            <w:hideMark/>
          </w:tcPr>
          <w:p w14:paraId="680FB8F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310,9</w:t>
            </w:r>
          </w:p>
        </w:tc>
        <w:tc>
          <w:tcPr>
            <w:tcW w:w="737" w:type="dxa"/>
            <w:tcBorders>
              <w:top w:val="nil"/>
              <w:left w:val="nil"/>
              <w:bottom w:val="single" w:sz="4" w:space="0" w:color="auto"/>
              <w:right w:val="single" w:sz="4" w:space="0" w:color="auto"/>
            </w:tcBorders>
            <w:shd w:val="clear" w:color="auto" w:fill="auto"/>
            <w:noWrap/>
            <w:vAlign w:val="center"/>
            <w:hideMark/>
          </w:tcPr>
          <w:p w14:paraId="3E3767C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310,9</w:t>
            </w:r>
          </w:p>
        </w:tc>
        <w:tc>
          <w:tcPr>
            <w:tcW w:w="737" w:type="dxa"/>
            <w:tcBorders>
              <w:top w:val="nil"/>
              <w:left w:val="nil"/>
              <w:bottom w:val="single" w:sz="4" w:space="0" w:color="auto"/>
              <w:right w:val="single" w:sz="4" w:space="0" w:color="auto"/>
            </w:tcBorders>
            <w:shd w:val="clear" w:color="auto" w:fill="auto"/>
            <w:noWrap/>
            <w:vAlign w:val="center"/>
            <w:hideMark/>
          </w:tcPr>
          <w:p w14:paraId="6E95B9F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310,9</w:t>
            </w:r>
          </w:p>
        </w:tc>
        <w:tc>
          <w:tcPr>
            <w:tcW w:w="737" w:type="dxa"/>
            <w:tcBorders>
              <w:top w:val="nil"/>
              <w:left w:val="nil"/>
              <w:bottom w:val="single" w:sz="4" w:space="0" w:color="auto"/>
              <w:right w:val="single" w:sz="4" w:space="0" w:color="auto"/>
            </w:tcBorders>
            <w:shd w:val="clear" w:color="auto" w:fill="auto"/>
            <w:noWrap/>
            <w:vAlign w:val="center"/>
            <w:hideMark/>
          </w:tcPr>
          <w:p w14:paraId="010B8C0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320,1</w:t>
            </w:r>
          </w:p>
        </w:tc>
        <w:tc>
          <w:tcPr>
            <w:tcW w:w="737" w:type="dxa"/>
            <w:tcBorders>
              <w:top w:val="nil"/>
              <w:left w:val="nil"/>
              <w:bottom w:val="single" w:sz="4" w:space="0" w:color="auto"/>
              <w:right w:val="single" w:sz="4" w:space="0" w:color="auto"/>
            </w:tcBorders>
            <w:shd w:val="clear" w:color="auto" w:fill="auto"/>
            <w:noWrap/>
            <w:vAlign w:val="center"/>
            <w:hideMark/>
          </w:tcPr>
          <w:p w14:paraId="3306A50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320,1</w:t>
            </w:r>
          </w:p>
        </w:tc>
        <w:tc>
          <w:tcPr>
            <w:tcW w:w="737" w:type="dxa"/>
            <w:tcBorders>
              <w:top w:val="nil"/>
              <w:left w:val="nil"/>
              <w:bottom w:val="single" w:sz="4" w:space="0" w:color="auto"/>
              <w:right w:val="single" w:sz="4" w:space="0" w:color="auto"/>
            </w:tcBorders>
            <w:shd w:val="clear" w:color="auto" w:fill="auto"/>
            <w:noWrap/>
            <w:vAlign w:val="center"/>
            <w:hideMark/>
          </w:tcPr>
          <w:p w14:paraId="20F6E7C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329,4</w:t>
            </w:r>
          </w:p>
        </w:tc>
        <w:tc>
          <w:tcPr>
            <w:tcW w:w="737" w:type="dxa"/>
            <w:tcBorders>
              <w:top w:val="nil"/>
              <w:left w:val="nil"/>
              <w:bottom w:val="single" w:sz="4" w:space="0" w:color="auto"/>
              <w:right w:val="single" w:sz="4" w:space="0" w:color="auto"/>
            </w:tcBorders>
            <w:shd w:val="clear" w:color="auto" w:fill="auto"/>
            <w:noWrap/>
            <w:vAlign w:val="center"/>
            <w:hideMark/>
          </w:tcPr>
          <w:p w14:paraId="3B2571A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329,4</w:t>
            </w:r>
          </w:p>
        </w:tc>
        <w:tc>
          <w:tcPr>
            <w:tcW w:w="737" w:type="dxa"/>
            <w:tcBorders>
              <w:top w:val="nil"/>
              <w:left w:val="nil"/>
              <w:bottom w:val="single" w:sz="4" w:space="0" w:color="auto"/>
              <w:right w:val="single" w:sz="4" w:space="0" w:color="auto"/>
            </w:tcBorders>
            <w:shd w:val="clear" w:color="auto" w:fill="auto"/>
            <w:noWrap/>
            <w:vAlign w:val="center"/>
            <w:hideMark/>
          </w:tcPr>
          <w:p w14:paraId="2686CF8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350,2</w:t>
            </w:r>
          </w:p>
        </w:tc>
        <w:tc>
          <w:tcPr>
            <w:tcW w:w="737" w:type="dxa"/>
            <w:tcBorders>
              <w:top w:val="nil"/>
              <w:left w:val="nil"/>
              <w:bottom w:val="single" w:sz="4" w:space="0" w:color="auto"/>
              <w:right w:val="single" w:sz="4" w:space="0" w:color="auto"/>
            </w:tcBorders>
            <w:vAlign w:val="center"/>
          </w:tcPr>
          <w:p w14:paraId="1CD44FC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350,2</w:t>
            </w:r>
          </w:p>
        </w:tc>
      </w:tr>
      <w:tr w:rsidR="00FF0A6E" w:rsidRPr="00866D36" w14:paraId="33D0213A"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781245D6"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Отпуск т/э, поставляемой с коллекторов источника т/э (котельных)</w:t>
            </w:r>
          </w:p>
        </w:tc>
        <w:tc>
          <w:tcPr>
            <w:tcW w:w="1050" w:type="dxa"/>
            <w:tcBorders>
              <w:top w:val="nil"/>
              <w:left w:val="nil"/>
              <w:bottom w:val="single" w:sz="4" w:space="0" w:color="auto"/>
              <w:right w:val="single" w:sz="4" w:space="0" w:color="auto"/>
            </w:tcBorders>
            <w:shd w:val="clear" w:color="auto" w:fill="auto"/>
            <w:noWrap/>
            <w:vAlign w:val="center"/>
            <w:hideMark/>
          </w:tcPr>
          <w:p w14:paraId="700E184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67C7420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10 085,0</w:t>
            </w:r>
          </w:p>
        </w:tc>
        <w:tc>
          <w:tcPr>
            <w:tcW w:w="737" w:type="dxa"/>
            <w:tcBorders>
              <w:top w:val="nil"/>
              <w:left w:val="nil"/>
              <w:bottom w:val="single" w:sz="4" w:space="0" w:color="auto"/>
              <w:right w:val="single" w:sz="4" w:space="0" w:color="auto"/>
            </w:tcBorders>
            <w:shd w:val="clear" w:color="auto" w:fill="auto"/>
            <w:noWrap/>
            <w:vAlign w:val="center"/>
            <w:hideMark/>
          </w:tcPr>
          <w:p w14:paraId="623CCA5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10 085,0</w:t>
            </w:r>
          </w:p>
        </w:tc>
        <w:tc>
          <w:tcPr>
            <w:tcW w:w="737" w:type="dxa"/>
            <w:tcBorders>
              <w:top w:val="nil"/>
              <w:left w:val="nil"/>
              <w:bottom w:val="single" w:sz="4" w:space="0" w:color="auto"/>
              <w:right w:val="single" w:sz="4" w:space="0" w:color="auto"/>
            </w:tcBorders>
            <w:shd w:val="clear" w:color="auto" w:fill="auto"/>
            <w:noWrap/>
            <w:vAlign w:val="center"/>
            <w:hideMark/>
          </w:tcPr>
          <w:p w14:paraId="512BC74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10 053,5</w:t>
            </w:r>
          </w:p>
        </w:tc>
        <w:tc>
          <w:tcPr>
            <w:tcW w:w="737" w:type="dxa"/>
            <w:tcBorders>
              <w:top w:val="nil"/>
              <w:left w:val="nil"/>
              <w:bottom w:val="single" w:sz="4" w:space="0" w:color="auto"/>
              <w:right w:val="single" w:sz="4" w:space="0" w:color="auto"/>
            </w:tcBorders>
            <w:shd w:val="clear" w:color="auto" w:fill="auto"/>
            <w:noWrap/>
            <w:vAlign w:val="center"/>
            <w:hideMark/>
          </w:tcPr>
          <w:p w14:paraId="178977F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10 053,5</w:t>
            </w:r>
          </w:p>
        </w:tc>
        <w:tc>
          <w:tcPr>
            <w:tcW w:w="737" w:type="dxa"/>
            <w:tcBorders>
              <w:top w:val="nil"/>
              <w:left w:val="nil"/>
              <w:bottom w:val="single" w:sz="4" w:space="0" w:color="auto"/>
              <w:right w:val="single" w:sz="4" w:space="0" w:color="auto"/>
            </w:tcBorders>
            <w:shd w:val="clear" w:color="auto" w:fill="auto"/>
            <w:noWrap/>
            <w:vAlign w:val="center"/>
            <w:hideMark/>
          </w:tcPr>
          <w:p w14:paraId="0FCC11E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10 053,5</w:t>
            </w:r>
          </w:p>
        </w:tc>
        <w:tc>
          <w:tcPr>
            <w:tcW w:w="737" w:type="dxa"/>
            <w:tcBorders>
              <w:top w:val="nil"/>
              <w:left w:val="nil"/>
              <w:bottom w:val="single" w:sz="4" w:space="0" w:color="auto"/>
              <w:right w:val="single" w:sz="4" w:space="0" w:color="auto"/>
            </w:tcBorders>
            <w:shd w:val="clear" w:color="auto" w:fill="auto"/>
            <w:noWrap/>
            <w:vAlign w:val="center"/>
            <w:hideMark/>
          </w:tcPr>
          <w:p w14:paraId="22D7963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10 349,5</w:t>
            </w:r>
          </w:p>
        </w:tc>
        <w:tc>
          <w:tcPr>
            <w:tcW w:w="737" w:type="dxa"/>
            <w:tcBorders>
              <w:top w:val="nil"/>
              <w:left w:val="nil"/>
              <w:bottom w:val="single" w:sz="4" w:space="0" w:color="auto"/>
              <w:right w:val="single" w:sz="4" w:space="0" w:color="auto"/>
            </w:tcBorders>
            <w:shd w:val="clear" w:color="auto" w:fill="auto"/>
            <w:noWrap/>
            <w:vAlign w:val="center"/>
            <w:hideMark/>
          </w:tcPr>
          <w:p w14:paraId="43AAD13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10 349,5</w:t>
            </w:r>
          </w:p>
        </w:tc>
        <w:tc>
          <w:tcPr>
            <w:tcW w:w="737" w:type="dxa"/>
            <w:tcBorders>
              <w:top w:val="nil"/>
              <w:left w:val="nil"/>
              <w:bottom w:val="single" w:sz="4" w:space="0" w:color="auto"/>
              <w:right w:val="single" w:sz="4" w:space="0" w:color="auto"/>
            </w:tcBorders>
            <w:shd w:val="clear" w:color="auto" w:fill="auto"/>
            <w:noWrap/>
            <w:vAlign w:val="center"/>
            <w:hideMark/>
          </w:tcPr>
          <w:p w14:paraId="0B29E46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10 651,8</w:t>
            </w:r>
          </w:p>
        </w:tc>
        <w:tc>
          <w:tcPr>
            <w:tcW w:w="737" w:type="dxa"/>
            <w:tcBorders>
              <w:top w:val="nil"/>
              <w:left w:val="nil"/>
              <w:bottom w:val="single" w:sz="4" w:space="0" w:color="auto"/>
              <w:right w:val="single" w:sz="4" w:space="0" w:color="auto"/>
            </w:tcBorders>
            <w:shd w:val="clear" w:color="auto" w:fill="auto"/>
            <w:noWrap/>
            <w:vAlign w:val="center"/>
            <w:hideMark/>
          </w:tcPr>
          <w:p w14:paraId="612C3C0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10 651,8</w:t>
            </w:r>
          </w:p>
        </w:tc>
        <w:tc>
          <w:tcPr>
            <w:tcW w:w="737" w:type="dxa"/>
            <w:tcBorders>
              <w:top w:val="nil"/>
              <w:left w:val="nil"/>
              <w:bottom w:val="single" w:sz="4" w:space="0" w:color="auto"/>
              <w:right w:val="single" w:sz="4" w:space="0" w:color="auto"/>
            </w:tcBorders>
            <w:shd w:val="clear" w:color="auto" w:fill="auto"/>
            <w:noWrap/>
            <w:vAlign w:val="center"/>
            <w:hideMark/>
          </w:tcPr>
          <w:p w14:paraId="7908A97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11 324,2</w:t>
            </w:r>
          </w:p>
        </w:tc>
        <w:tc>
          <w:tcPr>
            <w:tcW w:w="737" w:type="dxa"/>
            <w:tcBorders>
              <w:top w:val="nil"/>
              <w:left w:val="nil"/>
              <w:bottom w:val="single" w:sz="4" w:space="0" w:color="auto"/>
              <w:right w:val="single" w:sz="4" w:space="0" w:color="auto"/>
            </w:tcBorders>
            <w:vAlign w:val="center"/>
          </w:tcPr>
          <w:p w14:paraId="5C5B40C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11 324,2</w:t>
            </w:r>
          </w:p>
        </w:tc>
      </w:tr>
      <w:tr w:rsidR="00FF0A6E" w:rsidRPr="00866D36" w14:paraId="6A3AA311"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5297843D"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т/э в сетях</w:t>
            </w:r>
          </w:p>
        </w:tc>
        <w:tc>
          <w:tcPr>
            <w:tcW w:w="1050" w:type="dxa"/>
            <w:tcBorders>
              <w:top w:val="nil"/>
              <w:left w:val="nil"/>
              <w:bottom w:val="single" w:sz="4" w:space="0" w:color="auto"/>
              <w:right w:val="single" w:sz="4" w:space="0" w:color="auto"/>
            </w:tcBorders>
            <w:shd w:val="clear" w:color="auto" w:fill="auto"/>
            <w:noWrap/>
            <w:vAlign w:val="center"/>
            <w:hideMark/>
          </w:tcPr>
          <w:p w14:paraId="19B8EDA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6682032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24C0913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0A8FC9D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493F154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1420D66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4ACF214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073CD9D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447EE62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53502B1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4592627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c>
          <w:tcPr>
            <w:tcW w:w="737" w:type="dxa"/>
            <w:tcBorders>
              <w:top w:val="nil"/>
              <w:left w:val="nil"/>
              <w:bottom w:val="single" w:sz="4" w:space="0" w:color="auto"/>
              <w:right w:val="single" w:sz="4" w:space="0" w:color="auto"/>
            </w:tcBorders>
            <w:vAlign w:val="center"/>
          </w:tcPr>
          <w:p w14:paraId="1BD8E0F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r>
      <w:tr w:rsidR="00FF0A6E" w:rsidRPr="00866D36" w14:paraId="1D867A5D"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668EA661"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Отпуск т/э из тепловой сети (полезный отпуск), всего</w:t>
            </w:r>
          </w:p>
        </w:tc>
        <w:tc>
          <w:tcPr>
            <w:tcW w:w="1050" w:type="dxa"/>
            <w:tcBorders>
              <w:top w:val="nil"/>
              <w:left w:val="nil"/>
              <w:bottom w:val="single" w:sz="4" w:space="0" w:color="auto"/>
              <w:right w:val="single" w:sz="4" w:space="0" w:color="auto"/>
            </w:tcBorders>
            <w:shd w:val="clear" w:color="auto" w:fill="auto"/>
            <w:noWrap/>
            <w:vAlign w:val="center"/>
            <w:hideMark/>
          </w:tcPr>
          <w:p w14:paraId="0991C3F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38177D5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9 905,0</w:t>
            </w:r>
          </w:p>
        </w:tc>
        <w:tc>
          <w:tcPr>
            <w:tcW w:w="737" w:type="dxa"/>
            <w:tcBorders>
              <w:top w:val="nil"/>
              <w:left w:val="nil"/>
              <w:bottom w:val="single" w:sz="4" w:space="0" w:color="auto"/>
              <w:right w:val="single" w:sz="4" w:space="0" w:color="auto"/>
            </w:tcBorders>
            <w:shd w:val="clear" w:color="auto" w:fill="auto"/>
            <w:noWrap/>
            <w:vAlign w:val="center"/>
            <w:hideMark/>
          </w:tcPr>
          <w:p w14:paraId="7830960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9 905,0</w:t>
            </w:r>
          </w:p>
        </w:tc>
        <w:tc>
          <w:tcPr>
            <w:tcW w:w="737" w:type="dxa"/>
            <w:tcBorders>
              <w:top w:val="nil"/>
              <w:left w:val="nil"/>
              <w:bottom w:val="single" w:sz="4" w:space="0" w:color="auto"/>
              <w:right w:val="single" w:sz="4" w:space="0" w:color="auto"/>
            </w:tcBorders>
            <w:shd w:val="clear" w:color="auto" w:fill="auto"/>
            <w:noWrap/>
            <w:vAlign w:val="center"/>
            <w:hideMark/>
          </w:tcPr>
          <w:p w14:paraId="7AF8441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9 873,5</w:t>
            </w:r>
          </w:p>
        </w:tc>
        <w:tc>
          <w:tcPr>
            <w:tcW w:w="737" w:type="dxa"/>
            <w:tcBorders>
              <w:top w:val="nil"/>
              <w:left w:val="nil"/>
              <w:bottom w:val="single" w:sz="4" w:space="0" w:color="auto"/>
              <w:right w:val="single" w:sz="4" w:space="0" w:color="auto"/>
            </w:tcBorders>
            <w:shd w:val="clear" w:color="auto" w:fill="auto"/>
            <w:noWrap/>
            <w:vAlign w:val="center"/>
            <w:hideMark/>
          </w:tcPr>
          <w:p w14:paraId="2158ED0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9 873,5</w:t>
            </w:r>
          </w:p>
        </w:tc>
        <w:tc>
          <w:tcPr>
            <w:tcW w:w="737" w:type="dxa"/>
            <w:tcBorders>
              <w:top w:val="nil"/>
              <w:left w:val="nil"/>
              <w:bottom w:val="single" w:sz="4" w:space="0" w:color="auto"/>
              <w:right w:val="single" w:sz="4" w:space="0" w:color="auto"/>
            </w:tcBorders>
            <w:shd w:val="clear" w:color="auto" w:fill="auto"/>
            <w:noWrap/>
            <w:vAlign w:val="center"/>
            <w:hideMark/>
          </w:tcPr>
          <w:p w14:paraId="6B89710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9 873,5</w:t>
            </w:r>
          </w:p>
        </w:tc>
        <w:tc>
          <w:tcPr>
            <w:tcW w:w="737" w:type="dxa"/>
            <w:tcBorders>
              <w:top w:val="nil"/>
              <w:left w:val="nil"/>
              <w:bottom w:val="single" w:sz="4" w:space="0" w:color="auto"/>
              <w:right w:val="single" w:sz="4" w:space="0" w:color="auto"/>
            </w:tcBorders>
            <w:shd w:val="clear" w:color="auto" w:fill="auto"/>
            <w:noWrap/>
            <w:vAlign w:val="center"/>
            <w:hideMark/>
          </w:tcPr>
          <w:p w14:paraId="12C199F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10 169,5</w:t>
            </w:r>
          </w:p>
        </w:tc>
        <w:tc>
          <w:tcPr>
            <w:tcW w:w="737" w:type="dxa"/>
            <w:tcBorders>
              <w:top w:val="nil"/>
              <w:left w:val="nil"/>
              <w:bottom w:val="single" w:sz="4" w:space="0" w:color="auto"/>
              <w:right w:val="single" w:sz="4" w:space="0" w:color="auto"/>
            </w:tcBorders>
            <w:shd w:val="clear" w:color="auto" w:fill="auto"/>
            <w:noWrap/>
            <w:vAlign w:val="center"/>
            <w:hideMark/>
          </w:tcPr>
          <w:p w14:paraId="283D82B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10 169,5</w:t>
            </w:r>
          </w:p>
        </w:tc>
        <w:tc>
          <w:tcPr>
            <w:tcW w:w="737" w:type="dxa"/>
            <w:tcBorders>
              <w:top w:val="nil"/>
              <w:left w:val="nil"/>
              <w:bottom w:val="single" w:sz="4" w:space="0" w:color="auto"/>
              <w:right w:val="single" w:sz="4" w:space="0" w:color="auto"/>
            </w:tcBorders>
            <w:shd w:val="clear" w:color="auto" w:fill="auto"/>
            <w:noWrap/>
            <w:vAlign w:val="center"/>
            <w:hideMark/>
          </w:tcPr>
          <w:p w14:paraId="5ACC46F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10 471,8</w:t>
            </w:r>
          </w:p>
        </w:tc>
        <w:tc>
          <w:tcPr>
            <w:tcW w:w="737" w:type="dxa"/>
            <w:tcBorders>
              <w:top w:val="nil"/>
              <w:left w:val="nil"/>
              <w:bottom w:val="single" w:sz="4" w:space="0" w:color="auto"/>
              <w:right w:val="single" w:sz="4" w:space="0" w:color="auto"/>
            </w:tcBorders>
            <w:shd w:val="clear" w:color="auto" w:fill="auto"/>
            <w:noWrap/>
            <w:vAlign w:val="center"/>
            <w:hideMark/>
          </w:tcPr>
          <w:p w14:paraId="69CC9E6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10 471,8</w:t>
            </w:r>
          </w:p>
        </w:tc>
        <w:tc>
          <w:tcPr>
            <w:tcW w:w="737" w:type="dxa"/>
            <w:tcBorders>
              <w:top w:val="nil"/>
              <w:left w:val="nil"/>
              <w:bottom w:val="single" w:sz="4" w:space="0" w:color="auto"/>
              <w:right w:val="single" w:sz="4" w:space="0" w:color="auto"/>
            </w:tcBorders>
            <w:shd w:val="clear" w:color="auto" w:fill="auto"/>
            <w:noWrap/>
            <w:vAlign w:val="center"/>
            <w:hideMark/>
          </w:tcPr>
          <w:p w14:paraId="69E568E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11 144,2</w:t>
            </w:r>
          </w:p>
        </w:tc>
        <w:tc>
          <w:tcPr>
            <w:tcW w:w="737" w:type="dxa"/>
            <w:tcBorders>
              <w:top w:val="nil"/>
              <w:left w:val="nil"/>
              <w:bottom w:val="single" w:sz="4" w:space="0" w:color="auto"/>
              <w:right w:val="single" w:sz="4" w:space="0" w:color="auto"/>
            </w:tcBorders>
            <w:vAlign w:val="center"/>
          </w:tcPr>
          <w:p w14:paraId="20F6221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11 144,2</w:t>
            </w:r>
          </w:p>
        </w:tc>
      </w:tr>
      <w:tr w:rsidR="00FF0A6E" w:rsidRPr="00866D36" w14:paraId="67A5FA17" w14:textId="77777777" w:rsidTr="00DF7181">
        <w:trPr>
          <w:trHeight w:val="20"/>
        </w:trPr>
        <w:tc>
          <w:tcPr>
            <w:tcW w:w="737" w:type="dxa"/>
            <w:gridSpan w:val="13"/>
            <w:tcBorders>
              <w:top w:val="nil"/>
              <w:left w:val="single" w:sz="4" w:space="0" w:color="auto"/>
              <w:bottom w:val="single" w:sz="4" w:space="0" w:color="auto"/>
              <w:right w:val="single" w:sz="4" w:space="0" w:color="auto"/>
            </w:tcBorders>
            <w:shd w:val="clear" w:color="auto" w:fill="auto"/>
            <w:vAlign w:val="center"/>
            <w:hideMark/>
          </w:tcPr>
          <w:p w14:paraId="4B11097E"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Котельная № 1 «БВК»</w:t>
            </w:r>
          </w:p>
        </w:tc>
      </w:tr>
      <w:tr w:rsidR="00FF0A6E" w:rsidRPr="00866D36" w14:paraId="5A90DBD5"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657843F5"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Выработка тепловой энергии</w:t>
            </w:r>
          </w:p>
        </w:tc>
        <w:tc>
          <w:tcPr>
            <w:tcW w:w="1050" w:type="dxa"/>
            <w:tcBorders>
              <w:top w:val="nil"/>
              <w:left w:val="nil"/>
              <w:bottom w:val="single" w:sz="4" w:space="0" w:color="auto"/>
              <w:right w:val="single" w:sz="4" w:space="0" w:color="auto"/>
            </w:tcBorders>
            <w:shd w:val="clear" w:color="auto" w:fill="auto"/>
            <w:noWrap/>
            <w:vAlign w:val="center"/>
            <w:hideMark/>
          </w:tcPr>
          <w:p w14:paraId="51D3F4A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4B5DA50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2 566,0</w:t>
            </w:r>
          </w:p>
        </w:tc>
        <w:tc>
          <w:tcPr>
            <w:tcW w:w="737" w:type="dxa"/>
            <w:tcBorders>
              <w:top w:val="nil"/>
              <w:left w:val="nil"/>
              <w:bottom w:val="single" w:sz="4" w:space="0" w:color="auto"/>
              <w:right w:val="single" w:sz="4" w:space="0" w:color="auto"/>
            </w:tcBorders>
            <w:shd w:val="clear" w:color="auto" w:fill="auto"/>
            <w:noWrap/>
            <w:vAlign w:val="center"/>
            <w:hideMark/>
          </w:tcPr>
          <w:p w14:paraId="6290C8C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2 566,0</w:t>
            </w:r>
          </w:p>
        </w:tc>
        <w:tc>
          <w:tcPr>
            <w:tcW w:w="737" w:type="dxa"/>
            <w:tcBorders>
              <w:top w:val="nil"/>
              <w:left w:val="nil"/>
              <w:bottom w:val="single" w:sz="4" w:space="0" w:color="auto"/>
              <w:right w:val="single" w:sz="4" w:space="0" w:color="auto"/>
            </w:tcBorders>
            <w:shd w:val="clear" w:color="auto" w:fill="auto"/>
            <w:noWrap/>
            <w:vAlign w:val="center"/>
            <w:hideMark/>
          </w:tcPr>
          <w:p w14:paraId="6773157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2 560,4</w:t>
            </w:r>
          </w:p>
        </w:tc>
        <w:tc>
          <w:tcPr>
            <w:tcW w:w="737" w:type="dxa"/>
            <w:tcBorders>
              <w:top w:val="nil"/>
              <w:left w:val="nil"/>
              <w:bottom w:val="single" w:sz="4" w:space="0" w:color="auto"/>
              <w:right w:val="single" w:sz="4" w:space="0" w:color="auto"/>
            </w:tcBorders>
            <w:shd w:val="clear" w:color="auto" w:fill="auto"/>
            <w:noWrap/>
            <w:vAlign w:val="center"/>
            <w:hideMark/>
          </w:tcPr>
          <w:p w14:paraId="450C5A2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2 560,4</w:t>
            </w:r>
          </w:p>
        </w:tc>
        <w:tc>
          <w:tcPr>
            <w:tcW w:w="737" w:type="dxa"/>
            <w:tcBorders>
              <w:top w:val="nil"/>
              <w:left w:val="nil"/>
              <w:bottom w:val="single" w:sz="4" w:space="0" w:color="auto"/>
              <w:right w:val="single" w:sz="4" w:space="0" w:color="auto"/>
            </w:tcBorders>
            <w:shd w:val="clear" w:color="auto" w:fill="auto"/>
            <w:noWrap/>
            <w:vAlign w:val="center"/>
            <w:hideMark/>
          </w:tcPr>
          <w:p w14:paraId="05EAE8F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2 560,4</w:t>
            </w:r>
          </w:p>
        </w:tc>
        <w:tc>
          <w:tcPr>
            <w:tcW w:w="737" w:type="dxa"/>
            <w:tcBorders>
              <w:top w:val="nil"/>
              <w:left w:val="nil"/>
              <w:bottom w:val="single" w:sz="4" w:space="0" w:color="auto"/>
              <w:right w:val="single" w:sz="4" w:space="0" w:color="auto"/>
            </w:tcBorders>
            <w:shd w:val="clear" w:color="auto" w:fill="auto"/>
            <w:noWrap/>
            <w:vAlign w:val="center"/>
            <w:hideMark/>
          </w:tcPr>
          <w:p w14:paraId="1FF886C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2 612,9</w:t>
            </w:r>
          </w:p>
        </w:tc>
        <w:tc>
          <w:tcPr>
            <w:tcW w:w="737" w:type="dxa"/>
            <w:tcBorders>
              <w:top w:val="nil"/>
              <w:left w:val="nil"/>
              <w:bottom w:val="single" w:sz="4" w:space="0" w:color="auto"/>
              <w:right w:val="single" w:sz="4" w:space="0" w:color="auto"/>
            </w:tcBorders>
            <w:shd w:val="clear" w:color="auto" w:fill="auto"/>
            <w:noWrap/>
            <w:vAlign w:val="center"/>
            <w:hideMark/>
          </w:tcPr>
          <w:p w14:paraId="1C565BF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2 612,9</w:t>
            </w:r>
          </w:p>
        </w:tc>
        <w:tc>
          <w:tcPr>
            <w:tcW w:w="737" w:type="dxa"/>
            <w:tcBorders>
              <w:top w:val="nil"/>
              <w:left w:val="nil"/>
              <w:bottom w:val="single" w:sz="4" w:space="0" w:color="auto"/>
              <w:right w:val="single" w:sz="4" w:space="0" w:color="auto"/>
            </w:tcBorders>
            <w:shd w:val="clear" w:color="auto" w:fill="auto"/>
            <w:noWrap/>
            <w:vAlign w:val="center"/>
            <w:hideMark/>
          </w:tcPr>
          <w:p w14:paraId="381352B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2 666,5</w:t>
            </w:r>
          </w:p>
        </w:tc>
        <w:tc>
          <w:tcPr>
            <w:tcW w:w="737" w:type="dxa"/>
            <w:tcBorders>
              <w:top w:val="nil"/>
              <w:left w:val="nil"/>
              <w:bottom w:val="single" w:sz="4" w:space="0" w:color="auto"/>
              <w:right w:val="single" w:sz="4" w:space="0" w:color="auto"/>
            </w:tcBorders>
            <w:shd w:val="clear" w:color="auto" w:fill="auto"/>
            <w:noWrap/>
            <w:vAlign w:val="center"/>
            <w:hideMark/>
          </w:tcPr>
          <w:p w14:paraId="58585E7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2 666,5</w:t>
            </w:r>
          </w:p>
        </w:tc>
        <w:tc>
          <w:tcPr>
            <w:tcW w:w="737" w:type="dxa"/>
            <w:tcBorders>
              <w:top w:val="nil"/>
              <w:left w:val="nil"/>
              <w:bottom w:val="single" w:sz="4" w:space="0" w:color="auto"/>
              <w:right w:val="single" w:sz="4" w:space="0" w:color="auto"/>
            </w:tcBorders>
            <w:shd w:val="clear" w:color="auto" w:fill="auto"/>
            <w:noWrap/>
            <w:vAlign w:val="center"/>
            <w:hideMark/>
          </w:tcPr>
          <w:p w14:paraId="512BDE7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2 785,8</w:t>
            </w:r>
          </w:p>
        </w:tc>
        <w:tc>
          <w:tcPr>
            <w:tcW w:w="737" w:type="dxa"/>
            <w:tcBorders>
              <w:top w:val="nil"/>
              <w:left w:val="nil"/>
              <w:bottom w:val="single" w:sz="4" w:space="0" w:color="auto"/>
              <w:right w:val="single" w:sz="4" w:space="0" w:color="auto"/>
            </w:tcBorders>
            <w:vAlign w:val="center"/>
          </w:tcPr>
          <w:p w14:paraId="1B02EED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2 785,8</w:t>
            </w:r>
          </w:p>
        </w:tc>
      </w:tr>
      <w:tr w:rsidR="00FF0A6E" w:rsidRPr="00866D36" w14:paraId="230C460D"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024E69A7"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на технологические нужды</w:t>
            </w:r>
          </w:p>
        </w:tc>
        <w:tc>
          <w:tcPr>
            <w:tcW w:w="1050" w:type="dxa"/>
            <w:tcBorders>
              <w:top w:val="nil"/>
              <w:left w:val="nil"/>
              <w:bottom w:val="single" w:sz="4" w:space="0" w:color="auto"/>
              <w:right w:val="single" w:sz="4" w:space="0" w:color="auto"/>
            </w:tcBorders>
            <w:shd w:val="clear" w:color="auto" w:fill="auto"/>
            <w:noWrap/>
            <w:vAlign w:val="center"/>
            <w:hideMark/>
          </w:tcPr>
          <w:p w14:paraId="1537D50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19F4519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77,0</w:t>
            </w:r>
          </w:p>
        </w:tc>
        <w:tc>
          <w:tcPr>
            <w:tcW w:w="737" w:type="dxa"/>
            <w:tcBorders>
              <w:top w:val="nil"/>
              <w:left w:val="nil"/>
              <w:bottom w:val="single" w:sz="4" w:space="0" w:color="auto"/>
              <w:right w:val="single" w:sz="4" w:space="0" w:color="auto"/>
            </w:tcBorders>
            <w:shd w:val="clear" w:color="auto" w:fill="auto"/>
            <w:noWrap/>
            <w:vAlign w:val="center"/>
            <w:hideMark/>
          </w:tcPr>
          <w:p w14:paraId="4CEA51B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77,0</w:t>
            </w:r>
          </w:p>
        </w:tc>
        <w:tc>
          <w:tcPr>
            <w:tcW w:w="737" w:type="dxa"/>
            <w:tcBorders>
              <w:top w:val="nil"/>
              <w:left w:val="nil"/>
              <w:bottom w:val="single" w:sz="4" w:space="0" w:color="auto"/>
              <w:right w:val="single" w:sz="4" w:space="0" w:color="auto"/>
            </w:tcBorders>
            <w:shd w:val="clear" w:color="auto" w:fill="auto"/>
            <w:noWrap/>
            <w:vAlign w:val="center"/>
            <w:hideMark/>
          </w:tcPr>
          <w:p w14:paraId="544CAC3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76,8</w:t>
            </w:r>
          </w:p>
        </w:tc>
        <w:tc>
          <w:tcPr>
            <w:tcW w:w="737" w:type="dxa"/>
            <w:tcBorders>
              <w:top w:val="nil"/>
              <w:left w:val="nil"/>
              <w:bottom w:val="single" w:sz="4" w:space="0" w:color="auto"/>
              <w:right w:val="single" w:sz="4" w:space="0" w:color="auto"/>
            </w:tcBorders>
            <w:shd w:val="clear" w:color="auto" w:fill="auto"/>
            <w:noWrap/>
            <w:vAlign w:val="center"/>
            <w:hideMark/>
          </w:tcPr>
          <w:p w14:paraId="1C78C88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76,8</w:t>
            </w:r>
          </w:p>
        </w:tc>
        <w:tc>
          <w:tcPr>
            <w:tcW w:w="737" w:type="dxa"/>
            <w:tcBorders>
              <w:top w:val="nil"/>
              <w:left w:val="nil"/>
              <w:bottom w:val="single" w:sz="4" w:space="0" w:color="auto"/>
              <w:right w:val="single" w:sz="4" w:space="0" w:color="auto"/>
            </w:tcBorders>
            <w:shd w:val="clear" w:color="auto" w:fill="auto"/>
            <w:noWrap/>
            <w:vAlign w:val="center"/>
            <w:hideMark/>
          </w:tcPr>
          <w:p w14:paraId="60B19C2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76,8</w:t>
            </w:r>
          </w:p>
        </w:tc>
        <w:tc>
          <w:tcPr>
            <w:tcW w:w="737" w:type="dxa"/>
            <w:tcBorders>
              <w:top w:val="nil"/>
              <w:left w:val="nil"/>
              <w:bottom w:val="single" w:sz="4" w:space="0" w:color="auto"/>
              <w:right w:val="single" w:sz="4" w:space="0" w:color="auto"/>
            </w:tcBorders>
            <w:shd w:val="clear" w:color="auto" w:fill="auto"/>
            <w:noWrap/>
            <w:vAlign w:val="center"/>
            <w:hideMark/>
          </w:tcPr>
          <w:p w14:paraId="18BFD44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78,4</w:t>
            </w:r>
          </w:p>
        </w:tc>
        <w:tc>
          <w:tcPr>
            <w:tcW w:w="737" w:type="dxa"/>
            <w:tcBorders>
              <w:top w:val="nil"/>
              <w:left w:val="nil"/>
              <w:bottom w:val="single" w:sz="4" w:space="0" w:color="auto"/>
              <w:right w:val="single" w:sz="4" w:space="0" w:color="auto"/>
            </w:tcBorders>
            <w:shd w:val="clear" w:color="auto" w:fill="auto"/>
            <w:noWrap/>
            <w:vAlign w:val="center"/>
            <w:hideMark/>
          </w:tcPr>
          <w:p w14:paraId="123FF21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78,4</w:t>
            </w:r>
          </w:p>
        </w:tc>
        <w:tc>
          <w:tcPr>
            <w:tcW w:w="737" w:type="dxa"/>
            <w:tcBorders>
              <w:top w:val="nil"/>
              <w:left w:val="nil"/>
              <w:bottom w:val="single" w:sz="4" w:space="0" w:color="auto"/>
              <w:right w:val="single" w:sz="4" w:space="0" w:color="auto"/>
            </w:tcBorders>
            <w:shd w:val="clear" w:color="auto" w:fill="auto"/>
            <w:noWrap/>
            <w:vAlign w:val="center"/>
            <w:hideMark/>
          </w:tcPr>
          <w:p w14:paraId="3A37936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80,0</w:t>
            </w:r>
          </w:p>
        </w:tc>
        <w:tc>
          <w:tcPr>
            <w:tcW w:w="737" w:type="dxa"/>
            <w:tcBorders>
              <w:top w:val="nil"/>
              <w:left w:val="nil"/>
              <w:bottom w:val="single" w:sz="4" w:space="0" w:color="auto"/>
              <w:right w:val="single" w:sz="4" w:space="0" w:color="auto"/>
            </w:tcBorders>
            <w:shd w:val="clear" w:color="auto" w:fill="auto"/>
            <w:noWrap/>
            <w:vAlign w:val="center"/>
            <w:hideMark/>
          </w:tcPr>
          <w:p w14:paraId="011ECCF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80,0</w:t>
            </w:r>
          </w:p>
        </w:tc>
        <w:tc>
          <w:tcPr>
            <w:tcW w:w="737" w:type="dxa"/>
            <w:tcBorders>
              <w:top w:val="nil"/>
              <w:left w:val="nil"/>
              <w:bottom w:val="single" w:sz="4" w:space="0" w:color="auto"/>
              <w:right w:val="single" w:sz="4" w:space="0" w:color="auto"/>
            </w:tcBorders>
            <w:shd w:val="clear" w:color="auto" w:fill="auto"/>
            <w:noWrap/>
            <w:vAlign w:val="center"/>
            <w:hideMark/>
          </w:tcPr>
          <w:p w14:paraId="15A9941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83,6</w:t>
            </w:r>
          </w:p>
        </w:tc>
        <w:tc>
          <w:tcPr>
            <w:tcW w:w="737" w:type="dxa"/>
            <w:tcBorders>
              <w:top w:val="nil"/>
              <w:left w:val="nil"/>
              <w:bottom w:val="single" w:sz="4" w:space="0" w:color="auto"/>
              <w:right w:val="single" w:sz="4" w:space="0" w:color="auto"/>
            </w:tcBorders>
            <w:vAlign w:val="center"/>
          </w:tcPr>
          <w:p w14:paraId="25A416D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83,6</w:t>
            </w:r>
          </w:p>
        </w:tc>
      </w:tr>
      <w:tr w:rsidR="00FF0A6E" w:rsidRPr="00866D36" w14:paraId="4ADD9839"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28E8350E"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Отпуск т/э, поставляемой с коллекторов источника т/э (котельных)</w:t>
            </w:r>
          </w:p>
        </w:tc>
        <w:tc>
          <w:tcPr>
            <w:tcW w:w="1050" w:type="dxa"/>
            <w:tcBorders>
              <w:top w:val="nil"/>
              <w:left w:val="nil"/>
              <w:bottom w:val="single" w:sz="4" w:space="0" w:color="auto"/>
              <w:right w:val="single" w:sz="4" w:space="0" w:color="auto"/>
            </w:tcBorders>
            <w:shd w:val="clear" w:color="auto" w:fill="auto"/>
            <w:noWrap/>
            <w:vAlign w:val="center"/>
            <w:hideMark/>
          </w:tcPr>
          <w:p w14:paraId="6F48317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3F9F70F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2 489,0</w:t>
            </w:r>
          </w:p>
        </w:tc>
        <w:tc>
          <w:tcPr>
            <w:tcW w:w="737" w:type="dxa"/>
            <w:tcBorders>
              <w:top w:val="nil"/>
              <w:left w:val="nil"/>
              <w:bottom w:val="single" w:sz="4" w:space="0" w:color="auto"/>
              <w:right w:val="single" w:sz="4" w:space="0" w:color="auto"/>
            </w:tcBorders>
            <w:shd w:val="clear" w:color="auto" w:fill="auto"/>
            <w:noWrap/>
            <w:vAlign w:val="center"/>
            <w:hideMark/>
          </w:tcPr>
          <w:p w14:paraId="62BDD98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2 489,0</w:t>
            </w:r>
          </w:p>
        </w:tc>
        <w:tc>
          <w:tcPr>
            <w:tcW w:w="737" w:type="dxa"/>
            <w:tcBorders>
              <w:top w:val="nil"/>
              <w:left w:val="nil"/>
              <w:bottom w:val="single" w:sz="4" w:space="0" w:color="auto"/>
              <w:right w:val="single" w:sz="4" w:space="0" w:color="auto"/>
            </w:tcBorders>
            <w:shd w:val="clear" w:color="auto" w:fill="auto"/>
            <w:noWrap/>
            <w:vAlign w:val="center"/>
            <w:hideMark/>
          </w:tcPr>
          <w:p w14:paraId="284FA89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2 483,6</w:t>
            </w:r>
          </w:p>
        </w:tc>
        <w:tc>
          <w:tcPr>
            <w:tcW w:w="737" w:type="dxa"/>
            <w:tcBorders>
              <w:top w:val="nil"/>
              <w:left w:val="nil"/>
              <w:bottom w:val="single" w:sz="4" w:space="0" w:color="auto"/>
              <w:right w:val="single" w:sz="4" w:space="0" w:color="auto"/>
            </w:tcBorders>
            <w:shd w:val="clear" w:color="auto" w:fill="auto"/>
            <w:noWrap/>
            <w:vAlign w:val="center"/>
            <w:hideMark/>
          </w:tcPr>
          <w:p w14:paraId="1302EBA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2 483,6</w:t>
            </w:r>
          </w:p>
        </w:tc>
        <w:tc>
          <w:tcPr>
            <w:tcW w:w="737" w:type="dxa"/>
            <w:tcBorders>
              <w:top w:val="nil"/>
              <w:left w:val="nil"/>
              <w:bottom w:val="single" w:sz="4" w:space="0" w:color="auto"/>
              <w:right w:val="single" w:sz="4" w:space="0" w:color="auto"/>
            </w:tcBorders>
            <w:shd w:val="clear" w:color="auto" w:fill="auto"/>
            <w:noWrap/>
            <w:vAlign w:val="center"/>
            <w:hideMark/>
          </w:tcPr>
          <w:p w14:paraId="7216BD0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2 483,6</w:t>
            </w:r>
          </w:p>
        </w:tc>
        <w:tc>
          <w:tcPr>
            <w:tcW w:w="737" w:type="dxa"/>
            <w:tcBorders>
              <w:top w:val="nil"/>
              <w:left w:val="nil"/>
              <w:bottom w:val="single" w:sz="4" w:space="0" w:color="auto"/>
              <w:right w:val="single" w:sz="4" w:space="0" w:color="auto"/>
            </w:tcBorders>
            <w:shd w:val="clear" w:color="auto" w:fill="auto"/>
            <w:noWrap/>
            <w:vAlign w:val="center"/>
            <w:hideMark/>
          </w:tcPr>
          <w:p w14:paraId="6D5FB10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2 534,5</w:t>
            </w:r>
          </w:p>
        </w:tc>
        <w:tc>
          <w:tcPr>
            <w:tcW w:w="737" w:type="dxa"/>
            <w:tcBorders>
              <w:top w:val="nil"/>
              <w:left w:val="nil"/>
              <w:bottom w:val="single" w:sz="4" w:space="0" w:color="auto"/>
              <w:right w:val="single" w:sz="4" w:space="0" w:color="auto"/>
            </w:tcBorders>
            <w:shd w:val="clear" w:color="auto" w:fill="auto"/>
            <w:noWrap/>
            <w:vAlign w:val="center"/>
            <w:hideMark/>
          </w:tcPr>
          <w:p w14:paraId="0B18406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2 534,5</w:t>
            </w:r>
          </w:p>
        </w:tc>
        <w:tc>
          <w:tcPr>
            <w:tcW w:w="737" w:type="dxa"/>
            <w:tcBorders>
              <w:top w:val="nil"/>
              <w:left w:val="nil"/>
              <w:bottom w:val="single" w:sz="4" w:space="0" w:color="auto"/>
              <w:right w:val="single" w:sz="4" w:space="0" w:color="auto"/>
            </w:tcBorders>
            <w:shd w:val="clear" w:color="auto" w:fill="auto"/>
            <w:noWrap/>
            <w:vAlign w:val="center"/>
            <w:hideMark/>
          </w:tcPr>
          <w:p w14:paraId="3C6A781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2 586,5</w:t>
            </w:r>
          </w:p>
        </w:tc>
        <w:tc>
          <w:tcPr>
            <w:tcW w:w="737" w:type="dxa"/>
            <w:tcBorders>
              <w:top w:val="nil"/>
              <w:left w:val="nil"/>
              <w:bottom w:val="single" w:sz="4" w:space="0" w:color="auto"/>
              <w:right w:val="single" w:sz="4" w:space="0" w:color="auto"/>
            </w:tcBorders>
            <w:shd w:val="clear" w:color="auto" w:fill="auto"/>
            <w:noWrap/>
            <w:vAlign w:val="center"/>
            <w:hideMark/>
          </w:tcPr>
          <w:p w14:paraId="5B8D122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2 586,5</w:t>
            </w:r>
          </w:p>
        </w:tc>
        <w:tc>
          <w:tcPr>
            <w:tcW w:w="737" w:type="dxa"/>
            <w:tcBorders>
              <w:top w:val="nil"/>
              <w:left w:val="nil"/>
              <w:bottom w:val="single" w:sz="4" w:space="0" w:color="auto"/>
              <w:right w:val="single" w:sz="4" w:space="0" w:color="auto"/>
            </w:tcBorders>
            <w:shd w:val="clear" w:color="auto" w:fill="auto"/>
            <w:noWrap/>
            <w:vAlign w:val="center"/>
            <w:hideMark/>
          </w:tcPr>
          <w:p w14:paraId="4DFEEE5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2 702,2</w:t>
            </w:r>
          </w:p>
        </w:tc>
        <w:tc>
          <w:tcPr>
            <w:tcW w:w="737" w:type="dxa"/>
            <w:tcBorders>
              <w:top w:val="nil"/>
              <w:left w:val="nil"/>
              <w:bottom w:val="single" w:sz="4" w:space="0" w:color="auto"/>
              <w:right w:val="single" w:sz="4" w:space="0" w:color="auto"/>
            </w:tcBorders>
            <w:vAlign w:val="center"/>
          </w:tcPr>
          <w:p w14:paraId="480A369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2 702,2</w:t>
            </w:r>
          </w:p>
        </w:tc>
      </w:tr>
      <w:tr w:rsidR="00FF0A6E" w:rsidRPr="00866D36" w14:paraId="30085BD6"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32259A39"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т/э в сетях</w:t>
            </w:r>
          </w:p>
        </w:tc>
        <w:tc>
          <w:tcPr>
            <w:tcW w:w="1050" w:type="dxa"/>
            <w:tcBorders>
              <w:top w:val="nil"/>
              <w:left w:val="nil"/>
              <w:bottom w:val="single" w:sz="4" w:space="0" w:color="auto"/>
              <w:right w:val="single" w:sz="4" w:space="0" w:color="auto"/>
            </w:tcBorders>
            <w:shd w:val="clear" w:color="auto" w:fill="auto"/>
            <w:noWrap/>
            <w:vAlign w:val="center"/>
            <w:hideMark/>
          </w:tcPr>
          <w:p w14:paraId="679A5C8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27DD003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645CF40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5D0B5C8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17EA988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1DE9CD2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2D6F484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213484B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76D5224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69919D1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12437EE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c>
          <w:tcPr>
            <w:tcW w:w="737" w:type="dxa"/>
            <w:tcBorders>
              <w:top w:val="nil"/>
              <w:left w:val="nil"/>
              <w:bottom w:val="single" w:sz="4" w:space="0" w:color="auto"/>
              <w:right w:val="single" w:sz="4" w:space="0" w:color="auto"/>
            </w:tcBorders>
            <w:vAlign w:val="center"/>
          </w:tcPr>
          <w:p w14:paraId="426822B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26,7</w:t>
            </w:r>
          </w:p>
        </w:tc>
      </w:tr>
      <w:tr w:rsidR="00FF0A6E" w:rsidRPr="00866D36" w14:paraId="764125DB"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4BB7F1AA"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Отпуск т/э из тепловой сети (полезный отпуск), всего</w:t>
            </w:r>
          </w:p>
        </w:tc>
        <w:tc>
          <w:tcPr>
            <w:tcW w:w="1050" w:type="dxa"/>
            <w:tcBorders>
              <w:top w:val="nil"/>
              <w:left w:val="nil"/>
              <w:bottom w:val="single" w:sz="4" w:space="0" w:color="auto"/>
              <w:right w:val="single" w:sz="4" w:space="0" w:color="auto"/>
            </w:tcBorders>
            <w:shd w:val="clear" w:color="auto" w:fill="auto"/>
            <w:noWrap/>
            <w:vAlign w:val="center"/>
            <w:hideMark/>
          </w:tcPr>
          <w:p w14:paraId="6ABEE73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38B813E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2 462,3</w:t>
            </w:r>
          </w:p>
        </w:tc>
        <w:tc>
          <w:tcPr>
            <w:tcW w:w="737" w:type="dxa"/>
            <w:tcBorders>
              <w:top w:val="nil"/>
              <w:left w:val="nil"/>
              <w:bottom w:val="single" w:sz="4" w:space="0" w:color="auto"/>
              <w:right w:val="single" w:sz="4" w:space="0" w:color="auto"/>
            </w:tcBorders>
            <w:shd w:val="clear" w:color="auto" w:fill="auto"/>
            <w:noWrap/>
            <w:vAlign w:val="center"/>
            <w:hideMark/>
          </w:tcPr>
          <w:p w14:paraId="08DF406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2 462,3</w:t>
            </w:r>
          </w:p>
        </w:tc>
        <w:tc>
          <w:tcPr>
            <w:tcW w:w="737" w:type="dxa"/>
            <w:tcBorders>
              <w:top w:val="nil"/>
              <w:left w:val="nil"/>
              <w:bottom w:val="single" w:sz="4" w:space="0" w:color="auto"/>
              <w:right w:val="single" w:sz="4" w:space="0" w:color="auto"/>
            </w:tcBorders>
            <w:shd w:val="clear" w:color="auto" w:fill="auto"/>
            <w:noWrap/>
            <w:vAlign w:val="center"/>
            <w:hideMark/>
          </w:tcPr>
          <w:p w14:paraId="77B5B86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2 456,9</w:t>
            </w:r>
          </w:p>
        </w:tc>
        <w:tc>
          <w:tcPr>
            <w:tcW w:w="737" w:type="dxa"/>
            <w:tcBorders>
              <w:top w:val="nil"/>
              <w:left w:val="nil"/>
              <w:bottom w:val="single" w:sz="4" w:space="0" w:color="auto"/>
              <w:right w:val="single" w:sz="4" w:space="0" w:color="auto"/>
            </w:tcBorders>
            <w:shd w:val="clear" w:color="auto" w:fill="auto"/>
            <w:noWrap/>
            <w:vAlign w:val="center"/>
            <w:hideMark/>
          </w:tcPr>
          <w:p w14:paraId="1171431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2 456,9</w:t>
            </w:r>
          </w:p>
        </w:tc>
        <w:tc>
          <w:tcPr>
            <w:tcW w:w="737" w:type="dxa"/>
            <w:tcBorders>
              <w:top w:val="nil"/>
              <w:left w:val="nil"/>
              <w:bottom w:val="single" w:sz="4" w:space="0" w:color="auto"/>
              <w:right w:val="single" w:sz="4" w:space="0" w:color="auto"/>
            </w:tcBorders>
            <w:shd w:val="clear" w:color="auto" w:fill="auto"/>
            <w:noWrap/>
            <w:vAlign w:val="center"/>
            <w:hideMark/>
          </w:tcPr>
          <w:p w14:paraId="41273E7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2 456,9</w:t>
            </w:r>
          </w:p>
        </w:tc>
        <w:tc>
          <w:tcPr>
            <w:tcW w:w="737" w:type="dxa"/>
            <w:tcBorders>
              <w:top w:val="nil"/>
              <w:left w:val="nil"/>
              <w:bottom w:val="single" w:sz="4" w:space="0" w:color="auto"/>
              <w:right w:val="single" w:sz="4" w:space="0" w:color="auto"/>
            </w:tcBorders>
            <w:shd w:val="clear" w:color="auto" w:fill="auto"/>
            <w:noWrap/>
            <w:vAlign w:val="center"/>
            <w:hideMark/>
          </w:tcPr>
          <w:p w14:paraId="199534A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2 507,8</w:t>
            </w:r>
          </w:p>
        </w:tc>
        <w:tc>
          <w:tcPr>
            <w:tcW w:w="737" w:type="dxa"/>
            <w:tcBorders>
              <w:top w:val="nil"/>
              <w:left w:val="nil"/>
              <w:bottom w:val="single" w:sz="4" w:space="0" w:color="auto"/>
              <w:right w:val="single" w:sz="4" w:space="0" w:color="auto"/>
            </w:tcBorders>
            <w:shd w:val="clear" w:color="auto" w:fill="auto"/>
            <w:noWrap/>
            <w:vAlign w:val="center"/>
            <w:hideMark/>
          </w:tcPr>
          <w:p w14:paraId="0C11AC1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2 507,8</w:t>
            </w:r>
          </w:p>
        </w:tc>
        <w:tc>
          <w:tcPr>
            <w:tcW w:w="737" w:type="dxa"/>
            <w:tcBorders>
              <w:top w:val="nil"/>
              <w:left w:val="nil"/>
              <w:bottom w:val="single" w:sz="4" w:space="0" w:color="auto"/>
              <w:right w:val="single" w:sz="4" w:space="0" w:color="auto"/>
            </w:tcBorders>
            <w:shd w:val="clear" w:color="auto" w:fill="auto"/>
            <w:noWrap/>
            <w:vAlign w:val="center"/>
            <w:hideMark/>
          </w:tcPr>
          <w:p w14:paraId="1D036B1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2 559,9</w:t>
            </w:r>
          </w:p>
        </w:tc>
        <w:tc>
          <w:tcPr>
            <w:tcW w:w="737" w:type="dxa"/>
            <w:tcBorders>
              <w:top w:val="nil"/>
              <w:left w:val="nil"/>
              <w:bottom w:val="single" w:sz="4" w:space="0" w:color="auto"/>
              <w:right w:val="single" w:sz="4" w:space="0" w:color="auto"/>
            </w:tcBorders>
            <w:shd w:val="clear" w:color="auto" w:fill="auto"/>
            <w:noWrap/>
            <w:vAlign w:val="center"/>
            <w:hideMark/>
          </w:tcPr>
          <w:p w14:paraId="272EF89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2 559,9</w:t>
            </w:r>
          </w:p>
        </w:tc>
        <w:tc>
          <w:tcPr>
            <w:tcW w:w="737" w:type="dxa"/>
            <w:tcBorders>
              <w:top w:val="nil"/>
              <w:left w:val="nil"/>
              <w:bottom w:val="single" w:sz="4" w:space="0" w:color="auto"/>
              <w:right w:val="single" w:sz="4" w:space="0" w:color="auto"/>
            </w:tcBorders>
            <w:shd w:val="clear" w:color="auto" w:fill="auto"/>
            <w:noWrap/>
            <w:vAlign w:val="center"/>
            <w:hideMark/>
          </w:tcPr>
          <w:p w14:paraId="5003800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2 675,6</w:t>
            </w:r>
          </w:p>
        </w:tc>
        <w:tc>
          <w:tcPr>
            <w:tcW w:w="737" w:type="dxa"/>
            <w:tcBorders>
              <w:top w:val="nil"/>
              <w:left w:val="nil"/>
              <w:bottom w:val="single" w:sz="4" w:space="0" w:color="auto"/>
              <w:right w:val="single" w:sz="4" w:space="0" w:color="auto"/>
            </w:tcBorders>
            <w:vAlign w:val="center"/>
          </w:tcPr>
          <w:p w14:paraId="3153C88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2 675,6</w:t>
            </w:r>
          </w:p>
        </w:tc>
      </w:tr>
      <w:tr w:rsidR="00FF0A6E" w:rsidRPr="00866D36" w14:paraId="50133536" w14:textId="77777777" w:rsidTr="00DF7181">
        <w:trPr>
          <w:trHeight w:val="20"/>
        </w:trPr>
        <w:tc>
          <w:tcPr>
            <w:tcW w:w="737" w:type="dxa"/>
            <w:gridSpan w:val="13"/>
            <w:tcBorders>
              <w:top w:val="nil"/>
              <w:left w:val="single" w:sz="4" w:space="0" w:color="auto"/>
              <w:bottom w:val="single" w:sz="4" w:space="0" w:color="auto"/>
              <w:right w:val="single" w:sz="4" w:space="0" w:color="auto"/>
            </w:tcBorders>
            <w:shd w:val="clear" w:color="auto" w:fill="auto"/>
            <w:vAlign w:val="center"/>
            <w:hideMark/>
          </w:tcPr>
          <w:p w14:paraId="3C562697"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Котельная № 2 «Термекс» + Котельная № 3 «Вирбекс-С-Финн»</w:t>
            </w:r>
          </w:p>
        </w:tc>
      </w:tr>
      <w:tr w:rsidR="00FF0A6E" w:rsidRPr="00866D36" w14:paraId="2D8EA5A7"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0BED47F7"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Выработка тепловой энергии</w:t>
            </w:r>
          </w:p>
        </w:tc>
        <w:tc>
          <w:tcPr>
            <w:tcW w:w="1050" w:type="dxa"/>
            <w:tcBorders>
              <w:top w:val="nil"/>
              <w:left w:val="nil"/>
              <w:bottom w:val="single" w:sz="4" w:space="0" w:color="auto"/>
              <w:right w:val="single" w:sz="4" w:space="0" w:color="auto"/>
            </w:tcBorders>
            <w:shd w:val="clear" w:color="auto" w:fill="auto"/>
            <w:noWrap/>
            <w:vAlign w:val="center"/>
            <w:hideMark/>
          </w:tcPr>
          <w:p w14:paraId="28EE7F1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608D425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127,8</w:t>
            </w:r>
          </w:p>
        </w:tc>
        <w:tc>
          <w:tcPr>
            <w:tcW w:w="737" w:type="dxa"/>
            <w:tcBorders>
              <w:top w:val="nil"/>
              <w:left w:val="nil"/>
              <w:bottom w:val="single" w:sz="4" w:space="0" w:color="auto"/>
              <w:right w:val="single" w:sz="4" w:space="0" w:color="auto"/>
            </w:tcBorders>
            <w:shd w:val="clear" w:color="auto" w:fill="auto"/>
            <w:noWrap/>
            <w:vAlign w:val="center"/>
            <w:hideMark/>
          </w:tcPr>
          <w:p w14:paraId="26378A1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127,8</w:t>
            </w:r>
          </w:p>
        </w:tc>
        <w:tc>
          <w:tcPr>
            <w:tcW w:w="737" w:type="dxa"/>
            <w:tcBorders>
              <w:top w:val="nil"/>
              <w:left w:val="nil"/>
              <w:bottom w:val="single" w:sz="4" w:space="0" w:color="auto"/>
              <w:right w:val="single" w:sz="4" w:space="0" w:color="auto"/>
            </w:tcBorders>
            <w:shd w:val="clear" w:color="auto" w:fill="auto"/>
            <w:noWrap/>
            <w:vAlign w:val="center"/>
            <w:hideMark/>
          </w:tcPr>
          <w:p w14:paraId="3BB9061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442C997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7E0871F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250A48F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131,3</w:t>
            </w:r>
          </w:p>
        </w:tc>
        <w:tc>
          <w:tcPr>
            <w:tcW w:w="737" w:type="dxa"/>
            <w:tcBorders>
              <w:top w:val="nil"/>
              <w:left w:val="nil"/>
              <w:bottom w:val="single" w:sz="4" w:space="0" w:color="auto"/>
              <w:right w:val="single" w:sz="4" w:space="0" w:color="auto"/>
            </w:tcBorders>
            <w:shd w:val="clear" w:color="auto" w:fill="auto"/>
            <w:noWrap/>
            <w:vAlign w:val="center"/>
            <w:hideMark/>
          </w:tcPr>
          <w:p w14:paraId="169CD81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131,3</w:t>
            </w:r>
          </w:p>
        </w:tc>
        <w:tc>
          <w:tcPr>
            <w:tcW w:w="737" w:type="dxa"/>
            <w:tcBorders>
              <w:top w:val="nil"/>
              <w:left w:val="nil"/>
              <w:bottom w:val="single" w:sz="4" w:space="0" w:color="auto"/>
              <w:right w:val="single" w:sz="4" w:space="0" w:color="auto"/>
            </w:tcBorders>
            <w:shd w:val="clear" w:color="auto" w:fill="auto"/>
            <w:noWrap/>
            <w:vAlign w:val="center"/>
            <w:hideMark/>
          </w:tcPr>
          <w:p w14:paraId="1A198C1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135,3</w:t>
            </w:r>
          </w:p>
        </w:tc>
        <w:tc>
          <w:tcPr>
            <w:tcW w:w="737" w:type="dxa"/>
            <w:tcBorders>
              <w:top w:val="nil"/>
              <w:left w:val="nil"/>
              <w:bottom w:val="single" w:sz="4" w:space="0" w:color="auto"/>
              <w:right w:val="single" w:sz="4" w:space="0" w:color="auto"/>
            </w:tcBorders>
            <w:shd w:val="clear" w:color="auto" w:fill="auto"/>
            <w:noWrap/>
            <w:vAlign w:val="center"/>
            <w:hideMark/>
          </w:tcPr>
          <w:p w14:paraId="61213E7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135,3</w:t>
            </w:r>
          </w:p>
        </w:tc>
        <w:tc>
          <w:tcPr>
            <w:tcW w:w="737" w:type="dxa"/>
            <w:tcBorders>
              <w:top w:val="nil"/>
              <w:left w:val="nil"/>
              <w:bottom w:val="single" w:sz="4" w:space="0" w:color="auto"/>
              <w:right w:val="single" w:sz="4" w:space="0" w:color="auto"/>
            </w:tcBorders>
            <w:shd w:val="clear" w:color="auto" w:fill="auto"/>
            <w:noWrap/>
            <w:vAlign w:val="center"/>
            <w:hideMark/>
          </w:tcPr>
          <w:p w14:paraId="5366B78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144,1</w:t>
            </w:r>
          </w:p>
        </w:tc>
        <w:tc>
          <w:tcPr>
            <w:tcW w:w="737" w:type="dxa"/>
            <w:tcBorders>
              <w:top w:val="nil"/>
              <w:left w:val="nil"/>
              <w:bottom w:val="single" w:sz="4" w:space="0" w:color="auto"/>
              <w:right w:val="single" w:sz="4" w:space="0" w:color="auto"/>
            </w:tcBorders>
            <w:vAlign w:val="center"/>
          </w:tcPr>
          <w:p w14:paraId="269B440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144,1</w:t>
            </w:r>
          </w:p>
        </w:tc>
      </w:tr>
      <w:tr w:rsidR="00FF0A6E" w:rsidRPr="00866D36" w14:paraId="743533B0"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5475C5F8"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на технологические нужды</w:t>
            </w:r>
          </w:p>
        </w:tc>
        <w:tc>
          <w:tcPr>
            <w:tcW w:w="1050" w:type="dxa"/>
            <w:tcBorders>
              <w:top w:val="nil"/>
              <w:left w:val="nil"/>
              <w:bottom w:val="single" w:sz="4" w:space="0" w:color="auto"/>
              <w:right w:val="single" w:sz="4" w:space="0" w:color="auto"/>
            </w:tcBorders>
            <w:shd w:val="clear" w:color="auto" w:fill="auto"/>
            <w:noWrap/>
            <w:vAlign w:val="center"/>
            <w:hideMark/>
          </w:tcPr>
          <w:p w14:paraId="45388DD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25A552C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5265A3E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204E190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6F2222C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0B9C862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0ED374F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737" w:type="dxa"/>
            <w:tcBorders>
              <w:top w:val="nil"/>
              <w:left w:val="nil"/>
              <w:bottom w:val="single" w:sz="4" w:space="0" w:color="auto"/>
              <w:right w:val="single" w:sz="4" w:space="0" w:color="auto"/>
            </w:tcBorders>
            <w:shd w:val="clear" w:color="auto" w:fill="auto"/>
            <w:noWrap/>
            <w:vAlign w:val="center"/>
            <w:hideMark/>
          </w:tcPr>
          <w:p w14:paraId="613BDA2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737" w:type="dxa"/>
            <w:tcBorders>
              <w:top w:val="nil"/>
              <w:left w:val="nil"/>
              <w:bottom w:val="single" w:sz="4" w:space="0" w:color="auto"/>
              <w:right w:val="single" w:sz="4" w:space="0" w:color="auto"/>
            </w:tcBorders>
            <w:shd w:val="clear" w:color="auto" w:fill="auto"/>
            <w:noWrap/>
            <w:vAlign w:val="center"/>
            <w:hideMark/>
          </w:tcPr>
          <w:p w14:paraId="502E39D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4,1</w:t>
            </w:r>
          </w:p>
        </w:tc>
        <w:tc>
          <w:tcPr>
            <w:tcW w:w="737" w:type="dxa"/>
            <w:tcBorders>
              <w:top w:val="nil"/>
              <w:left w:val="nil"/>
              <w:bottom w:val="single" w:sz="4" w:space="0" w:color="auto"/>
              <w:right w:val="single" w:sz="4" w:space="0" w:color="auto"/>
            </w:tcBorders>
            <w:shd w:val="clear" w:color="auto" w:fill="auto"/>
            <w:noWrap/>
            <w:vAlign w:val="center"/>
            <w:hideMark/>
          </w:tcPr>
          <w:p w14:paraId="186D646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4,1</w:t>
            </w:r>
          </w:p>
        </w:tc>
        <w:tc>
          <w:tcPr>
            <w:tcW w:w="737" w:type="dxa"/>
            <w:tcBorders>
              <w:top w:val="nil"/>
              <w:left w:val="nil"/>
              <w:bottom w:val="single" w:sz="4" w:space="0" w:color="auto"/>
              <w:right w:val="single" w:sz="4" w:space="0" w:color="auto"/>
            </w:tcBorders>
            <w:shd w:val="clear" w:color="auto" w:fill="auto"/>
            <w:noWrap/>
            <w:vAlign w:val="center"/>
            <w:hideMark/>
          </w:tcPr>
          <w:p w14:paraId="37B20DA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4,3</w:t>
            </w:r>
          </w:p>
        </w:tc>
        <w:tc>
          <w:tcPr>
            <w:tcW w:w="737" w:type="dxa"/>
            <w:tcBorders>
              <w:top w:val="nil"/>
              <w:left w:val="nil"/>
              <w:bottom w:val="single" w:sz="4" w:space="0" w:color="auto"/>
              <w:right w:val="single" w:sz="4" w:space="0" w:color="auto"/>
            </w:tcBorders>
            <w:vAlign w:val="center"/>
          </w:tcPr>
          <w:p w14:paraId="44C27CA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4,3</w:t>
            </w:r>
          </w:p>
        </w:tc>
      </w:tr>
      <w:tr w:rsidR="00FF0A6E" w:rsidRPr="00866D36" w14:paraId="437A5EB0"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380CCE0A"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Отпуск т/э, поставляемой с коллекторов источника т/э (котельных)</w:t>
            </w:r>
          </w:p>
        </w:tc>
        <w:tc>
          <w:tcPr>
            <w:tcW w:w="1050" w:type="dxa"/>
            <w:tcBorders>
              <w:top w:val="nil"/>
              <w:left w:val="nil"/>
              <w:bottom w:val="single" w:sz="4" w:space="0" w:color="auto"/>
              <w:right w:val="single" w:sz="4" w:space="0" w:color="auto"/>
            </w:tcBorders>
            <w:shd w:val="clear" w:color="auto" w:fill="auto"/>
            <w:noWrap/>
            <w:vAlign w:val="center"/>
            <w:hideMark/>
          </w:tcPr>
          <w:p w14:paraId="5E492D1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38530AC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124,0</w:t>
            </w:r>
          </w:p>
        </w:tc>
        <w:tc>
          <w:tcPr>
            <w:tcW w:w="737" w:type="dxa"/>
            <w:tcBorders>
              <w:top w:val="nil"/>
              <w:left w:val="nil"/>
              <w:bottom w:val="single" w:sz="4" w:space="0" w:color="auto"/>
              <w:right w:val="single" w:sz="4" w:space="0" w:color="auto"/>
            </w:tcBorders>
            <w:shd w:val="clear" w:color="auto" w:fill="auto"/>
            <w:noWrap/>
            <w:vAlign w:val="center"/>
            <w:hideMark/>
          </w:tcPr>
          <w:p w14:paraId="64D0EB6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124,0</w:t>
            </w:r>
          </w:p>
        </w:tc>
        <w:tc>
          <w:tcPr>
            <w:tcW w:w="737" w:type="dxa"/>
            <w:tcBorders>
              <w:top w:val="nil"/>
              <w:left w:val="nil"/>
              <w:bottom w:val="single" w:sz="4" w:space="0" w:color="auto"/>
              <w:right w:val="single" w:sz="4" w:space="0" w:color="auto"/>
            </w:tcBorders>
            <w:shd w:val="clear" w:color="auto" w:fill="auto"/>
            <w:noWrap/>
            <w:vAlign w:val="center"/>
            <w:hideMark/>
          </w:tcPr>
          <w:p w14:paraId="3DE2AA7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123,6</w:t>
            </w:r>
          </w:p>
        </w:tc>
        <w:tc>
          <w:tcPr>
            <w:tcW w:w="737" w:type="dxa"/>
            <w:tcBorders>
              <w:top w:val="nil"/>
              <w:left w:val="nil"/>
              <w:bottom w:val="single" w:sz="4" w:space="0" w:color="auto"/>
              <w:right w:val="single" w:sz="4" w:space="0" w:color="auto"/>
            </w:tcBorders>
            <w:shd w:val="clear" w:color="auto" w:fill="auto"/>
            <w:noWrap/>
            <w:vAlign w:val="center"/>
            <w:hideMark/>
          </w:tcPr>
          <w:p w14:paraId="3BB2D3A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123,6</w:t>
            </w:r>
          </w:p>
        </w:tc>
        <w:tc>
          <w:tcPr>
            <w:tcW w:w="737" w:type="dxa"/>
            <w:tcBorders>
              <w:top w:val="nil"/>
              <w:left w:val="nil"/>
              <w:bottom w:val="single" w:sz="4" w:space="0" w:color="auto"/>
              <w:right w:val="single" w:sz="4" w:space="0" w:color="auto"/>
            </w:tcBorders>
            <w:shd w:val="clear" w:color="auto" w:fill="auto"/>
            <w:noWrap/>
            <w:vAlign w:val="center"/>
            <w:hideMark/>
          </w:tcPr>
          <w:p w14:paraId="566F670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123,6</w:t>
            </w:r>
          </w:p>
        </w:tc>
        <w:tc>
          <w:tcPr>
            <w:tcW w:w="737" w:type="dxa"/>
            <w:tcBorders>
              <w:top w:val="nil"/>
              <w:left w:val="nil"/>
              <w:bottom w:val="single" w:sz="4" w:space="0" w:color="auto"/>
              <w:right w:val="single" w:sz="4" w:space="0" w:color="auto"/>
            </w:tcBorders>
            <w:shd w:val="clear" w:color="auto" w:fill="auto"/>
            <w:noWrap/>
            <w:vAlign w:val="center"/>
            <w:hideMark/>
          </w:tcPr>
          <w:p w14:paraId="0ACFF61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6721CBC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1693FDF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131,2</w:t>
            </w:r>
          </w:p>
        </w:tc>
        <w:tc>
          <w:tcPr>
            <w:tcW w:w="737" w:type="dxa"/>
            <w:tcBorders>
              <w:top w:val="nil"/>
              <w:left w:val="nil"/>
              <w:bottom w:val="single" w:sz="4" w:space="0" w:color="auto"/>
              <w:right w:val="single" w:sz="4" w:space="0" w:color="auto"/>
            </w:tcBorders>
            <w:shd w:val="clear" w:color="auto" w:fill="auto"/>
            <w:noWrap/>
            <w:vAlign w:val="center"/>
            <w:hideMark/>
          </w:tcPr>
          <w:p w14:paraId="4683CB8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131,2</w:t>
            </w:r>
          </w:p>
        </w:tc>
        <w:tc>
          <w:tcPr>
            <w:tcW w:w="737" w:type="dxa"/>
            <w:tcBorders>
              <w:top w:val="nil"/>
              <w:left w:val="nil"/>
              <w:bottom w:val="single" w:sz="4" w:space="0" w:color="auto"/>
              <w:right w:val="single" w:sz="4" w:space="0" w:color="auto"/>
            </w:tcBorders>
            <w:shd w:val="clear" w:color="auto" w:fill="auto"/>
            <w:noWrap/>
            <w:vAlign w:val="center"/>
            <w:hideMark/>
          </w:tcPr>
          <w:p w14:paraId="49247E4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139,7</w:t>
            </w:r>
          </w:p>
        </w:tc>
        <w:tc>
          <w:tcPr>
            <w:tcW w:w="737" w:type="dxa"/>
            <w:tcBorders>
              <w:top w:val="nil"/>
              <w:left w:val="nil"/>
              <w:bottom w:val="single" w:sz="4" w:space="0" w:color="auto"/>
              <w:right w:val="single" w:sz="4" w:space="0" w:color="auto"/>
            </w:tcBorders>
            <w:vAlign w:val="center"/>
          </w:tcPr>
          <w:p w14:paraId="180CF0B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139,7</w:t>
            </w:r>
          </w:p>
        </w:tc>
      </w:tr>
      <w:tr w:rsidR="00FF0A6E" w:rsidRPr="00866D36" w14:paraId="300D9615"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488F5C1B"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т/э в сетях</w:t>
            </w:r>
          </w:p>
        </w:tc>
        <w:tc>
          <w:tcPr>
            <w:tcW w:w="1050" w:type="dxa"/>
            <w:tcBorders>
              <w:top w:val="nil"/>
              <w:left w:val="nil"/>
              <w:bottom w:val="single" w:sz="4" w:space="0" w:color="auto"/>
              <w:right w:val="single" w:sz="4" w:space="0" w:color="auto"/>
            </w:tcBorders>
            <w:shd w:val="clear" w:color="auto" w:fill="auto"/>
            <w:noWrap/>
            <w:vAlign w:val="center"/>
            <w:hideMark/>
          </w:tcPr>
          <w:p w14:paraId="3ECD4D4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651B667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6737388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4C81581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191CF5D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070F4B1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70C1587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446CEC7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21B91DB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55B52EE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22D5035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c>
          <w:tcPr>
            <w:tcW w:w="737" w:type="dxa"/>
            <w:tcBorders>
              <w:top w:val="nil"/>
              <w:left w:val="nil"/>
              <w:bottom w:val="single" w:sz="4" w:space="0" w:color="auto"/>
              <w:right w:val="single" w:sz="4" w:space="0" w:color="auto"/>
            </w:tcBorders>
            <w:vAlign w:val="center"/>
          </w:tcPr>
          <w:p w14:paraId="60EE465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w:t>
            </w:r>
          </w:p>
        </w:tc>
      </w:tr>
      <w:tr w:rsidR="00FF0A6E" w:rsidRPr="00866D36" w14:paraId="28AE868C" w14:textId="77777777" w:rsidTr="00DF7181">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14435DA0"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Отпуск т/э из тепловой сети (полезный отпуск), всего</w:t>
            </w:r>
          </w:p>
        </w:tc>
        <w:tc>
          <w:tcPr>
            <w:tcW w:w="1050" w:type="dxa"/>
            <w:tcBorders>
              <w:top w:val="nil"/>
              <w:left w:val="nil"/>
              <w:bottom w:val="single" w:sz="4" w:space="0" w:color="auto"/>
              <w:right w:val="single" w:sz="4" w:space="0" w:color="auto"/>
            </w:tcBorders>
            <w:shd w:val="clear" w:color="auto" w:fill="auto"/>
            <w:noWrap/>
            <w:vAlign w:val="center"/>
            <w:hideMark/>
          </w:tcPr>
          <w:p w14:paraId="776B8D3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7415DC8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121,8</w:t>
            </w:r>
          </w:p>
        </w:tc>
        <w:tc>
          <w:tcPr>
            <w:tcW w:w="737" w:type="dxa"/>
            <w:tcBorders>
              <w:top w:val="nil"/>
              <w:left w:val="nil"/>
              <w:bottom w:val="single" w:sz="4" w:space="0" w:color="auto"/>
              <w:right w:val="single" w:sz="4" w:space="0" w:color="auto"/>
            </w:tcBorders>
            <w:shd w:val="clear" w:color="auto" w:fill="auto"/>
            <w:noWrap/>
            <w:vAlign w:val="center"/>
            <w:hideMark/>
          </w:tcPr>
          <w:p w14:paraId="05BB48C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121,8</w:t>
            </w:r>
          </w:p>
        </w:tc>
        <w:tc>
          <w:tcPr>
            <w:tcW w:w="737" w:type="dxa"/>
            <w:tcBorders>
              <w:top w:val="nil"/>
              <w:left w:val="nil"/>
              <w:bottom w:val="single" w:sz="4" w:space="0" w:color="auto"/>
              <w:right w:val="single" w:sz="4" w:space="0" w:color="auto"/>
            </w:tcBorders>
            <w:shd w:val="clear" w:color="auto" w:fill="auto"/>
            <w:noWrap/>
            <w:vAlign w:val="center"/>
            <w:hideMark/>
          </w:tcPr>
          <w:p w14:paraId="7CE379E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121,4</w:t>
            </w:r>
          </w:p>
        </w:tc>
        <w:tc>
          <w:tcPr>
            <w:tcW w:w="737" w:type="dxa"/>
            <w:tcBorders>
              <w:top w:val="nil"/>
              <w:left w:val="nil"/>
              <w:bottom w:val="single" w:sz="4" w:space="0" w:color="auto"/>
              <w:right w:val="single" w:sz="4" w:space="0" w:color="auto"/>
            </w:tcBorders>
            <w:shd w:val="clear" w:color="auto" w:fill="auto"/>
            <w:noWrap/>
            <w:vAlign w:val="center"/>
            <w:hideMark/>
          </w:tcPr>
          <w:p w14:paraId="3DC909B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121,4</w:t>
            </w:r>
          </w:p>
        </w:tc>
        <w:tc>
          <w:tcPr>
            <w:tcW w:w="737" w:type="dxa"/>
            <w:tcBorders>
              <w:top w:val="nil"/>
              <w:left w:val="nil"/>
              <w:bottom w:val="single" w:sz="4" w:space="0" w:color="auto"/>
              <w:right w:val="single" w:sz="4" w:space="0" w:color="auto"/>
            </w:tcBorders>
            <w:shd w:val="clear" w:color="auto" w:fill="auto"/>
            <w:noWrap/>
            <w:vAlign w:val="center"/>
            <w:hideMark/>
          </w:tcPr>
          <w:p w14:paraId="6487315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121,4</w:t>
            </w:r>
          </w:p>
        </w:tc>
        <w:tc>
          <w:tcPr>
            <w:tcW w:w="737" w:type="dxa"/>
            <w:tcBorders>
              <w:top w:val="nil"/>
              <w:left w:val="nil"/>
              <w:bottom w:val="single" w:sz="4" w:space="0" w:color="auto"/>
              <w:right w:val="single" w:sz="4" w:space="0" w:color="auto"/>
            </w:tcBorders>
            <w:shd w:val="clear" w:color="auto" w:fill="auto"/>
            <w:noWrap/>
            <w:vAlign w:val="center"/>
            <w:hideMark/>
          </w:tcPr>
          <w:p w14:paraId="317D7BE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125,2</w:t>
            </w:r>
          </w:p>
        </w:tc>
        <w:tc>
          <w:tcPr>
            <w:tcW w:w="737" w:type="dxa"/>
            <w:tcBorders>
              <w:top w:val="nil"/>
              <w:left w:val="nil"/>
              <w:bottom w:val="single" w:sz="4" w:space="0" w:color="auto"/>
              <w:right w:val="single" w:sz="4" w:space="0" w:color="auto"/>
            </w:tcBorders>
            <w:shd w:val="clear" w:color="auto" w:fill="auto"/>
            <w:noWrap/>
            <w:vAlign w:val="center"/>
            <w:hideMark/>
          </w:tcPr>
          <w:p w14:paraId="360617F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125,2</w:t>
            </w:r>
          </w:p>
        </w:tc>
        <w:tc>
          <w:tcPr>
            <w:tcW w:w="737" w:type="dxa"/>
            <w:tcBorders>
              <w:top w:val="nil"/>
              <w:left w:val="nil"/>
              <w:bottom w:val="single" w:sz="4" w:space="0" w:color="auto"/>
              <w:right w:val="single" w:sz="4" w:space="0" w:color="auto"/>
            </w:tcBorders>
            <w:shd w:val="clear" w:color="auto" w:fill="auto"/>
            <w:noWrap/>
            <w:vAlign w:val="center"/>
            <w:hideMark/>
          </w:tcPr>
          <w:p w14:paraId="22D2458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129,0</w:t>
            </w:r>
          </w:p>
        </w:tc>
        <w:tc>
          <w:tcPr>
            <w:tcW w:w="737" w:type="dxa"/>
            <w:tcBorders>
              <w:top w:val="nil"/>
              <w:left w:val="nil"/>
              <w:bottom w:val="single" w:sz="4" w:space="0" w:color="auto"/>
              <w:right w:val="single" w:sz="4" w:space="0" w:color="auto"/>
            </w:tcBorders>
            <w:shd w:val="clear" w:color="auto" w:fill="auto"/>
            <w:noWrap/>
            <w:vAlign w:val="center"/>
            <w:hideMark/>
          </w:tcPr>
          <w:p w14:paraId="77C2545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129,0</w:t>
            </w:r>
          </w:p>
        </w:tc>
        <w:tc>
          <w:tcPr>
            <w:tcW w:w="737" w:type="dxa"/>
            <w:tcBorders>
              <w:top w:val="nil"/>
              <w:left w:val="nil"/>
              <w:bottom w:val="single" w:sz="4" w:space="0" w:color="auto"/>
              <w:right w:val="single" w:sz="4" w:space="0" w:color="auto"/>
            </w:tcBorders>
            <w:shd w:val="clear" w:color="auto" w:fill="auto"/>
            <w:noWrap/>
            <w:vAlign w:val="center"/>
            <w:hideMark/>
          </w:tcPr>
          <w:p w14:paraId="752A509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137,5</w:t>
            </w:r>
          </w:p>
        </w:tc>
        <w:tc>
          <w:tcPr>
            <w:tcW w:w="737" w:type="dxa"/>
            <w:tcBorders>
              <w:top w:val="nil"/>
              <w:left w:val="nil"/>
              <w:bottom w:val="single" w:sz="4" w:space="0" w:color="auto"/>
              <w:right w:val="single" w:sz="4" w:space="0" w:color="auto"/>
            </w:tcBorders>
            <w:vAlign w:val="center"/>
          </w:tcPr>
          <w:p w14:paraId="736299A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137,5</w:t>
            </w:r>
          </w:p>
        </w:tc>
      </w:tr>
    </w:tbl>
    <w:p w14:paraId="4A6C76B6" w14:textId="77777777" w:rsidR="00FF0A6E" w:rsidRPr="00866D36" w:rsidRDefault="00FF0A6E" w:rsidP="00FF0A6E">
      <w:pPr>
        <w:spacing w:after="0" w:line="240" w:lineRule="auto"/>
        <w:contextualSpacing/>
        <w:rPr>
          <w:rFonts w:ascii="Times New Roman" w:hAnsi="Times New Roman"/>
          <w:sz w:val="24"/>
        </w:rPr>
      </w:pPr>
    </w:p>
    <w:p w14:paraId="3E12F364" w14:textId="731BE1C0" w:rsidR="00FF0A6E" w:rsidRPr="00866D36" w:rsidRDefault="00FF0A6E" w:rsidP="00FF0A6E">
      <w:pPr>
        <w:spacing w:after="0" w:line="240" w:lineRule="auto"/>
        <w:ind w:firstLine="709"/>
        <w:contextualSpacing/>
        <w:jc w:val="both"/>
        <w:rPr>
          <w:rFonts w:ascii="Times New Roman" w:hAnsi="Times New Roman"/>
          <w:sz w:val="24"/>
        </w:rPr>
      </w:pPr>
      <w:r w:rsidRPr="00866D36">
        <w:rPr>
          <w:rFonts w:ascii="Times New Roman" w:hAnsi="Times New Roman"/>
          <w:sz w:val="24"/>
        </w:rPr>
        <w:t>Прогнозные балансы потребления воды до 2030 года включительно представлены в таблице 6.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781023E8" w14:textId="77777777" w:rsidR="00FF0A6E" w:rsidRPr="00866D36" w:rsidRDefault="00FF0A6E" w:rsidP="00FF0A6E">
      <w:pPr>
        <w:spacing w:after="0" w:line="240" w:lineRule="auto"/>
        <w:contextualSpacing/>
        <w:jc w:val="both"/>
        <w:rPr>
          <w:rFonts w:ascii="Times New Roman" w:hAnsi="Times New Roman"/>
          <w:sz w:val="24"/>
        </w:rPr>
      </w:pPr>
    </w:p>
    <w:p w14:paraId="0FB06FEC" w14:textId="77777777" w:rsidR="00FF0A6E" w:rsidRPr="00866D36" w:rsidRDefault="00FF0A6E" w:rsidP="00FF0A6E">
      <w:pPr>
        <w:spacing w:after="0" w:line="240" w:lineRule="auto"/>
        <w:contextualSpacing/>
        <w:jc w:val="both"/>
        <w:rPr>
          <w:rFonts w:ascii="Times New Roman" w:hAnsi="Times New Roman"/>
          <w:sz w:val="24"/>
        </w:rPr>
      </w:pPr>
    </w:p>
    <w:p w14:paraId="7EC27D3C" w14:textId="77777777" w:rsidR="00FF0A6E" w:rsidRPr="00866D36" w:rsidRDefault="00FF0A6E" w:rsidP="00FF0A6E">
      <w:pPr>
        <w:spacing w:after="0" w:line="240" w:lineRule="auto"/>
        <w:contextualSpacing/>
        <w:jc w:val="both"/>
        <w:rPr>
          <w:rFonts w:ascii="Times New Roman" w:hAnsi="Times New Roman"/>
          <w:sz w:val="24"/>
        </w:rPr>
      </w:pPr>
    </w:p>
    <w:p w14:paraId="1E3E80A8" w14:textId="5E3D1813" w:rsidR="00FF0A6E" w:rsidRPr="00866D36" w:rsidRDefault="00FF0A6E" w:rsidP="00FF0A6E">
      <w:pPr>
        <w:spacing w:after="0" w:line="240" w:lineRule="auto"/>
        <w:contextualSpacing/>
        <w:jc w:val="both"/>
        <w:rPr>
          <w:rFonts w:ascii="Times New Roman" w:hAnsi="Times New Roman"/>
          <w:sz w:val="24"/>
        </w:rPr>
      </w:pPr>
      <w:r w:rsidRPr="00866D36">
        <w:rPr>
          <w:rFonts w:ascii="Times New Roman" w:hAnsi="Times New Roman"/>
          <w:sz w:val="24"/>
        </w:rPr>
        <w:t xml:space="preserve">Таблица </w:t>
      </w:r>
      <w:r w:rsidRPr="00866D36">
        <w:rPr>
          <w:rFonts w:ascii="Times New Roman" w:hAnsi="Times New Roman"/>
          <w:noProof/>
          <w:sz w:val="24"/>
        </w:rPr>
        <w:fldChar w:fldCharType="begin"/>
      </w:r>
      <w:r w:rsidRPr="00866D36">
        <w:rPr>
          <w:rFonts w:ascii="Times New Roman" w:hAnsi="Times New Roman"/>
          <w:noProof/>
          <w:sz w:val="24"/>
        </w:rPr>
        <w:instrText xml:space="preserve"> SEQ Таблица \* ARABIC </w:instrText>
      </w:r>
      <w:r w:rsidRPr="00866D36">
        <w:rPr>
          <w:rFonts w:ascii="Times New Roman" w:hAnsi="Times New Roman"/>
          <w:noProof/>
          <w:sz w:val="24"/>
        </w:rPr>
        <w:fldChar w:fldCharType="separate"/>
      </w:r>
      <w:r w:rsidR="00990E6D">
        <w:rPr>
          <w:rFonts w:ascii="Times New Roman" w:hAnsi="Times New Roman"/>
          <w:noProof/>
          <w:sz w:val="24"/>
        </w:rPr>
        <w:t>6</w:t>
      </w:r>
      <w:r w:rsidRPr="00866D36">
        <w:rPr>
          <w:rFonts w:ascii="Times New Roman" w:hAnsi="Times New Roman"/>
          <w:noProof/>
          <w:sz w:val="24"/>
        </w:rPr>
        <w:fldChar w:fldCharType="end"/>
      </w:r>
      <w:r w:rsidRPr="00866D36">
        <w:rPr>
          <w:rFonts w:ascii="Times New Roman" w:hAnsi="Times New Roman"/>
          <w:sz w:val="24"/>
        </w:rPr>
        <w:t xml:space="preserve"> – Прогнозные балансы потребления воды до 2030 года включительно</w:t>
      </w:r>
    </w:p>
    <w:p w14:paraId="5EDA6CCB" w14:textId="77777777" w:rsidR="00FF0A6E" w:rsidRPr="00866D36" w:rsidRDefault="00FF0A6E" w:rsidP="00FF0A6E">
      <w:pPr>
        <w:spacing w:after="0" w:line="240" w:lineRule="auto"/>
        <w:contextualSpacing/>
        <w:jc w:val="both"/>
        <w:rPr>
          <w:rFonts w:ascii="Times New Roman" w:hAnsi="Times New Roman"/>
          <w:sz w:val="24"/>
        </w:rPr>
      </w:pPr>
    </w:p>
    <w:tbl>
      <w:tblPr>
        <w:tblW w:w="5000" w:type="pct"/>
        <w:tblInd w:w="-5" w:type="dxa"/>
        <w:tblCellMar>
          <w:left w:w="28" w:type="dxa"/>
          <w:right w:w="28" w:type="dxa"/>
        </w:tblCellMar>
        <w:tblLook w:val="04A0" w:firstRow="1" w:lastRow="0" w:firstColumn="1" w:lastColumn="0" w:noHBand="0" w:noVBand="1"/>
      </w:tblPr>
      <w:tblGrid>
        <w:gridCol w:w="663"/>
        <w:gridCol w:w="3249"/>
        <w:gridCol w:w="1047"/>
        <w:gridCol w:w="1156"/>
        <w:gridCol w:w="914"/>
        <w:gridCol w:w="1047"/>
        <w:gridCol w:w="1047"/>
        <w:gridCol w:w="1047"/>
        <w:gridCol w:w="1047"/>
        <w:gridCol w:w="1047"/>
        <w:gridCol w:w="1047"/>
        <w:gridCol w:w="1254"/>
      </w:tblGrid>
      <w:tr w:rsidR="00FF0A6E" w:rsidRPr="00DB5B9E" w14:paraId="4238CE27" w14:textId="77777777" w:rsidTr="00DF7181">
        <w:trPr>
          <w:trHeight w:val="20"/>
          <w:tblHeader/>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C97B0"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 п/п</w:t>
            </w:r>
          </w:p>
        </w:tc>
        <w:tc>
          <w:tcPr>
            <w:tcW w:w="3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42304"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Показатели</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00F79"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Ед. изм.</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2DBE3F38"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2019 г.</w:t>
            </w:r>
          </w:p>
        </w:tc>
        <w:tc>
          <w:tcPr>
            <w:tcW w:w="1998" w:type="dxa"/>
            <w:gridSpan w:val="2"/>
            <w:tcBorders>
              <w:top w:val="single" w:sz="4" w:space="0" w:color="auto"/>
              <w:left w:val="nil"/>
              <w:bottom w:val="single" w:sz="4" w:space="0" w:color="auto"/>
              <w:right w:val="single" w:sz="4" w:space="0" w:color="auto"/>
            </w:tcBorders>
            <w:shd w:val="clear" w:color="auto" w:fill="auto"/>
            <w:vAlign w:val="center"/>
            <w:hideMark/>
          </w:tcPr>
          <w:p w14:paraId="768C0BE6"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2020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B17E79"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2021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DD4FB"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2022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05FC1"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2023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615EC"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2024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40263"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2025 г.</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6C48FC"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2026-2030 г.</w:t>
            </w:r>
          </w:p>
        </w:tc>
      </w:tr>
      <w:tr w:rsidR="00FF0A6E" w:rsidRPr="00DB5B9E" w14:paraId="3678767D" w14:textId="77777777" w:rsidTr="00DF7181">
        <w:trPr>
          <w:trHeight w:val="20"/>
          <w:tblHeader/>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18498982" w14:textId="77777777" w:rsidR="00FF0A6E" w:rsidRPr="00DB5B9E" w:rsidRDefault="00FF0A6E" w:rsidP="00DB5B9E">
            <w:pPr>
              <w:spacing w:after="0" w:line="240" w:lineRule="auto"/>
              <w:contextualSpacing/>
              <w:jc w:val="center"/>
              <w:rPr>
                <w:rFonts w:ascii="Times New Roman" w:hAnsi="Times New Roman"/>
                <w:sz w:val="20"/>
                <w:szCs w:val="20"/>
              </w:rPr>
            </w:pPr>
          </w:p>
        </w:tc>
        <w:tc>
          <w:tcPr>
            <w:tcW w:w="3313" w:type="dxa"/>
            <w:vMerge/>
            <w:tcBorders>
              <w:top w:val="single" w:sz="4" w:space="0" w:color="auto"/>
              <w:left w:val="single" w:sz="4" w:space="0" w:color="auto"/>
              <w:bottom w:val="single" w:sz="4" w:space="0" w:color="auto"/>
              <w:right w:val="single" w:sz="4" w:space="0" w:color="auto"/>
            </w:tcBorders>
            <w:vAlign w:val="center"/>
            <w:hideMark/>
          </w:tcPr>
          <w:p w14:paraId="582D03D0" w14:textId="77777777" w:rsidR="00FF0A6E" w:rsidRPr="00DB5B9E" w:rsidRDefault="00FF0A6E" w:rsidP="00DB5B9E">
            <w:pPr>
              <w:spacing w:after="0" w:line="240" w:lineRule="auto"/>
              <w:contextualSpacing/>
              <w:jc w:val="center"/>
              <w:rPr>
                <w:rFonts w:ascii="Times New Roman" w:hAnsi="Times New Roman"/>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51F81642" w14:textId="77777777" w:rsidR="00FF0A6E" w:rsidRPr="00DB5B9E" w:rsidRDefault="00FF0A6E" w:rsidP="00DB5B9E">
            <w:pPr>
              <w:spacing w:after="0" w:line="240" w:lineRule="auto"/>
              <w:contextualSpacing/>
              <w:jc w:val="center"/>
              <w:rPr>
                <w:rFonts w:ascii="Times New Roman" w:hAnsi="Times New Roman"/>
                <w:sz w:val="20"/>
                <w:szCs w:val="20"/>
              </w:rPr>
            </w:pPr>
          </w:p>
        </w:tc>
        <w:tc>
          <w:tcPr>
            <w:tcW w:w="1178" w:type="dxa"/>
            <w:tcBorders>
              <w:top w:val="nil"/>
              <w:left w:val="nil"/>
              <w:bottom w:val="single" w:sz="4" w:space="0" w:color="auto"/>
              <w:right w:val="single" w:sz="4" w:space="0" w:color="auto"/>
            </w:tcBorders>
            <w:shd w:val="clear" w:color="auto" w:fill="auto"/>
            <w:noWrap/>
            <w:vAlign w:val="center"/>
            <w:hideMark/>
          </w:tcPr>
          <w:p w14:paraId="357AB7B2"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факт</w:t>
            </w:r>
          </w:p>
        </w:tc>
        <w:tc>
          <w:tcPr>
            <w:tcW w:w="931" w:type="dxa"/>
            <w:tcBorders>
              <w:top w:val="nil"/>
              <w:left w:val="nil"/>
              <w:bottom w:val="single" w:sz="4" w:space="0" w:color="auto"/>
              <w:right w:val="single" w:sz="4" w:space="0" w:color="auto"/>
            </w:tcBorders>
            <w:shd w:val="clear" w:color="auto" w:fill="auto"/>
            <w:noWrap/>
            <w:vAlign w:val="center"/>
            <w:hideMark/>
          </w:tcPr>
          <w:p w14:paraId="3FE5F9B6"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план</w:t>
            </w:r>
          </w:p>
        </w:tc>
        <w:tc>
          <w:tcPr>
            <w:tcW w:w="1067" w:type="dxa"/>
            <w:tcBorders>
              <w:top w:val="nil"/>
              <w:left w:val="nil"/>
              <w:bottom w:val="single" w:sz="4" w:space="0" w:color="auto"/>
              <w:right w:val="single" w:sz="4" w:space="0" w:color="auto"/>
            </w:tcBorders>
            <w:shd w:val="clear" w:color="auto" w:fill="auto"/>
            <w:noWrap/>
            <w:vAlign w:val="center"/>
            <w:hideMark/>
          </w:tcPr>
          <w:p w14:paraId="74A990FB" w14:textId="77777777" w:rsidR="00FF0A6E" w:rsidRPr="00DB5B9E" w:rsidRDefault="00FF0A6E" w:rsidP="00DB5B9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ожид</w:t>
            </w: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282BF388" w14:textId="77777777" w:rsidR="00FF0A6E" w:rsidRPr="00DB5B9E" w:rsidRDefault="00FF0A6E" w:rsidP="00DB5B9E">
            <w:pPr>
              <w:spacing w:after="0" w:line="240" w:lineRule="auto"/>
              <w:contextualSpacing/>
              <w:jc w:val="center"/>
              <w:rPr>
                <w:rFonts w:ascii="Times New Roman" w:hAnsi="Times New Roman"/>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392A761C" w14:textId="77777777" w:rsidR="00FF0A6E" w:rsidRPr="00DB5B9E" w:rsidRDefault="00FF0A6E" w:rsidP="00DB5B9E">
            <w:pPr>
              <w:spacing w:after="0" w:line="240" w:lineRule="auto"/>
              <w:contextualSpacing/>
              <w:jc w:val="center"/>
              <w:rPr>
                <w:rFonts w:ascii="Times New Roman" w:hAnsi="Times New Roman"/>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2D01D183" w14:textId="77777777" w:rsidR="00FF0A6E" w:rsidRPr="00DB5B9E" w:rsidRDefault="00FF0A6E" w:rsidP="00DB5B9E">
            <w:pPr>
              <w:spacing w:after="0" w:line="240" w:lineRule="auto"/>
              <w:contextualSpacing/>
              <w:jc w:val="center"/>
              <w:rPr>
                <w:rFonts w:ascii="Times New Roman" w:hAnsi="Times New Roman"/>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39CF510D" w14:textId="77777777" w:rsidR="00FF0A6E" w:rsidRPr="00DB5B9E" w:rsidRDefault="00FF0A6E" w:rsidP="00DB5B9E">
            <w:pPr>
              <w:spacing w:after="0" w:line="240" w:lineRule="auto"/>
              <w:contextualSpacing/>
              <w:jc w:val="center"/>
              <w:rPr>
                <w:rFonts w:ascii="Times New Roman" w:hAnsi="Times New Roman"/>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61653DFB" w14:textId="77777777" w:rsidR="00FF0A6E" w:rsidRPr="00DB5B9E" w:rsidRDefault="00FF0A6E" w:rsidP="00DB5B9E">
            <w:pPr>
              <w:spacing w:after="0" w:line="240" w:lineRule="auto"/>
              <w:contextualSpacing/>
              <w:jc w:val="center"/>
              <w:rPr>
                <w:rFonts w:ascii="Times New Roman" w:hAnsi="Times New Roman"/>
                <w:sz w:val="20"/>
                <w:szCs w:val="20"/>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407B35C" w14:textId="77777777" w:rsidR="00FF0A6E" w:rsidRPr="00DB5B9E" w:rsidRDefault="00FF0A6E" w:rsidP="00DB5B9E">
            <w:pPr>
              <w:spacing w:after="0" w:line="240" w:lineRule="auto"/>
              <w:contextualSpacing/>
              <w:jc w:val="center"/>
              <w:rPr>
                <w:rFonts w:ascii="Times New Roman" w:hAnsi="Times New Roman"/>
                <w:sz w:val="20"/>
                <w:szCs w:val="20"/>
              </w:rPr>
            </w:pPr>
          </w:p>
        </w:tc>
      </w:tr>
      <w:tr w:rsidR="00FF0A6E" w:rsidRPr="00DB5B9E" w14:paraId="50C094C1"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666576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w:t>
            </w:r>
          </w:p>
        </w:tc>
        <w:tc>
          <w:tcPr>
            <w:tcW w:w="3313" w:type="dxa"/>
            <w:tcBorders>
              <w:top w:val="nil"/>
              <w:left w:val="nil"/>
              <w:bottom w:val="single" w:sz="4" w:space="0" w:color="auto"/>
              <w:right w:val="single" w:sz="4" w:space="0" w:color="auto"/>
            </w:tcBorders>
            <w:shd w:val="clear" w:color="auto" w:fill="auto"/>
            <w:vAlign w:val="center"/>
            <w:hideMark/>
          </w:tcPr>
          <w:p w14:paraId="5F32E00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Поднято воды насосными станциями 1 подъема, из них:</w:t>
            </w:r>
          </w:p>
        </w:tc>
        <w:tc>
          <w:tcPr>
            <w:tcW w:w="1067" w:type="dxa"/>
            <w:tcBorders>
              <w:top w:val="nil"/>
              <w:left w:val="nil"/>
              <w:bottom w:val="single" w:sz="4" w:space="0" w:color="auto"/>
              <w:right w:val="single" w:sz="4" w:space="0" w:color="auto"/>
            </w:tcBorders>
            <w:shd w:val="clear" w:color="auto" w:fill="auto"/>
            <w:vAlign w:val="center"/>
            <w:hideMark/>
          </w:tcPr>
          <w:p w14:paraId="3DC96AC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312F06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182,2</w:t>
            </w:r>
          </w:p>
        </w:tc>
        <w:tc>
          <w:tcPr>
            <w:tcW w:w="931" w:type="dxa"/>
            <w:tcBorders>
              <w:top w:val="nil"/>
              <w:left w:val="nil"/>
              <w:bottom w:val="single" w:sz="4" w:space="0" w:color="auto"/>
              <w:right w:val="single" w:sz="4" w:space="0" w:color="auto"/>
            </w:tcBorders>
            <w:shd w:val="clear" w:color="auto" w:fill="auto"/>
            <w:vAlign w:val="center"/>
            <w:hideMark/>
          </w:tcPr>
          <w:p w14:paraId="389E30A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326,48</w:t>
            </w:r>
          </w:p>
        </w:tc>
        <w:tc>
          <w:tcPr>
            <w:tcW w:w="1067" w:type="dxa"/>
            <w:tcBorders>
              <w:top w:val="nil"/>
              <w:left w:val="nil"/>
              <w:bottom w:val="single" w:sz="4" w:space="0" w:color="auto"/>
              <w:right w:val="single" w:sz="4" w:space="0" w:color="auto"/>
            </w:tcBorders>
            <w:shd w:val="clear" w:color="auto" w:fill="auto"/>
            <w:vAlign w:val="center"/>
            <w:hideMark/>
          </w:tcPr>
          <w:p w14:paraId="27BE6E2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209,04</w:t>
            </w:r>
          </w:p>
        </w:tc>
        <w:tc>
          <w:tcPr>
            <w:tcW w:w="1067" w:type="dxa"/>
            <w:tcBorders>
              <w:top w:val="nil"/>
              <w:left w:val="nil"/>
              <w:bottom w:val="single" w:sz="4" w:space="0" w:color="auto"/>
              <w:right w:val="single" w:sz="4" w:space="0" w:color="auto"/>
            </w:tcBorders>
            <w:shd w:val="clear" w:color="auto" w:fill="auto"/>
            <w:vAlign w:val="center"/>
            <w:hideMark/>
          </w:tcPr>
          <w:p w14:paraId="4F93EFE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7967842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1345A31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718E517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7BD73CB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278" w:type="dxa"/>
            <w:tcBorders>
              <w:top w:val="nil"/>
              <w:left w:val="nil"/>
              <w:bottom w:val="single" w:sz="4" w:space="0" w:color="auto"/>
              <w:right w:val="single" w:sz="4" w:space="0" w:color="auto"/>
            </w:tcBorders>
            <w:shd w:val="clear" w:color="auto" w:fill="auto"/>
            <w:vAlign w:val="center"/>
            <w:hideMark/>
          </w:tcPr>
          <w:p w14:paraId="0B40D1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215,68</w:t>
            </w:r>
          </w:p>
        </w:tc>
      </w:tr>
      <w:tr w:rsidR="00FF0A6E" w:rsidRPr="00DB5B9E" w14:paraId="2CA8062D"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7179F2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3041A2B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из поверхностных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610C108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26E236C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4F5B305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859D26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8EA2CC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AC4F3A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0C46FA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AFC9B5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7E0E0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191744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752932B6"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01AF4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6CAD58AE"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из подземных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5130060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A63BC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182,2</w:t>
            </w:r>
          </w:p>
        </w:tc>
        <w:tc>
          <w:tcPr>
            <w:tcW w:w="931" w:type="dxa"/>
            <w:tcBorders>
              <w:top w:val="nil"/>
              <w:left w:val="nil"/>
              <w:bottom w:val="single" w:sz="4" w:space="0" w:color="auto"/>
              <w:right w:val="single" w:sz="4" w:space="0" w:color="auto"/>
            </w:tcBorders>
            <w:shd w:val="clear" w:color="auto" w:fill="auto"/>
            <w:vAlign w:val="center"/>
            <w:hideMark/>
          </w:tcPr>
          <w:p w14:paraId="1F45DCD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326,48</w:t>
            </w:r>
          </w:p>
        </w:tc>
        <w:tc>
          <w:tcPr>
            <w:tcW w:w="1067" w:type="dxa"/>
            <w:tcBorders>
              <w:top w:val="nil"/>
              <w:left w:val="nil"/>
              <w:bottom w:val="single" w:sz="4" w:space="0" w:color="auto"/>
              <w:right w:val="single" w:sz="4" w:space="0" w:color="auto"/>
            </w:tcBorders>
            <w:shd w:val="clear" w:color="auto" w:fill="auto"/>
            <w:vAlign w:val="center"/>
            <w:hideMark/>
          </w:tcPr>
          <w:p w14:paraId="56361FF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209,04</w:t>
            </w:r>
          </w:p>
        </w:tc>
        <w:tc>
          <w:tcPr>
            <w:tcW w:w="1067" w:type="dxa"/>
            <w:tcBorders>
              <w:top w:val="nil"/>
              <w:left w:val="nil"/>
              <w:bottom w:val="single" w:sz="4" w:space="0" w:color="auto"/>
              <w:right w:val="single" w:sz="4" w:space="0" w:color="auto"/>
            </w:tcBorders>
            <w:shd w:val="clear" w:color="auto" w:fill="auto"/>
            <w:vAlign w:val="center"/>
            <w:hideMark/>
          </w:tcPr>
          <w:p w14:paraId="757503D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2522643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336C7D7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6415D0A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33F2D77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278" w:type="dxa"/>
            <w:tcBorders>
              <w:top w:val="nil"/>
              <w:left w:val="nil"/>
              <w:bottom w:val="single" w:sz="4" w:space="0" w:color="auto"/>
              <w:right w:val="single" w:sz="4" w:space="0" w:color="auto"/>
            </w:tcBorders>
            <w:shd w:val="clear" w:color="auto" w:fill="auto"/>
            <w:vAlign w:val="center"/>
            <w:hideMark/>
          </w:tcPr>
          <w:p w14:paraId="06408B3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215,68</w:t>
            </w:r>
          </w:p>
        </w:tc>
      </w:tr>
      <w:tr w:rsidR="00FF0A6E" w:rsidRPr="00DB5B9E" w14:paraId="56F18C57"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88B74B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2.</w:t>
            </w:r>
          </w:p>
        </w:tc>
        <w:tc>
          <w:tcPr>
            <w:tcW w:w="3313" w:type="dxa"/>
            <w:tcBorders>
              <w:top w:val="nil"/>
              <w:left w:val="nil"/>
              <w:bottom w:val="single" w:sz="4" w:space="0" w:color="auto"/>
              <w:right w:val="single" w:sz="4" w:space="0" w:color="auto"/>
            </w:tcBorders>
            <w:shd w:val="clear" w:color="auto" w:fill="auto"/>
            <w:vAlign w:val="center"/>
            <w:hideMark/>
          </w:tcPr>
          <w:p w14:paraId="290A63F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Покупная вода</w:t>
            </w:r>
          </w:p>
        </w:tc>
        <w:tc>
          <w:tcPr>
            <w:tcW w:w="1067" w:type="dxa"/>
            <w:tcBorders>
              <w:top w:val="nil"/>
              <w:left w:val="nil"/>
              <w:bottom w:val="single" w:sz="4" w:space="0" w:color="auto"/>
              <w:right w:val="single" w:sz="4" w:space="0" w:color="auto"/>
            </w:tcBorders>
            <w:shd w:val="clear" w:color="auto" w:fill="auto"/>
            <w:vAlign w:val="center"/>
            <w:hideMark/>
          </w:tcPr>
          <w:p w14:paraId="0EAA6E8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B5FCC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654642D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37E432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DE26F2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2D00CE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28BE7E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C4CC85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8AF4EC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186E34F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5BAE6193"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A1C57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3.</w:t>
            </w:r>
          </w:p>
        </w:tc>
        <w:tc>
          <w:tcPr>
            <w:tcW w:w="3313" w:type="dxa"/>
            <w:tcBorders>
              <w:top w:val="nil"/>
              <w:left w:val="nil"/>
              <w:bottom w:val="single" w:sz="4" w:space="0" w:color="auto"/>
              <w:right w:val="single" w:sz="4" w:space="0" w:color="auto"/>
            </w:tcBorders>
            <w:shd w:val="clear" w:color="auto" w:fill="auto"/>
            <w:vAlign w:val="center"/>
            <w:hideMark/>
          </w:tcPr>
          <w:p w14:paraId="58203FB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Подано в сеть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683A1EA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18B6190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1CEBC64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C22D21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EE166B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82F199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1F62A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BDA655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46FD7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219B3E3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01EF081C"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E23AF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4.</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40FBF0A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Утечка и неучтенный расход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1C4C7DA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D7E407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2F7C27A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90995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FBBD77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44580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94DE5F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C7CD3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BB8B59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481C54D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2A69F0DB"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4A16CB66"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6785EEDB"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1829407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19C020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5907BC9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8DA96B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4D5CA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8C90AD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3B0F49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6A3A6E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F4613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7E58A97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5D774E44"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D49C51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5.</w:t>
            </w:r>
          </w:p>
        </w:tc>
        <w:tc>
          <w:tcPr>
            <w:tcW w:w="3313" w:type="dxa"/>
            <w:tcBorders>
              <w:top w:val="nil"/>
              <w:left w:val="nil"/>
              <w:bottom w:val="single" w:sz="4" w:space="0" w:color="auto"/>
              <w:right w:val="single" w:sz="4" w:space="0" w:color="auto"/>
            </w:tcBorders>
            <w:shd w:val="clear" w:color="auto" w:fill="auto"/>
            <w:vAlign w:val="center"/>
            <w:hideMark/>
          </w:tcPr>
          <w:p w14:paraId="521A104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технической воды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4CEEDA8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0242D82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596BC30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625185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822BE2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7E6D3F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D5F4C4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BFD2E0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ADCC42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225CCED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563D1963"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0269D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6.</w:t>
            </w:r>
          </w:p>
        </w:tc>
        <w:tc>
          <w:tcPr>
            <w:tcW w:w="3313" w:type="dxa"/>
            <w:tcBorders>
              <w:top w:val="nil"/>
              <w:left w:val="nil"/>
              <w:bottom w:val="single" w:sz="4" w:space="0" w:color="auto"/>
              <w:right w:val="single" w:sz="4" w:space="0" w:color="auto"/>
            </w:tcBorders>
            <w:shd w:val="clear" w:color="auto" w:fill="auto"/>
            <w:vAlign w:val="center"/>
            <w:hideMark/>
          </w:tcPr>
          <w:p w14:paraId="08A2F623"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Пропущено воды через очистные сооружения</w:t>
            </w:r>
          </w:p>
        </w:tc>
        <w:tc>
          <w:tcPr>
            <w:tcW w:w="1067" w:type="dxa"/>
            <w:tcBorders>
              <w:top w:val="nil"/>
              <w:left w:val="nil"/>
              <w:bottom w:val="single" w:sz="4" w:space="0" w:color="auto"/>
              <w:right w:val="single" w:sz="4" w:space="0" w:color="auto"/>
            </w:tcBorders>
            <w:shd w:val="clear" w:color="auto" w:fill="auto"/>
            <w:vAlign w:val="center"/>
            <w:hideMark/>
          </w:tcPr>
          <w:p w14:paraId="6EC9437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A2D8F7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182,2</w:t>
            </w:r>
          </w:p>
        </w:tc>
        <w:tc>
          <w:tcPr>
            <w:tcW w:w="931" w:type="dxa"/>
            <w:tcBorders>
              <w:top w:val="nil"/>
              <w:left w:val="nil"/>
              <w:bottom w:val="single" w:sz="4" w:space="0" w:color="auto"/>
              <w:right w:val="single" w:sz="4" w:space="0" w:color="auto"/>
            </w:tcBorders>
            <w:shd w:val="clear" w:color="auto" w:fill="auto"/>
            <w:vAlign w:val="center"/>
            <w:hideMark/>
          </w:tcPr>
          <w:p w14:paraId="00E55EF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326,48</w:t>
            </w:r>
          </w:p>
        </w:tc>
        <w:tc>
          <w:tcPr>
            <w:tcW w:w="1067" w:type="dxa"/>
            <w:tcBorders>
              <w:top w:val="nil"/>
              <w:left w:val="nil"/>
              <w:bottom w:val="single" w:sz="4" w:space="0" w:color="auto"/>
              <w:right w:val="single" w:sz="4" w:space="0" w:color="auto"/>
            </w:tcBorders>
            <w:shd w:val="clear" w:color="auto" w:fill="auto"/>
            <w:vAlign w:val="center"/>
            <w:hideMark/>
          </w:tcPr>
          <w:p w14:paraId="7A77D21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209,04</w:t>
            </w:r>
          </w:p>
        </w:tc>
        <w:tc>
          <w:tcPr>
            <w:tcW w:w="1067" w:type="dxa"/>
            <w:tcBorders>
              <w:top w:val="nil"/>
              <w:left w:val="nil"/>
              <w:bottom w:val="single" w:sz="4" w:space="0" w:color="auto"/>
              <w:right w:val="single" w:sz="4" w:space="0" w:color="auto"/>
            </w:tcBorders>
            <w:shd w:val="clear" w:color="auto" w:fill="auto"/>
            <w:vAlign w:val="center"/>
            <w:hideMark/>
          </w:tcPr>
          <w:p w14:paraId="61C378F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2304CBE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0A0E9EB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6DEC288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17DC81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216,68</w:t>
            </w:r>
          </w:p>
        </w:tc>
        <w:tc>
          <w:tcPr>
            <w:tcW w:w="1278" w:type="dxa"/>
            <w:tcBorders>
              <w:top w:val="nil"/>
              <w:left w:val="nil"/>
              <w:bottom w:val="single" w:sz="4" w:space="0" w:color="auto"/>
              <w:right w:val="single" w:sz="4" w:space="0" w:color="auto"/>
            </w:tcBorders>
            <w:shd w:val="clear" w:color="auto" w:fill="auto"/>
            <w:vAlign w:val="center"/>
            <w:hideMark/>
          </w:tcPr>
          <w:p w14:paraId="014F31F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215,68</w:t>
            </w:r>
          </w:p>
        </w:tc>
      </w:tr>
      <w:tr w:rsidR="00FF0A6E" w:rsidRPr="00DB5B9E" w14:paraId="363BB713"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03D57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7.</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0B20134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Собственные нужды </w:t>
            </w:r>
          </w:p>
        </w:tc>
        <w:tc>
          <w:tcPr>
            <w:tcW w:w="1067" w:type="dxa"/>
            <w:tcBorders>
              <w:top w:val="nil"/>
              <w:left w:val="nil"/>
              <w:bottom w:val="single" w:sz="4" w:space="0" w:color="auto"/>
              <w:right w:val="single" w:sz="4" w:space="0" w:color="auto"/>
            </w:tcBorders>
            <w:shd w:val="clear" w:color="auto" w:fill="auto"/>
            <w:vAlign w:val="center"/>
            <w:hideMark/>
          </w:tcPr>
          <w:p w14:paraId="688FC88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F0DE5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95,74</w:t>
            </w:r>
          </w:p>
        </w:tc>
        <w:tc>
          <w:tcPr>
            <w:tcW w:w="931" w:type="dxa"/>
            <w:tcBorders>
              <w:top w:val="nil"/>
              <w:left w:val="nil"/>
              <w:bottom w:val="single" w:sz="4" w:space="0" w:color="auto"/>
              <w:right w:val="single" w:sz="4" w:space="0" w:color="auto"/>
            </w:tcBorders>
            <w:shd w:val="clear" w:color="auto" w:fill="auto"/>
            <w:vAlign w:val="center"/>
            <w:hideMark/>
          </w:tcPr>
          <w:p w14:paraId="0326CC0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7,79</w:t>
            </w:r>
          </w:p>
        </w:tc>
        <w:tc>
          <w:tcPr>
            <w:tcW w:w="1067" w:type="dxa"/>
            <w:tcBorders>
              <w:top w:val="nil"/>
              <w:left w:val="nil"/>
              <w:bottom w:val="single" w:sz="4" w:space="0" w:color="auto"/>
              <w:right w:val="single" w:sz="4" w:space="0" w:color="auto"/>
            </w:tcBorders>
            <w:shd w:val="clear" w:color="auto" w:fill="auto"/>
            <w:vAlign w:val="center"/>
            <w:hideMark/>
          </w:tcPr>
          <w:p w14:paraId="026D1A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2EA64B2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3C9DE6E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10AF6E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353C799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6C123C6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105</w:t>
            </w:r>
          </w:p>
        </w:tc>
        <w:tc>
          <w:tcPr>
            <w:tcW w:w="1278" w:type="dxa"/>
            <w:tcBorders>
              <w:top w:val="nil"/>
              <w:left w:val="nil"/>
              <w:bottom w:val="single" w:sz="4" w:space="0" w:color="auto"/>
              <w:right w:val="single" w:sz="4" w:space="0" w:color="auto"/>
            </w:tcBorders>
            <w:shd w:val="clear" w:color="auto" w:fill="auto"/>
            <w:vAlign w:val="center"/>
            <w:hideMark/>
          </w:tcPr>
          <w:p w14:paraId="12A3F00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104,2</w:t>
            </w:r>
          </w:p>
        </w:tc>
      </w:tr>
      <w:tr w:rsidR="00FF0A6E" w:rsidRPr="00DB5B9E" w14:paraId="71959B6D"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2BEB23C7"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76C854E5"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7E6DB99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275E55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62,8</w:t>
            </w:r>
          </w:p>
        </w:tc>
        <w:tc>
          <w:tcPr>
            <w:tcW w:w="931" w:type="dxa"/>
            <w:tcBorders>
              <w:top w:val="nil"/>
              <w:left w:val="nil"/>
              <w:bottom w:val="single" w:sz="4" w:space="0" w:color="auto"/>
              <w:right w:val="single" w:sz="4" w:space="0" w:color="auto"/>
            </w:tcBorders>
            <w:shd w:val="clear" w:color="auto" w:fill="auto"/>
            <w:vAlign w:val="center"/>
            <w:hideMark/>
          </w:tcPr>
          <w:p w14:paraId="0FEC34D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2,67</w:t>
            </w:r>
          </w:p>
        </w:tc>
        <w:tc>
          <w:tcPr>
            <w:tcW w:w="1067" w:type="dxa"/>
            <w:tcBorders>
              <w:top w:val="nil"/>
              <w:left w:val="nil"/>
              <w:bottom w:val="single" w:sz="4" w:space="0" w:color="auto"/>
              <w:right w:val="single" w:sz="4" w:space="0" w:color="auto"/>
            </w:tcBorders>
            <w:shd w:val="clear" w:color="auto" w:fill="auto"/>
            <w:vAlign w:val="center"/>
            <w:hideMark/>
          </w:tcPr>
          <w:p w14:paraId="73B2F33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58,99</w:t>
            </w:r>
          </w:p>
        </w:tc>
        <w:tc>
          <w:tcPr>
            <w:tcW w:w="1067" w:type="dxa"/>
            <w:tcBorders>
              <w:top w:val="nil"/>
              <w:left w:val="nil"/>
              <w:bottom w:val="single" w:sz="4" w:space="0" w:color="auto"/>
              <w:right w:val="single" w:sz="4" w:space="0" w:color="auto"/>
            </w:tcBorders>
            <w:shd w:val="clear" w:color="auto" w:fill="auto"/>
            <w:vAlign w:val="center"/>
            <w:hideMark/>
          </w:tcPr>
          <w:p w14:paraId="3329752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58,9</w:t>
            </w:r>
          </w:p>
        </w:tc>
        <w:tc>
          <w:tcPr>
            <w:tcW w:w="1067" w:type="dxa"/>
            <w:tcBorders>
              <w:top w:val="nil"/>
              <w:left w:val="nil"/>
              <w:bottom w:val="single" w:sz="4" w:space="0" w:color="auto"/>
              <w:right w:val="single" w:sz="4" w:space="0" w:color="auto"/>
            </w:tcBorders>
            <w:shd w:val="clear" w:color="auto" w:fill="auto"/>
            <w:vAlign w:val="center"/>
            <w:hideMark/>
          </w:tcPr>
          <w:p w14:paraId="5880097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58,9</w:t>
            </w:r>
          </w:p>
        </w:tc>
        <w:tc>
          <w:tcPr>
            <w:tcW w:w="1067" w:type="dxa"/>
            <w:tcBorders>
              <w:top w:val="nil"/>
              <w:left w:val="nil"/>
              <w:bottom w:val="single" w:sz="4" w:space="0" w:color="auto"/>
              <w:right w:val="single" w:sz="4" w:space="0" w:color="auto"/>
            </w:tcBorders>
            <w:shd w:val="clear" w:color="auto" w:fill="auto"/>
            <w:vAlign w:val="center"/>
            <w:hideMark/>
          </w:tcPr>
          <w:p w14:paraId="42F92D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58,9</w:t>
            </w:r>
          </w:p>
        </w:tc>
        <w:tc>
          <w:tcPr>
            <w:tcW w:w="1067" w:type="dxa"/>
            <w:tcBorders>
              <w:top w:val="nil"/>
              <w:left w:val="nil"/>
              <w:bottom w:val="single" w:sz="4" w:space="0" w:color="auto"/>
              <w:right w:val="single" w:sz="4" w:space="0" w:color="auto"/>
            </w:tcBorders>
            <w:shd w:val="clear" w:color="auto" w:fill="auto"/>
            <w:vAlign w:val="center"/>
            <w:hideMark/>
          </w:tcPr>
          <w:p w14:paraId="6C41EC0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58,9</w:t>
            </w:r>
          </w:p>
        </w:tc>
        <w:tc>
          <w:tcPr>
            <w:tcW w:w="1067" w:type="dxa"/>
            <w:tcBorders>
              <w:top w:val="nil"/>
              <w:left w:val="nil"/>
              <w:bottom w:val="single" w:sz="4" w:space="0" w:color="auto"/>
              <w:right w:val="single" w:sz="4" w:space="0" w:color="auto"/>
            </w:tcBorders>
            <w:shd w:val="clear" w:color="auto" w:fill="auto"/>
            <w:vAlign w:val="center"/>
            <w:hideMark/>
          </w:tcPr>
          <w:p w14:paraId="38083A4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58,9</w:t>
            </w:r>
          </w:p>
        </w:tc>
        <w:tc>
          <w:tcPr>
            <w:tcW w:w="1278" w:type="dxa"/>
            <w:tcBorders>
              <w:top w:val="nil"/>
              <w:left w:val="nil"/>
              <w:bottom w:val="single" w:sz="4" w:space="0" w:color="auto"/>
              <w:right w:val="single" w:sz="4" w:space="0" w:color="auto"/>
            </w:tcBorders>
            <w:shd w:val="clear" w:color="auto" w:fill="auto"/>
            <w:vAlign w:val="center"/>
            <w:hideMark/>
          </w:tcPr>
          <w:p w14:paraId="2EB1AF0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58,8</w:t>
            </w:r>
          </w:p>
        </w:tc>
      </w:tr>
      <w:tr w:rsidR="00FF0A6E" w:rsidRPr="00DB5B9E" w14:paraId="5313693B"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378A1A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8.</w:t>
            </w:r>
          </w:p>
        </w:tc>
        <w:tc>
          <w:tcPr>
            <w:tcW w:w="3313" w:type="dxa"/>
            <w:tcBorders>
              <w:top w:val="nil"/>
              <w:left w:val="nil"/>
              <w:bottom w:val="single" w:sz="4" w:space="0" w:color="auto"/>
              <w:right w:val="single" w:sz="4" w:space="0" w:color="auto"/>
            </w:tcBorders>
            <w:shd w:val="clear" w:color="auto" w:fill="auto"/>
            <w:vAlign w:val="center"/>
            <w:hideMark/>
          </w:tcPr>
          <w:p w14:paraId="15DE63A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Подвоз воды</w:t>
            </w:r>
          </w:p>
        </w:tc>
        <w:tc>
          <w:tcPr>
            <w:tcW w:w="1067" w:type="dxa"/>
            <w:tcBorders>
              <w:top w:val="nil"/>
              <w:left w:val="nil"/>
              <w:bottom w:val="single" w:sz="4" w:space="0" w:color="auto"/>
              <w:right w:val="single" w:sz="4" w:space="0" w:color="auto"/>
            </w:tcBorders>
            <w:shd w:val="clear" w:color="auto" w:fill="auto"/>
            <w:vAlign w:val="center"/>
            <w:hideMark/>
          </w:tcPr>
          <w:p w14:paraId="0FA1CB4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4D00DCF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352A4FC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342F0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A016C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3B3569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20E5AC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BBCDE9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7B4AC2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693C8DA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7231B5D7"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AB8D84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9.</w:t>
            </w:r>
          </w:p>
        </w:tc>
        <w:tc>
          <w:tcPr>
            <w:tcW w:w="3313" w:type="dxa"/>
            <w:tcBorders>
              <w:top w:val="nil"/>
              <w:left w:val="nil"/>
              <w:bottom w:val="single" w:sz="4" w:space="0" w:color="auto"/>
              <w:right w:val="single" w:sz="4" w:space="0" w:color="auto"/>
            </w:tcBorders>
            <w:shd w:val="clear" w:color="auto" w:fill="auto"/>
            <w:vAlign w:val="center"/>
            <w:hideMark/>
          </w:tcPr>
          <w:p w14:paraId="104EA99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Разбор воды с водобашен</w:t>
            </w:r>
          </w:p>
        </w:tc>
        <w:tc>
          <w:tcPr>
            <w:tcW w:w="1067" w:type="dxa"/>
            <w:tcBorders>
              <w:top w:val="nil"/>
              <w:left w:val="nil"/>
              <w:bottom w:val="single" w:sz="4" w:space="0" w:color="auto"/>
              <w:right w:val="single" w:sz="4" w:space="0" w:color="auto"/>
            </w:tcBorders>
            <w:shd w:val="clear" w:color="auto" w:fill="auto"/>
            <w:vAlign w:val="center"/>
            <w:hideMark/>
          </w:tcPr>
          <w:p w14:paraId="34CDA2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4FEE907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0E281ED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432CA4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B87194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8E0981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B36D2F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14915B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BD202B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02BEF10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74FA8264"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819F59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10.</w:t>
            </w:r>
          </w:p>
        </w:tc>
        <w:tc>
          <w:tcPr>
            <w:tcW w:w="3313" w:type="dxa"/>
            <w:tcBorders>
              <w:top w:val="nil"/>
              <w:left w:val="nil"/>
              <w:bottom w:val="single" w:sz="4" w:space="0" w:color="auto"/>
              <w:right w:val="single" w:sz="4" w:space="0" w:color="auto"/>
            </w:tcBorders>
            <w:shd w:val="clear" w:color="auto" w:fill="auto"/>
            <w:vAlign w:val="center"/>
            <w:hideMark/>
          </w:tcPr>
          <w:p w14:paraId="16EE7AD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Подано в сеть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55EB68B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431E044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86,46</w:t>
            </w:r>
          </w:p>
        </w:tc>
        <w:tc>
          <w:tcPr>
            <w:tcW w:w="931" w:type="dxa"/>
            <w:tcBorders>
              <w:top w:val="nil"/>
              <w:left w:val="nil"/>
              <w:bottom w:val="single" w:sz="4" w:space="0" w:color="auto"/>
              <w:right w:val="single" w:sz="4" w:space="0" w:color="auto"/>
            </w:tcBorders>
            <w:shd w:val="clear" w:color="auto" w:fill="auto"/>
            <w:vAlign w:val="center"/>
            <w:hideMark/>
          </w:tcPr>
          <w:p w14:paraId="719828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318,69</w:t>
            </w:r>
          </w:p>
        </w:tc>
        <w:tc>
          <w:tcPr>
            <w:tcW w:w="1067" w:type="dxa"/>
            <w:tcBorders>
              <w:top w:val="nil"/>
              <w:left w:val="nil"/>
              <w:bottom w:val="single" w:sz="4" w:space="0" w:color="auto"/>
              <w:right w:val="single" w:sz="4" w:space="0" w:color="auto"/>
            </w:tcBorders>
            <w:shd w:val="clear" w:color="auto" w:fill="auto"/>
            <w:vAlign w:val="center"/>
            <w:hideMark/>
          </w:tcPr>
          <w:p w14:paraId="75654C4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104,04</w:t>
            </w:r>
          </w:p>
        </w:tc>
        <w:tc>
          <w:tcPr>
            <w:tcW w:w="1067" w:type="dxa"/>
            <w:tcBorders>
              <w:top w:val="nil"/>
              <w:left w:val="nil"/>
              <w:bottom w:val="single" w:sz="4" w:space="0" w:color="auto"/>
              <w:right w:val="single" w:sz="4" w:space="0" w:color="auto"/>
            </w:tcBorders>
            <w:shd w:val="clear" w:color="auto" w:fill="auto"/>
            <w:vAlign w:val="center"/>
            <w:hideMark/>
          </w:tcPr>
          <w:p w14:paraId="4A2D1C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111,68</w:t>
            </w:r>
          </w:p>
        </w:tc>
        <w:tc>
          <w:tcPr>
            <w:tcW w:w="1067" w:type="dxa"/>
            <w:tcBorders>
              <w:top w:val="nil"/>
              <w:left w:val="nil"/>
              <w:bottom w:val="single" w:sz="4" w:space="0" w:color="auto"/>
              <w:right w:val="single" w:sz="4" w:space="0" w:color="auto"/>
            </w:tcBorders>
            <w:shd w:val="clear" w:color="auto" w:fill="auto"/>
            <w:vAlign w:val="center"/>
            <w:hideMark/>
          </w:tcPr>
          <w:p w14:paraId="3FB9EE2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111,68</w:t>
            </w:r>
          </w:p>
        </w:tc>
        <w:tc>
          <w:tcPr>
            <w:tcW w:w="1067" w:type="dxa"/>
            <w:tcBorders>
              <w:top w:val="nil"/>
              <w:left w:val="nil"/>
              <w:bottom w:val="single" w:sz="4" w:space="0" w:color="auto"/>
              <w:right w:val="single" w:sz="4" w:space="0" w:color="auto"/>
            </w:tcBorders>
            <w:shd w:val="clear" w:color="auto" w:fill="auto"/>
            <w:vAlign w:val="center"/>
            <w:hideMark/>
          </w:tcPr>
          <w:p w14:paraId="5AF154A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111,68</w:t>
            </w:r>
          </w:p>
        </w:tc>
        <w:tc>
          <w:tcPr>
            <w:tcW w:w="1067" w:type="dxa"/>
            <w:tcBorders>
              <w:top w:val="nil"/>
              <w:left w:val="nil"/>
              <w:bottom w:val="single" w:sz="4" w:space="0" w:color="auto"/>
              <w:right w:val="single" w:sz="4" w:space="0" w:color="auto"/>
            </w:tcBorders>
            <w:shd w:val="clear" w:color="auto" w:fill="auto"/>
            <w:vAlign w:val="center"/>
            <w:hideMark/>
          </w:tcPr>
          <w:p w14:paraId="7748B33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111,68</w:t>
            </w:r>
          </w:p>
        </w:tc>
        <w:tc>
          <w:tcPr>
            <w:tcW w:w="1067" w:type="dxa"/>
            <w:tcBorders>
              <w:top w:val="nil"/>
              <w:left w:val="nil"/>
              <w:bottom w:val="single" w:sz="4" w:space="0" w:color="auto"/>
              <w:right w:val="single" w:sz="4" w:space="0" w:color="auto"/>
            </w:tcBorders>
            <w:shd w:val="clear" w:color="auto" w:fill="auto"/>
            <w:vAlign w:val="center"/>
            <w:hideMark/>
          </w:tcPr>
          <w:p w14:paraId="3B1092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111,68</w:t>
            </w:r>
          </w:p>
        </w:tc>
        <w:tc>
          <w:tcPr>
            <w:tcW w:w="1278" w:type="dxa"/>
            <w:tcBorders>
              <w:top w:val="nil"/>
              <w:left w:val="nil"/>
              <w:bottom w:val="single" w:sz="4" w:space="0" w:color="auto"/>
              <w:right w:val="single" w:sz="4" w:space="0" w:color="auto"/>
            </w:tcBorders>
            <w:shd w:val="clear" w:color="auto" w:fill="auto"/>
            <w:vAlign w:val="center"/>
            <w:hideMark/>
          </w:tcPr>
          <w:p w14:paraId="05DFC7A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111,48</w:t>
            </w:r>
          </w:p>
        </w:tc>
      </w:tr>
      <w:tr w:rsidR="00FF0A6E" w:rsidRPr="00DB5B9E" w14:paraId="55F21F42"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692FC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11.</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635B1CC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Утечка и неучтенный расход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396C6B5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0F5FC3E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w:t>
            </w:r>
          </w:p>
        </w:tc>
        <w:tc>
          <w:tcPr>
            <w:tcW w:w="931" w:type="dxa"/>
            <w:tcBorders>
              <w:top w:val="nil"/>
              <w:left w:val="nil"/>
              <w:bottom w:val="single" w:sz="4" w:space="0" w:color="auto"/>
              <w:right w:val="single" w:sz="4" w:space="0" w:color="auto"/>
            </w:tcBorders>
            <w:shd w:val="clear" w:color="auto" w:fill="auto"/>
            <w:vAlign w:val="center"/>
            <w:hideMark/>
          </w:tcPr>
          <w:p w14:paraId="67EB24B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8,4</w:t>
            </w:r>
          </w:p>
        </w:tc>
        <w:tc>
          <w:tcPr>
            <w:tcW w:w="1067" w:type="dxa"/>
            <w:tcBorders>
              <w:top w:val="nil"/>
              <w:left w:val="nil"/>
              <w:bottom w:val="single" w:sz="4" w:space="0" w:color="auto"/>
              <w:right w:val="single" w:sz="4" w:space="0" w:color="auto"/>
            </w:tcBorders>
            <w:shd w:val="clear" w:color="auto" w:fill="auto"/>
            <w:vAlign w:val="center"/>
            <w:hideMark/>
          </w:tcPr>
          <w:p w14:paraId="42ECA2B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0B2A908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7AF793A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06E7B3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01CDB83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4C22024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w:t>
            </w:r>
          </w:p>
        </w:tc>
        <w:tc>
          <w:tcPr>
            <w:tcW w:w="1278" w:type="dxa"/>
            <w:tcBorders>
              <w:top w:val="nil"/>
              <w:left w:val="nil"/>
              <w:bottom w:val="single" w:sz="4" w:space="0" w:color="auto"/>
              <w:right w:val="single" w:sz="4" w:space="0" w:color="auto"/>
            </w:tcBorders>
            <w:shd w:val="clear" w:color="auto" w:fill="auto"/>
            <w:vAlign w:val="center"/>
            <w:hideMark/>
          </w:tcPr>
          <w:p w14:paraId="4FBE633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w:t>
            </w:r>
          </w:p>
        </w:tc>
      </w:tr>
      <w:tr w:rsidR="00FF0A6E" w:rsidRPr="00DB5B9E" w14:paraId="37E28CE6"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44A609BB"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30D03436"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3E6FB6F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ECACFC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0,39</w:t>
            </w:r>
          </w:p>
        </w:tc>
        <w:tc>
          <w:tcPr>
            <w:tcW w:w="931" w:type="dxa"/>
            <w:tcBorders>
              <w:top w:val="nil"/>
              <w:left w:val="nil"/>
              <w:bottom w:val="single" w:sz="4" w:space="0" w:color="auto"/>
              <w:right w:val="single" w:sz="4" w:space="0" w:color="auto"/>
            </w:tcBorders>
            <w:shd w:val="clear" w:color="auto" w:fill="auto"/>
            <w:vAlign w:val="center"/>
            <w:hideMark/>
          </w:tcPr>
          <w:p w14:paraId="25932D3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2,96</w:t>
            </w:r>
          </w:p>
        </w:tc>
        <w:tc>
          <w:tcPr>
            <w:tcW w:w="1067" w:type="dxa"/>
            <w:tcBorders>
              <w:top w:val="nil"/>
              <w:left w:val="nil"/>
              <w:bottom w:val="single" w:sz="4" w:space="0" w:color="auto"/>
              <w:right w:val="single" w:sz="4" w:space="0" w:color="auto"/>
            </w:tcBorders>
            <w:shd w:val="clear" w:color="auto" w:fill="auto"/>
            <w:vAlign w:val="center"/>
            <w:hideMark/>
          </w:tcPr>
          <w:p w14:paraId="1A3B4C5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4,11</w:t>
            </w:r>
          </w:p>
        </w:tc>
        <w:tc>
          <w:tcPr>
            <w:tcW w:w="1067" w:type="dxa"/>
            <w:tcBorders>
              <w:top w:val="nil"/>
              <w:left w:val="nil"/>
              <w:bottom w:val="single" w:sz="4" w:space="0" w:color="auto"/>
              <w:right w:val="single" w:sz="4" w:space="0" w:color="auto"/>
            </w:tcBorders>
            <w:shd w:val="clear" w:color="auto" w:fill="auto"/>
            <w:vAlign w:val="center"/>
            <w:hideMark/>
          </w:tcPr>
          <w:p w14:paraId="6FED3F0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1,69</w:t>
            </w:r>
          </w:p>
        </w:tc>
        <w:tc>
          <w:tcPr>
            <w:tcW w:w="1067" w:type="dxa"/>
            <w:tcBorders>
              <w:top w:val="nil"/>
              <w:left w:val="nil"/>
              <w:bottom w:val="single" w:sz="4" w:space="0" w:color="auto"/>
              <w:right w:val="single" w:sz="4" w:space="0" w:color="auto"/>
            </w:tcBorders>
            <w:shd w:val="clear" w:color="auto" w:fill="auto"/>
            <w:vAlign w:val="center"/>
            <w:hideMark/>
          </w:tcPr>
          <w:p w14:paraId="7B981F6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1,69</w:t>
            </w:r>
          </w:p>
        </w:tc>
        <w:tc>
          <w:tcPr>
            <w:tcW w:w="1067" w:type="dxa"/>
            <w:tcBorders>
              <w:top w:val="nil"/>
              <w:left w:val="nil"/>
              <w:bottom w:val="single" w:sz="4" w:space="0" w:color="auto"/>
              <w:right w:val="single" w:sz="4" w:space="0" w:color="auto"/>
            </w:tcBorders>
            <w:shd w:val="clear" w:color="auto" w:fill="auto"/>
            <w:vAlign w:val="center"/>
            <w:hideMark/>
          </w:tcPr>
          <w:p w14:paraId="15F971E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1,69</w:t>
            </w:r>
          </w:p>
        </w:tc>
        <w:tc>
          <w:tcPr>
            <w:tcW w:w="1067" w:type="dxa"/>
            <w:tcBorders>
              <w:top w:val="nil"/>
              <w:left w:val="nil"/>
              <w:bottom w:val="single" w:sz="4" w:space="0" w:color="auto"/>
              <w:right w:val="single" w:sz="4" w:space="0" w:color="auto"/>
            </w:tcBorders>
            <w:shd w:val="clear" w:color="auto" w:fill="auto"/>
            <w:vAlign w:val="center"/>
            <w:hideMark/>
          </w:tcPr>
          <w:p w14:paraId="1D92BF4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1,69</w:t>
            </w:r>
          </w:p>
        </w:tc>
        <w:tc>
          <w:tcPr>
            <w:tcW w:w="1067" w:type="dxa"/>
            <w:tcBorders>
              <w:top w:val="nil"/>
              <w:left w:val="nil"/>
              <w:bottom w:val="single" w:sz="4" w:space="0" w:color="auto"/>
              <w:right w:val="single" w:sz="4" w:space="0" w:color="auto"/>
            </w:tcBorders>
            <w:shd w:val="clear" w:color="auto" w:fill="auto"/>
            <w:vAlign w:val="center"/>
            <w:hideMark/>
          </w:tcPr>
          <w:p w14:paraId="21BFAD0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1,69</w:t>
            </w:r>
          </w:p>
        </w:tc>
        <w:tc>
          <w:tcPr>
            <w:tcW w:w="1278" w:type="dxa"/>
            <w:tcBorders>
              <w:top w:val="nil"/>
              <w:left w:val="nil"/>
              <w:bottom w:val="single" w:sz="4" w:space="0" w:color="auto"/>
              <w:right w:val="single" w:sz="4" w:space="0" w:color="auto"/>
            </w:tcBorders>
            <w:shd w:val="clear" w:color="auto" w:fill="auto"/>
            <w:vAlign w:val="center"/>
            <w:hideMark/>
          </w:tcPr>
          <w:p w14:paraId="515EAB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1,59</w:t>
            </w:r>
          </w:p>
        </w:tc>
      </w:tr>
      <w:tr w:rsidR="00FF0A6E" w:rsidRPr="00DB5B9E" w14:paraId="6C4BB8DE"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9441E6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154F673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223808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A995E0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59,48</w:t>
            </w:r>
          </w:p>
        </w:tc>
        <w:tc>
          <w:tcPr>
            <w:tcW w:w="931" w:type="dxa"/>
            <w:tcBorders>
              <w:top w:val="nil"/>
              <w:left w:val="nil"/>
              <w:bottom w:val="single" w:sz="4" w:space="0" w:color="auto"/>
              <w:right w:val="single" w:sz="4" w:space="0" w:color="auto"/>
            </w:tcBorders>
            <w:shd w:val="clear" w:color="auto" w:fill="auto"/>
            <w:vAlign w:val="center"/>
            <w:hideMark/>
          </w:tcPr>
          <w:p w14:paraId="48B8BF5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275,5</w:t>
            </w:r>
          </w:p>
        </w:tc>
        <w:tc>
          <w:tcPr>
            <w:tcW w:w="1067" w:type="dxa"/>
            <w:tcBorders>
              <w:top w:val="nil"/>
              <w:left w:val="nil"/>
              <w:bottom w:val="single" w:sz="4" w:space="0" w:color="auto"/>
              <w:right w:val="single" w:sz="4" w:space="0" w:color="auto"/>
            </w:tcBorders>
            <w:shd w:val="clear" w:color="auto" w:fill="auto"/>
            <w:vAlign w:val="center"/>
            <w:hideMark/>
          </w:tcPr>
          <w:p w14:paraId="7291E23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71,7</w:t>
            </w:r>
          </w:p>
        </w:tc>
        <w:tc>
          <w:tcPr>
            <w:tcW w:w="1067" w:type="dxa"/>
            <w:tcBorders>
              <w:top w:val="nil"/>
              <w:left w:val="nil"/>
              <w:bottom w:val="single" w:sz="4" w:space="0" w:color="auto"/>
              <w:right w:val="single" w:sz="4" w:space="0" w:color="auto"/>
            </w:tcBorders>
            <w:shd w:val="clear" w:color="auto" w:fill="auto"/>
            <w:vAlign w:val="center"/>
            <w:hideMark/>
          </w:tcPr>
          <w:p w14:paraId="61A0683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79,34</w:t>
            </w:r>
          </w:p>
        </w:tc>
        <w:tc>
          <w:tcPr>
            <w:tcW w:w="1067" w:type="dxa"/>
            <w:tcBorders>
              <w:top w:val="nil"/>
              <w:left w:val="nil"/>
              <w:bottom w:val="single" w:sz="4" w:space="0" w:color="auto"/>
              <w:right w:val="single" w:sz="4" w:space="0" w:color="auto"/>
            </w:tcBorders>
            <w:shd w:val="clear" w:color="auto" w:fill="auto"/>
            <w:vAlign w:val="center"/>
            <w:hideMark/>
          </w:tcPr>
          <w:p w14:paraId="61CAF92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79,34</w:t>
            </w:r>
          </w:p>
        </w:tc>
        <w:tc>
          <w:tcPr>
            <w:tcW w:w="1067" w:type="dxa"/>
            <w:tcBorders>
              <w:top w:val="nil"/>
              <w:left w:val="nil"/>
              <w:bottom w:val="single" w:sz="4" w:space="0" w:color="auto"/>
              <w:right w:val="single" w:sz="4" w:space="0" w:color="auto"/>
            </w:tcBorders>
            <w:shd w:val="clear" w:color="auto" w:fill="auto"/>
            <w:vAlign w:val="center"/>
            <w:hideMark/>
          </w:tcPr>
          <w:p w14:paraId="42C4E14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79,34</w:t>
            </w:r>
          </w:p>
        </w:tc>
        <w:tc>
          <w:tcPr>
            <w:tcW w:w="1067" w:type="dxa"/>
            <w:tcBorders>
              <w:top w:val="nil"/>
              <w:left w:val="nil"/>
              <w:bottom w:val="single" w:sz="4" w:space="0" w:color="auto"/>
              <w:right w:val="single" w:sz="4" w:space="0" w:color="auto"/>
            </w:tcBorders>
            <w:shd w:val="clear" w:color="auto" w:fill="auto"/>
            <w:vAlign w:val="center"/>
            <w:hideMark/>
          </w:tcPr>
          <w:p w14:paraId="160221C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79,34</w:t>
            </w:r>
          </w:p>
        </w:tc>
        <w:tc>
          <w:tcPr>
            <w:tcW w:w="1067" w:type="dxa"/>
            <w:tcBorders>
              <w:top w:val="nil"/>
              <w:left w:val="nil"/>
              <w:bottom w:val="single" w:sz="4" w:space="0" w:color="auto"/>
              <w:right w:val="single" w:sz="4" w:space="0" w:color="auto"/>
            </w:tcBorders>
            <w:shd w:val="clear" w:color="auto" w:fill="auto"/>
            <w:vAlign w:val="center"/>
            <w:hideMark/>
          </w:tcPr>
          <w:p w14:paraId="6AD78F3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79,34</w:t>
            </w:r>
          </w:p>
        </w:tc>
        <w:tc>
          <w:tcPr>
            <w:tcW w:w="1278" w:type="dxa"/>
            <w:tcBorders>
              <w:top w:val="nil"/>
              <w:left w:val="nil"/>
              <w:bottom w:val="single" w:sz="4" w:space="0" w:color="auto"/>
              <w:right w:val="single" w:sz="4" w:space="0" w:color="auto"/>
            </w:tcBorders>
            <w:shd w:val="clear" w:color="auto" w:fill="auto"/>
            <w:vAlign w:val="center"/>
            <w:hideMark/>
          </w:tcPr>
          <w:p w14:paraId="6A9EE1D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79,34</w:t>
            </w:r>
          </w:p>
        </w:tc>
      </w:tr>
      <w:tr w:rsidR="00FF0A6E" w:rsidRPr="00DB5B9E" w14:paraId="1DC8B8A2"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00017D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w:t>
            </w:r>
          </w:p>
        </w:tc>
        <w:tc>
          <w:tcPr>
            <w:tcW w:w="3313" w:type="dxa"/>
            <w:tcBorders>
              <w:top w:val="nil"/>
              <w:left w:val="nil"/>
              <w:bottom w:val="single" w:sz="4" w:space="0" w:color="auto"/>
              <w:right w:val="single" w:sz="4" w:space="0" w:color="auto"/>
            </w:tcBorders>
            <w:shd w:val="clear" w:color="auto" w:fill="auto"/>
            <w:vAlign w:val="center"/>
            <w:hideMark/>
          </w:tcPr>
          <w:p w14:paraId="0E9F118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питьевой воды для нужд холодного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07706F5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F6D1E4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33,1</w:t>
            </w:r>
          </w:p>
        </w:tc>
        <w:tc>
          <w:tcPr>
            <w:tcW w:w="931" w:type="dxa"/>
            <w:tcBorders>
              <w:top w:val="nil"/>
              <w:left w:val="nil"/>
              <w:bottom w:val="single" w:sz="4" w:space="0" w:color="auto"/>
              <w:right w:val="single" w:sz="4" w:space="0" w:color="auto"/>
            </w:tcBorders>
            <w:shd w:val="clear" w:color="auto" w:fill="auto"/>
            <w:vAlign w:val="center"/>
            <w:hideMark/>
          </w:tcPr>
          <w:p w14:paraId="182F34F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240,71</w:t>
            </w:r>
          </w:p>
        </w:tc>
        <w:tc>
          <w:tcPr>
            <w:tcW w:w="1067" w:type="dxa"/>
            <w:tcBorders>
              <w:top w:val="nil"/>
              <w:left w:val="nil"/>
              <w:bottom w:val="single" w:sz="4" w:space="0" w:color="auto"/>
              <w:right w:val="single" w:sz="4" w:space="0" w:color="auto"/>
            </w:tcBorders>
            <w:shd w:val="clear" w:color="auto" w:fill="auto"/>
            <w:vAlign w:val="center"/>
            <w:hideMark/>
          </w:tcPr>
          <w:p w14:paraId="660F40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42,36</w:t>
            </w:r>
          </w:p>
        </w:tc>
        <w:tc>
          <w:tcPr>
            <w:tcW w:w="1067" w:type="dxa"/>
            <w:tcBorders>
              <w:top w:val="nil"/>
              <w:left w:val="nil"/>
              <w:bottom w:val="single" w:sz="4" w:space="0" w:color="auto"/>
              <w:right w:val="single" w:sz="4" w:space="0" w:color="auto"/>
            </w:tcBorders>
            <w:shd w:val="clear" w:color="auto" w:fill="auto"/>
            <w:vAlign w:val="center"/>
            <w:hideMark/>
          </w:tcPr>
          <w:p w14:paraId="721AAF2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04BF8F7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43EEB52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37A8372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4B582CB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278" w:type="dxa"/>
            <w:tcBorders>
              <w:top w:val="nil"/>
              <w:left w:val="nil"/>
              <w:bottom w:val="single" w:sz="4" w:space="0" w:color="auto"/>
              <w:right w:val="single" w:sz="4" w:space="0" w:color="auto"/>
            </w:tcBorders>
            <w:shd w:val="clear" w:color="auto" w:fill="auto"/>
            <w:vAlign w:val="center"/>
            <w:hideMark/>
          </w:tcPr>
          <w:p w14:paraId="10B8D4C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r>
      <w:tr w:rsidR="00FF0A6E" w:rsidRPr="00DB5B9E" w14:paraId="0E1D3391"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5FD18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4EF5139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2AFE280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352850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33,1</w:t>
            </w:r>
          </w:p>
        </w:tc>
        <w:tc>
          <w:tcPr>
            <w:tcW w:w="931" w:type="dxa"/>
            <w:tcBorders>
              <w:top w:val="nil"/>
              <w:left w:val="nil"/>
              <w:bottom w:val="single" w:sz="4" w:space="0" w:color="auto"/>
              <w:right w:val="single" w:sz="4" w:space="0" w:color="auto"/>
            </w:tcBorders>
            <w:shd w:val="clear" w:color="auto" w:fill="auto"/>
            <w:vAlign w:val="center"/>
            <w:hideMark/>
          </w:tcPr>
          <w:p w14:paraId="3FC5903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240,71</w:t>
            </w:r>
          </w:p>
        </w:tc>
        <w:tc>
          <w:tcPr>
            <w:tcW w:w="1067" w:type="dxa"/>
            <w:tcBorders>
              <w:top w:val="nil"/>
              <w:left w:val="nil"/>
              <w:bottom w:val="single" w:sz="4" w:space="0" w:color="auto"/>
              <w:right w:val="single" w:sz="4" w:space="0" w:color="auto"/>
            </w:tcBorders>
            <w:shd w:val="clear" w:color="auto" w:fill="auto"/>
            <w:vAlign w:val="center"/>
            <w:hideMark/>
          </w:tcPr>
          <w:p w14:paraId="193A7CC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42,36</w:t>
            </w:r>
          </w:p>
        </w:tc>
        <w:tc>
          <w:tcPr>
            <w:tcW w:w="1067" w:type="dxa"/>
            <w:tcBorders>
              <w:top w:val="nil"/>
              <w:left w:val="nil"/>
              <w:bottom w:val="single" w:sz="4" w:space="0" w:color="auto"/>
              <w:right w:val="single" w:sz="4" w:space="0" w:color="auto"/>
            </w:tcBorders>
            <w:shd w:val="clear" w:color="auto" w:fill="auto"/>
            <w:vAlign w:val="center"/>
            <w:hideMark/>
          </w:tcPr>
          <w:p w14:paraId="73D290B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7007EC2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7AFB0B8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0BF6FE6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1D8AC21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c>
          <w:tcPr>
            <w:tcW w:w="1278" w:type="dxa"/>
            <w:tcBorders>
              <w:top w:val="nil"/>
              <w:left w:val="nil"/>
              <w:bottom w:val="single" w:sz="4" w:space="0" w:color="auto"/>
              <w:right w:val="single" w:sz="4" w:space="0" w:color="auto"/>
            </w:tcBorders>
            <w:shd w:val="clear" w:color="auto" w:fill="auto"/>
            <w:vAlign w:val="center"/>
            <w:hideMark/>
          </w:tcPr>
          <w:p w14:paraId="6F4390F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50</w:t>
            </w:r>
          </w:p>
        </w:tc>
      </w:tr>
      <w:tr w:rsidR="00FF0A6E" w:rsidRPr="00DB5B9E" w14:paraId="79CDCB74"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11500171"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55415A1"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45CEA99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44BDE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931" w:type="dxa"/>
            <w:tcBorders>
              <w:top w:val="nil"/>
              <w:left w:val="nil"/>
              <w:bottom w:val="single" w:sz="4" w:space="0" w:color="auto"/>
              <w:right w:val="single" w:sz="4" w:space="0" w:color="auto"/>
            </w:tcBorders>
            <w:shd w:val="clear" w:color="auto" w:fill="auto"/>
            <w:vAlign w:val="center"/>
            <w:hideMark/>
          </w:tcPr>
          <w:p w14:paraId="0DA81D0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056F6AC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E5FC26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5AB119F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573F10C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29742E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692FE1D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278" w:type="dxa"/>
            <w:tcBorders>
              <w:top w:val="nil"/>
              <w:left w:val="nil"/>
              <w:bottom w:val="single" w:sz="4" w:space="0" w:color="auto"/>
              <w:right w:val="single" w:sz="4" w:space="0" w:color="auto"/>
            </w:tcBorders>
            <w:shd w:val="clear" w:color="auto" w:fill="auto"/>
            <w:vAlign w:val="center"/>
            <w:hideMark/>
          </w:tcPr>
          <w:p w14:paraId="6CF7CF0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r>
      <w:tr w:rsidR="00FF0A6E" w:rsidRPr="00DB5B9E" w14:paraId="76AD51CC"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031CD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12.1.1.</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7D76867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4711C16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0F35403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7,31</w:t>
            </w:r>
          </w:p>
        </w:tc>
        <w:tc>
          <w:tcPr>
            <w:tcW w:w="931" w:type="dxa"/>
            <w:tcBorders>
              <w:top w:val="nil"/>
              <w:left w:val="nil"/>
              <w:bottom w:val="single" w:sz="4" w:space="0" w:color="auto"/>
              <w:right w:val="single" w:sz="4" w:space="0" w:color="auto"/>
            </w:tcBorders>
            <w:shd w:val="clear" w:color="auto" w:fill="auto"/>
            <w:vAlign w:val="center"/>
            <w:hideMark/>
          </w:tcPr>
          <w:p w14:paraId="08EC855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181,68</w:t>
            </w:r>
          </w:p>
        </w:tc>
        <w:tc>
          <w:tcPr>
            <w:tcW w:w="1067" w:type="dxa"/>
            <w:tcBorders>
              <w:top w:val="nil"/>
              <w:left w:val="nil"/>
              <w:bottom w:val="single" w:sz="4" w:space="0" w:color="auto"/>
              <w:right w:val="single" w:sz="4" w:space="0" w:color="auto"/>
            </w:tcBorders>
            <w:shd w:val="clear" w:color="auto" w:fill="auto"/>
            <w:vAlign w:val="center"/>
            <w:hideMark/>
          </w:tcPr>
          <w:p w14:paraId="74C4703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2F12A3E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7925F9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40D353A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063C566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53CA89A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278" w:type="dxa"/>
            <w:tcBorders>
              <w:top w:val="nil"/>
              <w:left w:val="nil"/>
              <w:bottom w:val="single" w:sz="4" w:space="0" w:color="auto"/>
              <w:right w:val="single" w:sz="4" w:space="0" w:color="auto"/>
            </w:tcBorders>
            <w:shd w:val="clear" w:color="auto" w:fill="auto"/>
            <w:vAlign w:val="center"/>
            <w:hideMark/>
          </w:tcPr>
          <w:p w14:paraId="1C0E966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r>
      <w:tr w:rsidR="00FF0A6E" w:rsidRPr="00DB5B9E" w14:paraId="40B67BAA"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7227F186"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0169899C"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48D0D6C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ECB5C9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4,78</w:t>
            </w:r>
          </w:p>
        </w:tc>
        <w:tc>
          <w:tcPr>
            <w:tcW w:w="931" w:type="dxa"/>
            <w:tcBorders>
              <w:top w:val="nil"/>
              <w:left w:val="nil"/>
              <w:bottom w:val="single" w:sz="4" w:space="0" w:color="auto"/>
              <w:right w:val="single" w:sz="4" w:space="0" w:color="auto"/>
            </w:tcBorders>
            <w:shd w:val="clear" w:color="auto" w:fill="auto"/>
            <w:vAlign w:val="center"/>
            <w:hideMark/>
          </w:tcPr>
          <w:p w14:paraId="2AACE8A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75,48</w:t>
            </w:r>
          </w:p>
        </w:tc>
        <w:tc>
          <w:tcPr>
            <w:tcW w:w="1067" w:type="dxa"/>
            <w:tcBorders>
              <w:top w:val="nil"/>
              <w:left w:val="nil"/>
              <w:bottom w:val="single" w:sz="4" w:space="0" w:color="auto"/>
              <w:right w:val="single" w:sz="4" w:space="0" w:color="auto"/>
            </w:tcBorders>
            <w:shd w:val="clear" w:color="auto" w:fill="auto"/>
            <w:vAlign w:val="center"/>
            <w:hideMark/>
          </w:tcPr>
          <w:p w14:paraId="4666EF1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18,89</w:t>
            </w:r>
          </w:p>
        </w:tc>
        <w:tc>
          <w:tcPr>
            <w:tcW w:w="1067" w:type="dxa"/>
            <w:tcBorders>
              <w:top w:val="nil"/>
              <w:left w:val="nil"/>
              <w:bottom w:val="single" w:sz="4" w:space="0" w:color="auto"/>
              <w:right w:val="single" w:sz="4" w:space="0" w:color="auto"/>
            </w:tcBorders>
            <w:shd w:val="clear" w:color="auto" w:fill="auto"/>
            <w:vAlign w:val="center"/>
            <w:hideMark/>
          </w:tcPr>
          <w:p w14:paraId="75EE3E2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4FD4773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24EDCF8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523FF68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7AE1ED5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278" w:type="dxa"/>
            <w:tcBorders>
              <w:top w:val="nil"/>
              <w:left w:val="nil"/>
              <w:bottom w:val="single" w:sz="4" w:space="0" w:color="auto"/>
              <w:right w:val="single" w:sz="4" w:space="0" w:color="auto"/>
            </w:tcBorders>
            <w:shd w:val="clear" w:color="auto" w:fill="auto"/>
            <w:vAlign w:val="center"/>
            <w:hideMark/>
          </w:tcPr>
          <w:p w14:paraId="485A067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r>
      <w:tr w:rsidR="00FF0A6E" w:rsidRPr="00DB5B9E" w14:paraId="3010F660"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B2F55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737AB02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44C4555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B0B5CB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7,31</w:t>
            </w:r>
          </w:p>
        </w:tc>
        <w:tc>
          <w:tcPr>
            <w:tcW w:w="931" w:type="dxa"/>
            <w:tcBorders>
              <w:top w:val="nil"/>
              <w:left w:val="nil"/>
              <w:bottom w:val="single" w:sz="4" w:space="0" w:color="auto"/>
              <w:right w:val="single" w:sz="4" w:space="0" w:color="auto"/>
            </w:tcBorders>
            <w:shd w:val="clear" w:color="auto" w:fill="auto"/>
            <w:vAlign w:val="center"/>
            <w:hideMark/>
          </w:tcPr>
          <w:p w14:paraId="3DF0144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181,68</w:t>
            </w:r>
          </w:p>
        </w:tc>
        <w:tc>
          <w:tcPr>
            <w:tcW w:w="1067" w:type="dxa"/>
            <w:tcBorders>
              <w:top w:val="nil"/>
              <w:left w:val="nil"/>
              <w:bottom w:val="single" w:sz="4" w:space="0" w:color="auto"/>
              <w:right w:val="single" w:sz="4" w:space="0" w:color="auto"/>
            </w:tcBorders>
            <w:shd w:val="clear" w:color="auto" w:fill="auto"/>
            <w:vAlign w:val="center"/>
            <w:hideMark/>
          </w:tcPr>
          <w:p w14:paraId="3E47763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568EBD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3D160B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11C69C6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0B6C113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4BDE0C8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c>
          <w:tcPr>
            <w:tcW w:w="1278" w:type="dxa"/>
            <w:tcBorders>
              <w:top w:val="nil"/>
              <w:left w:val="nil"/>
              <w:bottom w:val="single" w:sz="4" w:space="0" w:color="auto"/>
              <w:right w:val="single" w:sz="4" w:space="0" w:color="auto"/>
            </w:tcBorders>
            <w:shd w:val="clear" w:color="auto" w:fill="auto"/>
            <w:vAlign w:val="center"/>
            <w:hideMark/>
          </w:tcPr>
          <w:p w14:paraId="2092854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w:t>
            </w:r>
          </w:p>
        </w:tc>
      </w:tr>
      <w:tr w:rsidR="00FF0A6E" w:rsidRPr="00DB5B9E" w14:paraId="26059EBB"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15C89014"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A4C0284"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6109651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077BC6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4,78</w:t>
            </w:r>
          </w:p>
        </w:tc>
        <w:tc>
          <w:tcPr>
            <w:tcW w:w="931" w:type="dxa"/>
            <w:tcBorders>
              <w:top w:val="nil"/>
              <w:left w:val="nil"/>
              <w:bottom w:val="single" w:sz="4" w:space="0" w:color="auto"/>
              <w:right w:val="single" w:sz="4" w:space="0" w:color="auto"/>
            </w:tcBorders>
            <w:shd w:val="clear" w:color="auto" w:fill="auto"/>
            <w:vAlign w:val="center"/>
            <w:hideMark/>
          </w:tcPr>
          <w:p w14:paraId="4C82C8B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505A77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39AF3E2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12F16C5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52D6023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77201C8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25F316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c>
          <w:tcPr>
            <w:tcW w:w="1278" w:type="dxa"/>
            <w:tcBorders>
              <w:top w:val="nil"/>
              <w:left w:val="nil"/>
              <w:bottom w:val="single" w:sz="4" w:space="0" w:color="auto"/>
              <w:right w:val="single" w:sz="4" w:space="0" w:color="auto"/>
            </w:tcBorders>
            <w:shd w:val="clear" w:color="auto" w:fill="auto"/>
            <w:vAlign w:val="center"/>
            <w:hideMark/>
          </w:tcPr>
          <w:p w14:paraId="79A0B9D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w:t>
            </w:r>
          </w:p>
        </w:tc>
      </w:tr>
      <w:tr w:rsidR="00FF0A6E" w:rsidRPr="00DB5B9E" w14:paraId="0F83FD72"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A74613"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12.1.2.</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6C380E1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3D812AE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1F57895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3,47</w:t>
            </w:r>
          </w:p>
        </w:tc>
        <w:tc>
          <w:tcPr>
            <w:tcW w:w="931" w:type="dxa"/>
            <w:tcBorders>
              <w:top w:val="nil"/>
              <w:left w:val="nil"/>
              <w:bottom w:val="single" w:sz="4" w:space="0" w:color="auto"/>
              <w:right w:val="single" w:sz="4" w:space="0" w:color="auto"/>
            </w:tcBorders>
            <w:shd w:val="clear" w:color="auto" w:fill="auto"/>
            <w:vAlign w:val="center"/>
            <w:hideMark/>
          </w:tcPr>
          <w:p w14:paraId="7C3D2CB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1,28</w:t>
            </w:r>
          </w:p>
        </w:tc>
        <w:tc>
          <w:tcPr>
            <w:tcW w:w="1067" w:type="dxa"/>
            <w:tcBorders>
              <w:top w:val="nil"/>
              <w:left w:val="nil"/>
              <w:bottom w:val="single" w:sz="4" w:space="0" w:color="auto"/>
              <w:right w:val="single" w:sz="4" w:space="0" w:color="auto"/>
            </w:tcBorders>
            <w:shd w:val="clear" w:color="auto" w:fill="auto"/>
            <w:vAlign w:val="center"/>
            <w:hideMark/>
          </w:tcPr>
          <w:p w14:paraId="51E86AD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5C57097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12136B9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0E12F9F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090B38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0E87C35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278" w:type="dxa"/>
            <w:tcBorders>
              <w:top w:val="nil"/>
              <w:left w:val="nil"/>
              <w:bottom w:val="single" w:sz="4" w:space="0" w:color="auto"/>
              <w:right w:val="single" w:sz="4" w:space="0" w:color="auto"/>
            </w:tcBorders>
            <w:shd w:val="clear" w:color="auto" w:fill="auto"/>
            <w:vAlign w:val="center"/>
            <w:hideMark/>
          </w:tcPr>
          <w:p w14:paraId="095EA8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r>
      <w:tr w:rsidR="00FF0A6E" w:rsidRPr="00DB5B9E" w14:paraId="35E9DF84"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559EB45D"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47A253B"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1CF3334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9032BB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931" w:type="dxa"/>
            <w:tcBorders>
              <w:top w:val="nil"/>
              <w:left w:val="nil"/>
              <w:bottom w:val="single" w:sz="4" w:space="0" w:color="auto"/>
              <w:right w:val="single" w:sz="4" w:space="0" w:color="auto"/>
            </w:tcBorders>
            <w:shd w:val="clear" w:color="auto" w:fill="auto"/>
            <w:vAlign w:val="center"/>
            <w:hideMark/>
          </w:tcPr>
          <w:p w14:paraId="49B2090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3,07</w:t>
            </w:r>
          </w:p>
        </w:tc>
        <w:tc>
          <w:tcPr>
            <w:tcW w:w="1067" w:type="dxa"/>
            <w:tcBorders>
              <w:top w:val="nil"/>
              <w:left w:val="nil"/>
              <w:bottom w:val="single" w:sz="4" w:space="0" w:color="auto"/>
              <w:right w:val="single" w:sz="4" w:space="0" w:color="auto"/>
            </w:tcBorders>
            <w:shd w:val="clear" w:color="auto" w:fill="auto"/>
            <w:vAlign w:val="center"/>
            <w:hideMark/>
          </w:tcPr>
          <w:p w14:paraId="4E10B4F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13,46</w:t>
            </w:r>
          </w:p>
        </w:tc>
        <w:tc>
          <w:tcPr>
            <w:tcW w:w="1067" w:type="dxa"/>
            <w:tcBorders>
              <w:top w:val="nil"/>
              <w:left w:val="nil"/>
              <w:bottom w:val="single" w:sz="4" w:space="0" w:color="auto"/>
              <w:right w:val="single" w:sz="4" w:space="0" w:color="auto"/>
            </w:tcBorders>
            <w:shd w:val="clear" w:color="auto" w:fill="auto"/>
            <w:vAlign w:val="center"/>
            <w:hideMark/>
          </w:tcPr>
          <w:p w14:paraId="71FC6C9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7BDF6B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452EA43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295ECCA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34DD705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278" w:type="dxa"/>
            <w:tcBorders>
              <w:top w:val="nil"/>
              <w:left w:val="nil"/>
              <w:bottom w:val="single" w:sz="4" w:space="0" w:color="auto"/>
              <w:right w:val="single" w:sz="4" w:space="0" w:color="auto"/>
            </w:tcBorders>
            <w:shd w:val="clear" w:color="auto" w:fill="auto"/>
            <w:vAlign w:val="center"/>
            <w:hideMark/>
          </w:tcPr>
          <w:p w14:paraId="2E2AAAD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r>
      <w:tr w:rsidR="00FF0A6E" w:rsidRPr="00DB5B9E" w14:paraId="109EBF01"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308EC3"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lastRenderedPageBreak/>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29E1B77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534733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D8BEFF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3,47</w:t>
            </w:r>
          </w:p>
        </w:tc>
        <w:tc>
          <w:tcPr>
            <w:tcW w:w="931" w:type="dxa"/>
            <w:tcBorders>
              <w:top w:val="nil"/>
              <w:left w:val="nil"/>
              <w:bottom w:val="single" w:sz="4" w:space="0" w:color="auto"/>
              <w:right w:val="single" w:sz="4" w:space="0" w:color="auto"/>
            </w:tcBorders>
            <w:shd w:val="clear" w:color="auto" w:fill="auto"/>
            <w:vAlign w:val="center"/>
            <w:hideMark/>
          </w:tcPr>
          <w:p w14:paraId="2C812E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3,07</w:t>
            </w:r>
          </w:p>
        </w:tc>
        <w:tc>
          <w:tcPr>
            <w:tcW w:w="1067" w:type="dxa"/>
            <w:tcBorders>
              <w:top w:val="nil"/>
              <w:left w:val="nil"/>
              <w:bottom w:val="single" w:sz="4" w:space="0" w:color="auto"/>
              <w:right w:val="single" w:sz="4" w:space="0" w:color="auto"/>
            </w:tcBorders>
            <w:shd w:val="clear" w:color="auto" w:fill="auto"/>
            <w:vAlign w:val="center"/>
            <w:hideMark/>
          </w:tcPr>
          <w:p w14:paraId="72F2C28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661D428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0B8E298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67DD17B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27E4576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7DF99E3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c>
          <w:tcPr>
            <w:tcW w:w="1278" w:type="dxa"/>
            <w:tcBorders>
              <w:top w:val="nil"/>
              <w:left w:val="nil"/>
              <w:bottom w:val="single" w:sz="4" w:space="0" w:color="auto"/>
              <w:right w:val="single" w:sz="4" w:space="0" w:color="auto"/>
            </w:tcBorders>
            <w:shd w:val="clear" w:color="auto" w:fill="auto"/>
            <w:vAlign w:val="center"/>
            <w:hideMark/>
          </w:tcPr>
          <w:p w14:paraId="6C36E2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w:t>
            </w:r>
          </w:p>
        </w:tc>
      </w:tr>
      <w:tr w:rsidR="00FF0A6E" w:rsidRPr="00DB5B9E" w14:paraId="37396B7C"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35123340"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1644E655"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6C451AA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21D49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931" w:type="dxa"/>
            <w:tcBorders>
              <w:top w:val="nil"/>
              <w:left w:val="nil"/>
              <w:bottom w:val="single" w:sz="4" w:space="0" w:color="auto"/>
              <w:right w:val="single" w:sz="4" w:space="0" w:color="auto"/>
            </w:tcBorders>
            <w:shd w:val="clear" w:color="auto" w:fill="auto"/>
            <w:vAlign w:val="center"/>
            <w:hideMark/>
          </w:tcPr>
          <w:p w14:paraId="28A6CBF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21ECB8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15C957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27DF0DE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3324898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1BBC74C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27D9D33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c>
          <w:tcPr>
            <w:tcW w:w="1278" w:type="dxa"/>
            <w:tcBorders>
              <w:top w:val="nil"/>
              <w:left w:val="nil"/>
              <w:bottom w:val="single" w:sz="4" w:space="0" w:color="auto"/>
              <w:right w:val="single" w:sz="4" w:space="0" w:color="auto"/>
            </w:tcBorders>
            <w:shd w:val="clear" w:color="auto" w:fill="auto"/>
            <w:vAlign w:val="center"/>
            <w:hideMark/>
          </w:tcPr>
          <w:p w14:paraId="6A897AD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w:t>
            </w:r>
          </w:p>
        </w:tc>
      </w:tr>
      <w:tr w:rsidR="00FF0A6E" w:rsidRPr="00DB5B9E" w14:paraId="093A4B31"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DD396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12.1.3.</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1F1127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085D5EF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011091A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73B18E4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DAC6AB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A8634D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9A6C2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D6F364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E8310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50B81A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157A206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341B5F22"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1C63519F"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293F0ACB"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728DD2E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5E0DAD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5E38F5F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A41394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3405C1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71A011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BA90A0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EF18DB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3D7B9D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56025FA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r>
      <w:tr w:rsidR="00FF0A6E" w:rsidRPr="00DB5B9E" w14:paraId="79A6C125"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1D654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12.1.4.</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17C445E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5FBA0C8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F7F62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22,32</w:t>
            </w:r>
          </w:p>
        </w:tc>
        <w:tc>
          <w:tcPr>
            <w:tcW w:w="931" w:type="dxa"/>
            <w:tcBorders>
              <w:top w:val="nil"/>
              <w:left w:val="nil"/>
              <w:bottom w:val="single" w:sz="4" w:space="0" w:color="auto"/>
              <w:right w:val="single" w:sz="4" w:space="0" w:color="auto"/>
            </w:tcBorders>
            <w:shd w:val="clear" w:color="auto" w:fill="auto"/>
            <w:vAlign w:val="center"/>
            <w:hideMark/>
          </w:tcPr>
          <w:p w14:paraId="54F5587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55,96</w:t>
            </w:r>
          </w:p>
        </w:tc>
        <w:tc>
          <w:tcPr>
            <w:tcW w:w="1067" w:type="dxa"/>
            <w:tcBorders>
              <w:top w:val="nil"/>
              <w:left w:val="nil"/>
              <w:bottom w:val="single" w:sz="4" w:space="0" w:color="auto"/>
              <w:right w:val="single" w:sz="4" w:space="0" w:color="auto"/>
            </w:tcBorders>
            <w:shd w:val="clear" w:color="auto" w:fill="auto"/>
            <w:vAlign w:val="center"/>
            <w:hideMark/>
          </w:tcPr>
          <w:p w14:paraId="6350074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1034092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37501F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17D9D34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1A8C283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0DEE6C8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278" w:type="dxa"/>
            <w:tcBorders>
              <w:top w:val="nil"/>
              <w:left w:val="nil"/>
              <w:bottom w:val="single" w:sz="4" w:space="0" w:color="auto"/>
              <w:right w:val="single" w:sz="4" w:space="0" w:color="auto"/>
            </w:tcBorders>
            <w:shd w:val="clear" w:color="auto" w:fill="auto"/>
            <w:vAlign w:val="center"/>
            <w:hideMark/>
          </w:tcPr>
          <w:p w14:paraId="0EC6BF5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r>
      <w:tr w:rsidR="00FF0A6E" w:rsidRPr="00DB5B9E" w14:paraId="463CE04F"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0D4C9B29"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EE92AF7"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622232F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50A743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37,52</w:t>
            </w:r>
          </w:p>
        </w:tc>
        <w:tc>
          <w:tcPr>
            <w:tcW w:w="931" w:type="dxa"/>
            <w:tcBorders>
              <w:top w:val="nil"/>
              <w:left w:val="nil"/>
              <w:bottom w:val="single" w:sz="4" w:space="0" w:color="auto"/>
              <w:right w:val="single" w:sz="4" w:space="0" w:color="auto"/>
            </w:tcBorders>
            <w:shd w:val="clear" w:color="auto" w:fill="auto"/>
            <w:vAlign w:val="center"/>
            <w:hideMark/>
          </w:tcPr>
          <w:p w14:paraId="0D19423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23,25</w:t>
            </w:r>
          </w:p>
        </w:tc>
        <w:tc>
          <w:tcPr>
            <w:tcW w:w="1067" w:type="dxa"/>
            <w:tcBorders>
              <w:top w:val="nil"/>
              <w:left w:val="nil"/>
              <w:bottom w:val="single" w:sz="4" w:space="0" w:color="auto"/>
              <w:right w:val="single" w:sz="4" w:space="0" w:color="auto"/>
            </w:tcBorders>
            <w:shd w:val="clear" w:color="auto" w:fill="auto"/>
            <w:vAlign w:val="center"/>
            <w:hideMark/>
          </w:tcPr>
          <w:p w14:paraId="1D0D0DF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67,66</w:t>
            </w:r>
          </w:p>
        </w:tc>
        <w:tc>
          <w:tcPr>
            <w:tcW w:w="1067" w:type="dxa"/>
            <w:tcBorders>
              <w:top w:val="nil"/>
              <w:left w:val="nil"/>
              <w:bottom w:val="single" w:sz="4" w:space="0" w:color="auto"/>
              <w:right w:val="single" w:sz="4" w:space="0" w:color="auto"/>
            </w:tcBorders>
            <w:shd w:val="clear" w:color="auto" w:fill="auto"/>
            <w:vAlign w:val="center"/>
            <w:hideMark/>
          </w:tcPr>
          <w:p w14:paraId="18DDB7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0CD417F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3FA7258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0A56C57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3DE24C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278" w:type="dxa"/>
            <w:tcBorders>
              <w:top w:val="nil"/>
              <w:left w:val="nil"/>
              <w:bottom w:val="single" w:sz="4" w:space="0" w:color="auto"/>
              <w:right w:val="single" w:sz="4" w:space="0" w:color="auto"/>
            </w:tcBorders>
            <w:shd w:val="clear" w:color="auto" w:fill="auto"/>
            <w:vAlign w:val="center"/>
            <w:hideMark/>
          </w:tcPr>
          <w:p w14:paraId="2DAC4E1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r>
      <w:tr w:rsidR="00FF0A6E" w:rsidRPr="00DB5B9E" w14:paraId="139DF7DC"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761EA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5681B77E"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49692EA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330446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22,32</w:t>
            </w:r>
          </w:p>
        </w:tc>
        <w:tc>
          <w:tcPr>
            <w:tcW w:w="931" w:type="dxa"/>
            <w:tcBorders>
              <w:top w:val="nil"/>
              <w:left w:val="nil"/>
              <w:bottom w:val="single" w:sz="4" w:space="0" w:color="auto"/>
              <w:right w:val="single" w:sz="4" w:space="0" w:color="auto"/>
            </w:tcBorders>
            <w:shd w:val="clear" w:color="auto" w:fill="auto"/>
            <w:vAlign w:val="center"/>
            <w:hideMark/>
          </w:tcPr>
          <w:p w14:paraId="4DBD7EB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55,96</w:t>
            </w:r>
          </w:p>
        </w:tc>
        <w:tc>
          <w:tcPr>
            <w:tcW w:w="1067" w:type="dxa"/>
            <w:tcBorders>
              <w:top w:val="nil"/>
              <w:left w:val="nil"/>
              <w:bottom w:val="single" w:sz="4" w:space="0" w:color="auto"/>
              <w:right w:val="single" w:sz="4" w:space="0" w:color="auto"/>
            </w:tcBorders>
            <w:shd w:val="clear" w:color="auto" w:fill="auto"/>
            <w:vAlign w:val="center"/>
            <w:hideMark/>
          </w:tcPr>
          <w:p w14:paraId="79B3BF2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7FB9E2C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193D1C5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58753D2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24B7CB3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39FB28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c>
          <w:tcPr>
            <w:tcW w:w="1278" w:type="dxa"/>
            <w:tcBorders>
              <w:top w:val="nil"/>
              <w:left w:val="nil"/>
              <w:bottom w:val="single" w:sz="4" w:space="0" w:color="auto"/>
              <w:right w:val="single" w:sz="4" w:space="0" w:color="auto"/>
            </w:tcBorders>
            <w:shd w:val="clear" w:color="auto" w:fill="auto"/>
            <w:vAlign w:val="center"/>
            <w:hideMark/>
          </w:tcPr>
          <w:p w14:paraId="7354B48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28,66</w:t>
            </w:r>
          </w:p>
        </w:tc>
      </w:tr>
      <w:tr w:rsidR="00FF0A6E" w:rsidRPr="00DB5B9E" w14:paraId="126F604C"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2E3A668D"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117CE879"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7FEF14B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1FB8C0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37,52</w:t>
            </w:r>
          </w:p>
        </w:tc>
        <w:tc>
          <w:tcPr>
            <w:tcW w:w="931" w:type="dxa"/>
            <w:tcBorders>
              <w:top w:val="nil"/>
              <w:left w:val="nil"/>
              <w:bottom w:val="single" w:sz="4" w:space="0" w:color="auto"/>
              <w:right w:val="single" w:sz="4" w:space="0" w:color="auto"/>
            </w:tcBorders>
            <w:shd w:val="clear" w:color="auto" w:fill="auto"/>
            <w:vAlign w:val="center"/>
            <w:hideMark/>
          </w:tcPr>
          <w:p w14:paraId="7A36A0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CC5EEF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06E3C7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5011C7C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552988D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3573636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26B8D18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c>
          <w:tcPr>
            <w:tcW w:w="1278" w:type="dxa"/>
            <w:tcBorders>
              <w:top w:val="nil"/>
              <w:left w:val="nil"/>
              <w:bottom w:val="single" w:sz="4" w:space="0" w:color="auto"/>
              <w:right w:val="single" w:sz="4" w:space="0" w:color="auto"/>
            </w:tcBorders>
            <w:shd w:val="clear" w:color="auto" w:fill="auto"/>
            <w:vAlign w:val="center"/>
            <w:hideMark/>
          </w:tcPr>
          <w:p w14:paraId="1B4A74C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40,9</w:t>
            </w:r>
          </w:p>
        </w:tc>
      </w:tr>
      <w:tr w:rsidR="00FF0A6E" w:rsidRPr="00DB5B9E" w14:paraId="27985211"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5CE0133"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w:t>
            </w:r>
          </w:p>
        </w:tc>
        <w:tc>
          <w:tcPr>
            <w:tcW w:w="3313" w:type="dxa"/>
            <w:tcBorders>
              <w:top w:val="nil"/>
              <w:left w:val="nil"/>
              <w:bottom w:val="single" w:sz="4" w:space="0" w:color="auto"/>
              <w:right w:val="single" w:sz="4" w:space="0" w:color="auto"/>
            </w:tcBorders>
            <w:shd w:val="clear" w:color="auto" w:fill="auto"/>
            <w:vAlign w:val="center"/>
            <w:hideMark/>
          </w:tcPr>
          <w:p w14:paraId="5B10E73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для приготовления горячей воды, из них:</w:t>
            </w:r>
          </w:p>
        </w:tc>
        <w:tc>
          <w:tcPr>
            <w:tcW w:w="1067" w:type="dxa"/>
            <w:tcBorders>
              <w:top w:val="nil"/>
              <w:left w:val="nil"/>
              <w:bottom w:val="single" w:sz="4" w:space="0" w:color="auto"/>
              <w:right w:val="single" w:sz="4" w:space="0" w:color="auto"/>
            </w:tcBorders>
            <w:shd w:val="clear" w:color="auto" w:fill="auto"/>
            <w:hideMark/>
          </w:tcPr>
          <w:p w14:paraId="3282A26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89C8A6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26,38</w:t>
            </w:r>
          </w:p>
        </w:tc>
        <w:tc>
          <w:tcPr>
            <w:tcW w:w="931" w:type="dxa"/>
            <w:tcBorders>
              <w:top w:val="nil"/>
              <w:left w:val="nil"/>
              <w:bottom w:val="single" w:sz="4" w:space="0" w:color="auto"/>
              <w:right w:val="single" w:sz="4" w:space="0" w:color="auto"/>
            </w:tcBorders>
            <w:shd w:val="clear" w:color="auto" w:fill="auto"/>
            <w:vAlign w:val="center"/>
            <w:hideMark/>
          </w:tcPr>
          <w:p w14:paraId="0876747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34,79</w:t>
            </w:r>
          </w:p>
        </w:tc>
        <w:tc>
          <w:tcPr>
            <w:tcW w:w="1067" w:type="dxa"/>
            <w:tcBorders>
              <w:top w:val="nil"/>
              <w:left w:val="nil"/>
              <w:bottom w:val="single" w:sz="4" w:space="0" w:color="auto"/>
              <w:right w:val="single" w:sz="4" w:space="0" w:color="auto"/>
            </w:tcBorders>
            <w:shd w:val="clear" w:color="auto" w:fill="auto"/>
            <w:vAlign w:val="center"/>
            <w:hideMark/>
          </w:tcPr>
          <w:p w14:paraId="435F24B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34115E3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19596CD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16B0E7F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1BBFDE9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2ACB74B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278" w:type="dxa"/>
            <w:tcBorders>
              <w:top w:val="nil"/>
              <w:left w:val="nil"/>
              <w:bottom w:val="single" w:sz="4" w:space="0" w:color="auto"/>
              <w:right w:val="single" w:sz="4" w:space="0" w:color="auto"/>
            </w:tcBorders>
            <w:shd w:val="clear" w:color="auto" w:fill="auto"/>
            <w:vAlign w:val="center"/>
            <w:hideMark/>
          </w:tcPr>
          <w:p w14:paraId="5A486D5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r>
      <w:tr w:rsidR="00FF0A6E" w:rsidRPr="00DB5B9E" w14:paraId="74A348B0"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991226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noWrap/>
            <w:vAlign w:val="center"/>
            <w:hideMark/>
          </w:tcPr>
          <w:p w14:paraId="6FE0B2A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в соответствии с санитарными нормами</w:t>
            </w:r>
          </w:p>
        </w:tc>
        <w:tc>
          <w:tcPr>
            <w:tcW w:w="1067" w:type="dxa"/>
            <w:tcBorders>
              <w:top w:val="nil"/>
              <w:left w:val="nil"/>
              <w:bottom w:val="single" w:sz="4" w:space="0" w:color="auto"/>
              <w:right w:val="single" w:sz="4" w:space="0" w:color="auto"/>
            </w:tcBorders>
            <w:shd w:val="clear" w:color="auto" w:fill="auto"/>
            <w:hideMark/>
          </w:tcPr>
          <w:p w14:paraId="1A32EBE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2E9146D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26,38</w:t>
            </w:r>
          </w:p>
        </w:tc>
        <w:tc>
          <w:tcPr>
            <w:tcW w:w="931" w:type="dxa"/>
            <w:tcBorders>
              <w:top w:val="nil"/>
              <w:left w:val="nil"/>
              <w:bottom w:val="single" w:sz="4" w:space="0" w:color="auto"/>
              <w:right w:val="single" w:sz="4" w:space="0" w:color="auto"/>
            </w:tcBorders>
            <w:shd w:val="clear" w:color="auto" w:fill="auto"/>
            <w:vAlign w:val="center"/>
            <w:hideMark/>
          </w:tcPr>
          <w:p w14:paraId="1657E0A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34,79</w:t>
            </w:r>
          </w:p>
        </w:tc>
        <w:tc>
          <w:tcPr>
            <w:tcW w:w="1067" w:type="dxa"/>
            <w:tcBorders>
              <w:top w:val="nil"/>
              <w:left w:val="nil"/>
              <w:bottom w:val="single" w:sz="4" w:space="0" w:color="auto"/>
              <w:right w:val="single" w:sz="4" w:space="0" w:color="auto"/>
            </w:tcBorders>
            <w:shd w:val="clear" w:color="auto" w:fill="auto"/>
            <w:vAlign w:val="center"/>
            <w:hideMark/>
          </w:tcPr>
          <w:p w14:paraId="445331A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46A3ACB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1026411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269C3AA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5282884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74B22E4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278" w:type="dxa"/>
            <w:tcBorders>
              <w:top w:val="nil"/>
              <w:left w:val="nil"/>
              <w:bottom w:val="single" w:sz="4" w:space="0" w:color="auto"/>
              <w:right w:val="single" w:sz="4" w:space="0" w:color="auto"/>
            </w:tcBorders>
            <w:shd w:val="clear" w:color="auto" w:fill="auto"/>
            <w:vAlign w:val="center"/>
            <w:hideMark/>
          </w:tcPr>
          <w:p w14:paraId="72A665F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r>
      <w:tr w:rsidR="00FF0A6E" w:rsidRPr="00DB5B9E" w14:paraId="623C9EFB"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28878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28E49FD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hideMark/>
          </w:tcPr>
          <w:p w14:paraId="65D595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4DE3EC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26,38</w:t>
            </w:r>
          </w:p>
        </w:tc>
        <w:tc>
          <w:tcPr>
            <w:tcW w:w="931" w:type="dxa"/>
            <w:tcBorders>
              <w:top w:val="nil"/>
              <w:left w:val="nil"/>
              <w:bottom w:val="single" w:sz="4" w:space="0" w:color="auto"/>
              <w:right w:val="single" w:sz="4" w:space="0" w:color="auto"/>
            </w:tcBorders>
            <w:shd w:val="clear" w:color="auto" w:fill="auto"/>
            <w:vAlign w:val="center"/>
            <w:hideMark/>
          </w:tcPr>
          <w:p w14:paraId="3BF7855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34,79</w:t>
            </w:r>
          </w:p>
        </w:tc>
        <w:tc>
          <w:tcPr>
            <w:tcW w:w="1067" w:type="dxa"/>
            <w:tcBorders>
              <w:top w:val="nil"/>
              <w:left w:val="nil"/>
              <w:bottom w:val="single" w:sz="4" w:space="0" w:color="auto"/>
              <w:right w:val="single" w:sz="4" w:space="0" w:color="auto"/>
            </w:tcBorders>
            <w:shd w:val="clear" w:color="auto" w:fill="auto"/>
            <w:vAlign w:val="center"/>
            <w:hideMark/>
          </w:tcPr>
          <w:p w14:paraId="21C32E7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57D9D56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5ADDCD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0A13419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1FC8B04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711E52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c>
          <w:tcPr>
            <w:tcW w:w="1278" w:type="dxa"/>
            <w:tcBorders>
              <w:top w:val="nil"/>
              <w:left w:val="nil"/>
              <w:bottom w:val="single" w:sz="4" w:space="0" w:color="auto"/>
              <w:right w:val="single" w:sz="4" w:space="0" w:color="auto"/>
            </w:tcBorders>
            <w:shd w:val="clear" w:color="auto" w:fill="auto"/>
            <w:vAlign w:val="center"/>
            <w:hideMark/>
          </w:tcPr>
          <w:p w14:paraId="333DBB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29,34</w:t>
            </w:r>
          </w:p>
        </w:tc>
      </w:tr>
      <w:tr w:rsidR="00FF0A6E" w:rsidRPr="00DB5B9E" w14:paraId="579F6AF9"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4AAC002A"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38F2433"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656C834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EF62BD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931" w:type="dxa"/>
            <w:tcBorders>
              <w:top w:val="nil"/>
              <w:left w:val="nil"/>
              <w:bottom w:val="single" w:sz="4" w:space="0" w:color="auto"/>
              <w:right w:val="single" w:sz="4" w:space="0" w:color="auto"/>
            </w:tcBorders>
            <w:shd w:val="clear" w:color="auto" w:fill="auto"/>
            <w:vAlign w:val="center"/>
            <w:hideMark/>
          </w:tcPr>
          <w:p w14:paraId="14FBBAA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8348EA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3352864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FF5F5D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9E4D46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AB46B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68FB42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278" w:type="dxa"/>
            <w:tcBorders>
              <w:top w:val="nil"/>
              <w:left w:val="nil"/>
              <w:bottom w:val="single" w:sz="4" w:space="0" w:color="auto"/>
              <w:right w:val="single" w:sz="4" w:space="0" w:color="auto"/>
            </w:tcBorders>
            <w:shd w:val="clear" w:color="auto" w:fill="auto"/>
            <w:vAlign w:val="center"/>
            <w:hideMark/>
          </w:tcPr>
          <w:p w14:paraId="0200112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r>
      <w:tr w:rsidR="00FF0A6E" w:rsidRPr="00DB5B9E" w14:paraId="627884D5"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D7AFD3"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12.2.1.</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0280E23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2572D9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4216AF0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5,57</w:t>
            </w:r>
          </w:p>
        </w:tc>
        <w:tc>
          <w:tcPr>
            <w:tcW w:w="931" w:type="dxa"/>
            <w:tcBorders>
              <w:top w:val="nil"/>
              <w:left w:val="nil"/>
              <w:bottom w:val="single" w:sz="4" w:space="0" w:color="auto"/>
              <w:right w:val="single" w:sz="4" w:space="0" w:color="auto"/>
            </w:tcBorders>
            <w:shd w:val="clear" w:color="auto" w:fill="auto"/>
            <w:vAlign w:val="center"/>
            <w:hideMark/>
          </w:tcPr>
          <w:p w14:paraId="7B465C5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11,81</w:t>
            </w:r>
          </w:p>
        </w:tc>
        <w:tc>
          <w:tcPr>
            <w:tcW w:w="1067" w:type="dxa"/>
            <w:tcBorders>
              <w:top w:val="nil"/>
              <w:left w:val="nil"/>
              <w:bottom w:val="single" w:sz="4" w:space="0" w:color="auto"/>
              <w:right w:val="single" w:sz="4" w:space="0" w:color="auto"/>
            </w:tcBorders>
            <w:shd w:val="clear" w:color="auto" w:fill="auto"/>
            <w:vAlign w:val="center"/>
            <w:hideMark/>
          </w:tcPr>
          <w:p w14:paraId="55514E8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2B3F1BB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2F1700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207D804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09AF408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234BEE0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278" w:type="dxa"/>
            <w:tcBorders>
              <w:top w:val="nil"/>
              <w:left w:val="nil"/>
              <w:bottom w:val="single" w:sz="4" w:space="0" w:color="auto"/>
              <w:right w:val="single" w:sz="4" w:space="0" w:color="auto"/>
            </w:tcBorders>
            <w:shd w:val="clear" w:color="auto" w:fill="auto"/>
            <w:vAlign w:val="center"/>
            <w:hideMark/>
          </w:tcPr>
          <w:p w14:paraId="32F7AB6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r>
      <w:tr w:rsidR="00FF0A6E" w:rsidRPr="00DB5B9E" w14:paraId="080904C8"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448CD278"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69731F6E"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0089B70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E3E2E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21,11</w:t>
            </w:r>
          </w:p>
        </w:tc>
        <w:tc>
          <w:tcPr>
            <w:tcW w:w="931" w:type="dxa"/>
            <w:tcBorders>
              <w:top w:val="nil"/>
              <w:left w:val="nil"/>
              <w:bottom w:val="single" w:sz="4" w:space="0" w:color="auto"/>
              <w:right w:val="single" w:sz="4" w:space="0" w:color="auto"/>
            </w:tcBorders>
            <w:shd w:val="clear" w:color="auto" w:fill="auto"/>
            <w:vAlign w:val="center"/>
            <w:hideMark/>
          </w:tcPr>
          <w:p w14:paraId="727890C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33,94</w:t>
            </w:r>
          </w:p>
        </w:tc>
        <w:tc>
          <w:tcPr>
            <w:tcW w:w="1067" w:type="dxa"/>
            <w:tcBorders>
              <w:top w:val="nil"/>
              <w:left w:val="nil"/>
              <w:bottom w:val="single" w:sz="4" w:space="0" w:color="auto"/>
              <w:right w:val="single" w:sz="4" w:space="0" w:color="auto"/>
            </w:tcBorders>
            <w:shd w:val="clear" w:color="auto" w:fill="auto"/>
            <w:vAlign w:val="center"/>
            <w:hideMark/>
          </w:tcPr>
          <w:p w14:paraId="1656ACC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8,15</w:t>
            </w:r>
          </w:p>
        </w:tc>
        <w:tc>
          <w:tcPr>
            <w:tcW w:w="1067" w:type="dxa"/>
            <w:tcBorders>
              <w:top w:val="nil"/>
              <w:left w:val="nil"/>
              <w:bottom w:val="single" w:sz="4" w:space="0" w:color="auto"/>
              <w:right w:val="single" w:sz="4" w:space="0" w:color="auto"/>
            </w:tcBorders>
            <w:shd w:val="clear" w:color="auto" w:fill="auto"/>
            <w:vAlign w:val="center"/>
            <w:hideMark/>
          </w:tcPr>
          <w:p w14:paraId="162F5EF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325B935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7E30F18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36AEE8B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6F21928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278" w:type="dxa"/>
            <w:tcBorders>
              <w:top w:val="nil"/>
              <w:left w:val="nil"/>
              <w:bottom w:val="single" w:sz="4" w:space="0" w:color="auto"/>
              <w:right w:val="single" w:sz="4" w:space="0" w:color="auto"/>
            </w:tcBorders>
            <w:shd w:val="clear" w:color="auto" w:fill="auto"/>
            <w:vAlign w:val="center"/>
            <w:hideMark/>
          </w:tcPr>
          <w:p w14:paraId="760063F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r>
      <w:tr w:rsidR="00FF0A6E" w:rsidRPr="00DB5B9E" w14:paraId="405E40C5"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0929B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4392797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654AD3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02A3863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5,57</w:t>
            </w:r>
          </w:p>
        </w:tc>
        <w:tc>
          <w:tcPr>
            <w:tcW w:w="931" w:type="dxa"/>
            <w:tcBorders>
              <w:top w:val="nil"/>
              <w:left w:val="nil"/>
              <w:bottom w:val="single" w:sz="4" w:space="0" w:color="auto"/>
              <w:right w:val="single" w:sz="4" w:space="0" w:color="auto"/>
            </w:tcBorders>
            <w:shd w:val="clear" w:color="auto" w:fill="auto"/>
            <w:vAlign w:val="center"/>
            <w:hideMark/>
          </w:tcPr>
          <w:p w14:paraId="5660E7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11,81</w:t>
            </w:r>
          </w:p>
        </w:tc>
        <w:tc>
          <w:tcPr>
            <w:tcW w:w="1067" w:type="dxa"/>
            <w:tcBorders>
              <w:top w:val="nil"/>
              <w:left w:val="nil"/>
              <w:bottom w:val="single" w:sz="4" w:space="0" w:color="auto"/>
              <w:right w:val="single" w:sz="4" w:space="0" w:color="auto"/>
            </w:tcBorders>
            <w:shd w:val="clear" w:color="auto" w:fill="auto"/>
            <w:vAlign w:val="center"/>
            <w:hideMark/>
          </w:tcPr>
          <w:p w14:paraId="5EA5208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7FDCF65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5AE33CA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5A9A8C7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760A803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0BE6EFB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c>
          <w:tcPr>
            <w:tcW w:w="1278" w:type="dxa"/>
            <w:tcBorders>
              <w:top w:val="nil"/>
              <w:left w:val="nil"/>
              <w:bottom w:val="single" w:sz="4" w:space="0" w:color="auto"/>
              <w:right w:val="single" w:sz="4" w:space="0" w:color="auto"/>
            </w:tcBorders>
            <w:shd w:val="clear" w:color="auto" w:fill="auto"/>
            <w:vAlign w:val="center"/>
            <w:hideMark/>
          </w:tcPr>
          <w:p w14:paraId="3588136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2,39</w:t>
            </w:r>
          </w:p>
        </w:tc>
      </w:tr>
      <w:tr w:rsidR="00FF0A6E" w:rsidRPr="00DB5B9E" w14:paraId="47831410"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7AE7AF49"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253C8F0A"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1F482E8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F2CC35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21,11</w:t>
            </w:r>
          </w:p>
        </w:tc>
        <w:tc>
          <w:tcPr>
            <w:tcW w:w="931" w:type="dxa"/>
            <w:tcBorders>
              <w:top w:val="nil"/>
              <w:left w:val="nil"/>
              <w:bottom w:val="single" w:sz="4" w:space="0" w:color="auto"/>
              <w:right w:val="single" w:sz="4" w:space="0" w:color="auto"/>
            </w:tcBorders>
            <w:shd w:val="clear" w:color="auto" w:fill="auto"/>
            <w:vAlign w:val="center"/>
            <w:hideMark/>
          </w:tcPr>
          <w:p w14:paraId="634F789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AD2F0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096EE8E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7EE9128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4E78722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7DC003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4A44F55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c>
          <w:tcPr>
            <w:tcW w:w="1278" w:type="dxa"/>
            <w:tcBorders>
              <w:top w:val="nil"/>
              <w:left w:val="nil"/>
              <w:bottom w:val="single" w:sz="4" w:space="0" w:color="auto"/>
              <w:right w:val="single" w:sz="4" w:space="0" w:color="auto"/>
            </w:tcBorders>
            <w:shd w:val="clear" w:color="auto" w:fill="auto"/>
            <w:vAlign w:val="center"/>
            <w:hideMark/>
          </w:tcPr>
          <w:p w14:paraId="5284B0E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8,14</w:t>
            </w:r>
          </w:p>
        </w:tc>
      </w:tr>
      <w:tr w:rsidR="00FF0A6E" w:rsidRPr="00DB5B9E" w14:paraId="15B0BCB6"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A57F9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12.2.2.</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0A1D365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1DB9DFE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ECF5AE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1,12</w:t>
            </w:r>
          </w:p>
        </w:tc>
        <w:tc>
          <w:tcPr>
            <w:tcW w:w="931" w:type="dxa"/>
            <w:tcBorders>
              <w:top w:val="nil"/>
              <w:left w:val="nil"/>
              <w:bottom w:val="single" w:sz="4" w:space="0" w:color="auto"/>
              <w:right w:val="single" w:sz="4" w:space="0" w:color="auto"/>
            </w:tcBorders>
            <w:shd w:val="clear" w:color="auto" w:fill="auto"/>
            <w:vAlign w:val="center"/>
            <w:hideMark/>
          </w:tcPr>
          <w:p w14:paraId="73DF8D1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1,11</w:t>
            </w:r>
          </w:p>
        </w:tc>
        <w:tc>
          <w:tcPr>
            <w:tcW w:w="1067" w:type="dxa"/>
            <w:tcBorders>
              <w:top w:val="nil"/>
              <w:left w:val="nil"/>
              <w:bottom w:val="single" w:sz="4" w:space="0" w:color="auto"/>
              <w:right w:val="single" w:sz="4" w:space="0" w:color="auto"/>
            </w:tcBorders>
            <w:shd w:val="clear" w:color="auto" w:fill="auto"/>
            <w:vAlign w:val="center"/>
            <w:hideMark/>
          </w:tcPr>
          <w:p w14:paraId="62355DB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3459EB2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789F530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1340B9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3517CB3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6CDB032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278" w:type="dxa"/>
            <w:tcBorders>
              <w:top w:val="nil"/>
              <w:left w:val="nil"/>
              <w:bottom w:val="single" w:sz="4" w:space="0" w:color="auto"/>
              <w:right w:val="single" w:sz="4" w:space="0" w:color="auto"/>
            </w:tcBorders>
            <w:shd w:val="clear" w:color="auto" w:fill="auto"/>
            <w:vAlign w:val="center"/>
            <w:hideMark/>
          </w:tcPr>
          <w:p w14:paraId="2914954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r>
      <w:tr w:rsidR="00FF0A6E" w:rsidRPr="00DB5B9E" w14:paraId="453FAE7B"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384450C2"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2FDAF69F"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7E340AE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D9405C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4,24</w:t>
            </w:r>
          </w:p>
        </w:tc>
        <w:tc>
          <w:tcPr>
            <w:tcW w:w="931" w:type="dxa"/>
            <w:tcBorders>
              <w:top w:val="nil"/>
              <w:left w:val="nil"/>
              <w:bottom w:val="single" w:sz="4" w:space="0" w:color="auto"/>
              <w:right w:val="single" w:sz="4" w:space="0" w:color="auto"/>
            </w:tcBorders>
            <w:shd w:val="clear" w:color="auto" w:fill="auto"/>
            <w:vAlign w:val="center"/>
            <w:hideMark/>
          </w:tcPr>
          <w:p w14:paraId="22AEA1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3,19</w:t>
            </w:r>
          </w:p>
        </w:tc>
        <w:tc>
          <w:tcPr>
            <w:tcW w:w="1067" w:type="dxa"/>
            <w:tcBorders>
              <w:top w:val="nil"/>
              <w:left w:val="nil"/>
              <w:bottom w:val="single" w:sz="4" w:space="0" w:color="auto"/>
              <w:right w:val="single" w:sz="4" w:space="0" w:color="auto"/>
            </w:tcBorders>
            <w:shd w:val="clear" w:color="auto" w:fill="auto"/>
            <w:vAlign w:val="center"/>
            <w:hideMark/>
          </w:tcPr>
          <w:p w14:paraId="2083D3A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4,94</w:t>
            </w:r>
          </w:p>
        </w:tc>
        <w:tc>
          <w:tcPr>
            <w:tcW w:w="1067" w:type="dxa"/>
            <w:tcBorders>
              <w:top w:val="nil"/>
              <w:left w:val="nil"/>
              <w:bottom w:val="single" w:sz="4" w:space="0" w:color="auto"/>
              <w:right w:val="single" w:sz="4" w:space="0" w:color="auto"/>
            </w:tcBorders>
            <w:shd w:val="clear" w:color="auto" w:fill="auto"/>
            <w:vAlign w:val="center"/>
            <w:hideMark/>
          </w:tcPr>
          <w:p w14:paraId="7C5B94F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606FC0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3A3D606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5FA8956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6177800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278" w:type="dxa"/>
            <w:tcBorders>
              <w:top w:val="nil"/>
              <w:left w:val="nil"/>
              <w:bottom w:val="single" w:sz="4" w:space="0" w:color="auto"/>
              <w:right w:val="single" w:sz="4" w:space="0" w:color="auto"/>
            </w:tcBorders>
            <w:shd w:val="clear" w:color="auto" w:fill="auto"/>
            <w:vAlign w:val="center"/>
            <w:hideMark/>
          </w:tcPr>
          <w:p w14:paraId="40778BE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r>
      <w:tr w:rsidR="00FF0A6E" w:rsidRPr="00DB5B9E" w14:paraId="3E271553"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15850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4F9DC11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7205CE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3D2A5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1,12</w:t>
            </w:r>
          </w:p>
        </w:tc>
        <w:tc>
          <w:tcPr>
            <w:tcW w:w="931" w:type="dxa"/>
            <w:tcBorders>
              <w:top w:val="nil"/>
              <w:left w:val="nil"/>
              <w:bottom w:val="single" w:sz="4" w:space="0" w:color="auto"/>
              <w:right w:val="single" w:sz="4" w:space="0" w:color="auto"/>
            </w:tcBorders>
            <w:shd w:val="clear" w:color="auto" w:fill="auto"/>
            <w:vAlign w:val="center"/>
            <w:hideMark/>
          </w:tcPr>
          <w:p w14:paraId="2331B54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1,11</w:t>
            </w:r>
          </w:p>
        </w:tc>
        <w:tc>
          <w:tcPr>
            <w:tcW w:w="1067" w:type="dxa"/>
            <w:tcBorders>
              <w:top w:val="nil"/>
              <w:left w:val="nil"/>
              <w:bottom w:val="single" w:sz="4" w:space="0" w:color="auto"/>
              <w:right w:val="single" w:sz="4" w:space="0" w:color="auto"/>
            </w:tcBorders>
            <w:shd w:val="clear" w:color="auto" w:fill="auto"/>
            <w:vAlign w:val="center"/>
            <w:hideMark/>
          </w:tcPr>
          <w:p w14:paraId="45041BC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49AAFAA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3F5EFCE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3A19567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79176C5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12A5617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c>
          <w:tcPr>
            <w:tcW w:w="1278" w:type="dxa"/>
            <w:tcBorders>
              <w:top w:val="nil"/>
              <w:left w:val="nil"/>
              <w:bottom w:val="single" w:sz="4" w:space="0" w:color="auto"/>
              <w:right w:val="single" w:sz="4" w:space="0" w:color="auto"/>
            </w:tcBorders>
            <w:shd w:val="clear" w:color="auto" w:fill="auto"/>
            <w:vAlign w:val="center"/>
            <w:hideMark/>
          </w:tcPr>
          <w:p w14:paraId="6D99BE5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1,45</w:t>
            </w:r>
          </w:p>
        </w:tc>
      </w:tr>
      <w:tr w:rsidR="00FF0A6E" w:rsidRPr="00DB5B9E" w14:paraId="17C834E3"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7C69DA34"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03E500EB"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0360ECF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86ED4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4,24</w:t>
            </w:r>
          </w:p>
        </w:tc>
        <w:tc>
          <w:tcPr>
            <w:tcW w:w="931" w:type="dxa"/>
            <w:tcBorders>
              <w:top w:val="nil"/>
              <w:left w:val="nil"/>
              <w:bottom w:val="single" w:sz="4" w:space="0" w:color="auto"/>
              <w:right w:val="single" w:sz="4" w:space="0" w:color="auto"/>
            </w:tcBorders>
            <w:shd w:val="clear" w:color="auto" w:fill="auto"/>
            <w:vAlign w:val="center"/>
            <w:hideMark/>
          </w:tcPr>
          <w:p w14:paraId="0EE9BB3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37BF1F8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3A28E73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4E3A0D4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241C4BC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6C93520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6ABFB13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c>
          <w:tcPr>
            <w:tcW w:w="1278" w:type="dxa"/>
            <w:tcBorders>
              <w:top w:val="nil"/>
              <w:left w:val="nil"/>
              <w:bottom w:val="single" w:sz="4" w:space="0" w:color="auto"/>
              <w:right w:val="single" w:sz="4" w:space="0" w:color="auto"/>
            </w:tcBorders>
            <w:shd w:val="clear" w:color="auto" w:fill="auto"/>
            <w:vAlign w:val="center"/>
            <w:hideMark/>
          </w:tcPr>
          <w:p w14:paraId="56FF360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4,96</w:t>
            </w:r>
          </w:p>
        </w:tc>
      </w:tr>
      <w:tr w:rsidR="00FF0A6E" w:rsidRPr="00DB5B9E" w14:paraId="720F667A"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A19E7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12.2.3.</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149F9D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7E01FA6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2CEF363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2,17</w:t>
            </w:r>
          </w:p>
        </w:tc>
        <w:tc>
          <w:tcPr>
            <w:tcW w:w="931" w:type="dxa"/>
            <w:tcBorders>
              <w:top w:val="nil"/>
              <w:left w:val="nil"/>
              <w:bottom w:val="single" w:sz="4" w:space="0" w:color="auto"/>
              <w:right w:val="single" w:sz="4" w:space="0" w:color="auto"/>
            </w:tcBorders>
            <w:shd w:val="clear" w:color="auto" w:fill="auto"/>
            <w:vAlign w:val="center"/>
            <w:hideMark/>
          </w:tcPr>
          <w:p w14:paraId="6FFF302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BE6F1A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55D26BF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0484AEB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712F36A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3B4FDFB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024704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278" w:type="dxa"/>
            <w:tcBorders>
              <w:top w:val="nil"/>
              <w:left w:val="nil"/>
              <w:bottom w:val="single" w:sz="4" w:space="0" w:color="auto"/>
              <w:right w:val="single" w:sz="4" w:space="0" w:color="auto"/>
            </w:tcBorders>
            <w:shd w:val="clear" w:color="auto" w:fill="auto"/>
            <w:vAlign w:val="center"/>
            <w:hideMark/>
          </w:tcPr>
          <w:p w14:paraId="79955CA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r>
      <w:tr w:rsidR="00FF0A6E" w:rsidRPr="00DB5B9E" w14:paraId="2B5FD0CA"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53DB4CEE"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1F2334FC"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24B457F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59EEC2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8,2</w:t>
            </w:r>
          </w:p>
        </w:tc>
        <w:tc>
          <w:tcPr>
            <w:tcW w:w="931" w:type="dxa"/>
            <w:tcBorders>
              <w:top w:val="nil"/>
              <w:left w:val="nil"/>
              <w:bottom w:val="single" w:sz="4" w:space="0" w:color="auto"/>
              <w:right w:val="single" w:sz="4" w:space="0" w:color="auto"/>
            </w:tcBorders>
            <w:shd w:val="clear" w:color="auto" w:fill="auto"/>
            <w:vAlign w:val="center"/>
            <w:hideMark/>
          </w:tcPr>
          <w:p w14:paraId="2CD67D1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B88DA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0C2F8A7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16DFEA6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2730058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784FCD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287A457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278" w:type="dxa"/>
            <w:tcBorders>
              <w:top w:val="nil"/>
              <w:left w:val="nil"/>
              <w:bottom w:val="single" w:sz="4" w:space="0" w:color="auto"/>
              <w:right w:val="single" w:sz="4" w:space="0" w:color="auto"/>
            </w:tcBorders>
            <w:shd w:val="clear" w:color="auto" w:fill="auto"/>
            <w:vAlign w:val="center"/>
            <w:hideMark/>
          </w:tcPr>
          <w:p w14:paraId="75C8974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r>
      <w:tr w:rsidR="00FF0A6E" w:rsidRPr="00DB5B9E" w14:paraId="2A22BCD9"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D99B2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5821920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1AEC5AE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869395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2,17</w:t>
            </w:r>
          </w:p>
        </w:tc>
        <w:tc>
          <w:tcPr>
            <w:tcW w:w="931" w:type="dxa"/>
            <w:tcBorders>
              <w:top w:val="nil"/>
              <w:left w:val="nil"/>
              <w:bottom w:val="single" w:sz="4" w:space="0" w:color="auto"/>
              <w:right w:val="single" w:sz="4" w:space="0" w:color="auto"/>
            </w:tcBorders>
            <w:shd w:val="clear" w:color="auto" w:fill="auto"/>
            <w:vAlign w:val="center"/>
            <w:hideMark/>
          </w:tcPr>
          <w:p w14:paraId="77CAD45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B40FDE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475A2B5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693E667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19ED378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3C78D3A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025D30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c>
          <w:tcPr>
            <w:tcW w:w="1278" w:type="dxa"/>
            <w:tcBorders>
              <w:top w:val="nil"/>
              <w:left w:val="nil"/>
              <w:bottom w:val="single" w:sz="4" w:space="0" w:color="auto"/>
              <w:right w:val="single" w:sz="4" w:space="0" w:color="auto"/>
            </w:tcBorders>
            <w:shd w:val="clear" w:color="auto" w:fill="auto"/>
            <w:vAlign w:val="center"/>
            <w:hideMark/>
          </w:tcPr>
          <w:p w14:paraId="4C27B39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5,64</w:t>
            </w:r>
          </w:p>
        </w:tc>
      </w:tr>
      <w:tr w:rsidR="00FF0A6E" w:rsidRPr="00DB5B9E" w14:paraId="55366AD2"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11B39266"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3104040F"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021C855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B346F4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8,2</w:t>
            </w:r>
          </w:p>
        </w:tc>
        <w:tc>
          <w:tcPr>
            <w:tcW w:w="931" w:type="dxa"/>
            <w:tcBorders>
              <w:top w:val="nil"/>
              <w:left w:val="nil"/>
              <w:bottom w:val="single" w:sz="4" w:space="0" w:color="auto"/>
              <w:right w:val="single" w:sz="4" w:space="0" w:color="auto"/>
            </w:tcBorders>
            <w:shd w:val="clear" w:color="auto" w:fill="auto"/>
            <w:vAlign w:val="center"/>
            <w:hideMark/>
          </w:tcPr>
          <w:p w14:paraId="459D45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D82AF8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5995B94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5FF262D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70C7925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334646E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2A1B25B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c>
          <w:tcPr>
            <w:tcW w:w="1278" w:type="dxa"/>
            <w:tcBorders>
              <w:top w:val="nil"/>
              <w:left w:val="nil"/>
              <w:bottom w:val="single" w:sz="4" w:space="0" w:color="auto"/>
              <w:right w:val="single" w:sz="4" w:space="0" w:color="auto"/>
            </w:tcBorders>
            <w:shd w:val="clear" w:color="auto" w:fill="auto"/>
            <w:vAlign w:val="center"/>
            <w:hideMark/>
          </w:tcPr>
          <w:p w14:paraId="6E83E6B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19,21</w:t>
            </w:r>
          </w:p>
        </w:tc>
      </w:tr>
      <w:tr w:rsidR="00FF0A6E" w:rsidRPr="00DB5B9E" w14:paraId="0259EB93"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CD5A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12.2.4.</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88C4513"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7842BD9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3706C4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17,52</w:t>
            </w:r>
          </w:p>
        </w:tc>
        <w:tc>
          <w:tcPr>
            <w:tcW w:w="931" w:type="dxa"/>
            <w:tcBorders>
              <w:top w:val="nil"/>
              <w:left w:val="nil"/>
              <w:bottom w:val="single" w:sz="4" w:space="0" w:color="auto"/>
              <w:right w:val="single" w:sz="4" w:space="0" w:color="auto"/>
            </w:tcBorders>
            <w:shd w:val="clear" w:color="auto" w:fill="auto"/>
            <w:vAlign w:val="center"/>
            <w:hideMark/>
          </w:tcPr>
          <w:p w14:paraId="7AF7980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21,87</w:t>
            </w:r>
          </w:p>
        </w:tc>
        <w:tc>
          <w:tcPr>
            <w:tcW w:w="1067" w:type="dxa"/>
            <w:tcBorders>
              <w:top w:val="nil"/>
              <w:left w:val="nil"/>
              <w:bottom w:val="single" w:sz="4" w:space="0" w:color="auto"/>
              <w:right w:val="single" w:sz="4" w:space="0" w:color="auto"/>
            </w:tcBorders>
            <w:shd w:val="clear" w:color="auto" w:fill="auto"/>
            <w:vAlign w:val="center"/>
            <w:hideMark/>
          </w:tcPr>
          <w:p w14:paraId="078FCD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32D292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5353055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32FFCCE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1A651A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33BE423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278" w:type="dxa"/>
            <w:tcBorders>
              <w:top w:val="nil"/>
              <w:left w:val="nil"/>
              <w:bottom w:val="single" w:sz="4" w:space="0" w:color="auto"/>
              <w:right w:val="single" w:sz="4" w:space="0" w:color="auto"/>
            </w:tcBorders>
            <w:shd w:val="clear" w:color="auto" w:fill="auto"/>
            <w:vAlign w:val="center"/>
            <w:hideMark/>
          </w:tcPr>
          <w:p w14:paraId="24FFBF4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r>
      <w:tr w:rsidR="00FF0A6E" w:rsidRPr="00DB5B9E" w14:paraId="037057FB"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4EAF25A4"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3043EA1C"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3879035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5832D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66,41</w:t>
            </w:r>
          </w:p>
        </w:tc>
        <w:tc>
          <w:tcPr>
            <w:tcW w:w="931" w:type="dxa"/>
            <w:tcBorders>
              <w:top w:val="nil"/>
              <w:left w:val="nil"/>
              <w:bottom w:val="single" w:sz="4" w:space="0" w:color="auto"/>
              <w:right w:val="single" w:sz="4" w:space="0" w:color="auto"/>
            </w:tcBorders>
            <w:shd w:val="clear" w:color="auto" w:fill="auto"/>
            <w:vAlign w:val="center"/>
            <w:hideMark/>
          </w:tcPr>
          <w:p w14:paraId="646707C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62,87</w:t>
            </w:r>
          </w:p>
        </w:tc>
        <w:tc>
          <w:tcPr>
            <w:tcW w:w="1067" w:type="dxa"/>
            <w:tcBorders>
              <w:top w:val="nil"/>
              <w:left w:val="nil"/>
              <w:bottom w:val="single" w:sz="4" w:space="0" w:color="auto"/>
              <w:right w:val="single" w:sz="4" w:space="0" w:color="auto"/>
            </w:tcBorders>
            <w:shd w:val="clear" w:color="auto" w:fill="auto"/>
            <w:vAlign w:val="center"/>
            <w:hideMark/>
          </w:tcPr>
          <w:p w14:paraId="5FA15CD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4C747DC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2C09051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7114409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30FF559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4E82A52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278" w:type="dxa"/>
            <w:tcBorders>
              <w:top w:val="nil"/>
              <w:left w:val="nil"/>
              <w:bottom w:val="single" w:sz="4" w:space="0" w:color="auto"/>
              <w:right w:val="single" w:sz="4" w:space="0" w:color="auto"/>
            </w:tcBorders>
            <w:shd w:val="clear" w:color="auto" w:fill="auto"/>
            <w:vAlign w:val="center"/>
            <w:hideMark/>
          </w:tcPr>
          <w:p w14:paraId="0507486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r>
      <w:tr w:rsidR="00FF0A6E" w:rsidRPr="00DB5B9E" w14:paraId="0D9933FA" w14:textId="77777777" w:rsidTr="00DF7181">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EBE82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00356A2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1C35E8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тыс. м</w:t>
            </w:r>
            <w:r w:rsidRPr="00DB5B9E">
              <w:rPr>
                <w:rFonts w:ascii="Times New Roman" w:hAnsi="Times New Roman"/>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B2D245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17,52</w:t>
            </w:r>
          </w:p>
        </w:tc>
        <w:tc>
          <w:tcPr>
            <w:tcW w:w="931" w:type="dxa"/>
            <w:tcBorders>
              <w:top w:val="nil"/>
              <w:left w:val="nil"/>
              <w:bottom w:val="single" w:sz="4" w:space="0" w:color="auto"/>
              <w:right w:val="single" w:sz="4" w:space="0" w:color="auto"/>
            </w:tcBorders>
            <w:shd w:val="clear" w:color="auto" w:fill="auto"/>
            <w:vAlign w:val="center"/>
            <w:hideMark/>
          </w:tcPr>
          <w:p w14:paraId="6DD936B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21,87</w:t>
            </w:r>
          </w:p>
        </w:tc>
        <w:tc>
          <w:tcPr>
            <w:tcW w:w="1067" w:type="dxa"/>
            <w:tcBorders>
              <w:top w:val="nil"/>
              <w:left w:val="nil"/>
              <w:bottom w:val="single" w:sz="4" w:space="0" w:color="auto"/>
              <w:right w:val="single" w:sz="4" w:space="0" w:color="auto"/>
            </w:tcBorders>
            <w:shd w:val="clear" w:color="auto" w:fill="auto"/>
            <w:vAlign w:val="center"/>
            <w:hideMark/>
          </w:tcPr>
          <w:p w14:paraId="4114DB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58237F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64E1F0A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4ADB51F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5AE3B2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6C33FBE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c>
          <w:tcPr>
            <w:tcW w:w="1278" w:type="dxa"/>
            <w:tcBorders>
              <w:top w:val="nil"/>
              <w:left w:val="nil"/>
              <w:bottom w:val="single" w:sz="4" w:space="0" w:color="auto"/>
              <w:right w:val="single" w:sz="4" w:space="0" w:color="auto"/>
            </w:tcBorders>
            <w:shd w:val="clear" w:color="auto" w:fill="auto"/>
            <w:vAlign w:val="center"/>
            <w:hideMark/>
          </w:tcPr>
          <w:p w14:paraId="2153240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19,86</w:t>
            </w:r>
          </w:p>
        </w:tc>
      </w:tr>
      <w:tr w:rsidR="00FF0A6E" w:rsidRPr="00DB5B9E" w14:paraId="253E949A" w14:textId="77777777" w:rsidTr="00DF7181">
        <w:trPr>
          <w:trHeight w:val="20"/>
        </w:trPr>
        <w:tc>
          <w:tcPr>
            <w:tcW w:w="674" w:type="dxa"/>
            <w:vMerge/>
            <w:tcBorders>
              <w:top w:val="nil"/>
              <w:left w:val="single" w:sz="4" w:space="0" w:color="auto"/>
              <w:bottom w:val="single" w:sz="4" w:space="0" w:color="auto"/>
              <w:right w:val="single" w:sz="4" w:space="0" w:color="auto"/>
            </w:tcBorders>
            <w:vAlign w:val="center"/>
            <w:hideMark/>
          </w:tcPr>
          <w:p w14:paraId="496BA9BA" w14:textId="77777777" w:rsidR="00FF0A6E" w:rsidRPr="00DB5B9E" w:rsidRDefault="00FF0A6E" w:rsidP="00FF0A6E">
            <w:pPr>
              <w:spacing w:after="0" w:line="240" w:lineRule="auto"/>
              <w:contextualSpacing/>
              <w:rPr>
                <w:rFonts w:ascii="Times New Roman" w:hAnsi="Times New Roman"/>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25B2F58" w14:textId="77777777" w:rsidR="00FF0A6E" w:rsidRPr="00DB5B9E" w:rsidRDefault="00FF0A6E" w:rsidP="00FF0A6E">
            <w:pPr>
              <w:spacing w:after="0" w:line="240" w:lineRule="auto"/>
              <w:contextualSpacing/>
              <w:rPr>
                <w:rFonts w:ascii="Times New Roman" w:hAnsi="Times New Roman"/>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3F34169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C536D9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66,41</w:t>
            </w:r>
          </w:p>
        </w:tc>
        <w:tc>
          <w:tcPr>
            <w:tcW w:w="931" w:type="dxa"/>
            <w:tcBorders>
              <w:top w:val="nil"/>
              <w:left w:val="nil"/>
              <w:bottom w:val="single" w:sz="4" w:space="0" w:color="auto"/>
              <w:right w:val="single" w:sz="4" w:space="0" w:color="auto"/>
            </w:tcBorders>
            <w:shd w:val="clear" w:color="auto" w:fill="auto"/>
            <w:vAlign w:val="center"/>
            <w:hideMark/>
          </w:tcPr>
          <w:p w14:paraId="37A0A97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299282D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4B1491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504CF3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3322BBB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56883AA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433E734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c>
          <w:tcPr>
            <w:tcW w:w="1278" w:type="dxa"/>
            <w:tcBorders>
              <w:top w:val="nil"/>
              <w:left w:val="nil"/>
              <w:bottom w:val="single" w:sz="4" w:space="0" w:color="auto"/>
              <w:right w:val="single" w:sz="4" w:space="0" w:color="auto"/>
            </w:tcBorders>
            <w:shd w:val="clear" w:color="auto" w:fill="auto"/>
            <w:vAlign w:val="center"/>
            <w:hideMark/>
          </w:tcPr>
          <w:p w14:paraId="4DD9527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67,69</w:t>
            </w:r>
          </w:p>
        </w:tc>
      </w:tr>
      <w:tr w:rsidR="00FF0A6E" w:rsidRPr="00DB5B9E" w14:paraId="24B61847" w14:textId="77777777" w:rsidTr="00DF7181">
        <w:trPr>
          <w:trHeight w:val="20"/>
        </w:trPr>
        <w:tc>
          <w:tcPr>
            <w:tcW w:w="1484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78FD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среднесуточное потребление</w:t>
            </w:r>
          </w:p>
        </w:tc>
      </w:tr>
      <w:tr w:rsidR="00FF0A6E" w:rsidRPr="00DB5B9E" w14:paraId="55867241"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8CE284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w:t>
            </w:r>
          </w:p>
        </w:tc>
        <w:tc>
          <w:tcPr>
            <w:tcW w:w="3313" w:type="dxa"/>
            <w:tcBorders>
              <w:top w:val="nil"/>
              <w:left w:val="nil"/>
              <w:bottom w:val="single" w:sz="4" w:space="0" w:color="auto"/>
              <w:right w:val="single" w:sz="4" w:space="0" w:color="auto"/>
            </w:tcBorders>
            <w:shd w:val="clear" w:color="auto" w:fill="auto"/>
            <w:vAlign w:val="center"/>
            <w:hideMark/>
          </w:tcPr>
          <w:p w14:paraId="17ECB08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Поднято воды насосными станциями 1 подъема, из них:</w:t>
            </w:r>
          </w:p>
        </w:tc>
        <w:tc>
          <w:tcPr>
            <w:tcW w:w="1067" w:type="dxa"/>
            <w:tcBorders>
              <w:top w:val="nil"/>
              <w:left w:val="nil"/>
              <w:bottom w:val="single" w:sz="4" w:space="0" w:color="auto"/>
              <w:right w:val="single" w:sz="4" w:space="0" w:color="auto"/>
            </w:tcBorders>
            <w:shd w:val="clear" w:color="auto" w:fill="auto"/>
            <w:vAlign w:val="center"/>
            <w:hideMark/>
          </w:tcPr>
          <w:p w14:paraId="6E3DA28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D9113A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20,80</w:t>
            </w:r>
          </w:p>
        </w:tc>
        <w:tc>
          <w:tcPr>
            <w:tcW w:w="931" w:type="dxa"/>
            <w:tcBorders>
              <w:top w:val="nil"/>
              <w:left w:val="nil"/>
              <w:bottom w:val="single" w:sz="4" w:space="0" w:color="auto"/>
              <w:right w:val="single" w:sz="4" w:space="0" w:color="auto"/>
            </w:tcBorders>
            <w:shd w:val="clear" w:color="auto" w:fill="auto"/>
            <w:vAlign w:val="center"/>
            <w:hideMark/>
          </w:tcPr>
          <w:p w14:paraId="51AC866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37,27</w:t>
            </w:r>
          </w:p>
        </w:tc>
        <w:tc>
          <w:tcPr>
            <w:tcW w:w="1067" w:type="dxa"/>
            <w:tcBorders>
              <w:top w:val="nil"/>
              <w:left w:val="nil"/>
              <w:bottom w:val="single" w:sz="4" w:space="0" w:color="auto"/>
              <w:right w:val="single" w:sz="4" w:space="0" w:color="auto"/>
            </w:tcBorders>
            <w:shd w:val="clear" w:color="auto" w:fill="auto"/>
            <w:vAlign w:val="center"/>
            <w:hideMark/>
          </w:tcPr>
          <w:p w14:paraId="62ADCE6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23,86</w:t>
            </w:r>
          </w:p>
        </w:tc>
        <w:tc>
          <w:tcPr>
            <w:tcW w:w="1067" w:type="dxa"/>
            <w:tcBorders>
              <w:top w:val="nil"/>
              <w:left w:val="nil"/>
              <w:bottom w:val="single" w:sz="4" w:space="0" w:color="auto"/>
              <w:right w:val="single" w:sz="4" w:space="0" w:color="auto"/>
            </w:tcBorders>
            <w:shd w:val="clear" w:color="auto" w:fill="auto"/>
            <w:vAlign w:val="center"/>
            <w:hideMark/>
          </w:tcPr>
          <w:p w14:paraId="40D31D5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7E19F5C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44F7160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56150E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00C88D5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278" w:type="dxa"/>
            <w:tcBorders>
              <w:top w:val="nil"/>
              <w:left w:val="nil"/>
              <w:bottom w:val="single" w:sz="4" w:space="0" w:color="auto"/>
              <w:right w:val="single" w:sz="4" w:space="0" w:color="auto"/>
            </w:tcBorders>
            <w:shd w:val="clear" w:color="auto" w:fill="auto"/>
            <w:vAlign w:val="center"/>
            <w:hideMark/>
          </w:tcPr>
          <w:p w14:paraId="28E4330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24,62</w:t>
            </w:r>
          </w:p>
        </w:tc>
      </w:tr>
      <w:tr w:rsidR="00FF0A6E" w:rsidRPr="00DB5B9E" w14:paraId="7134F0FB"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1D9FD5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42D9E7E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из поверхностных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3CA239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369204C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1ACD78E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7A3AAA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CD7A59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7F927B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C7478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B4D554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0CE72F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3B1D61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436670FE"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70DD05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07FD3BB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из подземных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18E9C81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5BADA23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20,80</w:t>
            </w:r>
          </w:p>
        </w:tc>
        <w:tc>
          <w:tcPr>
            <w:tcW w:w="931" w:type="dxa"/>
            <w:tcBorders>
              <w:top w:val="nil"/>
              <w:left w:val="nil"/>
              <w:bottom w:val="single" w:sz="4" w:space="0" w:color="auto"/>
              <w:right w:val="single" w:sz="4" w:space="0" w:color="auto"/>
            </w:tcBorders>
            <w:shd w:val="clear" w:color="auto" w:fill="auto"/>
            <w:vAlign w:val="center"/>
            <w:hideMark/>
          </w:tcPr>
          <w:p w14:paraId="2F35415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37,27</w:t>
            </w:r>
          </w:p>
        </w:tc>
        <w:tc>
          <w:tcPr>
            <w:tcW w:w="1067" w:type="dxa"/>
            <w:tcBorders>
              <w:top w:val="nil"/>
              <w:left w:val="nil"/>
              <w:bottom w:val="single" w:sz="4" w:space="0" w:color="auto"/>
              <w:right w:val="single" w:sz="4" w:space="0" w:color="auto"/>
            </w:tcBorders>
            <w:shd w:val="clear" w:color="auto" w:fill="auto"/>
            <w:vAlign w:val="center"/>
            <w:hideMark/>
          </w:tcPr>
          <w:p w14:paraId="2917ADB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23,86</w:t>
            </w:r>
          </w:p>
        </w:tc>
        <w:tc>
          <w:tcPr>
            <w:tcW w:w="1067" w:type="dxa"/>
            <w:tcBorders>
              <w:top w:val="nil"/>
              <w:left w:val="nil"/>
              <w:bottom w:val="single" w:sz="4" w:space="0" w:color="auto"/>
              <w:right w:val="single" w:sz="4" w:space="0" w:color="auto"/>
            </w:tcBorders>
            <w:shd w:val="clear" w:color="auto" w:fill="auto"/>
            <w:vAlign w:val="center"/>
            <w:hideMark/>
          </w:tcPr>
          <w:p w14:paraId="0C7152C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72806BD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43B5D3A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3185582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6393A9A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278" w:type="dxa"/>
            <w:tcBorders>
              <w:top w:val="nil"/>
              <w:left w:val="nil"/>
              <w:bottom w:val="single" w:sz="4" w:space="0" w:color="auto"/>
              <w:right w:val="single" w:sz="4" w:space="0" w:color="auto"/>
            </w:tcBorders>
            <w:shd w:val="clear" w:color="auto" w:fill="auto"/>
            <w:vAlign w:val="center"/>
            <w:hideMark/>
          </w:tcPr>
          <w:p w14:paraId="32DF81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24,62</w:t>
            </w:r>
          </w:p>
        </w:tc>
      </w:tr>
      <w:tr w:rsidR="00FF0A6E" w:rsidRPr="00DB5B9E" w14:paraId="5EF9A579"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C098CA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2.</w:t>
            </w:r>
          </w:p>
        </w:tc>
        <w:tc>
          <w:tcPr>
            <w:tcW w:w="3313" w:type="dxa"/>
            <w:tcBorders>
              <w:top w:val="nil"/>
              <w:left w:val="nil"/>
              <w:bottom w:val="single" w:sz="4" w:space="0" w:color="auto"/>
              <w:right w:val="single" w:sz="4" w:space="0" w:color="auto"/>
            </w:tcBorders>
            <w:shd w:val="clear" w:color="auto" w:fill="auto"/>
            <w:vAlign w:val="center"/>
            <w:hideMark/>
          </w:tcPr>
          <w:p w14:paraId="2564B37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Покупная вода</w:t>
            </w:r>
          </w:p>
        </w:tc>
        <w:tc>
          <w:tcPr>
            <w:tcW w:w="1067" w:type="dxa"/>
            <w:tcBorders>
              <w:top w:val="nil"/>
              <w:left w:val="nil"/>
              <w:bottom w:val="single" w:sz="4" w:space="0" w:color="auto"/>
              <w:right w:val="single" w:sz="4" w:space="0" w:color="auto"/>
            </w:tcBorders>
            <w:shd w:val="clear" w:color="auto" w:fill="auto"/>
            <w:vAlign w:val="center"/>
            <w:hideMark/>
          </w:tcPr>
          <w:p w14:paraId="2346825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30281A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72355CF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43BE2B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874896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9C8EE5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C6D68D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C5BA7B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33F013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031F332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29B28FAC"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A4DF20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3.</w:t>
            </w:r>
          </w:p>
        </w:tc>
        <w:tc>
          <w:tcPr>
            <w:tcW w:w="3313" w:type="dxa"/>
            <w:tcBorders>
              <w:top w:val="nil"/>
              <w:left w:val="nil"/>
              <w:bottom w:val="single" w:sz="4" w:space="0" w:color="auto"/>
              <w:right w:val="single" w:sz="4" w:space="0" w:color="auto"/>
            </w:tcBorders>
            <w:shd w:val="clear" w:color="auto" w:fill="auto"/>
            <w:vAlign w:val="center"/>
            <w:hideMark/>
          </w:tcPr>
          <w:p w14:paraId="0B4B6DB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Подано в сеть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67BD81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C25263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6837C75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EE68F9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E1FAF4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093462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CF805F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209917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41F9AF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5B88C9C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1DA4A9B8"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23E76E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lastRenderedPageBreak/>
              <w:t>4.</w:t>
            </w:r>
          </w:p>
        </w:tc>
        <w:tc>
          <w:tcPr>
            <w:tcW w:w="3313" w:type="dxa"/>
            <w:tcBorders>
              <w:top w:val="nil"/>
              <w:left w:val="nil"/>
              <w:bottom w:val="single" w:sz="4" w:space="0" w:color="auto"/>
              <w:right w:val="single" w:sz="4" w:space="0" w:color="auto"/>
            </w:tcBorders>
            <w:shd w:val="clear" w:color="auto" w:fill="auto"/>
            <w:vAlign w:val="center"/>
            <w:hideMark/>
          </w:tcPr>
          <w:p w14:paraId="716539D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Утечка и неучтенный расход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5368BB7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3ED378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6E77E15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80D133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8A7C10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6A540B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CB1CE8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C4C130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D82465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49D2236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025064AD"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0FAB0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5.</w:t>
            </w:r>
          </w:p>
        </w:tc>
        <w:tc>
          <w:tcPr>
            <w:tcW w:w="3313" w:type="dxa"/>
            <w:tcBorders>
              <w:top w:val="nil"/>
              <w:left w:val="nil"/>
              <w:bottom w:val="single" w:sz="4" w:space="0" w:color="auto"/>
              <w:right w:val="single" w:sz="4" w:space="0" w:color="auto"/>
            </w:tcBorders>
            <w:shd w:val="clear" w:color="auto" w:fill="auto"/>
            <w:vAlign w:val="center"/>
            <w:hideMark/>
          </w:tcPr>
          <w:p w14:paraId="6120BAF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технической воды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3FB1F2B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8B8636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44C9CD2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CD0BC4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ED462A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4D8D57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D811BC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D1479E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594E15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2B94B0D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41EDA050"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32E20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6.</w:t>
            </w:r>
          </w:p>
        </w:tc>
        <w:tc>
          <w:tcPr>
            <w:tcW w:w="3313" w:type="dxa"/>
            <w:tcBorders>
              <w:top w:val="nil"/>
              <w:left w:val="nil"/>
              <w:bottom w:val="single" w:sz="4" w:space="0" w:color="auto"/>
              <w:right w:val="single" w:sz="4" w:space="0" w:color="auto"/>
            </w:tcBorders>
            <w:shd w:val="clear" w:color="auto" w:fill="auto"/>
            <w:vAlign w:val="center"/>
            <w:hideMark/>
          </w:tcPr>
          <w:p w14:paraId="7816856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Пропущено воды через очистные сооружения</w:t>
            </w:r>
          </w:p>
        </w:tc>
        <w:tc>
          <w:tcPr>
            <w:tcW w:w="1067" w:type="dxa"/>
            <w:tcBorders>
              <w:top w:val="nil"/>
              <w:left w:val="nil"/>
              <w:bottom w:val="single" w:sz="4" w:space="0" w:color="auto"/>
              <w:right w:val="single" w:sz="4" w:space="0" w:color="auto"/>
            </w:tcBorders>
            <w:shd w:val="clear" w:color="auto" w:fill="auto"/>
            <w:vAlign w:val="center"/>
            <w:hideMark/>
          </w:tcPr>
          <w:p w14:paraId="1307D2B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E2BE0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20,80</w:t>
            </w:r>
          </w:p>
        </w:tc>
        <w:tc>
          <w:tcPr>
            <w:tcW w:w="931" w:type="dxa"/>
            <w:tcBorders>
              <w:top w:val="nil"/>
              <w:left w:val="nil"/>
              <w:bottom w:val="single" w:sz="4" w:space="0" w:color="auto"/>
              <w:right w:val="single" w:sz="4" w:space="0" w:color="auto"/>
            </w:tcBorders>
            <w:shd w:val="clear" w:color="auto" w:fill="auto"/>
            <w:vAlign w:val="center"/>
            <w:hideMark/>
          </w:tcPr>
          <w:p w14:paraId="643EE1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37,27</w:t>
            </w:r>
          </w:p>
        </w:tc>
        <w:tc>
          <w:tcPr>
            <w:tcW w:w="1067" w:type="dxa"/>
            <w:tcBorders>
              <w:top w:val="nil"/>
              <w:left w:val="nil"/>
              <w:bottom w:val="single" w:sz="4" w:space="0" w:color="auto"/>
              <w:right w:val="single" w:sz="4" w:space="0" w:color="auto"/>
            </w:tcBorders>
            <w:shd w:val="clear" w:color="auto" w:fill="auto"/>
            <w:vAlign w:val="center"/>
            <w:hideMark/>
          </w:tcPr>
          <w:p w14:paraId="5B6B82E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23,86</w:t>
            </w:r>
          </w:p>
        </w:tc>
        <w:tc>
          <w:tcPr>
            <w:tcW w:w="1067" w:type="dxa"/>
            <w:tcBorders>
              <w:top w:val="nil"/>
              <w:left w:val="nil"/>
              <w:bottom w:val="single" w:sz="4" w:space="0" w:color="auto"/>
              <w:right w:val="single" w:sz="4" w:space="0" w:color="auto"/>
            </w:tcBorders>
            <w:shd w:val="clear" w:color="auto" w:fill="auto"/>
            <w:vAlign w:val="center"/>
            <w:hideMark/>
          </w:tcPr>
          <w:p w14:paraId="468A74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48B5404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6C6EDD5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742F649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5933086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24,74</w:t>
            </w:r>
          </w:p>
        </w:tc>
        <w:tc>
          <w:tcPr>
            <w:tcW w:w="1278" w:type="dxa"/>
            <w:tcBorders>
              <w:top w:val="nil"/>
              <w:left w:val="nil"/>
              <w:bottom w:val="single" w:sz="4" w:space="0" w:color="auto"/>
              <w:right w:val="single" w:sz="4" w:space="0" w:color="auto"/>
            </w:tcBorders>
            <w:shd w:val="clear" w:color="auto" w:fill="auto"/>
            <w:vAlign w:val="center"/>
            <w:hideMark/>
          </w:tcPr>
          <w:p w14:paraId="15D5B0D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24,62</w:t>
            </w:r>
          </w:p>
        </w:tc>
      </w:tr>
      <w:tr w:rsidR="00FF0A6E" w:rsidRPr="00DB5B9E" w14:paraId="2102F10E"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42BFB1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7.</w:t>
            </w:r>
          </w:p>
        </w:tc>
        <w:tc>
          <w:tcPr>
            <w:tcW w:w="3313" w:type="dxa"/>
            <w:tcBorders>
              <w:top w:val="nil"/>
              <w:left w:val="nil"/>
              <w:bottom w:val="single" w:sz="4" w:space="0" w:color="auto"/>
              <w:right w:val="single" w:sz="4" w:space="0" w:color="auto"/>
            </w:tcBorders>
            <w:shd w:val="clear" w:color="auto" w:fill="auto"/>
            <w:vAlign w:val="center"/>
            <w:hideMark/>
          </w:tcPr>
          <w:p w14:paraId="364CC65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Собственные нужды </w:t>
            </w:r>
          </w:p>
        </w:tc>
        <w:tc>
          <w:tcPr>
            <w:tcW w:w="1067" w:type="dxa"/>
            <w:tcBorders>
              <w:top w:val="nil"/>
              <w:left w:val="nil"/>
              <w:bottom w:val="single" w:sz="4" w:space="0" w:color="auto"/>
              <w:right w:val="single" w:sz="4" w:space="0" w:color="auto"/>
            </w:tcBorders>
            <w:shd w:val="clear" w:color="auto" w:fill="auto"/>
            <w:vAlign w:val="center"/>
            <w:hideMark/>
          </w:tcPr>
          <w:p w14:paraId="3A621D1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10411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10,93</w:t>
            </w:r>
          </w:p>
        </w:tc>
        <w:tc>
          <w:tcPr>
            <w:tcW w:w="931" w:type="dxa"/>
            <w:tcBorders>
              <w:top w:val="nil"/>
              <w:left w:val="nil"/>
              <w:bottom w:val="single" w:sz="4" w:space="0" w:color="auto"/>
              <w:right w:val="single" w:sz="4" w:space="0" w:color="auto"/>
            </w:tcBorders>
            <w:shd w:val="clear" w:color="auto" w:fill="auto"/>
            <w:vAlign w:val="center"/>
            <w:hideMark/>
          </w:tcPr>
          <w:p w14:paraId="741EEEF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0,89</w:t>
            </w:r>
          </w:p>
        </w:tc>
        <w:tc>
          <w:tcPr>
            <w:tcW w:w="1067" w:type="dxa"/>
            <w:tcBorders>
              <w:top w:val="nil"/>
              <w:left w:val="nil"/>
              <w:bottom w:val="single" w:sz="4" w:space="0" w:color="auto"/>
              <w:right w:val="single" w:sz="4" w:space="0" w:color="auto"/>
            </w:tcBorders>
            <w:shd w:val="clear" w:color="auto" w:fill="auto"/>
            <w:vAlign w:val="center"/>
            <w:hideMark/>
          </w:tcPr>
          <w:p w14:paraId="61C1CF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6346DD9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30B04AC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76320C2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7909667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78ADFBA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11,99</w:t>
            </w:r>
          </w:p>
        </w:tc>
        <w:tc>
          <w:tcPr>
            <w:tcW w:w="1278" w:type="dxa"/>
            <w:tcBorders>
              <w:top w:val="nil"/>
              <w:left w:val="nil"/>
              <w:bottom w:val="single" w:sz="4" w:space="0" w:color="auto"/>
              <w:right w:val="single" w:sz="4" w:space="0" w:color="auto"/>
            </w:tcBorders>
            <w:shd w:val="clear" w:color="auto" w:fill="auto"/>
            <w:vAlign w:val="center"/>
            <w:hideMark/>
          </w:tcPr>
          <w:p w14:paraId="459C876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11,89</w:t>
            </w:r>
          </w:p>
        </w:tc>
      </w:tr>
      <w:tr w:rsidR="00FF0A6E" w:rsidRPr="00DB5B9E" w14:paraId="6812A659"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E664E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8.</w:t>
            </w:r>
          </w:p>
        </w:tc>
        <w:tc>
          <w:tcPr>
            <w:tcW w:w="3313" w:type="dxa"/>
            <w:tcBorders>
              <w:top w:val="nil"/>
              <w:left w:val="nil"/>
              <w:bottom w:val="single" w:sz="4" w:space="0" w:color="auto"/>
              <w:right w:val="single" w:sz="4" w:space="0" w:color="auto"/>
            </w:tcBorders>
            <w:shd w:val="clear" w:color="auto" w:fill="auto"/>
            <w:vAlign w:val="center"/>
            <w:hideMark/>
          </w:tcPr>
          <w:p w14:paraId="09B8C77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Подвоз воды</w:t>
            </w:r>
          </w:p>
        </w:tc>
        <w:tc>
          <w:tcPr>
            <w:tcW w:w="1067" w:type="dxa"/>
            <w:tcBorders>
              <w:top w:val="nil"/>
              <w:left w:val="nil"/>
              <w:bottom w:val="single" w:sz="4" w:space="0" w:color="auto"/>
              <w:right w:val="single" w:sz="4" w:space="0" w:color="auto"/>
            </w:tcBorders>
            <w:shd w:val="clear" w:color="auto" w:fill="auto"/>
            <w:vAlign w:val="center"/>
            <w:hideMark/>
          </w:tcPr>
          <w:p w14:paraId="10C8A46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C58CA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754B65F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894165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429DE7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547A94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9352DC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8292AB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E58940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2732EF4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7715B6F8"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E849493"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9.</w:t>
            </w:r>
          </w:p>
        </w:tc>
        <w:tc>
          <w:tcPr>
            <w:tcW w:w="3313" w:type="dxa"/>
            <w:tcBorders>
              <w:top w:val="nil"/>
              <w:left w:val="nil"/>
              <w:bottom w:val="single" w:sz="4" w:space="0" w:color="auto"/>
              <w:right w:val="single" w:sz="4" w:space="0" w:color="auto"/>
            </w:tcBorders>
            <w:shd w:val="clear" w:color="auto" w:fill="auto"/>
            <w:vAlign w:val="center"/>
            <w:hideMark/>
          </w:tcPr>
          <w:p w14:paraId="2F44A8F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Разбор воды с водобашен</w:t>
            </w:r>
          </w:p>
        </w:tc>
        <w:tc>
          <w:tcPr>
            <w:tcW w:w="1067" w:type="dxa"/>
            <w:tcBorders>
              <w:top w:val="nil"/>
              <w:left w:val="nil"/>
              <w:bottom w:val="single" w:sz="4" w:space="0" w:color="auto"/>
              <w:right w:val="single" w:sz="4" w:space="0" w:color="auto"/>
            </w:tcBorders>
            <w:shd w:val="clear" w:color="auto" w:fill="auto"/>
            <w:vAlign w:val="center"/>
            <w:hideMark/>
          </w:tcPr>
          <w:p w14:paraId="7813C6B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9BBBF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229E90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80818A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9A5F2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E59633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6407B0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2BC253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6EC83E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4A8BFA7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223F7EF1"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7194A5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10.</w:t>
            </w:r>
          </w:p>
        </w:tc>
        <w:tc>
          <w:tcPr>
            <w:tcW w:w="3313" w:type="dxa"/>
            <w:tcBorders>
              <w:top w:val="nil"/>
              <w:left w:val="nil"/>
              <w:bottom w:val="single" w:sz="4" w:space="0" w:color="auto"/>
              <w:right w:val="single" w:sz="4" w:space="0" w:color="auto"/>
            </w:tcBorders>
            <w:shd w:val="clear" w:color="auto" w:fill="auto"/>
            <w:vAlign w:val="center"/>
            <w:hideMark/>
          </w:tcPr>
          <w:p w14:paraId="4044F9F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Подано в сеть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3135575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6644E5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9,87</w:t>
            </w:r>
          </w:p>
        </w:tc>
        <w:tc>
          <w:tcPr>
            <w:tcW w:w="931" w:type="dxa"/>
            <w:tcBorders>
              <w:top w:val="nil"/>
              <w:left w:val="nil"/>
              <w:bottom w:val="single" w:sz="4" w:space="0" w:color="auto"/>
              <w:right w:val="single" w:sz="4" w:space="0" w:color="auto"/>
            </w:tcBorders>
            <w:shd w:val="clear" w:color="auto" w:fill="auto"/>
            <w:vAlign w:val="center"/>
            <w:hideMark/>
          </w:tcPr>
          <w:p w14:paraId="311E401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36,38</w:t>
            </w:r>
          </w:p>
        </w:tc>
        <w:tc>
          <w:tcPr>
            <w:tcW w:w="1067" w:type="dxa"/>
            <w:tcBorders>
              <w:top w:val="nil"/>
              <w:left w:val="nil"/>
              <w:bottom w:val="single" w:sz="4" w:space="0" w:color="auto"/>
              <w:right w:val="single" w:sz="4" w:space="0" w:color="auto"/>
            </w:tcBorders>
            <w:shd w:val="clear" w:color="auto" w:fill="auto"/>
            <w:vAlign w:val="center"/>
            <w:hideMark/>
          </w:tcPr>
          <w:p w14:paraId="708E709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11,88</w:t>
            </w:r>
          </w:p>
        </w:tc>
        <w:tc>
          <w:tcPr>
            <w:tcW w:w="1067" w:type="dxa"/>
            <w:tcBorders>
              <w:top w:val="nil"/>
              <w:left w:val="nil"/>
              <w:bottom w:val="single" w:sz="4" w:space="0" w:color="auto"/>
              <w:right w:val="single" w:sz="4" w:space="0" w:color="auto"/>
            </w:tcBorders>
            <w:shd w:val="clear" w:color="auto" w:fill="auto"/>
            <w:vAlign w:val="center"/>
            <w:hideMark/>
          </w:tcPr>
          <w:p w14:paraId="2381A1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12,75</w:t>
            </w:r>
          </w:p>
        </w:tc>
        <w:tc>
          <w:tcPr>
            <w:tcW w:w="1067" w:type="dxa"/>
            <w:tcBorders>
              <w:top w:val="nil"/>
              <w:left w:val="nil"/>
              <w:bottom w:val="single" w:sz="4" w:space="0" w:color="auto"/>
              <w:right w:val="single" w:sz="4" w:space="0" w:color="auto"/>
            </w:tcBorders>
            <w:shd w:val="clear" w:color="auto" w:fill="auto"/>
            <w:vAlign w:val="center"/>
            <w:hideMark/>
          </w:tcPr>
          <w:p w14:paraId="3F234D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12,75</w:t>
            </w:r>
          </w:p>
        </w:tc>
        <w:tc>
          <w:tcPr>
            <w:tcW w:w="1067" w:type="dxa"/>
            <w:tcBorders>
              <w:top w:val="nil"/>
              <w:left w:val="nil"/>
              <w:bottom w:val="single" w:sz="4" w:space="0" w:color="auto"/>
              <w:right w:val="single" w:sz="4" w:space="0" w:color="auto"/>
            </w:tcBorders>
            <w:shd w:val="clear" w:color="auto" w:fill="auto"/>
            <w:vAlign w:val="center"/>
            <w:hideMark/>
          </w:tcPr>
          <w:p w14:paraId="484EB25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12,75</w:t>
            </w:r>
          </w:p>
        </w:tc>
        <w:tc>
          <w:tcPr>
            <w:tcW w:w="1067" w:type="dxa"/>
            <w:tcBorders>
              <w:top w:val="nil"/>
              <w:left w:val="nil"/>
              <w:bottom w:val="single" w:sz="4" w:space="0" w:color="auto"/>
              <w:right w:val="single" w:sz="4" w:space="0" w:color="auto"/>
            </w:tcBorders>
            <w:shd w:val="clear" w:color="auto" w:fill="auto"/>
            <w:vAlign w:val="center"/>
            <w:hideMark/>
          </w:tcPr>
          <w:p w14:paraId="0E1CF20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12,75</w:t>
            </w:r>
          </w:p>
        </w:tc>
        <w:tc>
          <w:tcPr>
            <w:tcW w:w="1067" w:type="dxa"/>
            <w:tcBorders>
              <w:top w:val="nil"/>
              <w:left w:val="nil"/>
              <w:bottom w:val="single" w:sz="4" w:space="0" w:color="auto"/>
              <w:right w:val="single" w:sz="4" w:space="0" w:color="auto"/>
            </w:tcBorders>
            <w:shd w:val="clear" w:color="auto" w:fill="auto"/>
            <w:vAlign w:val="center"/>
            <w:hideMark/>
          </w:tcPr>
          <w:p w14:paraId="077CB28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12,75</w:t>
            </w:r>
          </w:p>
        </w:tc>
        <w:tc>
          <w:tcPr>
            <w:tcW w:w="1278" w:type="dxa"/>
            <w:tcBorders>
              <w:top w:val="nil"/>
              <w:left w:val="nil"/>
              <w:bottom w:val="single" w:sz="4" w:space="0" w:color="auto"/>
              <w:right w:val="single" w:sz="4" w:space="0" w:color="auto"/>
            </w:tcBorders>
            <w:shd w:val="clear" w:color="auto" w:fill="auto"/>
            <w:vAlign w:val="center"/>
            <w:hideMark/>
          </w:tcPr>
          <w:p w14:paraId="55D9DE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12,73</w:t>
            </w:r>
          </w:p>
        </w:tc>
      </w:tr>
      <w:tr w:rsidR="00FF0A6E" w:rsidRPr="00DB5B9E" w14:paraId="2BF8F1FB"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8F5A7F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03395BFE"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Утечка и неучтенный расход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4A8AC7A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91A749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0,07</w:t>
            </w:r>
          </w:p>
        </w:tc>
        <w:tc>
          <w:tcPr>
            <w:tcW w:w="931" w:type="dxa"/>
            <w:tcBorders>
              <w:top w:val="nil"/>
              <w:left w:val="nil"/>
              <w:bottom w:val="single" w:sz="4" w:space="0" w:color="auto"/>
              <w:right w:val="single" w:sz="4" w:space="0" w:color="auto"/>
            </w:tcBorders>
            <w:shd w:val="clear" w:color="auto" w:fill="auto"/>
            <w:vAlign w:val="center"/>
            <w:hideMark/>
          </w:tcPr>
          <w:p w14:paraId="16F6A4D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0,96</w:t>
            </w:r>
          </w:p>
        </w:tc>
        <w:tc>
          <w:tcPr>
            <w:tcW w:w="1067" w:type="dxa"/>
            <w:tcBorders>
              <w:top w:val="nil"/>
              <w:left w:val="nil"/>
              <w:bottom w:val="single" w:sz="4" w:space="0" w:color="auto"/>
              <w:right w:val="single" w:sz="4" w:space="0" w:color="auto"/>
            </w:tcBorders>
            <w:shd w:val="clear" w:color="auto" w:fill="auto"/>
            <w:vAlign w:val="center"/>
            <w:hideMark/>
          </w:tcPr>
          <w:p w14:paraId="0F1D73A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77EA174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6A8B90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0740CC7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5BF1DAA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685F4E6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0,34</w:t>
            </w:r>
          </w:p>
        </w:tc>
        <w:tc>
          <w:tcPr>
            <w:tcW w:w="1278" w:type="dxa"/>
            <w:tcBorders>
              <w:top w:val="nil"/>
              <w:left w:val="nil"/>
              <w:bottom w:val="single" w:sz="4" w:space="0" w:color="auto"/>
              <w:right w:val="single" w:sz="4" w:space="0" w:color="auto"/>
            </w:tcBorders>
            <w:shd w:val="clear" w:color="auto" w:fill="auto"/>
            <w:vAlign w:val="center"/>
            <w:hideMark/>
          </w:tcPr>
          <w:p w14:paraId="2B4FB5A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0,32</w:t>
            </w:r>
          </w:p>
        </w:tc>
      </w:tr>
      <w:tr w:rsidR="00FF0A6E" w:rsidRPr="00DB5B9E" w14:paraId="18935668"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67FF0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18AE948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7C846CE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F5302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6,79</w:t>
            </w:r>
          </w:p>
        </w:tc>
        <w:tc>
          <w:tcPr>
            <w:tcW w:w="931" w:type="dxa"/>
            <w:tcBorders>
              <w:top w:val="nil"/>
              <w:left w:val="nil"/>
              <w:bottom w:val="single" w:sz="4" w:space="0" w:color="auto"/>
              <w:right w:val="single" w:sz="4" w:space="0" w:color="auto"/>
            </w:tcBorders>
            <w:shd w:val="clear" w:color="auto" w:fill="auto"/>
            <w:vAlign w:val="center"/>
            <w:hideMark/>
          </w:tcPr>
          <w:p w14:paraId="2E85A3F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31,45</w:t>
            </w:r>
          </w:p>
        </w:tc>
        <w:tc>
          <w:tcPr>
            <w:tcW w:w="1067" w:type="dxa"/>
            <w:tcBorders>
              <w:top w:val="nil"/>
              <w:left w:val="nil"/>
              <w:bottom w:val="single" w:sz="4" w:space="0" w:color="auto"/>
              <w:right w:val="single" w:sz="4" w:space="0" w:color="auto"/>
            </w:tcBorders>
            <w:shd w:val="clear" w:color="auto" w:fill="auto"/>
            <w:vAlign w:val="center"/>
            <w:hideMark/>
          </w:tcPr>
          <w:p w14:paraId="57EF73C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8,18</w:t>
            </w:r>
          </w:p>
        </w:tc>
        <w:tc>
          <w:tcPr>
            <w:tcW w:w="1067" w:type="dxa"/>
            <w:tcBorders>
              <w:top w:val="nil"/>
              <w:left w:val="nil"/>
              <w:bottom w:val="single" w:sz="4" w:space="0" w:color="auto"/>
              <w:right w:val="single" w:sz="4" w:space="0" w:color="auto"/>
            </w:tcBorders>
            <w:shd w:val="clear" w:color="auto" w:fill="auto"/>
            <w:vAlign w:val="center"/>
            <w:hideMark/>
          </w:tcPr>
          <w:p w14:paraId="18394C3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9,06</w:t>
            </w:r>
          </w:p>
        </w:tc>
        <w:tc>
          <w:tcPr>
            <w:tcW w:w="1067" w:type="dxa"/>
            <w:tcBorders>
              <w:top w:val="nil"/>
              <w:left w:val="nil"/>
              <w:bottom w:val="single" w:sz="4" w:space="0" w:color="auto"/>
              <w:right w:val="single" w:sz="4" w:space="0" w:color="auto"/>
            </w:tcBorders>
            <w:shd w:val="clear" w:color="auto" w:fill="auto"/>
            <w:vAlign w:val="center"/>
            <w:hideMark/>
          </w:tcPr>
          <w:p w14:paraId="692ED42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9,06</w:t>
            </w:r>
          </w:p>
        </w:tc>
        <w:tc>
          <w:tcPr>
            <w:tcW w:w="1067" w:type="dxa"/>
            <w:tcBorders>
              <w:top w:val="nil"/>
              <w:left w:val="nil"/>
              <w:bottom w:val="single" w:sz="4" w:space="0" w:color="auto"/>
              <w:right w:val="single" w:sz="4" w:space="0" w:color="auto"/>
            </w:tcBorders>
            <w:shd w:val="clear" w:color="auto" w:fill="auto"/>
            <w:vAlign w:val="center"/>
            <w:hideMark/>
          </w:tcPr>
          <w:p w14:paraId="448D5F5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9,06</w:t>
            </w:r>
          </w:p>
        </w:tc>
        <w:tc>
          <w:tcPr>
            <w:tcW w:w="1067" w:type="dxa"/>
            <w:tcBorders>
              <w:top w:val="nil"/>
              <w:left w:val="nil"/>
              <w:bottom w:val="single" w:sz="4" w:space="0" w:color="auto"/>
              <w:right w:val="single" w:sz="4" w:space="0" w:color="auto"/>
            </w:tcBorders>
            <w:shd w:val="clear" w:color="auto" w:fill="auto"/>
            <w:vAlign w:val="center"/>
            <w:hideMark/>
          </w:tcPr>
          <w:p w14:paraId="7E8E72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9,06</w:t>
            </w:r>
          </w:p>
        </w:tc>
        <w:tc>
          <w:tcPr>
            <w:tcW w:w="1067" w:type="dxa"/>
            <w:tcBorders>
              <w:top w:val="nil"/>
              <w:left w:val="nil"/>
              <w:bottom w:val="single" w:sz="4" w:space="0" w:color="auto"/>
              <w:right w:val="single" w:sz="4" w:space="0" w:color="auto"/>
            </w:tcBorders>
            <w:shd w:val="clear" w:color="auto" w:fill="auto"/>
            <w:vAlign w:val="center"/>
            <w:hideMark/>
          </w:tcPr>
          <w:p w14:paraId="39B95AF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9,06</w:t>
            </w:r>
          </w:p>
        </w:tc>
        <w:tc>
          <w:tcPr>
            <w:tcW w:w="1278" w:type="dxa"/>
            <w:tcBorders>
              <w:top w:val="nil"/>
              <w:left w:val="nil"/>
              <w:bottom w:val="single" w:sz="4" w:space="0" w:color="auto"/>
              <w:right w:val="single" w:sz="4" w:space="0" w:color="auto"/>
            </w:tcBorders>
            <w:shd w:val="clear" w:color="auto" w:fill="auto"/>
            <w:vAlign w:val="center"/>
            <w:hideMark/>
          </w:tcPr>
          <w:p w14:paraId="16E2DF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9,06</w:t>
            </w:r>
          </w:p>
        </w:tc>
      </w:tr>
      <w:tr w:rsidR="00FF0A6E" w:rsidRPr="00DB5B9E" w14:paraId="60209B95"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7668A1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w:t>
            </w:r>
          </w:p>
        </w:tc>
        <w:tc>
          <w:tcPr>
            <w:tcW w:w="3313" w:type="dxa"/>
            <w:tcBorders>
              <w:top w:val="nil"/>
              <w:left w:val="nil"/>
              <w:bottom w:val="single" w:sz="4" w:space="0" w:color="auto"/>
              <w:right w:val="single" w:sz="4" w:space="0" w:color="auto"/>
            </w:tcBorders>
            <w:shd w:val="clear" w:color="auto" w:fill="auto"/>
            <w:vAlign w:val="center"/>
            <w:hideMark/>
          </w:tcPr>
          <w:p w14:paraId="63CCFBB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питьевой воды для нужд холодного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49E2318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593579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3,78</w:t>
            </w:r>
          </w:p>
        </w:tc>
        <w:tc>
          <w:tcPr>
            <w:tcW w:w="931" w:type="dxa"/>
            <w:tcBorders>
              <w:top w:val="nil"/>
              <w:left w:val="nil"/>
              <w:bottom w:val="single" w:sz="4" w:space="0" w:color="auto"/>
              <w:right w:val="single" w:sz="4" w:space="0" w:color="auto"/>
            </w:tcBorders>
            <w:shd w:val="clear" w:color="auto" w:fill="auto"/>
            <w:vAlign w:val="center"/>
            <w:hideMark/>
          </w:tcPr>
          <w:p w14:paraId="0094419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27,48</w:t>
            </w:r>
          </w:p>
        </w:tc>
        <w:tc>
          <w:tcPr>
            <w:tcW w:w="1067" w:type="dxa"/>
            <w:tcBorders>
              <w:top w:val="nil"/>
              <w:left w:val="nil"/>
              <w:bottom w:val="single" w:sz="4" w:space="0" w:color="auto"/>
              <w:right w:val="single" w:sz="4" w:space="0" w:color="auto"/>
            </w:tcBorders>
            <w:shd w:val="clear" w:color="auto" w:fill="auto"/>
            <w:vAlign w:val="center"/>
            <w:hideMark/>
          </w:tcPr>
          <w:p w14:paraId="52A5938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4,84</w:t>
            </w:r>
          </w:p>
        </w:tc>
        <w:tc>
          <w:tcPr>
            <w:tcW w:w="1067" w:type="dxa"/>
            <w:tcBorders>
              <w:top w:val="nil"/>
              <w:left w:val="nil"/>
              <w:bottom w:val="single" w:sz="4" w:space="0" w:color="auto"/>
              <w:right w:val="single" w:sz="4" w:space="0" w:color="auto"/>
            </w:tcBorders>
            <w:shd w:val="clear" w:color="auto" w:fill="auto"/>
            <w:vAlign w:val="center"/>
            <w:hideMark/>
          </w:tcPr>
          <w:p w14:paraId="351A639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506A5A5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1B196D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3989333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5F7F902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278" w:type="dxa"/>
            <w:tcBorders>
              <w:top w:val="nil"/>
              <w:left w:val="nil"/>
              <w:bottom w:val="single" w:sz="4" w:space="0" w:color="auto"/>
              <w:right w:val="single" w:sz="4" w:space="0" w:color="auto"/>
            </w:tcBorders>
            <w:shd w:val="clear" w:color="auto" w:fill="auto"/>
            <w:vAlign w:val="center"/>
            <w:hideMark/>
          </w:tcPr>
          <w:p w14:paraId="3BCA6F6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r>
      <w:tr w:rsidR="00FF0A6E" w:rsidRPr="00DB5B9E" w14:paraId="38A2A6FE"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DFD82D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61903DA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759B071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576ADC4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3,78</w:t>
            </w:r>
          </w:p>
        </w:tc>
        <w:tc>
          <w:tcPr>
            <w:tcW w:w="931" w:type="dxa"/>
            <w:tcBorders>
              <w:top w:val="nil"/>
              <w:left w:val="nil"/>
              <w:bottom w:val="single" w:sz="4" w:space="0" w:color="auto"/>
              <w:right w:val="single" w:sz="4" w:space="0" w:color="auto"/>
            </w:tcBorders>
            <w:shd w:val="clear" w:color="auto" w:fill="auto"/>
            <w:vAlign w:val="center"/>
            <w:hideMark/>
          </w:tcPr>
          <w:p w14:paraId="3990BC1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27,48</w:t>
            </w:r>
          </w:p>
        </w:tc>
        <w:tc>
          <w:tcPr>
            <w:tcW w:w="1067" w:type="dxa"/>
            <w:tcBorders>
              <w:top w:val="nil"/>
              <w:left w:val="nil"/>
              <w:bottom w:val="single" w:sz="4" w:space="0" w:color="auto"/>
              <w:right w:val="single" w:sz="4" w:space="0" w:color="auto"/>
            </w:tcBorders>
            <w:shd w:val="clear" w:color="auto" w:fill="auto"/>
            <w:vAlign w:val="center"/>
            <w:hideMark/>
          </w:tcPr>
          <w:p w14:paraId="008CE9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4,84</w:t>
            </w:r>
          </w:p>
        </w:tc>
        <w:tc>
          <w:tcPr>
            <w:tcW w:w="1067" w:type="dxa"/>
            <w:tcBorders>
              <w:top w:val="nil"/>
              <w:left w:val="nil"/>
              <w:bottom w:val="single" w:sz="4" w:space="0" w:color="auto"/>
              <w:right w:val="single" w:sz="4" w:space="0" w:color="auto"/>
            </w:tcBorders>
            <w:shd w:val="clear" w:color="auto" w:fill="auto"/>
            <w:vAlign w:val="center"/>
            <w:hideMark/>
          </w:tcPr>
          <w:p w14:paraId="38D51C4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62AB462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5FAF5AD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653C38E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525EDC9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c>
          <w:tcPr>
            <w:tcW w:w="1278" w:type="dxa"/>
            <w:tcBorders>
              <w:top w:val="nil"/>
              <w:left w:val="nil"/>
              <w:bottom w:val="single" w:sz="4" w:space="0" w:color="auto"/>
              <w:right w:val="single" w:sz="4" w:space="0" w:color="auto"/>
            </w:tcBorders>
            <w:shd w:val="clear" w:color="auto" w:fill="auto"/>
            <w:vAlign w:val="center"/>
            <w:hideMark/>
          </w:tcPr>
          <w:p w14:paraId="1C425AD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5,71</w:t>
            </w:r>
          </w:p>
        </w:tc>
      </w:tr>
      <w:tr w:rsidR="00FF0A6E" w:rsidRPr="00DB5B9E" w14:paraId="137EAD96"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2ED386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12.1.1.</w:t>
            </w:r>
          </w:p>
        </w:tc>
        <w:tc>
          <w:tcPr>
            <w:tcW w:w="3313" w:type="dxa"/>
            <w:tcBorders>
              <w:top w:val="nil"/>
              <w:left w:val="nil"/>
              <w:bottom w:val="single" w:sz="4" w:space="0" w:color="auto"/>
              <w:right w:val="single" w:sz="4" w:space="0" w:color="auto"/>
            </w:tcBorders>
            <w:shd w:val="clear" w:color="auto" w:fill="auto"/>
            <w:vAlign w:val="center"/>
            <w:hideMark/>
          </w:tcPr>
          <w:p w14:paraId="719A01B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3C3FAC3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1BE3D0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0,83</w:t>
            </w:r>
          </w:p>
        </w:tc>
        <w:tc>
          <w:tcPr>
            <w:tcW w:w="931" w:type="dxa"/>
            <w:tcBorders>
              <w:top w:val="nil"/>
              <w:left w:val="nil"/>
              <w:bottom w:val="single" w:sz="4" w:space="0" w:color="auto"/>
              <w:right w:val="single" w:sz="4" w:space="0" w:color="auto"/>
            </w:tcBorders>
            <w:shd w:val="clear" w:color="auto" w:fill="auto"/>
            <w:vAlign w:val="center"/>
            <w:hideMark/>
          </w:tcPr>
          <w:p w14:paraId="2A3906B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20,74</w:t>
            </w:r>
          </w:p>
        </w:tc>
        <w:tc>
          <w:tcPr>
            <w:tcW w:w="1067" w:type="dxa"/>
            <w:tcBorders>
              <w:top w:val="nil"/>
              <w:left w:val="nil"/>
              <w:bottom w:val="single" w:sz="4" w:space="0" w:color="auto"/>
              <w:right w:val="single" w:sz="4" w:space="0" w:color="auto"/>
            </w:tcBorders>
            <w:shd w:val="clear" w:color="auto" w:fill="auto"/>
            <w:vAlign w:val="center"/>
            <w:hideMark/>
          </w:tcPr>
          <w:p w14:paraId="68C3A95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354563E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421645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6B8260C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03C6E4E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0047E6C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278" w:type="dxa"/>
            <w:tcBorders>
              <w:top w:val="nil"/>
              <w:left w:val="nil"/>
              <w:bottom w:val="single" w:sz="4" w:space="0" w:color="auto"/>
              <w:right w:val="single" w:sz="4" w:space="0" w:color="auto"/>
            </w:tcBorders>
            <w:shd w:val="clear" w:color="auto" w:fill="auto"/>
            <w:vAlign w:val="center"/>
            <w:hideMark/>
          </w:tcPr>
          <w:p w14:paraId="616C517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r>
      <w:tr w:rsidR="00FF0A6E" w:rsidRPr="00DB5B9E" w14:paraId="74478DF0"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DD6037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164F0FD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721FACC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43544C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0,83</w:t>
            </w:r>
          </w:p>
        </w:tc>
        <w:tc>
          <w:tcPr>
            <w:tcW w:w="931" w:type="dxa"/>
            <w:tcBorders>
              <w:top w:val="nil"/>
              <w:left w:val="nil"/>
              <w:bottom w:val="single" w:sz="4" w:space="0" w:color="auto"/>
              <w:right w:val="single" w:sz="4" w:space="0" w:color="auto"/>
            </w:tcBorders>
            <w:shd w:val="clear" w:color="auto" w:fill="auto"/>
            <w:vAlign w:val="center"/>
            <w:hideMark/>
          </w:tcPr>
          <w:p w14:paraId="4A9CA6D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20,74</w:t>
            </w:r>
          </w:p>
        </w:tc>
        <w:tc>
          <w:tcPr>
            <w:tcW w:w="1067" w:type="dxa"/>
            <w:tcBorders>
              <w:top w:val="nil"/>
              <w:left w:val="nil"/>
              <w:bottom w:val="single" w:sz="4" w:space="0" w:color="auto"/>
              <w:right w:val="single" w:sz="4" w:space="0" w:color="auto"/>
            </w:tcBorders>
            <w:shd w:val="clear" w:color="auto" w:fill="auto"/>
            <w:vAlign w:val="center"/>
            <w:hideMark/>
          </w:tcPr>
          <w:p w14:paraId="76BA4FF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64999A5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73C36BB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2B0984A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27330E0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6CAEED9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c>
          <w:tcPr>
            <w:tcW w:w="1278" w:type="dxa"/>
            <w:tcBorders>
              <w:top w:val="nil"/>
              <w:left w:val="nil"/>
              <w:bottom w:val="single" w:sz="4" w:space="0" w:color="auto"/>
              <w:right w:val="single" w:sz="4" w:space="0" w:color="auto"/>
            </w:tcBorders>
            <w:shd w:val="clear" w:color="auto" w:fill="auto"/>
            <w:vAlign w:val="center"/>
            <w:hideMark/>
          </w:tcPr>
          <w:p w14:paraId="0DDD0CF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0,91</w:t>
            </w:r>
          </w:p>
        </w:tc>
      </w:tr>
      <w:tr w:rsidR="00FF0A6E" w:rsidRPr="00DB5B9E" w14:paraId="4E507088"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81D161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12.1.2.</w:t>
            </w:r>
          </w:p>
        </w:tc>
        <w:tc>
          <w:tcPr>
            <w:tcW w:w="3313" w:type="dxa"/>
            <w:tcBorders>
              <w:top w:val="nil"/>
              <w:left w:val="nil"/>
              <w:bottom w:val="single" w:sz="4" w:space="0" w:color="auto"/>
              <w:right w:val="single" w:sz="4" w:space="0" w:color="auto"/>
            </w:tcBorders>
            <w:shd w:val="clear" w:color="auto" w:fill="auto"/>
            <w:vAlign w:val="center"/>
            <w:hideMark/>
          </w:tcPr>
          <w:p w14:paraId="0EE54B6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0D8A2FD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95A364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0,40</w:t>
            </w:r>
          </w:p>
        </w:tc>
        <w:tc>
          <w:tcPr>
            <w:tcW w:w="931" w:type="dxa"/>
            <w:tcBorders>
              <w:top w:val="nil"/>
              <w:left w:val="nil"/>
              <w:bottom w:val="single" w:sz="4" w:space="0" w:color="auto"/>
              <w:right w:val="single" w:sz="4" w:space="0" w:color="auto"/>
            </w:tcBorders>
            <w:shd w:val="clear" w:color="auto" w:fill="auto"/>
            <w:vAlign w:val="center"/>
            <w:hideMark/>
          </w:tcPr>
          <w:p w14:paraId="64E02BB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0,15</w:t>
            </w:r>
          </w:p>
        </w:tc>
        <w:tc>
          <w:tcPr>
            <w:tcW w:w="1067" w:type="dxa"/>
            <w:tcBorders>
              <w:top w:val="nil"/>
              <w:left w:val="nil"/>
              <w:bottom w:val="single" w:sz="4" w:space="0" w:color="auto"/>
              <w:right w:val="single" w:sz="4" w:space="0" w:color="auto"/>
            </w:tcBorders>
            <w:shd w:val="clear" w:color="auto" w:fill="auto"/>
            <w:vAlign w:val="center"/>
            <w:hideMark/>
          </w:tcPr>
          <w:p w14:paraId="06F9C5A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371F632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4A2C2C8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1BB4406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6D18A78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65E0EC7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278" w:type="dxa"/>
            <w:tcBorders>
              <w:top w:val="nil"/>
              <w:left w:val="nil"/>
              <w:bottom w:val="single" w:sz="4" w:space="0" w:color="auto"/>
              <w:right w:val="single" w:sz="4" w:space="0" w:color="auto"/>
            </w:tcBorders>
            <w:shd w:val="clear" w:color="auto" w:fill="auto"/>
            <w:vAlign w:val="center"/>
            <w:hideMark/>
          </w:tcPr>
          <w:p w14:paraId="00DD8BF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r>
      <w:tr w:rsidR="00FF0A6E" w:rsidRPr="00DB5B9E" w14:paraId="454F25C5"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EF9E26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536F7C4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76FFC18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CB03D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0,40</w:t>
            </w:r>
          </w:p>
        </w:tc>
        <w:tc>
          <w:tcPr>
            <w:tcW w:w="931" w:type="dxa"/>
            <w:tcBorders>
              <w:top w:val="nil"/>
              <w:left w:val="nil"/>
              <w:bottom w:val="single" w:sz="4" w:space="0" w:color="auto"/>
              <w:right w:val="single" w:sz="4" w:space="0" w:color="auto"/>
            </w:tcBorders>
            <w:shd w:val="clear" w:color="auto" w:fill="auto"/>
            <w:vAlign w:val="center"/>
            <w:hideMark/>
          </w:tcPr>
          <w:p w14:paraId="2022C98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719933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1D47733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591C504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2E3FEC2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6553C83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5A34F8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278" w:type="dxa"/>
            <w:tcBorders>
              <w:top w:val="nil"/>
              <w:left w:val="nil"/>
              <w:bottom w:val="single" w:sz="4" w:space="0" w:color="auto"/>
              <w:right w:val="single" w:sz="4" w:space="0" w:color="auto"/>
            </w:tcBorders>
            <w:shd w:val="clear" w:color="auto" w:fill="auto"/>
            <w:vAlign w:val="center"/>
            <w:hideMark/>
          </w:tcPr>
          <w:p w14:paraId="3D356AC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r>
      <w:tr w:rsidR="00FF0A6E" w:rsidRPr="00DB5B9E" w14:paraId="597834BD"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68D49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12.1.3.</w:t>
            </w:r>
          </w:p>
        </w:tc>
        <w:tc>
          <w:tcPr>
            <w:tcW w:w="3313" w:type="dxa"/>
            <w:tcBorders>
              <w:top w:val="nil"/>
              <w:left w:val="nil"/>
              <w:bottom w:val="single" w:sz="4" w:space="0" w:color="auto"/>
              <w:right w:val="single" w:sz="4" w:space="0" w:color="auto"/>
            </w:tcBorders>
            <w:shd w:val="clear" w:color="auto" w:fill="auto"/>
            <w:vAlign w:val="center"/>
            <w:hideMark/>
          </w:tcPr>
          <w:p w14:paraId="38B0F03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76FC206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17418F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1DEF684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47FE80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9F5EB0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A4731A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847DA8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79692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66EF5D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19D9F42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02A94C8F"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38C15D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12.1.4.</w:t>
            </w:r>
          </w:p>
        </w:tc>
        <w:tc>
          <w:tcPr>
            <w:tcW w:w="3313" w:type="dxa"/>
            <w:tcBorders>
              <w:top w:val="nil"/>
              <w:left w:val="nil"/>
              <w:bottom w:val="single" w:sz="4" w:space="0" w:color="auto"/>
              <w:right w:val="single" w:sz="4" w:space="0" w:color="auto"/>
            </w:tcBorders>
            <w:shd w:val="clear" w:color="auto" w:fill="auto"/>
            <w:vAlign w:val="center"/>
            <w:hideMark/>
          </w:tcPr>
          <w:p w14:paraId="602DE6F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5C035FA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87AAC5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2,55</w:t>
            </w:r>
          </w:p>
        </w:tc>
        <w:tc>
          <w:tcPr>
            <w:tcW w:w="931" w:type="dxa"/>
            <w:tcBorders>
              <w:top w:val="nil"/>
              <w:left w:val="nil"/>
              <w:bottom w:val="single" w:sz="4" w:space="0" w:color="auto"/>
              <w:right w:val="single" w:sz="4" w:space="0" w:color="auto"/>
            </w:tcBorders>
            <w:shd w:val="clear" w:color="auto" w:fill="auto"/>
            <w:vAlign w:val="center"/>
            <w:hideMark/>
          </w:tcPr>
          <w:p w14:paraId="65336C4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6,39</w:t>
            </w:r>
          </w:p>
        </w:tc>
        <w:tc>
          <w:tcPr>
            <w:tcW w:w="1067" w:type="dxa"/>
            <w:tcBorders>
              <w:top w:val="nil"/>
              <w:left w:val="nil"/>
              <w:bottom w:val="single" w:sz="4" w:space="0" w:color="auto"/>
              <w:right w:val="single" w:sz="4" w:space="0" w:color="auto"/>
            </w:tcBorders>
            <w:shd w:val="clear" w:color="auto" w:fill="auto"/>
            <w:vAlign w:val="center"/>
            <w:hideMark/>
          </w:tcPr>
          <w:p w14:paraId="00CE1A1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7DCAC7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6744405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4065AC4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178E71F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4EB5D7B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278" w:type="dxa"/>
            <w:tcBorders>
              <w:top w:val="nil"/>
              <w:left w:val="nil"/>
              <w:bottom w:val="single" w:sz="4" w:space="0" w:color="auto"/>
              <w:right w:val="single" w:sz="4" w:space="0" w:color="auto"/>
            </w:tcBorders>
            <w:shd w:val="clear" w:color="auto" w:fill="auto"/>
            <w:vAlign w:val="center"/>
            <w:hideMark/>
          </w:tcPr>
          <w:p w14:paraId="31220F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r>
      <w:tr w:rsidR="00FF0A6E" w:rsidRPr="00DB5B9E" w14:paraId="02AEE89B"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3EAB8B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4EBCB86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38FBC85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E41D24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2,55</w:t>
            </w:r>
          </w:p>
        </w:tc>
        <w:tc>
          <w:tcPr>
            <w:tcW w:w="931" w:type="dxa"/>
            <w:tcBorders>
              <w:top w:val="nil"/>
              <w:left w:val="nil"/>
              <w:bottom w:val="single" w:sz="4" w:space="0" w:color="auto"/>
              <w:right w:val="single" w:sz="4" w:space="0" w:color="auto"/>
            </w:tcBorders>
            <w:shd w:val="clear" w:color="auto" w:fill="auto"/>
            <w:vAlign w:val="center"/>
            <w:hideMark/>
          </w:tcPr>
          <w:p w14:paraId="2E2BCBE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6,39</w:t>
            </w:r>
          </w:p>
        </w:tc>
        <w:tc>
          <w:tcPr>
            <w:tcW w:w="1067" w:type="dxa"/>
            <w:tcBorders>
              <w:top w:val="nil"/>
              <w:left w:val="nil"/>
              <w:bottom w:val="single" w:sz="4" w:space="0" w:color="auto"/>
              <w:right w:val="single" w:sz="4" w:space="0" w:color="auto"/>
            </w:tcBorders>
            <w:shd w:val="clear" w:color="auto" w:fill="auto"/>
            <w:vAlign w:val="center"/>
            <w:hideMark/>
          </w:tcPr>
          <w:p w14:paraId="6139160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6610147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11ED087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4D6AC0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1359985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6F36201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c>
          <w:tcPr>
            <w:tcW w:w="1278" w:type="dxa"/>
            <w:tcBorders>
              <w:top w:val="nil"/>
              <w:left w:val="nil"/>
              <w:bottom w:val="single" w:sz="4" w:space="0" w:color="auto"/>
              <w:right w:val="single" w:sz="4" w:space="0" w:color="auto"/>
            </w:tcBorders>
            <w:shd w:val="clear" w:color="auto" w:fill="auto"/>
            <w:vAlign w:val="center"/>
            <w:hideMark/>
          </w:tcPr>
          <w:p w14:paraId="0A79EE1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3,27</w:t>
            </w:r>
          </w:p>
        </w:tc>
      </w:tr>
      <w:tr w:rsidR="00FF0A6E" w:rsidRPr="00DB5B9E" w14:paraId="4564D8B6"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B1E416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w:t>
            </w:r>
          </w:p>
        </w:tc>
        <w:tc>
          <w:tcPr>
            <w:tcW w:w="3313" w:type="dxa"/>
            <w:tcBorders>
              <w:top w:val="nil"/>
              <w:left w:val="nil"/>
              <w:bottom w:val="single" w:sz="4" w:space="0" w:color="auto"/>
              <w:right w:val="single" w:sz="4" w:space="0" w:color="auto"/>
            </w:tcBorders>
            <w:shd w:val="clear" w:color="auto" w:fill="auto"/>
            <w:vAlign w:val="center"/>
            <w:hideMark/>
          </w:tcPr>
          <w:p w14:paraId="22BFBDA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для приготовления горячей воды, из них:</w:t>
            </w:r>
          </w:p>
        </w:tc>
        <w:tc>
          <w:tcPr>
            <w:tcW w:w="1067" w:type="dxa"/>
            <w:tcBorders>
              <w:top w:val="nil"/>
              <w:left w:val="nil"/>
              <w:bottom w:val="single" w:sz="4" w:space="0" w:color="auto"/>
              <w:right w:val="single" w:sz="4" w:space="0" w:color="auto"/>
            </w:tcBorders>
            <w:shd w:val="clear" w:color="auto" w:fill="auto"/>
            <w:vAlign w:val="center"/>
            <w:hideMark/>
          </w:tcPr>
          <w:p w14:paraId="30DB60B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B1AFC4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3,01</w:t>
            </w:r>
          </w:p>
        </w:tc>
        <w:tc>
          <w:tcPr>
            <w:tcW w:w="931" w:type="dxa"/>
            <w:tcBorders>
              <w:top w:val="nil"/>
              <w:left w:val="nil"/>
              <w:bottom w:val="single" w:sz="4" w:space="0" w:color="auto"/>
              <w:right w:val="single" w:sz="4" w:space="0" w:color="auto"/>
            </w:tcBorders>
            <w:shd w:val="clear" w:color="auto" w:fill="auto"/>
            <w:vAlign w:val="center"/>
            <w:hideMark/>
          </w:tcPr>
          <w:p w14:paraId="054D082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3,97</w:t>
            </w:r>
          </w:p>
        </w:tc>
        <w:tc>
          <w:tcPr>
            <w:tcW w:w="1067" w:type="dxa"/>
            <w:tcBorders>
              <w:top w:val="nil"/>
              <w:left w:val="nil"/>
              <w:bottom w:val="single" w:sz="4" w:space="0" w:color="auto"/>
              <w:right w:val="single" w:sz="4" w:space="0" w:color="auto"/>
            </w:tcBorders>
            <w:shd w:val="clear" w:color="auto" w:fill="auto"/>
            <w:vAlign w:val="center"/>
            <w:hideMark/>
          </w:tcPr>
          <w:p w14:paraId="773F50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52F0162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5F8E14C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68BF1A5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06632AF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2575178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278" w:type="dxa"/>
            <w:tcBorders>
              <w:top w:val="nil"/>
              <w:left w:val="nil"/>
              <w:bottom w:val="single" w:sz="4" w:space="0" w:color="auto"/>
              <w:right w:val="single" w:sz="4" w:space="0" w:color="auto"/>
            </w:tcBorders>
            <w:shd w:val="clear" w:color="auto" w:fill="auto"/>
            <w:vAlign w:val="center"/>
            <w:hideMark/>
          </w:tcPr>
          <w:p w14:paraId="1813A9C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r>
      <w:tr w:rsidR="00FF0A6E" w:rsidRPr="00DB5B9E" w14:paraId="15DEB5F4"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8DA986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noWrap/>
            <w:vAlign w:val="center"/>
            <w:hideMark/>
          </w:tcPr>
          <w:p w14:paraId="0515A2E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в соответствии с санитарными нормами</w:t>
            </w:r>
          </w:p>
        </w:tc>
        <w:tc>
          <w:tcPr>
            <w:tcW w:w="1067" w:type="dxa"/>
            <w:tcBorders>
              <w:top w:val="nil"/>
              <w:left w:val="nil"/>
              <w:bottom w:val="single" w:sz="4" w:space="0" w:color="auto"/>
              <w:right w:val="single" w:sz="4" w:space="0" w:color="auto"/>
            </w:tcBorders>
            <w:shd w:val="clear" w:color="auto" w:fill="auto"/>
            <w:vAlign w:val="center"/>
            <w:hideMark/>
          </w:tcPr>
          <w:p w14:paraId="2A17389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57E27C9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3,01</w:t>
            </w:r>
          </w:p>
        </w:tc>
        <w:tc>
          <w:tcPr>
            <w:tcW w:w="931" w:type="dxa"/>
            <w:tcBorders>
              <w:top w:val="nil"/>
              <w:left w:val="nil"/>
              <w:bottom w:val="single" w:sz="4" w:space="0" w:color="auto"/>
              <w:right w:val="single" w:sz="4" w:space="0" w:color="auto"/>
            </w:tcBorders>
            <w:shd w:val="clear" w:color="auto" w:fill="auto"/>
            <w:vAlign w:val="center"/>
            <w:hideMark/>
          </w:tcPr>
          <w:p w14:paraId="26D2FCE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3,97</w:t>
            </w:r>
          </w:p>
        </w:tc>
        <w:tc>
          <w:tcPr>
            <w:tcW w:w="1067" w:type="dxa"/>
            <w:tcBorders>
              <w:top w:val="nil"/>
              <w:left w:val="nil"/>
              <w:bottom w:val="single" w:sz="4" w:space="0" w:color="auto"/>
              <w:right w:val="single" w:sz="4" w:space="0" w:color="auto"/>
            </w:tcBorders>
            <w:shd w:val="clear" w:color="auto" w:fill="auto"/>
            <w:vAlign w:val="center"/>
            <w:hideMark/>
          </w:tcPr>
          <w:p w14:paraId="073E204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7568701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42A14D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4115707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6E8789E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60C2172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278" w:type="dxa"/>
            <w:tcBorders>
              <w:top w:val="nil"/>
              <w:left w:val="nil"/>
              <w:bottom w:val="single" w:sz="4" w:space="0" w:color="auto"/>
              <w:right w:val="single" w:sz="4" w:space="0" w:color="auto"/>
            </w:tcBorders>
            <w:shd w:val="clear" w:color="auto" w:fill="auto"/>
            <w:vAlign w:val="center"/>
            <w:hideMark/>
          </w:tcPr>
          <w:p w14:paraId="10FEB12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r>
      <w:tr w:rsidR="00FF0A6E" w:rsidRPr="00DB5B9E" w14:paraId="2C95F8E1"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BF71F7E"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727FF40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31C250F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6A80CA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3,01</w:t>
            </w:r>
          </w:p>
        </w:tc>
        <w:tc>
          <w:tcPr>
            <w:tcW w:w="931" w:type="dxa"/>
            <w:tcBorders>
              <w:top w:val="nil"/>
              <w:left w:val="nil"/>
              <w:bottom w:val="single" w:sz="4" w:space="0" w:color="auto"/>
              <w:right w:val="single" w:sz="4" w:space="0" w:color="auto"/>
            </w:tcBorders>
            <w:shd w:val="clear" w:color="auto" w:fill="auto"/>
            <w:vAlign w:val="center"/>
            <w:hideMark/>
          </w:tcPr>
          <w:p w14:paraId="77F98F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3,97</w:t>
            </w:r>
          </w:p>
        </w:tc>
        <w:tc>
          <w:tcPr>
            <w:tcW w:w="1067" w:type="dxa"/>
            <w:tcBorders>
              <w:top w:val="nil"/>
              <w:left w:val="nil"/>
              <w:bottom w:val="single" w:sz="4" w:space="0" w:color="auto"/>
              <w:right w:val="single" w:sz="4" w:space="0" w:color="auto"/>
            </w:tcBorders>
            <w:shd w:val="clear" w:color="auto" w:fill="auto"/>
            <w:vAlign w:val="center"/>
            <w:hideMark/>
          </w:tcPr>
          <w:p w14:paraId="3C1422B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6B856ED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78F9570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108CF2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0A2F9B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5F7A783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c>
          <w:tcPr>
            <w:tcW w:w="1278" w:type="dxa"/>
            <w:tcBorders>
              <w:top w:val="nil"/>
              <w:left w:val="nil"/>
              <w:bottom w:val="single" w:sz="4" w:space="0" w:color="auto"/>
              <w:right w:val="single" w:sz="4" w:space="0" w:color="auto"/>
            </w:tcBorders>
            <w:shd w:val="clear" w:color="auto" w:fill="auto"/>
            <w:vAlign w:val="center"/>
            <w:hideMark/>
          </w:tcPr>
          <w:p w14:paraId="7863ED5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3,35</w:t>
            </w:r>
          </w:p>
        </w:tc>
      </w:tr>
      <w:tr w:rsidR="00FF0A6E" w:rsidRPr="00DB5B9E" w14:paraId="024B3DC5"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0799F6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12.2.1.</w:t>
            </w:r>
          </w:p>
        </w:tc>
        <w:tc>
          <w:tcPr>
            <w:tcW w:w="3313" w:type="dxa"/>
            <w:tcBorders>
              <w:top w:val="nil"/>
              <w:left w:val="nil"/>
              <w:bottom w:val="single" w:sz="4" w:space="0" w:color="auto"/>
              <w:right w:val="single" w:sz="4" w:space="0" w:color="auto"/>
            </w:tcBorders>
            <w:shd w:val="clear" w:color="auto" w:fill="auto"/>
            <w:vAlign w:val="center"/>
            <w:hideMark/>
          </w:tcPr>
          <w:p w14:paraId="24E4760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6B90B4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97A8FE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931" w:type="dxa"/>
            <w:tcBorders>
              <w:top w:val="nil"/>
              <w:left w:val="nil"/>
              <w:bottom w:val="single" w:sz="4" w:space="0" w:color="auto"/>
              <w:right w:val="single" w:sz="4" w:space="0" w:color="auto"/>
            </w:tcBorders>
            <w:shd w:val="clear" w:color="auto" w:fill="auto"/>
            <w:vAlign w:val="center"/>
            <w:hideMark/>
          </w:tcPr>
          <w:p w14:paraId="5DEFE25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1,35</w:t>
            </w:r>
          </w:p>
        </w:tc>
        <w:tc>
          <w:tcPr>
            <w:tcW w:w="1067" w:type="dxa"/>
            <w:tcBorders>
              <w:top w:val="nil"/>
              <w:left w:val="nil"/>
              <w:bottom w:val="single" w:sz="4" w:space="0" w:color="auto"/>
              <w:right w:val="single" w:sz="4" w:space="0" w:color="auto"/>
            </w:tcBorders>
            <w:shd w:val="clear" w:color="auto" w:fill="auto"/>
            <w:vAlign w:val="center"/>
            <w:hideMark/>
          </w:tcPr>
          <w:p w14:paraId="56CB17B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485AC2B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5CEBE50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60BD35F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55CD614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431A0BB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0,27</w:t>
            </w:r>
          </w:p>
        </w:tc>
        <w:tc>
          <w:tcPr>
            <w:tcW w:w="1278" w:type="dxa"/>
            <w:tcBorders>
              <w:top w:val="nil"/>
              <w:left w:val="nil"/>
              <w:bottom w:val="single" w:sz="4" w:space="0" w:color="auto"/>
              <w:right w:val="single" w:sz="4" w:space="0" w:color="auto"/>
            </w:tcBorders>
            <w:shd w:val="clear" w:color="auto" w:fill="auto"/>
            <w:vAlign w:val="center"/>
            <w:hideMark/>
          </w:tcPr>
          <w:p w14:paraId="593FDE9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0,27</w:t>
            </w:r>
          </w:p>
        </w:tc>
      </w:tr>
      <w:tr w:rsidR="00FF0A6E" w:rsidRPr="00DB5B9E" w14:paraId="442F9F4C"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B8D6C2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1B7B203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5D8F94C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84A817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0,26</w:t>
            </w:r>
          </w:p>
        </w:tc>
        <w:tc>
          <w:tcPr>
            <w:tcW w:w="931" w:type="dxa"/>
            <w:tcBorders>
              <w:top w:val="nil"/>
              <w:left w:val="nil"/>
              <w:bottom w:val="single" w:sz="4" w:space="0" w:color="auto"/>
              <w:right w:val="single" w:sz="4" w:space="0" w:color="auto"/>
            </w:tcBorders>
            <w:shd w:val="clear" w:color="auto" w:fill="auto"/>
            <w:vAlign w:val="center"/>
            <w:hideMark/>
          </w:tcPr>
          <w:p w14:paraId="0D5655E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11,42</w:t>
            </w:r>
          </w:p>
        </w:tc>
        <w:tc>
          <w:tcPr>
            <w:tcW w:w="1067" w:type="dxa"/>
            <w:tcBorders>
              <w:top w:val="nil"/>
              <w:left w:val="nil"/>
              <w:bottom w:val="single" w:sz="4" w:space="0" w:color="auto"/>
              <w:right w:val="single" w:sz="4" w:space="0" w:color="auto"/>
            </w:tcBorders>
            <w:shd w:val="clear" w:color="auto" w:fill="auto"/>
            <w:vAlign w:val="center"/>
            <w:hideMark/>
          </w:tcPr>
          <w:p w14:paraId="442B43C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11,42</w:t>
            </w:r>
          </w:p>
        </w:tc>
        <w:tc>
          <w:tcPr>
            <w:tcW w:w="1067" w:type="dxa"/>
            <w:tcBorders>
              <w:top w:val="nil"/>
              <w:left w:val="nil"/>
              <w:bottom w:val="single" w:sz="4" w:space="0" w:color="auto"/>
              <w:right w:val="single" w:sz="4" w:space="0" w:color="auto"/>
            </w:tcBorders>
            <w:shd w:val="clear" w:color="auto" w:fill="auto"/>
            <w:vAlign w:val="center"/>
            <w:hideMark/>
          </w:tcPr>
          <w:p w14:paraId="4AD5267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6E310A3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6A6153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32CBEFB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54B755F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0,65</w:t>
            </w:r>
          </w:p>
        </w:tc>
        <w:tc>
          <w:tcPr>
            <w:tcW w:w="1278" w:type="dxa"/>
            <w:tcBorders>
              <w:top w:val="nil"/>
              <w:left w:val="nil"/>
              <w:bottom w:val="single" w:sz="4" w:space="0" w:color="auto"/>
              <w:right w:val="single" w:sz="4" w:space="0" w:color="auto"/>
            </w:tcBorders>
            <w:shd w:val="clear" w:color="auto" w:fill="auto"/>
            <w:vAlign w:val="center"/>
            <w:hideMark/>
          </w:tcPr>
          <w:p w14:paraId="186A61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0,65</w:t>
            </w:r>
          </w:p>
        </w:tc>
      </w:tr>
      <w:tr w:rsidR="00FF0A6E" w:rsidRPr="00DB5B9E" w14:paraId="6E9EF0AD"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1FF099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12.2.2.</w:t>
            </w:r>
          </w:p>
        </w:tc>
        <w:tc>
          <w:tcPr>
            <w:tcW w:w="3313" w:type="dxa"/>
            <w:tcBorders>
              <w:top w:val="nil"/>
              <w:left w:val="nil"/>
              <w:bottom w:val="single" w:sz="4" w:space="0" w:color="auto"/>
              <w:right w:val="single" w:sz="4" w:space="0" w:color="auto"/>
            </w:tcBorders>
            <w:shd w:val="clear" w:color="auto" w:fill="auto"/>
            <w:vAlign w:val="center"/>
            <w:hideMark/>
          </w:tcPr>
          <w:p w14:paraId="601FBDA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3CBC44D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1DA94E9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0,13</w:t>
            </w:r>
          </w:p>
        </w:tc>
        <w:tc>
          <w:tcPr>
            <w:tcW w:w="931" w:type="dxa"/>
            <w:tcBorders>
              <w:top w:val="nil"/>
              <w:left w:val="nil"/>
              <w:bottom w:val="single" w:sz="4" w:space="0" w:color="auto"/>
              <w:right w:val="single" w:sz="4" w:space="0" w:color="auto"/>
            </w:tcBorders>
            <w:shd w:val="clear" w:color="auto" w:fill="auto"/>
            <w:vAlign w:val="center"/>
            <w:hideMark/>
          </w:tcPr>
          <w:p w14:paraId="0338949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0,13</w:t>
            </w:r>
          </w:p>
        </w:tc>
        <w:tc>
          <w:tcPr>
            <w:tcW w:w="1067" w:type="dxa"/>
            <w:tcBorders>
              <w:top w:val="nil"/>
              <w:left w:val="nil"/>
              <w:bottom w:val="single" w:sz="4" w:space="0" w:color="auto"/>
              <w:right w:val="single" w:sz="4" w:space="0" w:color="auto"/>
            </w:tcBorders>
            <w:shd w:val="clear" w:color="auto" w:fill="auto"/>
            <w:vAlign w:val="center"/>
            <w:hideMark/>
          </w:tcPr>
          <w:p w14:paraId="2CA9B60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05BA165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4EF7337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7C7E106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0B47434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47EC3C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278" w:type="dxa"/>
            <w:tcBorders>
              <w:top w:val="nil"/>
              <w:left w:val="nil"/>
              <w:bottom w:val="single" w:sz="4" w:space="0" w:color="auto"/>
              <w:right w:val="single" w:sz="4" w:space="0" w:color="auto"/>
            </w:tcBorders>
            <w:shd w:val="clear" w:color="auto" w:fill="auto"/>
            <w:vAlign w:val="center"/>
            <w:hideMark/>
          </w:tcPr>
          <w:p w14:paraId="4CC9A3D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r>
      <w:tr w:rsidR="00FF0A6E" w:rsidRPr="00DB5B9E" w14:paraId="65894800"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28415EE"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004A39A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3A93A97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DD9319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0,13</w:t>
            </w:r>
          </w:p>
        </w:tc>
        <w:tc>
          <w:tcPr>
            <w:tcW w:w="931" w:type="dxa"/>
            <w:tcBorders>
              <w:top w:val="nil"/>
              <w:left w:val="nil"/>
              <w:bottom w:val="single" w:sz="4" w:space="0" w:color="auto"/>
              <w:right w:val="single" w:sz="4" w:space="0" w:color="auto"/>
            </w:tcBorders>
            <w:shd w:val="clear" w:color="auto" w:fill="auto"/>
            <w:vAlign w:val="center"/>
            <w:hideMark/>
          </w:tcPr>
          <w:p w14:paraId="205063A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0,13</w:t>
            </w:r>
          </w:p>
        </w:tc>
        <w:tc>
          <w:tcPr>
            <w:tcW w:w="1067" w:type="dxa"/>
            <w:tcBorders>
              <w:top w:val="nil"/>
              <w:left w:val="nil"/>
              <w:bottom w:val="single" w:sz="4" w:space="0" w:color="auto"/>
              <w:right w:val="single" w:sz="4" w:space="0" w:color="auto"/>
            </w:tcBorders>
            <w:shd w:val="clear" w:color="auto" w:fill="auto"/>
            <w:vAlign w:val="center"/>
            <w:hideMark/>
          </w:tcPr>
          <w:p w14:paraId="470B791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1E318AD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6DA88D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765141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265088E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7AA0A25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1278" w:type="dxa"/>
            <w:tcBorders>
              <w:top w:val="nil"/>
              <w:left w:val="nil"/>
              <w:bottom w:val="single" w:sz="4" w:space="0" w:color="auto"/>
              <w:right w:val="single" w:sz="4" w:space="0" w:color="auto"/>
            </w:tcBorders>
            <w:shd w:val="clear" w:color="auto" w:fill="auto"/>
            <w:vAlign w:val="center"/>
            <w:hideMark/>
          </w:tcPr>
          <w:p w14:paraId="7F7FD13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r>
      <w:tr w:rsidR="00FF0A6E" w:rsidRPr="00DB5B9E" w14:paraId="6F5B8BBD"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E9C03E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12.2.3.</w:t>
            </w:r>
          </w:p>
        </w:tc>
        <w:tc>
          <w:tcPr>
            <w:tcW w:w="3313" w:type="dxa"/>
            <w:tcBorders>
              <w:top w:val="nil"/>
              <w:left w:val="nil"/>
              <w:bottom w:val="single" w:sz="4" w:space="0" w:color="auto"/>
              <w:right w:val="single" w:sz="4" w:space="0" w:color="auto"/>
            </w:tcBorders>
            <w:shd w:val="clear" w:color="auto" w:fill="auto"/>
            <w:vAlign w:val="center"/>
            <w:hideMark/>
          </w:tcPr>
          <w:p w14:paraId="224FE32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6DCA4E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537027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0,25</w:t>
            </w:r>
          </w:p>
        </w:tc>
        <w:tc>
          <w:tcPr>
            <w:tcW w:w="931" w:type="dxa"/>
            <w:tcBorders>
              <w:top w:val="nil"/>
              <w:left w:val="nil"/>
              <w:bottom w:val="single" w:sz="4" w:space="0" w:color="auto"/>
              <w:right w:val="single" w:sz="4" w:space="0" w:color="auto"/>
            </w:tcBorders>
            <w:shd w:val="clear" w:color="auto" w:fill="auto"/>
            <w:vAlign w:val="center"/>
            <w:hideMark/>
          </w:tcPr>
          <w:p w14:paraId="2A66DE8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774DE6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6985EA9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518496E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669D76F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41EA3FF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52A4DD3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278" w:type="dxa"/>
            <w:tcBorders>
              <w:top w:val="nil"/>
              <w:left w:val="nil"/>
              <w:bottom w:val="single" w:sz="4" w:space="0" w:color="auto"/>
              <w:right w:val="single" w:sz="4" w:space="0" w:color="auto"/>
            </w:tcBorders>
            <w:shd w:val="clear" w:color="auto" w:fill="auto"/>
            <w:vAlign w:val="center"/>
            <w:hideMark/>
          </w:tcPr>
          <w:p w14:paraId="19C6815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r>
      <w:tr w:rsidR="00FF0A6E" w:rsidRPr="00DB5B9E" w14:paraId="753FE7C9"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0CBBE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5191A30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5B270A2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3BE054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0,25</w:t>
            </w:r>
          </w:p>
        </w:tc>
        <w:tc>
          <w:tcPr>
            <w:tcW w:w="931" w:type="dxa"/>
            <w:tcBorders>
              <w:top w:val="nil"/>
              <w:left w:val="nil"/>
              <w:bottom w:val="single" w:sz="4" w:space="0" w:color="auto"/>
              <w:right w:val="single" w:sz="4" w:space="0" w:color="auto"/>
            </w:tcBorders>
            <w:shd w:val="clear" w:color="auto" w:fill="auto"/>
            <w:vAlign w:val="center"/>
            <w:hideMark/>
          </w:tcPr>
          <w:p w14:paraId="2BDDB06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2C5A5C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2374AF6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4E792D8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19D44F3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00F09DA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29DD800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c>
          <w:tcPr>
            <w:tcW w:w="1278" w:type="dxa"/>
            <w:tcBorders>
              <w:top w:val="nil"/>
              <w:left w:val="nil"/>
              <w:bottom w:val="single" w:sz="4" w:space="0" w:color="auto"/>
              <w:right w:val="single" w:sz="4" w:space="0" w:color="auto"/>
            </w:tcBorders>
            <w:shd w:val="clear" w:color="auto" w:fill="auto"/>
            <w:vAlign w:val="center"/>
            <w:hideMark/>
          </w:tcPr>
          <w:p w14:paraId="3185CE1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0,64</w:t>
            </w:r>
          </w:p>
        </w:tc>
      </w:tr>
      <w:tr w:rsidR="00FF0A6E" w:rsidRPr="00DB5B9E" w14:paraId="2EDD1716"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ABFEA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lastRenderedPageBreak/>
              <w:t>12.2.4.</w:t>
            </w:r>
          </w:p>
        </w:tc>
        <w:tc>
          <w:tcPr>
            <w:tcW w:w="3313" w:type="dxa"/>
            <w:tcBorders>
              <w:top w:val="nil"/>
              <w:left w:val="nil"/>
              <w:bottom w:val="single" w:sz="4" w:space="0" w:color="auto"/>
              <w:right w:val="single" w:sz="4" w:space="0" w:color="auto"/>
            </w:tcBorders>
            <w:shd w:val="clear" w:color="auto" w:fill="auto"/>
            <w:vAlign w:val="center"/>
            <w:hideMark/>
          </w:tcPr>
          <w:p w14:paraId="7454E27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7781105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D5C2E6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2,00</w:t>
            </w:r>
          </w:p>
        </w:tc>
        <w:tc>
          <w:tcPr>
            <w:tcW w:w="931" w:type="dxa"/>
            <w:tcBorders>
              <w:top w:val="nil"/>
              <w:left w:val="nil"/>
              <w:bottom w:val="single" w:sz="4" w:space="0" w:color="auto"/>
              <w:right w:val="single" w:sz="4" w:space="0" w:color="auto"/>
            </w:tcBorders>
            <w:shd w:val="clear" w:color="auto" w:fill="auto"/>
            <w:vAlign w:val="center"/>
            <w:hideMark/>
          </w:tcPr>
          <w:p w14:paraId="446BD3D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2,50</w:t>
            </w:r>
          </w:p>
        </w:tc>
        <w:tc>
          <w:tcPr>
            <w:tcW w:w="1067" w:type="dxa"/>
            <w:tcBorders>
              <w:top w:val="nil"/>
              <w:left w:val="nil"/>
              <w:bottom w:val="single" w:sz="4" w:space="0" w:color="auto"/>
              <w:right w:val="single" w:sz="4" w:space="0" w:color="auto"/>
            </w:tcBorders>
            <w:shd w:val="clear" w:color="auto" w:fill="auto"/>
            <w:vAlign w:val="center"/>
            <w:hideMark/>
          </w:tcPr>
          <w:p w14:paraId="77AADD6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70FDCE9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53EBDD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1AA55B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54A1A8B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58D2E69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278" w:type="dxa"/>
            <w:tcBorders>
              <w:top w:val="nil"/>
              <w:left w:val="nil"/>
              <w:bottom w:val="single" w:sz="4" w:space="0" w:color="auto"/>
              <w:right w:val="single" w:sz="4" w:space="0" w:color="auto"/>
            </w:tcBorders>
            <w:shd w:val="clear" w:color="auto" w:fill="auto"/>
            <w:vAlign w:val="center"/>
            <w:hideMark/>
          </w:tcPr>
          <w:p w14:paraId="2DE46AA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r>
      <w:tr w:rsidR="00FF0A6E" w:rsidRPr="00DB5B9E" w14:paraId="09BB3D75"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2CB6F3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0176BB7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4301C0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355167F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2,00</w:t>
            </w:r>
          </w:p>
        </w:tc>
        <w:tc>
          <w:tcPr>
            <w:tcW w:w="931" w:type="dxa"/>
            <w:tcBorders>
              <w:top w:val="nil"/>
              <w:left w:val="nil"/>
              <w:bottom w:val="single" w:sz="4" w:space="0" w:color="auto"/>
              <w:right w:val="single" w:sz="4" w:space="0" w:color="auto"/>
            </w:tcBorders>
            <w:shd w:val="clear" w:color="auto" w:fill="auto"/>
            <w:vAlign w:val="center"/>
            <w:hideMark/>
          </w:tcPr>
          <w:p w14:paraId="0F0EF13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2,50</w:t>
            </w:r>
          </w:p>
        </w:tc>
        <w:tc>
          <w:tcPr>
            <w:tcW w:w="1067" w:type="dxa"/>
            <w:tcBorders>
              <w:top w:val="nil"/>
              <w:left w:val="nil"/>
              <w:bottom w:val="single" w:sz="4" w:space="0" w:color="auto"/>
              <w:right w:val="single" w:sz="4" w:space="0" w:color="auto"/>
            </w:tcBorders>
            <w:shd w:val="clear" w:color="auto" w:fill="auto"/>
            <w:vAlign w:val="center"/>
            <w:hideMark/>
          </w:tcPr>
          <w:p w14:paraId="4B49579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57B2696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7281EEE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7DB6078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4B4AAAB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0A841A0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c>
          <w:tcPr>
            <w:tcW w:w="1278" w:type="dxa"/>
            <w:tcBorders>
              <w:top w:val="nil"/>
              <w:left w:val="nil"/>
              <w:bottom w:val="single" w:sz="4" w:space="0" w:color="auto"/>
              <w:right w:val="single" w:sz="4" w:space="0" w:color="auto"/>
            </w:tcBorders>
            <w:shd w:val="clear" w:color="auto" w:fill="auto"/>
            <w:vAlign w:val="center"/>
            <w:hideMark/>
          </w:tcPr>
          <w:p w14:paraId="08E664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2,27</w:t>
            </w:r>
          </w:p>
        </w:tc>
      </w:tr>
      <w:tr w:rsidR="00FF0A6E" w:rsidRPr="00DB5B9E" w14:paraId="54FEA2BA" w14:textId="77777777" w:rsidTr="00DF7181">
        <w:trPr>
          <w:trHeight w:val="20"/>
        </w:trPr>
        <w:tc>
          <w:tcPr>
            <w:tcW w:w="1484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F31650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максимальное суточное потребление</w:t>
            </w:r>
          </w:p>
        </w:tc>
      </w:tr>
      <w:tr w:rsidR="00FF0A6E" w:rsidRPr="00DB5B9E" w14:paraId="2E614F6E"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7B58EE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w:t>
            </w:r>
          </w:p>
        </w:tc>
        <w:tc>
          <w:tcPr>
            <w:tcW w:w="3313" w:type="dxa"/>
            <w:tcBorders>
              <w:top w:val="nil"/>
              <w:left w:val="nil"/>
              <w:bottom w:val="single" w:sz="4" w:space="0" w:color="auto"/>
              <w:right w:val="single" w:sz="4" w:space="0" w:color="auto"/>
            </w:tcBorders>
            <w:shd w:val="clear" w:color="auto" w:fill="auto"/>
            <w:vAlign w:val="center"/>
            <w:hideMark/>
          </w:tcPr>
          <w:p w14:paraId="1B387C9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Поднято воды насосными станциями 1 подъема, из них:</w:t>
            </w:r>
          </w:p>
        </w:tc>
        <w:tc>
          <w:tcPr>
            <w:tcW w:w="1067" w:type="dxa"/>
            <w:tcBorders>
              <w:top w:val="nil"/>
              <w:left w:val="nil"/>
              <w:bottom w:val="single" w:sz="4" w:space="0" w:color="auto"/>
              <w:right w:val="single" w:sz="4" w:space="0" w:color="auto"/>
            </w:tcBorders>
            <w:shd w:val="clear" w:color="auto" w:fill="auto"/>
            <w:vAlign w:val="center"/>
            <w:hideMark/>
          </w:tcPr>
          <w:p w14:paraId="610FFDE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3D8B587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27,04</w:t>
            </w:r>
          </w:p>
        </w:tc>
        <w:tc>
          <w:tcPr>
            <w:tcW w:w="931" w:type="dxa"/>
            <w:tcBorders>
              <w:top w:val="nil"/>
              <w:left w:val="nil"/>
              <w:bottom w:val="single" w:sz="4" w:space="0" w:color="auto"/>
              <w:right w:val="single" w:sz="4" w:space="0" w:color="auto"/>
            </w:tcBorders>
            <w:shd w:val="clear" w:color="auto" w:fill="auto"/>
            <w:vAlign w:val="center"/>
            <w:hideMark/>
          </w:tcPr>
          <w:p w14:paraId="25CE6C4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48,45</w:t>
            </w:r>
          </w:p>
        </w:tc>
        <w:tc>
          <w:tcPr>
            <w:tcW w:w="1067" w:type="dxa"/>
            <w:tcBorders>
              <w:top w:val="nil"/>
              <w:left w:val="nil"/>
              <w:bottom w:val="single" w:sz="4" w:space="0" w:color="auto"/>
              <w:right w:val="single" w:sz="4" w:space="0" w:color="auto"/>
            </w:tcBorders>
            <w:shd w:val="clear" w:color="auto" w:fill="auto"/>
            <w:vAlign w:val="center"/>
            <w:hideMark/>
          </w:tcPr>
          <w:p w14:paraId="7B1CDAD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31,02</w:t>
            </w:r>
          </w:p>
        </w:tc>
        <w:tc>
          <w:tcPr>
            <w:tcW w:w="1067" w:type="dxa"/>
            <w:tcBorders>
              <w:top w:val="nil"/>
              <w:left w:val="nil"/>
              <w:bottom w:val="single" w:sz="4" w:space="0" w:color="auto"/>
              <w:right w:val="single" w:sz="4" w:space="0" w:color="auto"/>
            </w:tcBorders>
            <w:shd w:val="clear" w:color="auto" w:fill="auto"/>
            <w:vAlign w:val="center"/>
            <w:hideMark/>
          </w:tcPr>
          <w:p w14:paraId="1D03B43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322624B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7C5B157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4D53245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09A4DFD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278" w:type="dxa"/>
            <w:tcBorders>
              <w:top w:val="nil"/>
              <w:left w:val="nil"/>
              <w:bottom w:val="single" w:sz="4" w:space="0" w:color="auto"/>
              <w:right w:val="single" w:sz="4" w:space="0" w:color="auto"/>
            </w:tcBorders>
            <w:shd w:val="clear" w:color="auto" w:fill="auto"/>
            <w:vAlign w:val="center"/>
            <w:hideMark/>
          </w:tcPr>
          <w:p w14:paraId="152B04B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32,01</w:t>
            </w:r>
          </w:p>
        </w:tc>
      </w:tr>
      <w:tr w:rsidR="00FF0A6E" w:rsidRPr="00DB5B9E" w14:paraId="037DAC64"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30EC1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7DDE83A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из поверхностных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5C6E62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11CD921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166A827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F1C61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ED1998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9FB226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263FE9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12AEF0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71FAE6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6572E30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78382A02"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74B281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694C95F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из подземных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3A22591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52C05C7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27,04</w:t>
            </w:r>
          </w:p>
        </w:tc>
        <w:tc>
          <w:tcPr>
            <w:tcW w:w="931" w:type="dxa"/>
            <w:tcBorders>
              <w:top w:val="nil"/>
              <w:left w:val="nil"/>
              <w:bottom w:val="single" w:sz="4" w:space="0" w:color="auto"/>
              <w:right w:val="single" w:sz="4" w:space="0" w:color="auto"/>
            </w:tcBorders>
            <w:shd w:val="clear" w:color="auto" w:fill="auto"/>
            <w:vAlign w:val="center"/>
            <w:hideMark/>
          </w:tcPr>
          <w:p w14:paraId="38A8E36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48,45</w:t>
            </w:r>
          </w:p>
        </w:tc>
        <w:tc>
          <w:tcPr>
            <w:tcW w:w="1067" w:type="dxa"/>
            <w:tcBorders>
              <w:top w:val="nil"/>
              <w:left w:val="nil"/>
              <w:bottom w:val="single" w:sz="4" w:space="0" w:color="auto"/>
              <w:right w:val="single" w:sz="4" w:space="0" w:color="auto"/>
            </w:tcBorders>
            <w:shd w:val="clear" w:color="auto" w:fill="auto"/>
            <w:vAlign w:val="center"/>
            <w:hideMark/>
          </w:tcPr>
          <w:p w14:paraId="4229B96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31,02</w:t>
            </w:r>
          </w:p>
        </w:tc>
        <w:tc>
          <w:tcPr>
            <w:tcW w:w="1067" w:type="dxa"/>
            <w:tcBorders>
              <w:top w:val="nil"/>
              <w:left w:val="nil"/>
              <w:bottom w:val="single" w:sz="4" w:space="0" w:color="auto"/>
              <w:right w:val="single" w:sz="4" w:space="0" w:color="auto"/>
            </w:tcBorders>
            <w:shd w:val="clear" w:color="auto" w:fill="auto"/>
            <w:vAlign w:val="center"/>
            <w:hideMark/>
          </w:tcPr>
          <w:p w14:paraId="55BA27A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618F912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5BC03F1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7941187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51556A0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278" w:type="dxa"/>
            <w:tcBorders>
              <w:top w:val="nil"/>
              <w:left w:val="nil"/>
              <w:bottom w:val="single" w:sz="4" w:space="0" w:color="auto"/>
              <w:right w:val="single" w:sz="4" w:space="0" w:color="auto"/>
            </w:tcBorders>
            <w:shd w:val="clear" w:color="auto" w:fill="auto"/>
            <w:vAlign w:val="center"/>
            <w:hideMark/>
          </w:tcPr>
          <w:p w14:paraId="54D1305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32,01</w:t>
            </w:r>
          </w:p>
        </w:tc>
      </w:tr>
      <w:tr w:rsidR="00FF0A6E" w:rsidRPr="00DB5B9E" w14:paraId="58F9DB7E"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DB0759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2.</w:t>
            </w:r>
          </w:p>
        </w:tc>
        <w:tc>
          <w:tcPr>
            <w:tcW w:w="3313" w:type="dxa"/>
            <w:tcBorders>
              <w:top w:val="nil"/>
              <w:left w:val="nil"/>
              <w:bottom w:val="single" w:sz="4" w:space="0" w:color="auto"/>
              <w:right w:val="single" w:sz="4" w:space="0" w:color="auto"/>
            </w:tcBorders>
            <w:shd w:val="clear" w:color="auto" w:fill="auto"/>
            <w:vAlign w:val="center"/>
            <w:hideMark/>
          </w:tcPr>
          <w:p w14:paraId="159C7DE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Покупная вода</w:t>
            </w:r>
          </w:p>
        </w:tc>
        <w:tc>
          <w:tcPr>
            <w:tcW w:w="1067" w:type="dxa"/>
            <w:tcBorders>
              <w:top w:val="nil"/>
              <w:left w:val="nil"/>
              <w:bottom w:val="single" w:sz="4" w:space="0" w:color="auto"/>
              <w:right w:val="single" w:sz="4" w:space="0" w:color="auto"/>
            </w:tcBorders>
            <w:shd w:val="clear" w:color="auto" w:fill="auto"/>
            <w:vAlign w:val="center"/>
            <w:hideMark/>
          </w:tcPr>
          <w:p w14:paraId="2F978C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3F87B9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4EAAB67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627905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6D8EC3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AE9C91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5D3BD5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7145C0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31A1C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1BD1C18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08DC815B"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46648E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3.</w:t>
            </w:r>
          </w:p>
        </w:tc>
        <w:tc>
          <w:tcPr>
            <w:tcW w:w="3313" w:type="dxa"/>
            <w:tcBorders>
              <w:top w:val="nil"/>
              <w:left w:val="nil"/>
              <w:bottom w:val="single" w:sz="4" w:space="0" w:color="auto"/>
              <w:right w:val="single" w:sz="4" w:space="0" w:color="auto"/>
            </w:tcBorders>
            <w:shd w:val="clear" w:color="auto" w:fill="auto"/>
            <w:vAlign w:val="center"/>
            <w:hideMark/>
          </w:tcPr>
          <w:p w14:paraId="63071DAE"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Подано в сеть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230A87A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603240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21890A6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160518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7239E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C72360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49083D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71D9C6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605ED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6C6564E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080A1ADD"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E5B43B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4.</w:t>
            </w:r>
          </w:p>
        </w:tc>
        <w:tc>
          <w:tcPr>
            <w:tcW w:w="3313" w:type="dxa"/>
            <w:tcBorders>
              <w:top w:val="nil"/>
              <w:left w:val="nil"/>
              <w:bottom w:val="single" w:sz="4" w:space="0" w:color="auto"/>
              <w:right w:val="single" w:sz="4" w:space="0" w:color="auto"/>
            </w:tcBorders>
            <w:shd w:val="clear" w:color="auto" w:fill="auto"/>
            <w:vAlign w:val="center"/>
            <w:hideMark/>
          </w:tcPr>
          <w:p w14:paraId="5E41C48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Утечка и неучтенный расход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1C1C80D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C86F1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2FDB384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809BAA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84981F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70C960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8E4A9E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7575D4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DA1928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6A7E3D7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2B2E32CA"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6B54F1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5.</w:t>
            </w:r>
          </w:p>
        </w:tc>
        <w:tc>
          <w:tcPr>
            <w:tcW w:w="3313" w:type="dxa"/>
            <w:tcBorders>
              <w:top w:val="nil"/>
              <w:left w:val="nil"/>
              <w:bottom w:val="single" w:sz="4" w:space="0" w:color="auto"/>
              <w:right w:val="single" w:sz="4" w:space="0" w:color="auto"/>
            </w:tcBorders>
            <w:shd w:val="clear" w:color="auto" w:fill="auto"/>
            <w:vAlign w:val="center"/>
            <w:hideMark/>
          </w:tcPr>
          <w:p w14:paraId="74A76DF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технической воды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56332D7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464350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13531E9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6CA5B6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C216D9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976E8C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1CD758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222CEA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C5FAEB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2DBF9E7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1BE0ABBC"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65F2BC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6.</w:t>
            </w:r>
          </w:p>
        </w:tc>
        <w:tc>
          <w:tcPr>
            <w:tcW w:w="3313" w:type="dxa"/>
            <w:tcBorders>
              <w:top w:val="nil"/>
              <w:left w:val="nil"/>
              <w:bottom w:val="single" w:sz="4" w:space="0" w:color="auto"/>
              <w:right w:val="single" w:sz="4" w:space="0" w:color="auto"/>
            </w:tcBorders>
            <w:shd w:val="clear" w:color="auto" w:fill="auto"/>
            <w:vAlign w:val="center"/>
            <w:hideMark/>
          </w:tcPr>
          <w:p w14:paraId="2C1F343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Пропущено воды через очистные сооружения</w:t>
            </w:r>
          </w:p>
        </w:tc>
        <w:tc>
          <w:tcPr>
            <w:tcW w:w="1067" w:type="dxa"/>
            <w:tcBorders>
              <w:top w:val="nil"/>
              <w:left w:val="nil"/>
              <w:bottom w:val="single" w:sz="4" w:space="0" w:color="auto"/>
              <w:right w:val="single" w:sz="4" w:space="0" w:color="auto"/>
            </w:tcBorders>
            <w:shd w:val="clear" w:color="auto" w:fill="auto"/>
            <w:vAlign w:val="center"/>
            <w:hideMark/>
          </w:tcPr>
          <w:p w14:paraId="4422909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D1212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27,04</w:t>
            </w:r>
          </w:p>
        </w:tc>
        <w:tc>
          <w:tcPr>
            <w:tcW w:w="931" w:type="dxa"/>
            <w:tcBorders>
              <w:top w:val="nil"/>
              <w:left w:val="nil"/>
              <w:bottom w:val="single" w:sz="4" w:space="0" w:color="auto"/>
              <w:right w:val="single" w:sz="4" w:space="0" w:color="auto"/>
            </w:tcBorders>
            <w:shd w:val="clear" w:color="auto" w:fill="auto"/>
            <w:vAlign w:val="center"/>
            <w:hideMark/>
          </w:tcPr>
          <w:p w14:paraId="394A653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48,45</w:t>
            </w:r>
          </w:p>
        </w:tc>
        <w:tc>
          <w:tcPr>
            <w:tcW w:w="1067" w:type="dxa"/>
            <w:tcBorders>
              <w:top w:val="nil"/>
              <w:left w:val="nil"/>
              <w:bottom w:val="single" w:sz="4" w:space="0" w:color="auto"/>
              <w:right w:val="single" w:sz="4" w:space="0" w:color="auto"/>
            </w:tcBorders>
            <w:shd w:val="clear" w:color="auto" w:fill="auto"/>
            <w:vAlign w:val="center"/>
            <w:hideMark/>
          </w:tcPr>
          <w:p w14:paraId="7619E4B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31,02</w:t>
            </w:r>
          </w:p>
        </w:tc>
        <w:tc>
          <w:tcPr>
            <w:tcW w:w="1067" w:type="dxa"/>
            <w:tcBorders>
              <w:top w:val="nil"/>
              <w:left w:val="nil"/>
              <w:bottom w:val="single" w:sz="4" w:space="0" w:color="auto"/>
              <w:right w:val="single" w:sz="4" w:space="0" w:color="auto"/>
            </w:tcBorders>
            <w:shd w:val="clear" w:color="auto" w:fill="auto"/>
            <w:vAlign w:val="center"/>
            <w:hideMark/>
          </w:tcPr>
          <w:p w14:paraId="5A6741D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4656233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719282D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1CB3893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2EA2F11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32,16</w:t>
            </w:r>
          </w:p>
        </w:tc>
        <w:tc>
          <w:tcPr>
            <w:tcW w:w="1278" w:type="dxa"/>
            <w:tcBorders>
              <w:top w:val="nil"/>
              <w:left w:val="nil"/>
              <w:bottom w:val="single" w:sz="4" w:space="0" w:color="auto"/>
              <w:right w:val="single" w:sz="4" w:space="0" w:color="auto"/>
            </w:tcBorders>
            <w:shd w:val="clear" w:color="auto" w:fill="auto"/>
            <w:vAlign w:val="center"/>
            <w:hideMark/>
          </w:tcPr>
          <w:p w14:paraId="3C080CD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32,01</w:t>
            </w:r>
          </w:p>
        </w:tc>
      </w:tr>
      <w:tr w:rsidR="00FF0A6E" w:rsidRPr="00DB5B9E" w14:paraId="4C7B8A01"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528FDC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7.</w:t>
            </w:r>
          </w:p>
        </w:tc>
        <w:tc>
          <w:tcPr>
            <w:tcW w:w="3313" w:type="dxa"/>
            <w:tcBorders>
              <w:top w:val="nil"/>
              <w:left w:val="nil"/>
              <w:bottom w:val="single" w:sz="4" w:space="0" w:color="auto"/>
              <w:right w:val="single" w:sz="4" w:space="0" w:color="auto"/>
            </w:tcBorders>
            <w:shd w:val="clear" w:color="auto" w:fill="auto"/>
            <w:vAlign w:val="center"/>
            <w:hideMark/>
          </w:tcPr>
          <w:p w14:paraId="609D654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Собственные нужды </w:t>
            </w:r>
          </w:p>
        </w:tc>
        <w:tc>
          <w:tcPr>
            <w:tcW w:w="1067" w:type="dxa"/>
            <w:tcBorders>
              <w:top w:val="nil"/>
              <w:left w:val="nil"/>
              <w:bottom w:val="single" w:sz="4" w:space="0" w:color="auto"/>
              <w:right w:val="single" w:sz="4" w:space="0" w:color="auto"/>
            </w:tcBorders>
            <w:shd w:val="clear" w:color="auto" w:fill="auto"/>
            <w:vAlign w:val="center"/>
            <w:hideMark/>
          </w:tcPr>
          <w:p w14:paraId="114363C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156D2D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14,21</w:t>
            </w:r>
          </w:p>
        </w:tc>
        <w:tc>
          <w:tcPr>
            <w:tcW w:w="931" w:type="dxa"/>
            <w:tcBorders>
              <w:top w:val="nil"/>
              <w:left w:val="nil"/>
              <w:bottom w:val="single" w:sz="4" w:space="0" w:color="auto"/>
              <w:right w:val="single" w:sz="4" w:space="0" w:color="auto"/>
            </w:tcBorders>
            <w:shd w:val="clear" w:color="auto" w:fill="auto"/>
            <w:vAlign w:val="center"/>
            <w:hideMark/>
          </w:tcPr>
          <w:p w14:paraId="5AE3088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1,16</w:t>
            </w:r>
          </w:p>
        </w:tc>
        <w:tc>
          <w:tcPr>
            <w:tcW w:w="1067" w:type="dxa"/>
            <w:tcBorders>
              <w:top w:val="nil"/>
              <w:left w:val="nil"/>
              <w:bottom w:val="single" w:sz="4" w:space="0" w:color="auto"/>
              <w:right w:val="single" w:sz="4" w:space="0" w:color="auto"/>
            </w:tcBorders>
            <w:shd w:val="clear" w:color="auto" w:fill="auto"/>
            <w:vAlign w:val="center"/>
            <w:hideMark/>
          </w:tcPr>
          <w:p w14:paraId="52CBD48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70A507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062065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23E863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2543C9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3484A0D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15,58</w:t>
            </w:r>
          </w:p>
        </w:tc>
        <w:tc>
          <w:tcPr>
            <w:tcW w:w="1278" w:type="dxa"/>
            <w:tcBorders>
              <w:top w:val="nil"/>
              <w:left w:val="nil"/>
              <w:bottom w:val="single" w:sz="4" w:space="0" w:color="auto"/>
              <w:right w:val="single" w:sz="4" w:space="0" w:color="auto"/>
            </w:tcBorders>
            <w:shd w:val="clear" w:color="auto" w:fill="auto"/>
            <w:vAlign w:val="center"/>
            <w:hideMark/>
          </w:tcPr>
          <w:p w14:paraId="5F1BE7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15,46</w:t>
            </w:r>
          </w:p>
        </w:tc>
      </w:tr>
      <w:tr w:rsidR="00FF0A6E" w:rsidRPr="00DB5B9E" w14:paraId="78CEE76B"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A6A2F9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8.</w:t>
            </w:r>
          </w:p>
        </w:tc>
        <w:tc>
          <w:tcPr>
            <w:tcW w:w="3313" w:type="dxa"/>
            <w:tcBorders>
              <w:top w:val="nil"/>
              <w:left w:val="nil"/>
              <w:bottom w:val="single" w:sz="4" w:space="0" w:color="auto"/>
              <w:right w:val="single" w:sz="4" w:space="0" w:color="auto"/>
            </w:tcBorders>
            <w:shd w:val="clear" w:color="auto" w:fill="auto"/>
            <w:vAlign w:val="center"/>
            <w:hideMark/>
          </w:tcPr>
          <w:p w14:paraId="16B17F6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Подвоз воды</w:t>
            </w:r>
          </w:p>
        </w:tc>
        <w:tc>
          <w:tcPr>
            <w:tcW w:w="1067" w:type="dxa"/>
            <w:tcBorders>
              <w:top w:val="nil"/>
              <w:left w:val="nil"/>
              <w:bottom w:val="single" w:sz="4" w:space="0" w:color="auto"/>
              <w:right w:val="single" w:sz="4" w:space="0" w:color="auto"/>
            </w:tcBorders>
            <w:shd w:val="clear" w:color="auto" w:fill="auto"/>
            <w:vAlign w:val="center"/>
            <w:hideMark/>
          </w:tcPr>
          <w:p w14:paraId="3271D62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54309AE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67B3BE3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594976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080FAF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F28F0E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0AED4F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E2BE12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469EA5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1E4FDC9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696332BF"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490EE2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9.</w:t>
            </w:r>
          </w:p>
        </w:tc>
        <w:tc>
          <w:tcPr>
            <w:tcW w:w="3313" w:type="dxa"/>
            <w:tcBorders>
              <w:top w:val="nil"/>
              <w:left w:val="nil"/>
              <w:bottom w:val="single" w:sz="4" w:space="0" w:color="auto"/>
              <w:right w:val="single" w:sz="4" w:space="0" w:color="auto"/>
            </w:tcBorders>
            <w:shd w:val="clear" w:color="auto" w:fill="auto"/>
            <w:vAlign w:val="center"/>
            <w:hideMark/>
          </w:tcPr>
          <w:p w14:paraId="370D38C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Разбор воды с водобашен</w:t>
            </w:r>
          </w:p>
        </w:tc>
        <w:tc>
          <w:tcPr>
            <w:tcW w:w="1067" w:type="dxa"/>
            <w:tcBorders>
              <w:top w:val="nil"/>
              <w:left w:val="nil"/>
              <w:bottom w:val="single" w:sz="4" w:space="0" w:color="auto"/>
              <w:right w:val="single" w:sz="4" w:space="0" w:color="auto"/>
            </w:tcBorders>
            <w:shd w:val="clear" w:color="auto" w:fill="auto"/>
            <w:vAlign w:val="center"/>
            <w:hideMark/>
          </w:tcPr>
          <w:p w14:paraId="1148896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6CD17F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251CC11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B2738F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AC201E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FCFB30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E14625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F0DB06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B34F83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6A235AE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7DFE9B12"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D9EB9A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10.</w:t>
            </w:r>
          </w:p>
        </w:tc>
        <w:tc>
          <w:tcPr>
            <w:tcW w:w="3313" w:type="dxa"/>
            <w:tcBorders>
              <w:top w:val="nil"/>
              <w:left w:val="nil"/>
              <w:bottom w:val="single" w:sz="4" w:space="0" w:color="auto"/>
              <w:right w:val="single" w:sz="4" w:space="0" w:color="auto"/>
            </w:tcBorders>
            <w:shd w:val="clear" w:color="auto" w:fill="auto"/>
            <w:vAlign w:val="center"/>
            <w:hideMark/>
          </w:tcPr>
          <w:p w14:paraId="6D44331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Подано в сеть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6C6834B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4BB685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12,83</w:t>
            </w:r>
          </w:p>
        </w:tc>
        <w:tc>
          <w:tcPr>
            <w:tcW w:w="931" w:type="dxa"/>
            <w:tcBorders>
              <w:top w:val="nil"/>
              <w:left w:val="nil"/>
              <w:bottom w:val="single" w:sz="4" w:space="0" w:color="auto"/>
              <w:right w:val="single" w:sz="4" w:space="0" w:color="auto"/>
            </w:tcBorders>
            <w:shd w:val="clear" w:color="auto" w:fill="auto"/>
            <w:vAlign w:val="center"/>
            <w:hideMark/>
          </w:tcPr>
          <w:p w14:paraId="549F727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47,29</w:t>
            </w:r>
          </w:p>
        </w:tc>
        <w:tc>
          <w:tcPr>
            <w:tcW w:w="1067" w:type="dxa"/>
            <w:tcBorders>
              <w:top w:val="nil"/>
              <w:left w:val="nil"/>
              <w:bottom w:val="single" w:sz="4" w:space="0" w:color="auto"/>
              <w:right w:val="single" w:sz="4" w:space="0" w:color="auto"/>
            </w:tcBorders>
            <w:shd w:val="clear" w:color="auto" w:fill="auto"/>
            <w:vAlign w:val="center"/>
            <w:hideMark/>
          </w:tcPr>
          <w:p w14:paraId="03F6AEA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15,44</w:t>
            </w:r>
          </w:p>
        </w:tc>
        <w:tc>
          <w:tcPr>
            <w:tcW w:w="1067" w:type="dxa"/>
            <w:tcBorders>
              <w:top w:val="nil"/>
              <w:left w:val="nil"/>
              <w:bottom w:val="single" w:sz="4" w:space="0" w:color="auto"/>
              <w:right w:val="single" w:sz="4" w:space="0" w:color="auto"/>
            </w:tcBorders>
            <w:shd w:val="clear" w:color="auto" w:fill="auto"/>
            <w:vAlign w:val="center"/>
            <w:hideMark/>
          </w:tcPr>
          <w:p w14:paraId="2997D0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16,57</w:t>
            </w:r>
          </w:p>
        </w:tc>
        <w:tc>
          <w:tcPr>
            <w:tcW w:w="1067" w:type="dxa"/>
            <w:tcBorders>
              <w:top w:val="nil"/>
              <w:left w:val="nil"/>
              <w:bottom w:val="single" w:sz="4" w:space="0" w:color="auto"/>
              <w:right w:val="single" w:sz="4" w:space="0" w:color="auto"/>
            </w:tcBorders>
            <w:shd w:val="clear" w:color="auto" w:fill="auto"/>
            <w:vAlign w:val="center"/>
            <w:hideMark/>
          </w:tcPr>
          <w:p w14:paraId="4034294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16,57</w:t>
            </w:r>
          </w:p>
        </w:tc>
        <w:tc>
          <w:tcPr>
            <w:tcW w:w="1067" w:type="dxa"/>
            <w:tcBorders>
              <w:top w:val="nil"/>
              <w:left w:val="nil"/>
              <w:bottom w:val="single" w:sz="4" w:space="0" w:color="auto"/>
              <w:right w:val="single" w:sz="4" w:space="0" w:color="auto"/>
            </w:tcBorders>
            <w:shd w:val="clear" w:color="auto" w:fill="auto"/>
            <w:vAlign w:val="center"/>
            <w:hideMark/>
          </w:tcPr>
          <w:p w14:paraId="2C1FE90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16,57</w:t>
            </w:r>
          </w:p>
        </w:tc>
        <w:tc>
          <w:tcPr>
            <w:tcW w:w="1067" w:type="dxa"/>
            <w:tcBorders>
              <w:top w:val="nil"/>
              <w:left w:val="nil"/>
              <w:bottom w:val="single" w:sz="4" w:space="0" w:color="auto"/>
              <w:right w:val="single" w:sz="4" w:space="0" w:color="auto"/>
            </w:tcBorders>
            <w:shd w:val="clear" w:color="auto" w:fill="auto"/>
            <w:vAlign w:val="center"/>
            <w:hideMark/>
          </w:tcPr>
          <w:p w14:paraId="5F3B646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16,57</w:t>
            </w:r>
          </w:p>
        </w:tc>
        <w:tc>
          <w:tcPr>
            <w:tcW w:w="1067" w:type="dxa"/>
            <w:tcBorders>
              <w:top w:val="nil"/>
              <w:left w:val="nil"/>
              <w:bottom w:val="single" w:sz="4" w:space="0" w:color="auto"/>
              <w:right w:val="single" w:sz="4" w:space="0" w:color="auto"/>
            </w:tcBorders>
            <w:shd w:val="clear" w:color="auto" w:fill="auto"/>
            <w:vAlign w:val="center"/>
            <w:hideMark/>
          </w:tcPr>
          <w:p w14:paraId="0488438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16,57</w:t>
            </w:r>
          </w:p>
        </w:tc>
        <w:tc>
          <w:tcPr>
            <w:tcW w:w="1278" w:type="dxa"/>
            <w:tcBorders>
              <w:top w:val="nil"/>
              <w:left w:val="nil"/>
              <w:bottom w:val="single" w:sz="4" w:space="0" w:color="auto"/>
              <w:right w:val="single" w:sz="4" w:space="0" w:color="auto"/>
            </w:tcBorders>
            <w:shd w:val="clear" w:color="auto" w:fill="auto"/>
            <w:vAlign w:val="center"/>
            <w:hideMark/>
          </w:tcPr>
          <w:p w14:paraId="7A933FA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16,54</w:t>
            </w:r>
          </w:p>
        </w:tc>
      </w:tr>
      <w:tr w:rsidR="00FF0A6E" w:rsidRPr="00DB5B9E" w14:paraId="6F72CED9"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B900FD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50BC0F7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Утечка и неучтенный расход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59A9D45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345045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0,09</w:t>
            </w:r>
          </w:p>
        </w:tc>
        <w:tc>
          <w:tcPr>
            <w:tcW w:w="931" w:type="dxa"/>
            <w:tcBorders>
              <w:top w:val="nil"/>
              <w:left w:val="nil"/>
              <w:bottom w:val="single" w:sz="4" w:space="0" w:color="auto"/>
              <w:right w:val="single" w:sz="4" w:space="0" w:color="auto"/>
            </w:tcBorders>
            <w:shd w:val="clear" w:color="auto" w:fill="auto"/>
            <w:vAlign w:val="center"/>
            <w:hideMark/>
          </w:tcPr>
          <w:p w14:paraId="69C3A66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1,25</w:t>
            </w:r>
          </w:p>
        </w:tc>
        <w:tc>
          <w:tcPr>
            <w:tcW w:w="1067" w:type="dxa"/>
            <w:tcBorders>
              <w:top w:val="nil"/>
              <w:left w:val="nil"/>
              <w:bottom w:val="single" w:sz="4" w:space="0" w:color="auto"/>
              <w:right w:val="single" w:sz="4" w:space="0" w:color="auto"/>
            </w:tcBorders>
            <w:shd w:val="clear" w:color="auto" w:fill="auto"/>
            <w:vAlign w:val="center"/>
            <w:hideMark/>
          </w:tcPr>
          <w:p w14:paraId="11D313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69A6F3B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44E1B1B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216A9BD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11E90DA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34BC856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0,45</w:t>
            </w:r>
          </w:p>
        </w:tc>
        <w:tc>
          <w:tcPr>
            <w:tcW w:w="1278" w:type="dxa"/>
            <w:tcBorders>
              <w:top w:val="nil"/>
              <w:left w:val="nil"/>
              <w:bottom w:val="single" w:sz="4" w:space="0" w:color="auto"/>
              <w:right w:val="single" w:sz="4" w:space="0" w:color="auto"/>
            </w:tcBorders>
            <w:shd w:val="clear" w:color="auto" w:fill="auto"/>
            <w:vAlign w:val="center"/>
            <w:hideMark/>
          </w:tcPr>
          <w:p w14:paraId="3F565E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0,42</w:t>
            </w:r>
          </w:p>
        </w:tc>
      </w:tr>
      <w:tr w:rsidR="00FF0A6E" w:rsidRPr="00DB5B9E" w14:paraId="3FCB0304"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2764FF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2FE5CD2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1DFC53F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42F16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8,83</w:t>
            </w:r>
          </w:p>
        </w:tc>
        <w:tc>
          <w:tcPr>
            <w:tcW w:w="931" w:type="dxa"/>
            <w:tcBorders>
              <w:top w:val="nil"/>
              <w:left w:val="nil"/>
              <w:bottom w:val="single" w:sz="4" w:space="0" w:color="auto"/>
              <w:right w:val="single" w:sz="4" w:space="0" w:color="auto"/>
            </w:tcBorders>
            <w:shd w:val="clear" w:color="auto" w:fill="auto"/>
            <w:vAlign w:val="center"/>
            <w:hideMark/>
          </w:tcPr>
          <w:p w14:paraId="4D850DA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40,88</w:t>
            </w:r>
          </w:p>
        </w:tc>
        <w:tc>
          <w:tcPr>
            <w:tcW w:w="1067" w:type="dxa"/>
            <w:tcBorders>
              <w:top w:val="nil"/>
              <w:left w:val="nil"/>
              <w:bottom w:val="single" w:sz="4" w:space="0" w:color="auto"/>
              <w:right w:val="single" w:sz="4" w:space="0" w:color="auto"/>
            </w:tcBorders>
            <w:shd w:val="clear" w:color="auto" w:fill="auto"/>
            <w:vAlign w:val="center"/>
            <w:hideMark/>
          </w:tcPr>
          <w:p w14:paraId="0469018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10,64</w:t>
            </w:r>
          </w:p>
        </w:tc>
        <w:tc>
          <w:tcPr>
            <w:tcW w:w="1067" w:type="dxa"/>
            <w:tcBorders>
              <w:top w:val="nil"/>
              <w:left w:val="nil"/>
              <w:bottom w:val="single" w:sz="4" w:space="0" w:color="auto"/>
              <w:right w:val="single" w:sz="4" w:space="0" w:color="auto"/>
            </w:tcBorders>
            <w:shd w:val="clear" w:color="auto" w:fill="auto"/>
            <w:vAlign w:val="center"/>
            <w:hideMark/>
          </w:tcPr>
          <w:p w14:paraId="4B6D682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11,77</w:t>
            </w:r>
          </w:p>
        </w:tc>
        <w:tc>
          <w:tcPr>
            <w:tcW w:w="1067" w:type="dxa"/>
            <w:tcBorders>
              <w:top w:val="nil"/>
              <w:left w:val="nil"/>
              <w:bottom w:val="single" w:sz="4" w:space="0" w:color="auto"/>
              <w:right w:val="single" w:sz="4" w:space="0" w:color="auto"/>
            </w:tcBorders>
            <w:shd w:val="clear" w:color="auto" w:fill="auto"/>
            <w:vAlign w:val="center"/>
            <w:hideMark/>
          </w:tcPr>
          <w:p w14:paraId="3F4233A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11,77</w:t>
            </w:r>
          </w:p>
        </w:tc>
        <w:tc>
          <w:tcPr>
            <w:tcW w:w="1067" w:type="dxa"/>
            <w:tcBorders>
              <w:top w:val="nil"/>
              <w:left w:val="nil"/>
              <w:bottom w:val="single" w:sz="4" w:space="0" w:color="auto"/>
              <w:right w:val="single" w:sz="4" w:space="0" w:color="auto"/>
            </w:tcBorders>
            <w:shd w:val="clear" w:color="auto" w:fill="auto"/>
            <w:vAlign w:val="center"/>
            <w:hideMark/>
          </w:tcPr>
          <w:p w14:paraId="69C56FE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11,77</w:t>
            </w:r>
          </w:p>
        </w:tc>
        <w:tc>
          <w:tcPr>
            <w:tcW w:w="1067" w:type="dxa"/>
            <w:tcBorders>
              <w:top w:val="nil"/>
              <w:left w:val="nil"/>
              <w:bottom w:val="single" w:sz="4" w:space="0" w:color="auto"/>
              <w:right w:val="single" w:sz="4" w:space="0" w:color="auto"/>
            </w:tcBorders>
            <w:shd w:val="clear" w:color="auto" w:fill="auto"/>
            <w:vAlign w:val="center"/>
            <w:hideMark/>
          </w:tcPr>
          <w:p w14:paraId="5663CF8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11,77</w:t>
            </w:r>
          </w:p>
        </w:tc>
        <w:tc>
          <w:tcPr>
            <w:tcW w:w="1067" w:type="dxa"/>
            <w:tcBorders>
              <w:top w:val="nil"/>
              <w:left w:val="nil"/>
              <w:bottom w:val="single" w:sz="4" w:space="0" w:color="auto"/>
              <w:right w:val="single" w:sz="4" w:space="0" w:color="auto"/>
            </w:tcBorders>
            <w:shd w:val="clear" w:color="auto" w:fill="auto"/>
            <w:vAlign w:val="center"/>
            <w:hideMark/>
          </w:tcPr>
          <w:p w14:paraId="4E1C841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11,77</w:t>
            </w:r>
          </w:p>
        </w:tc>
        <w:tc>
          <w:tcPr>
            <w:tcW w:w="1278" w:type="dxa"/>
            <w:tcBorders>
              <w:top w:val="nil"/>
              <w:left w:val="nil"/>
              <w:bottom w:val="single" w:sz="4" w:space="0" w:color="auto"/>
              <w:right w:val="single" w:sz="4" w:space="0" w:color="auto"/>
            </w:tcBorders>
            <w:shd w:val="clear" w:color="auto" w:fill="auto"/>
            <w:vAlign w:val="center"/>
            <w:hideMark/>
          </w:tcPr>
          <w:p w14:paraId="37046CB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11,77</w:t>
            </w:r>
          </w:p>
        </w:tc>
      </w:tr>
      <w:tr w:rsidR="00FF0A6E" w:rsidRPr="00DB5B9E" w14:paraId="36AE6AB9"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A3F912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w:t>
            </w:r>
          </w:p>
        </w:tc>
        <w:tc>
          <w:tcPr>
            <w:tcW w:w="3313" w:type="dxa"/>
            <w:tcBorders>
              <w:top w:val="nil"/>
              <w:left w:val="nil"/>
              <w:bottom w:val="single" w:sz="4" w:space="0" w:color="auto"/>
              <w:right w:val="single" w:sz="4" w:space="0" w:color="auto"/>
            </w:tcBorders>
            <w:shd w:val="clear" w:color="auto" w:fill="auto"/>
            <w:vAlign w:val="center"/>
            <w:hideMark/>
          </w:tcPr>
          <w:p w14:paraId="23B1A50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питьевой воды для нужд холодного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71148EB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3CB359B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4,91</w:t>
            </w:r>
          </w:p>
        </w:tc>
        <w:tc>
          <w:tcPr>
            <w:tcW w:w="931" w:type="dxa"/>
            <w:tcBorders>
              <w:top w:val="nil"/>
              <w:left w:val="nil"/>
              <w:bottom w:val="single" w:sz="4" w:space="0" w:color="auto"/>
              <w:right w:val="single" w:sz="4" w:space="0" w:color="auto"/>
            </w:tcBorders>
            <w:shd w:val="clear" w:color="auto" w:fill="auto"/>
            <w:vAlign w:val="center"/>
            <w:hideMark/>
          </w:tcPr>
          <w:p w14:paraId="4785C8E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35,72</w:t>
            </w:r>
          </w:p>
        </w:tc>
        <w:tc>
          <w:tcPr>
            <w:tcW w:w="1067" w:type="dxa"/>
            <w:tcBorders>
              <w:top w:val="nil"/>
              <w:left w:val="nil"/>
              <w:bottom w:val="single" w:sz="4" w:space="0" w:color="auto"/>
              <w:right w:val="single" w:sz="4" w:space="0" w:color="auto"/>
            </w:tcBorders>
            <w:shd w:val="clear" w:color="auto" w:fill="auto"/>
            <w:vAlign w:val="center"/>
            <w:hideMark/>
          </w:tcPr>
          <w:p w14:paraId="72781BD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6,29</w:t>
            </w:r>
          </w:p>
        </w:tc>
        <w:tc>
          <w:tcPr>
            <w:tcW w:w="1067" w:type="dxa"/>
            <w:tcBorders>
              <w:top w:val="nil"/>
              <w:left w:val="nil"/>
              <w:bottom w:val="single" w:sz="4" w:space="0" w:color="auto"/>
              <w:right w:val="single" w:sz="4" w:space="0" w:color="auto"/>
            </w:tcBorders>
            <w:shd w:val="clear" w:color="auto" w:fill="auto"/>
            <w:vAlign w:val="center"/>
            <w:hideMark/>
          </w:tcPr>
          <w:p w14:paraId="04D087C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4EF5CF8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47287AD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76FE48E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1440815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278" w:type="dxa"/>
            <w:tcBorders>
              <w:top w:val="nil"/>
              <w:left w:val="nil"/>
              <w:bottom w:val="single" w:sz="4" w:space="0" w:color="auto"/>
              <w:right w:val="single" w:sz="4" w:space="0" w:color="auto"/>
            </w:tcBorders>
            <w:shd w:val="clear" w:color="auto" w:fill="auto"/>
            <w:vAlign w:val="center"/>
            <w:hideMark/>
          </w:tcPr>
          <w:p w14:paraId="09AFC1E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r>
      <w:tr w:rsidR="00FF0A6E" w:rsidRPr="00DB5B9E" w14:paraId="5D640391"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C4110B3"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472A868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4577F1A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57DD91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4,91</w:t>
            </w:r>
          </w:p>
        </w:tc>
        <w:tc>
          <w:tcPr>
            <w:tcW w:w="931" w:type="dxa"/>
            <w:tcBorders>
              <w:top w:val="nil"/>
              <w:left w:val="nil"/>
              <w:bottom w:val="single" w:sz="4" w:space="0" w:color="auto"/>
              <w:right w:val="single" w:sz="4" w:space="0" w:color="auto"/>
            </w:tcBorders>
            <w:shd w:val="clear" w:color="auto" w:fill="auto"/>
            <w:vAlign w:val="center"/>
            <w:hideMark/>
          </w:tcPr>
          <w:p w14:paraId="67FD86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35,72</w:t>
            </w:r>
          </w:p>
        </w:tc>
        <w:tc>
          <w:tcPr>
            <w:tcW w:w="1067" w:type="dxa"/>
            <w:tcBorders>
              <w:top w:val="nil"/>
              <w:left w:val="nil"/>
              <w:bottom w:val="single" w:sz="4" w:space="0" w:color="auto"/>
              <w:right w:val="single" w:sz="4" w:space="0" w:color="auto"/>
            </w:tcBorders>
            <w:shd w:val="clear" w:color="auto" w:fill="auto"/>
            <w:vAlign w:val="center"/>
            <w:hideMark/>
          </w:tcPr>
          <w:p w14:paraId="040E188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6,29</w:t>
            </w:r>
          </w:p>
        </w:tc>
        <w:tc>
          <w:tcPr>
            <w:tcW w:w="1067" w:type="dxa"/>
            <w:tcBorders>
              <w:top w:val="nil"/>
              <w:left w:val="nil"/>
              <w:bottom w:val="single" w:sz="4" w:space="0" w:color="auto"/>
              <w:right w:val="single" w:sz="4" w:space="0" w:color="auto"/>
            </w:tcBorders>
            <w:shd w:val="clear" w:color="auto" w:fill="auto"/>
            <w:vAlign w:val="center"/>
            <w:hideMark/>
          </w:tcPr>
          <w:p w14:paraId="2BD04D7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71386DD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1CDB10B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1B1C680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2BD0064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c>
          <w:tcPr>
            <w:tcW w:w="1278" w:type="dxa"/>
            <w:tcBorders>
              <w:top w:val="nil"/>
              <w:left w:val="nil"/>
              <w:bottom w:val="single" w:sz="4" w:space="0" w:color="auto"/>
              <w:right w:val="single" w:sz="4" w:space="0" w:color="auto"/>
            </w:tcBorders>
            <w:shd w:val="clear" w:color="auto" w:fill="auto"/>
            <w:vAlign w:val="center"/>
            <w:hideMark/>
          </w:tcPr>
          <w:p w14:paraId="668D7F9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7,42</w:t>
            </w:r>
          </w:p>
        </w:tc>
      </w:tr>
      <w:tr w:rsidR="00FF0A6E" w:rsidRPr="00DB5B9E" w14:paraId="366E52B4"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E9B15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12.1.1.</w:t>
            </w:r>
          </w:p>
        </w:tc>
        <w:tc>
          <w:tcPr>
            <w:tcW w:w="3313" w:type="dxa"/>
            <w:tcBorders>
              <w:top w:val="nil"/>
              <w:left w:val="nil"/>
              <w:bottom w:val="single" w:sz="4" w:space="0" w:color="auto"/>
              <w:right w:val="single" w:sz="4" w:space="0" w:color="auto"/>
            </w:tcBorders>
            <w:shd w:val="clear" w:color="auto" w:fill="auto"/>
            <w:vAlign w:val="center"/>
            <w:hideMark/>
          </w:tcPr>
          <w:p w14:paraId="0045EE8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15DCEEF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57C924F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1,08</w:t>
            </w:r>
          </w:p>
        </w:tc>
        <w:tc>
          <w:tcPr>
            <w:tcW w:w="931" w:type="dxa"/>
            <w:tcBorders>
              <w:top w:val="nil"/>
              <w:left w:val="nil"/>
              <w:bottom w:val="single" w:sz="4" w:space="0" w:color="auto"/>
              <w:right w:val="single" w:sz="4" w:space="0" w:color="auto"/>
            </w:tcBorders>
            <w:shd w:val="clear" w:color="auto" w:fill="auto"/>
            <w:vAlign w:val="center"/>
            <w:hideMark/>
          </w:tcPr>
          <w:p w14:paraId="5A9D1E9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26,96</w:t>
            </w:r>
          </w:p>
        </w:tc>
        <w:tc>
          <w:tcPr>
            <w:tcW w:w="1067" w:type="dxa"/>
            <w:tcBorders>
              <w:top w:val="nil"/>
              <w:left w:val="nil"/>
              <w:bottom w:val="single" w:sz="4" w:space="0" w:color="auto"/>
              <w:right w:val="single" w:sz="4" w:space="0" w:color="auto"/>
            </w:tcBorders>
            <w:shd w:val="clear" w:color="auto" w:fill="auto"/>
            <w:vAlign w:val="center"/>
            <w:hideMark/>
          </w:tcPr>
          <w:p w14:paraId="58AC40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63251CA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21CA589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6AB56BB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4CF2945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11328CC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278" w:type="dxa"/>
            <w:tcBorders>
              <w:top w:val="nil"/>
              <w:left w:val="nil"/>
              <w:bottom w:val="single" w:sz="4" w:space="0" w:color="auto"/>
              <w:right w:val="single" w:sz="4" w:space="0" w:color="auto"/>
            </w:tcBorders>
            <w:shd w:val="clear" w:color="auto" w:fill="auto"/>
            <w:vAlign w:val="center"/>
            <w:hideMark/>
          </w:tcPr>
          <w:p w14:paraId="5B50663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r>
      <w:tr w:rsidR="00FF0A6E" w:rsidRPr="00DB5B9E" w14:paraId="1326C093"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1678D7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3CAC0D44"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2F85B22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37109B2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1,08</w:t>
            </w:r>
          </w:p>
        </w:tc>
        <w:tc>
          <w:tcPr>
            <w:tcW w:w="931" w:type="dxa"/>
            <w:tcBorders>
              <w:top w:val="nil"/>
              <w:left w:val="nil"/>
              <w:bottom w:val="single" w:sz="4" w:space="0" w:color="auto"/>
              <w:right w:val="single" w:sz="4" w:space="0" w:color="auto"/>
            </w:tcBorders>
            <w:shd w:val="clear" w:color="auto" w:fill="auto"/>
            <w:vAlign w:val="center"/>
            <w:hideMark/>
          </w:tcPr>
          <w:p w14:paraId="131DBD6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26,96</w:t>
            </w:r>
          </w:p>
        </w:tc>
        <w:tc>
          <w:tcPr>
            <w:tcW w:w="1067" w:type="dxa"/>
            <w:tcBorders>
              <w:top w:val="nil"/>
              <w:left w:val="nil"/>
              <w:bottom w:val="single" w:sz="4" w:space="0" w:color="auto"/>
              <w:right w:val="single" w:sz="4" w:space="0" w:color="auto"/>
            </w:tcBorders>
            <w:shd w:val="clear" w:color="auto" w:fill="auto"/>
            <w:vAlign w:val="center"/>
            <w:hideMark/>
          </w:tcPr>
          <w:p w14:paraId="76F6F64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7B52B2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2E996E7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4F2FCCE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77D5B0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5BDD7FD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c>
          <w:tcPr>
            <w:tcW w:w="1278" w:type="dxa"/>
            <w:tcBorders>
              <w:top w:val="nil"/>
              <w:left w:val="nil"/>
              <w:bottom w:val="single" w:sz="4" w:space="0" w:color="auto"/>
              <w:right w:val="single" w:sz="4" w:space="0" w:color="auto"/>
            </w:tcBorders>
            <w:shd w:val="clear" w:color="auto" w:fill="auto"/>
            <w:vAlign w:val="center"/>
            <w:hideMark/>
          </w:tcPr>
          <w:p w14:paraId="5B7E30E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1,19</w:t>
            </w:r>
          </w:p>
        </w:tc>
      </w:tr>
      <w:tr w:rsidR="00FF0A6E" w:rsidRPr="00DB5B9E" w14:paraId="36536D5A"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B672C9"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12.1.2.</w:t>
            </w:r>
          </w:p>
        </w:tc>
        <w:tc>
          <w:tcPr>
            <w:tcW w:w="3313" w:type="dxa"/>
            <w:tcBorders>
              <w:top w:val="nil"/>
              <w:left w:val="nil"/>
              <w:bottom w:val="single" w:sz="4" w:space="0" w:color="auto"/>
              <w:right w:val="single" w:sz="4" w:space="0" w:color="auto"/>
            </w:tcBorders>
            <w:shd w:val="clear" w:color="auto" w:fill="auto"/>
            <w:vAlign w:val="center"/>
            <w:hideMark/>
          </w:tcPr>
          <w:p w14:paraId="025E696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7AFD785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8FE941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0,51</w:t>
            </w:r>
          </w:p>
        </w:tc>
        <w:tc>
          <w:tcPr>
            <w:tcW w:w="931" w:type="dxa"/>
            <w:tcBorders>
              <w:top w:val="nil"/>
              <w:left w:val="nil"/>
              <w:bottom w:val="single" w:sz="4" w:space="0" w:color="auto"/>
              <w:right w:val="single" w:sz="4" w:space="0" w:color="auto"/>
            </w:tcBorders>
            <w:shd w:val="clear" w:color="auto" w:fill="auto"/>
            <w:vAlign w:val="center"/>
            <w:hideMark/>
          </w:tcPr>
          <w:p w14:paraId="0984629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0,19</w:t>
            </w:r>
          </w:p>
        </w:tc>
        <w:tc>
          <w:tcPr>
            <w:tcW w:w="1067" w:type="dxa"/>
            <w:tcBorders>
              <w:top w:val="nil"/>
              <w:left w:val="nil"/>
              <w:bottom w:val="single" w:sz="4" w:space="0" w:color="auto"/>
              <w:right w:val="single" w:sz="4" w:space="0" w:color="auto"/>
            </w:tcBorders>
            <w:shd w:val="clear" w:color="auto" w:fill="auto"/>
            <w:vAlign w:val="center"/>
            <w:hideMark/>
          </w:tcPr>
          <w:p w14:paraId="36C8119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34572DD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0F873B9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52070F6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73E7286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0604E70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278" w:type="dxa"/>
            <w:tcBorders>
              <w:top w:val="nil"/>
              <w:left w:val="nil"/>
              <w:bottom w:val="single" w:sz="4" w:space="0" w:color="auto"/>
              <w:right w:val="single" w:sz="4" w:space="0" w:color="auto"/>
            </w:tcBorders>
            <w:shd w:val="clear" w:color="auto" w:fill="auto"/>
            <w:vAlign w:val="center"/>
            <w:hideMark/>
          </w:tcPr>
          <w:p w14:paraId="051FF70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r>
      <w:tr w:rsidR="00FF0A6E" w:rsidRPr="00DB5B9E" w14:paraId="24E922BA"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996F1E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6ECC284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293300F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4B7F7D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0,51</w:t>
            </w:r>
          </w:p>
        </w:tc>
        <w:tc>
          <w:tcPr>
            <w:tcW w:w="931" w:type="dxa"/>
            <w:tcBorders>
              <w:top w:val="nil"/>
              <w:left w:val="nil"/>
              <w:bottom w:val="single" w:sz="4" w:space="0" w:color="auto"/>
              <w:right w:val="single" w:sz="4" w:space="0" w:color="auto"/>
            </w:tcBorders>
            <w:shd w:val="clear" w:color="auto" w:fill="auto"/>
            <w:vAlign w:val="center"/>
            <w:hideMark/>
          </w:tcPr>
          <w:p w14:paraId="40ABC83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192D19B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724111C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45538F8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31B6FE1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543ED1C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0903CC0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c>
          <w:tcPr>
            <w:tcW w:w="1278" w:type="dxa"/>
            <w:tcBorders>
              <w:top w:val="nil"/>
              <w:left w:val="nil"/>
              <w:bottom w:val="single" w:sz="4" w:space="0" w:color="auto"/>
              <w:right w:val="single" w:sz="4" w:space="0" w:color="auto"/>
            </w:tcBorders>
            <w:shd w:val="clear" w:color="auto" w:fill="auto"/>
            <w:vAlign w:val="center"/>
            <w:hideMark/>
          </w:tcPr>
          <w:p w14:paraId="71B76D4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0,59</w:t>
            </w:r>
          </w:p>
        </w:tc>
      </w:tr>
      <w:tr w:rsidR="00FF0A6E" w:rsidRPr="00DB5B9E" w14:paraId="03274B33"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EE607D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12.1.3.</w:t>
            </w:r>
          </w:p>
        </w:tc>
        <w:tc>
          <w:tcPr>
            <w:tcW w:w="3313" w:type="dxa"/>
            <w:tcBorders>
              <w:top w:val="nil"/>
              <w:left w:val="nil"/>
              <w:bottom w:val="single" w:sz="4" w:space="0" w:color="auto"/>
              <w:right w:val="single" w:sz="4" w:space="0" w:color="auto"/>
            </w:tcBorders>
            <w:shd w:val="clear" w:color="auto" w:fill="auto"/>
            <w:vAlign w:val="center"/>
            <w:hideMark/>
          </w:tcPr>
          <w:p w14:paraId="79C8C8B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26C99C2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1F78658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68DAB7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9BD338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A6DF5E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77FFD3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422978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E1AE5E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8F20DE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390B57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r>
      <w:tr w:rsidR="00FF0A6E" w:rsidRPr="00DB5B9E" w14:paraId="7C75035E"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57C844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12.1.4.</w:t>
            </w:r>
          </w:p>
        </w:tc>
        <w:tc>
          <w:tcPr>
            <w:tcW w:w="3313" w:type="dxa"/>
            <w:tcBorders>
              <w:top w:val="nil"/>
              <w:left w:val="nil"/>
              <w:bottom w:val="single" w:sz="4" w:space="0" w:color="auto"/>
              <w:right w:val="single" w:sz="4" w:space="0" w:color="auto"/>
            </w:tcBorders>
            <w:shd w:val="clear" w:color="auto" w:fill="auto"/>
            <w:vAlign w:val="center"/>
            <w:hideMark/>
          </w:tcPr>
          <w:p w14:paraId="64EB335E"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2E1E87F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4541C3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3,31</w:t>
            </w:r>
          </w:p>
        </w:tc>
        <w:tc>
          <w:tcPr>
            <w:tcW w:w="931" w:type="dxa"/>
            <w:tcBorders>
              <w:top w:val="nil"/>
              <w:left w:val="nil"/>
              <w:bottom w:val="single" w:sz="4" w:space="0" w:color="auto"/>
              <w:right w:val="single" w:sz="4" w:space="0" w:color="auto"/>
            </w:tcBorders>
            <w:shd w:val="clear" w:color="auto" w:fill="auto"/>
            <w:vAlign w:val="center"/>
            <w:hideMark/>
          </w:tcPr>
          <w:p w14:paraId="09CBA7B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8,30</w:t>
            </w:r>
          </w:p>
        </w:tc>
        <w:tc>
          <w:tcPr>
            <w:tcW w:w="1067" w:type="dxa"/>
            <w:tcBorders>
              <w:top w:val="nil"/>
              <w:left w:val="nil"/>
              <w:bottom w:val="single" w:sz="4" w:space="0" w:color="auto"/>
              <w:right w:val="single" w:sz="4" w:space="0" w:color="auto"/>
            </w:tcBorders>
            <w:shd w:val="clear" w:color="auto" w:fill="auto"/>
            <w:vAlign w:val="center"/>
            <w:hideMark/>
          </w:tcPr>
          <w:p w14:paraId="64ED549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7FD2370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3E953CF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7E519A1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1B91389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2D343F8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278" w:type="dxa"/>
            <w:tcBorders>
              <w:top w:val="nil"/>
              <w:left w:val="nil"/>
              <w:bottom w:val="single" w:sz="4" w:space="0" w:color="auto"/>
              <w:right w:val="single" w:sz="4" w:space="0" w:color="auto"/>
            </w:tcBorders>
            <w:shd w:val="clear" w:color="auto" w:fill="auto"/>
            <w:vAlign w:val="center"/>
            <w:hideMark/>
          </w:tcPr>
          <w:p w14:paraId="4876465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r>
      <w:tr w:rsidR="00FF0A6E" w:rsidRPr="00DB5B9E" w14:paraId="64778EE0"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00F1AD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4E85A74F"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78706F8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0C740C4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3,31</w:t>
            </w:r>
          </w:p>
        </w:tc>
        <w:tc>
          <w:tcPr>
            <w:tcW w:w="931" w:type="dxa"/>
            <w:tcBorders>
              <w:top w:val="nil"/>
              <w:left w:val="nil"/>
              <w:bottom w:val="single" w:sz="4" w:space="0" w:color="auto"/>
              <w:right w:val="single" w:sz="4" w:space="0" w:color="auto"/>
            </w:tcBorders>
            <w:shd w:val="clear" w:color="auto" w:fill="auto"/>
            <w:vAlign w:val="center"/>
            <w:hideMark/>
          </w:tcPr>
          <w:p w14:paraId="5B07BF1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8,30</w:t>
            </w:r>
          </w:p>
        </w:tc>
        <w:tc>
          <w:tcPr>
            <w:tcW w:w="1067" w:type="dxa"/>
            <w:tcBorders>
              <w:top w:val="nil"/>
              <w:left w:val="nil"/>
              <w:bottom w:val="single" w:sz="4" w:space="0" w:color="auto"/>
              <w:right w:val="single" w:sz="4" w:space="0" w:color="auto"/>
            </w:tcBorders>
            <w:shd w:val="clear" w:color="auto" w:fill="auto"/>
            <w:vAlign w:val="center"/>
            <w:hideMark/>
          </w:tcPr>
          <w:p w14:paraId="533B5B4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272A99C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285A23F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2523595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5826E31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66E3326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c>
          <w:tcPr>
            <w:tcW w:w="1278" w:type="dxa"/>
            <w:tcBorders>
              <w:top w:val="nil"/>
              <w:left w:val="nil"/>
              <w:bottom w:val="single" w:sz="4" w:space="0" w:color="auto"/>
              <w:right w:val="single" w:sz="4" w:space="0" w:color="auto"/>
            </w:tcBorders>
            <w:shd w:val="clear" w:color="auto" w:fill="auto"/>
            <w:vAlign w:val="center"/>
            <w:hideMark/>
          </w:tcPr>
          <w:p w14:paraId="3510E6E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4,25</w:t>
            </w:r>
          </w:p>
        </w:tc>
      </w:tr>
      <w:tr w:rsidR="00FF0A6E" w:rsidRPr="00DB5B9E" w14:paraId="35B9809D"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9B1087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w:t>
            </w:r>
          </w:p>
        </w:tc>
        <w:tc>
          <w:tcPr>
            <w:tcW w:w="3313" w:type="dxa"/>
            <w:tcBorders>
              <w:top w:val="nil"/>
              <w:left w:val="nil"/>
              <w:bottom w:val="single" w:sz="4" w:space="0" w:color="auto"/>
              <w:right w:val="single" w:sz="4" w:space="0" w:color="auto"/>
            </w:tcBorders>
            <w:shd w:val="clear" w:color="auto" w:fill="auto"/>
            <w:vAlign w:val="center"/>
            <w:hideMark/>
          </w:tcPr>
          <w:p w14:paraId="779F401B"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Отпущено для приготовления горячей воды, из них:</w:t>
            </w:r>
          </w:p>
        </w:tc>
        <w:tc>
          <w:tcPr>
            <w:tcW w:w="1067" w:type="dxa"/>
            <w:tcBorders>
              <w:top w:val="nil"/>
              <w:left w:val="nil"/>
              <w:bottom w:val="single" w:sz="4" w:space="0" w:color="auto"/>
              <w:right w:val="single" w:sz="4" w:space="0" w:color="auto"/>
            </w:tcBorders>
            <w:shd w:val="clear" w:color="auto" w:fill="auto"/>
            <w:vAlign w:val="center"/>
            <w:hideMark/>
          </w:tcPr>
          <w:p w14:paraId="336B3B7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33D49D7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3,91</w:t>
            </w:r>
          </w:p>
        </w:tc>
        <w:tc>
          <w:tcPr>
            <w:tcW w:w="931" w:type="dxa"/>
            <w:tcBorders>
              <w:top w:val="nil"/>
              <w:left w:val="nil"/>
              <w:bottom w:val="single" w:sz="4" w:space="0" w:color="auto"/>
              <w:right w:val="single" w:sz="4" w:space="0" w:color="auto"/>
            </w:tcBorders>
            <w:shd w:val="clear" w:color="auto" w:fill="auto"/>
            <w:vAlign w:val="center"/>
            <w:hideMark/>
          </w:tcPr>
          <w:p w14:paraId="7EAAC82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5,16</w:t>
            </w:r>
          </w:p>
        </w:tc>
        <w:tc>
          <w:tcPr>
            <w:tcW w:w="1067" w:type="dxa"/>
            <w:tcBorders>
              <w:top w:val="nil"/>
              <w:left w:val="nil"/>
              <w:bottom w:val="single" w:sz="4" w:space="0" w:color="auto"/>
              <w:right w:val="single" w:sz="4" w:space="0" w:color="auto"/>
            </w:tcBorders>
            <w:shd w:val="clear" w:color="auto" w:fill="auto"/>
            <w:vAlign w:val="center"/>
            <w:hideMark/>
          </w:tcPr>
          <w:p w14:paraId="78CCA6A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5E2146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3D8A542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7ECAD1F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45E649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2E8D3A7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278" w:type="dxa"/>
            <w:tcBorders>
              <w:top w:val="nil"/>
              <w:left w:val="nil"/>
              <w:bottom w:val="single" w:sz="4" w:space="0" w:color="auto"/>
              <w:right w:val="single" w:sz="4" w:space="0" w:color="auto"/>
            </w:tcBorders>
            <w:shd w:val="clear" w:color="auto" w:fill="auto"/>
            <w:vAlign w:val="center"/>
            <w:hideMark/>
          </w:tcPr>
          <w:p w14:paraId="7B097AD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r>
      <w:tr w:rsidR="00FF0A6E" w:rsidRPr="00DB5B9E" w14:paraId="5E26E726"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887D50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lastRenderedPageBreak/>
              <w:t> </w:t>
            </w:r>
          </w:p>
        </w:tc>
        <w:tc>
          <w:tcPr>
            <w:tcW w:w="3313" w:type="dxa"/>
            <w:tcBorders>
              <w:top w:val="nil"/>
              <w:left w:val="nil"/>
              <w:bottom w:val="single" w:sz="4" w:space="0" w:color="auto"/>
              <w:right w:val="single" w:sz="4" w:space="0" w:color="auto"/>
            </w:tcBorders>
            <w:shd w:val="clear" w:color="auto" w:fill="auto"/>
            <w:noWrap/>
            <w:vAlign w:val="center"/>
            <w:hideMark/>
          </w:tcPr>
          <w:p w14:paraId="7E04977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в соответствии с санитарными нормами</w:t>
            </w:r>
          </w:p>
        </w:tc>
        <w:tc>
          <w:tcPr>
            <w:tcW w:w="1067" w:type="dxa"/>
            <w:tcBorders>
              <w:top w:val="nil"/>
              <w:left w:val="nil"/>
              <w:bottom w:val="single" w:sz="4" w:space="0" w:color="auto"/>
              <w:right w:val="single" w:sz="4" w:space="0" w:color="auto"/>
            </w:tcBorders>
            <w:shd w:val="clear" w:color="auto" w:fill="auto"/>
            <w:vAlign w:val="center"/>
            <w:hideMark/>
          </w:tcPr>
          <w:p w14:paraId="113422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180A200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3,91</w:t>
            </w:r>
          </w:p>
        </w:tc>
        <w:tc>
          <w:tcPr>
            <w:tcW w:w="931" w:type="dxa"/>
            <w:tcBorders>
              <w:top w:val="nil"/>
              <w:left w:val="nil"/>
              <w:bottom w:val="single" w:sz="4" w:space="0" w:color="auto"/>
              <w:right w:val="single" w:sz="4" w:space="0" w:color="auto"/>
            </w:tcBorders>
            <w:shd w:val="clear" w:color="auto" w:fill="auto"/>
            <w:vAlign w:val="center"/>
            <w:hideMark/>
          </w:tcPr>
          <w:p w14:paraId="577AF92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5,16</w:t>
            </w:r>
          </w:p>
        </w:tc>
        <w:tc>
          <w:tcPr>
            <w:tcW w:w="1067" w:type="dxa"/>
            <w:tcBorders>
              <w:top w:val="nil"/>
              <w:left w:val="nil"/>
              <w:bottom w:val="single" w:sz="4" w:space="0" w:color="auto"/>
              <w:right w:val="single" w:sz="4" w:space="0" w:color="auto"/>
            </w:tcBorders>
            <w:shd w:val="clear" w:color="auto" w:fill="auto"/>
            <w:vAlign w:val="center"/>
            <w:hideMark/>
          </w:tcPr>
          <w:p w14:paraId="23B4C30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68ABB5E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E6EDD4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E2CA02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3108AF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3531E4A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278" w:type="dxa"/>
            <w:tcBorders>
              <w:top w:val="nil"/>
              <w:left w:val="nil"/>
              <w:bottom w:val="single" w:sz="4" w:space="0" w:color="auto"/>
              <w:right w:val="single" w:sz="4" w:space="0" w:color="auto"/>
            </w:tcBorders>
            <w:shd w:val="clear" w:color="auto" w:fill="auto"/>
            <w:vAlign w:val="center"/>
            <w:hideMark/>
          </w:tcPr>
          <w:p w14:paraId="561E296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r>
      <w:tr w:rsidR="00FF0A6E" w:rsidRPr="00DB5B9E" w14:paraId="4327F957"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57E866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31F60E7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4795627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8EF3F6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3,91</w:t>
            </w:r>
          </w:p>
        </w:tc>
        <w:tc>
          <w:tcPr>
            <w:tcW w:w="931" w:type="dxa"/>
            <w:tcBorders>
              <w:top w:val="nil"/>
              <w:left w:val="nil"/>
              <w:bottom w:val="single" w:sz="4" w:space="0" w:color="auto"/>
              <w:right w:val="single" w:sz="4" w:space="0" w:color="auto"/>
            </w:tcBorders>
            <w:shd w:val="clear" w:color="auto" w:fill="auto"/>
            <w:vAlign w:val="center"/>
            <w:hideMark/>
          </w:tcPr>
          <w:p w14:paraId="1D6039E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5,16</w:t>
            </w:r>
          </w:p>
        </w:tc>
        <w:tc>
          <w:tcPr>
            <w:tcW w:w="1067" w:type="dxa"/>
            <w:tcBorders>
              <w:top w:val="nil"/>
              <w:left w:val="nil"/>
              <w:bottom w:val="single" w:sz="4" w:space="0" w:color="auto"/>
              <w:right w:val="single" w:sz="4" w:space="0" w:color="auto"/>
            </w:tcBorders>
            <w:shd w:val="clear" w:color="auto" w:fill="auto"/>
            <w:vAlign w:val="center"/>
            <w:hideMark/>
          </w:tcPr>
          <w:p w14:paraId="0F99DA1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C514EC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7648ADC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5D401BB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7F74F72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453A76A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c>
          <w:tcPr>
            <w:tcW w:w="1278" w:type="dxa"/>
            <w:tcBorders>
              <w:top w:val="nil"/>
              <w:left w:val="nil"/>
              <w:bottom w:val="single" w:sz="4" w:space="0" w:color="auto"/>
              <w:right w:val="single" w:sz="4" w:space="0" w:color="auto"/>
            </w:tcBorders>
            <w:shd w:val="clear" w:color="auto" w:fill="auto"/>
            <w:vAlign w:val="center"/>
            <w:hideMark/>
          </w:tcPr>
          <w:p w14:paraId="6EE786B6"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4,35</w:t>
            </w:r>
          </w:p>
        </w:tc>
      </w:tr>
      <w:tr w:rsidR="00FF0A6E" w:rsidRPr="00DB5B9E" w14:paraId="3B3CE353"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F9556F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12.2.1.</w:t>
            </w:r>
          </w:p>
        </w:tc>
        <w:tc>
          <w:tcPr>
            <w:tcW w:w="3313" w:type="dxa"/>
            <w:tcBorders>
              <w:top w:val="nil"/>
              <w:left w:val="nil"/>
              <w:bottom w:val="single" w:sz="4" w:space="0" w:color="auto"/>
              <w:right w:val="single" w:sz="4" w:space="0" w:color="auto"/>
            </w:tcBorders>
            <w:shd w:val="clear" w:color="auto" w:fill="auto"/>
            <w:vAlign w:val="center"/>
            <w:hideMark/>
          </w:tcPr>
          <w:p w14:paraId="4F3561AC"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4DF0E2B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D36818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0,83</w:t>
            </w:r>
          </w:p>
        </w:tc>
        <w:tc>
          <w:tcPr>
            <w:tcW w:w="931" w:type="dxa"/>
            <w:tcBorders>
              <w:top w:val="nil"/>
              <w:left w:val="nil"/>
              <w:bottom w:val="single" w:sz="4" w:space="0" w:color="auto"/>
              <w:right w:val="single" w:sz="4" w:space="0" w:color="auto"/>
            </w:tcBorders>
            <w:shd w:val="clear" w:color="auto" w:fill="auto"/>
            <w:vAlign w:val="center"/>
            <w:hideMark/>
          </w:tcPr>
          <w:p w14:paraId="1F13622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1,75</w:t>
            </w:r>
          </w:p>
        </w:tc>
        <w:tc>
          <w:tcPr>
            <w:tcW w:w="1067" w:type="dxa"/>
            <w:tcBorders>
              <w:top w:val="nil"/>
              <w:left w:val="nil"/>
              <w:bottom w:val="single" w:sz="4" w:space="0" w:color="auto"/>
              <w:right w:val="single" w:sz="4" w:space="0" w:color="auto"/>
            </w:tcBorders>
            <w:shd w:val="clear" w:color="auto" w:fill="auto"/>
            <w:vAlign w:val="center"/>
            <w:hideMark/>
          </w:tcPr>
          <w:p w14:paraId="45A9F4D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2421F70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460EA01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3A21207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23E794A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063F9F1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0,35</w:t>
            </w:r>
          </w:p>
        </w:tc>
        <w:tc>
          <w:tcPr>
            <w:tcW w:w="1278" w:type="dxa"/>
            <w:tcBorders>
              <w:top w:val="nil"/>
              <w:left w:val="nil"/>
              <w:bottom w:val="single" w:sz="4" w:space="0" w:color="auto"/>
              <w:right w:val="single" w:sz="4" w:space="0" w:color="auto"/>
            </w:tcBorders>
            <w:shd w:val="clear" w:color="auto" w:fill="auto"/>
            <w:vAlign w:val="center"/>
            <w:hideMark/>
          </w:tcPr>
          <w:p w14:paraId="51C6306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0,35</w:t>
            </w:r>
          </w:p>
        </w:tc>
      </w:tr>
      <w:tr w:rsidR="00FF0A6E" w:rsidRPr="00DB5B9E" w14:paraId="4998717C"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9E9A83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03E62CC2"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304FB07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C32BD7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0,34</w:t>
            </w:r>
          </w:p>
        </w:tc>
        <w:tc>
          <w:tcPr>
            <w:tcW w:w="931" w:type="dxa"/>
            <w:tcBorders>
              <w:top w:val="nil"/>
              <w:left w:val="nil"/>
              <w:bottom w:val="single" w:sz="4" w:space="0" w:color="auto"/>
              <w:right w:val="single" w:sz="4" w:space="0" w:color="auto"/>
            </w:tcBorders>
            <w:shd w:val="clear" w:color="auto" w:fill="auto"/>
            <w:vAlign w:val="center"/>
            <w:hideMark/>
          </w:tcPr>
          <w:p w14:paraId="419A98E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14,84</w:t>
            </w:r>
          </w:p>
        </w:tc>
        <w:tc>
          <w:tcPr>
            <w:tcW w:w="1067" w:type="dxa"/>
            <w:tcBorders>
              <w:top w:val="nil"/>
              <w:left w:val="nil"/>
              <w:bottom w:val="single" w:sz="4" w:space="0" w:color="auto"/>
              <w:right w:val="single" w:sz="4" w:space="0" w:color="auto"/>
            </w:tcBorders>
            <w:shd w:val="clear" w:color="auto" w:fill="auto"/>
            <w:vAlign w:val="center"/>
            <w:hideMark/>
          </w:tcPr>
          <w:p w14:paraId="62E9A61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14,84</w:t>
            </w:r>
          </w:p>
        </w:tc>
        <w:tc>
          <w:tcPr>
            <w:tcW w:w="1067" w:type="dxa"/>
            <w:tcBorders>
              <w:top w:val="nil"/>
              <w:left w:val="nil"/>
              <w:bottom w:val="single" w:sz="4" w:space="0" w:color="auto"/>
              <w:right w:val="single" w:sz="4" w:space="0" w:color="auto"/>
            </w:tcBorders>
            <w:shd w:val="clear" w:color="auto" w:fill="auto"/>
            <w:vAlign w:val="center"/>
            <w:hideMark/>
          </w:tcPr>
          <w:p w14:paraId="3896CDE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0C66CEB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5F14551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2A10FF5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692077F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0,85</w:t>
            </w:r>
          </w:p>
        </w:tc>
        <w:tc>
          <w:tcPr>
            <w:tcW w:w="1278" w:type="dxa"/>
            <w:tcBorders>
              <w:top w:val="nil"/>
              <w:left w:val="nil"/>
              <w:bottom w:val="single" w:sz="4" w:space="0" w:color="auto"/>
              <w:right w:val="single" w:sz="4" w:space="0" w:color="auto"/>
            </w:tcBorders>
            <w:shd w:val="clear" w:color="auto" w:fill="auto"/>
            <w:vAlign w:val="center"/>
            <w:hideMark/>
          </w:tcPr>
          <w:p w14:paraId="1DA7CE0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0,85</w:t>
            </w:r>
          </w:p>
        </w:tc>
      </w:tr>
      <w:tr w:rsidR="00FF0A6E" w:rsidRPr="00DB5B9E" w14:paraId="6528A65B"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84674B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12.2.2.</w:t>
            </w:r>
          </w:p>
        </w:tc>
        <w:tc>
          <w:tcPr>
            <w:tcW w:w="3313" w:type="dxa"/>
            <w:tcBorders>
              <w:top w:val="nil"/>
              <w:left w:val="nil"/>
              <w:bottom w:val="single" w:sz="4" w:space="0" w:color="auto"/>
              <w:right w:val="single" w:sz="4" w:space="0" w:color="auto"/>
            </w:tcBorders>
            <w:shd w:val="clear" w:color="auto" w:fill="auto"/>
            <w:vAlign w:val="center"/>
            <w:hideMark/>
          </w:tcPr>
          <w:p w14:paraId="41F7918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5197B3C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3D7AB4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931" w:type="dxa"/>
            <w:tcBorders>
              <w:top w:val="nil"/>
              <w:left w:val="nil"/>
              <w:bottom w:val="single" w:sz="4" w:space="0" w:color="auto"/>
              <w:right w:val="single" w:sz="4" w:space="0" w:color="auto"/>
            </w:tcBorders>
            <w:shd w:val="clear" w:color="auto" w:fill="auto"/>
            <w:vAlign w:val="center"/>
            <w:hideMark/>
          </w:tcPr>
          <w:p w14:paraId="43D3D861"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0,16</w:t>
            </w:r>
          </w:p>
        </w:tc>
        <w:tc>
          <w:tcPr>
            <w:tcW w:w="1067" w:type="dxa"/>
            <w:tcBorders>
              <w:top w:val="nil"/>
              <w:left w:val="nil"/>
              <w:bottom w:val="single" w:sz="4" w:space="0" w:color="auto"/>
              <w:right w:val="single" w:sz="4" w:space="0" w:color="auto"/>
            </w:tcBorders>
            <w:shd w:val="clear" w:color="auto" w:fill="auto"/>
            <w:vAlign w:val="center"/>
            <w:hideMark/>
          </w:tcPr>
          <w:p w14:paraId="3120E38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55C6315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2F5F113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6D2489E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2DCB46B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6A64FEF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278" w:type="dxa"/>
            <w:tcBorders>
              <w:top w:val="nil"/>
              <w:left w:val="nil"/>
              <w:bottom w:val="single" w:sz="4" w:space="0" w:color="auto"/>
              <w:right w:val="single" w:sz="4" w:space="0" w:color="auto"/>
            </w:tcBorders>
            <w:shd w:val="clear" w:color="auto" w:fill="auto"/>
            <w:vAlign w:val="center"/>
            <w:hideMark/>
          </w:tcPr>
          <w:p w14:paraId="3F957E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r>
      <w:tr w:rsidR="00FF0A6E" w:rsidRPr="00DB5B9E" w14:paraId="743E8A2D"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82DB28"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2E1E6F2A"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609B6BB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580DE1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0,17</w:t>
            </w:r>
          </w:p>
        </w:tc>
        <w:tc>
          <w:tcPr>
            <w:tcW w:w="931" w:type="dxa"/>
            <w:tcBorders>
              <w:top w:val="nil"/>
              <w:left w:val="nil"/>
              <w:bottom w:val="single" w:sz="4" w:space="0" w:color="auto"/>
              <w:right w:val="single" w:sz="4" w:space="0" w:color="auto"/>
            </w:tcBorders>
            <w:shd w:val="clear" w:color="auto" w:fill="auto"/>
            <w:vAlign w:val="center"/>
            <w:hideMark/>
          </w:tcPr>
          <w:p w14:paraId="7BD50D8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0,16</w:t>
            </w:r>
          </w:p>
        </w:tc>
        <w:tc>
          <w:tcPr>
            <w:tcW w:w="1067" w:type="dxa"/>
            <w:tcBorders>
              <w:top w:val="nil"/>
              <w:left w:val="nil"/>
              <w:bottom w:val="single" w:sz="4" w:space="0" w:color="auto"/>
              <w:right w:val="single" w:sz="4" w:space="0" w:color="auto"/>
            </w:tcBorders>
            <w:shd w:val="clear" w:color="auto" w:fill="auto"/>
            <w:vAlign w:val="center"/>
            <w:hideMark/>
          </w:tcPr>
          <w:p w14:paraId="37756AA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2E889A4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4994407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5779A31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70729A5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77981ED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c>
          <w:tcPr>
            <w:tcW w:w="1278" w:type="dxa"/>
            <w:tcBorders>
              <w:top w:val="nil"/>
              <w:left w:val="nil"/>
              <w:bottom w:val="single" w:sz="4" w:space="0" w:color="auto"/>
              <w:right w:val="single" w:sz="4" w:space="0" w:color="auto"/>
            </w:tcBorders>
            <w:shd w:val="clear" w:color="auto" w:fill="auto"/>
            <w:vAlign w:val="center"/>
            <w:hideMark/>
          </w:tcPr>
          <w:p w14:paraId="21E5496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0,22</w:t>
            </w:r>
          </w:p>
        </w:tc>
      </w:tr>
      <w:tr w:rsidR="00FF0A6E" w:rsidRPr="00DB5B9E" w14:paraId="5676EAE2"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E47C74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12.2.3.</w:t>
            </w:r>
          </w:p>
        </w:tc>
        <w:tc>
          <w:tcPr>
            <w:tcW w:w="3313" w:type="dxa"/>
            <w:tcBorders>
              <w:top w:val="nil"/>
              <w:left w:val="nil"/>
              <w:bottom w:val="single" w:sz="4" w:space="0" w:color="auto"/>
              <w:right w:val="single" w:sz="4" w:space="0" w:color="auto"/>
            </w:tcBorders>
            <w:shd w:val="clear" w:color="auto" w:fill="auto"/>
            <w:vAlign w:val="center"/>
            <w:hideMark/>
          </w:tcPr>
          <w:p w14:paraId="42B59EA1"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4C934F2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4A5105C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0,32</w:t>
            </w:r>
          </w:p>
        </w:tc>
        <w:tc>
          <w:tcPr>
            <w:tcW w:w="931" w:type="dxa"/>
            <w:tcBorders>
              <w:top w:val="nil"/>
              <w:left w:val="nil"/>
              <w:bottom w:val="single" w:sz="4" w:space="0" w:color="auto"/>
              <w:right w:val="single" w:sz="4" w:space="0" w:color="auto"/>
            </w:tcBorders>
            <w:shd w:val="clear" w:color="auto" w:fill="auto"/>
            <w:vAlign w:val="center"/>
            <w:hideMark/>
          </w:tcPr>
          <w:p w14:paraId="215879D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A47FEC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170717C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0627F93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468FCD1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15BB50E9"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4E1BA98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278" w:type="dxa"/>
            <w:tcBorders>
              <w:top w:val="nil"/>
              <w:left w:val="nil"/>
              <w:bottom w:val="single" w:sz="4" w:space="0" w:color="auto"/>
              <w:right w:val="single" w:sz="4" w:space="0" w:color="auto"/>
            </w:tcBorders>
            <w:shd w:val="clear" w:color="auto" w:fill="auto"/>
            <w:vAlign w:val="center"/>
            <w:hideMark/>
          </w:tcPr>
          <w:p w14:paraId="164454D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r>
      <w:tr w:rsidR="00FF0A6E" w:rsidRPr="00DB5B9E" w14:paraId="3438191A"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B1DBDD7"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2F089D80"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788EFA68"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20296FD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0,32</w:t>
            </w:r>
          </w:p>
        </w:tc>
        <w:tc>
          <w:tcPr>
            <w:tcW w:w="931" w:type="dxa"/>
            <w:tcBorders>
              <w:top w:val="nil"/>
              <w:left w:val="nil"/>
              <w:bottom w:val="single" w:sz="4" w:space="0" w:color="auto"/>
              <w:right w:val="single" w:sz="4" w:space="0" w:color="auto"/>
            </w:tcBorders>
            <w:shd w:val="clear" w:color="auto" w:fill="auto"/>
            <w:vAlign w:val="center"/>
            <w:hideMark/>
          </w:tcPr>
          <w:p w14:paraId="70B4D2A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401AC4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2F3A08F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6076ACE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43D48E42"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4C62607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751C14B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c>
          <w:tcPr>
            <w:tcW w:w="1278" w:type="dxa"/>
            <w:tcBorders>
              <w:top w:val="nil"/>
              <w:left w:val="nil"/>
              <w:bottom w:val="single" w:sz="4" w:space="0" w:color="auto"/>
              <w:right w:val="single" w:sz="4" w:space="0" w:color="auto"/>
            </w:tcBorders>
            <w:shd w:val="clear" w:color="auto" w:fill="auto"/>
            <w:vAlign w:val="center"/>
            <w:hideMark/>
          </w:tcPr>
          <w:p w14:paraId="5154907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0,84</w:t>
            </w:r>
          </w:p>
        </w:tc>
      </w:tr>
      <w:tr w:rsidR="00FF0A6E" w:rsidRPr="00DB5B9E" w14:paraId="5E2C362A"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727C06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12.2.4.</w:t>
            </w:r>
          </w:p>
        </w:tc>
        <w:tc>
          <w:tcPr>
            <w:tcW w:w="3313" w:type="dxa"/>
            <w:tcBorders>
              <w:top w:val="nil"/>
              <w:left w:val="nil"/>
              <w:bottom w:val="single" w:sz="4" w:space="0" w:color="auto"/>
              <w:right w:val="single" w:sz="4" w:space="0" w:color="auto"/>
            </w:tcBorders>
            <w:shd w:val="clear" w:color="auto" w:fill="auto"/>
            <w:vAlign w:val="center"/>
            <w:hideMark/>
          </w:tcPr>
          <w:p w14:paraId="7B0E0876"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6467822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71F9634A"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2,60</w:t>
            </w:r>
          </w:p>
        </w:tc>
        <w:tc>
          <w:tcPr>
            <w:tcW w:w="931" w:type="dxa"/>
            <w:tcBorders>
              <w:top w:val="nil"/>
              <w:left w:val="nil"/>
              <w:bottom w:val="single" w:sz="4" w:space="0" w:color="auto"/>
              <w:right w:val="single" w:sz="4" w:space="0" w:color="auto"/>
            </w:tcBorders>
            <w:shd w:val="clear" w:color="auto" w:fill="auto"/>
            <w:vAlign w:val="center"/>
            <w:hideMark/>
          </w:tcPr>
          <w:p w14:paraId="07630C84"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3,25</w:t>
            </w:r>
          </w:p>
        </w:tc>
        <w:tc>
          <w:tcPr>
            <w:tcW w:w="1067" w:type="dxa"/>
            <w:tcBorders>
              <w:top w:val="nil"/>
              <w:left w:val="nil"/>
              <w:bottom w:val="single" w:sz="4" w:space="0" w:color="auto"/>
              <w:right w:val="single" w:sz="4" w:space="0" w:color="auto"/>
            </w:tcBorders>
            <w:shd w:val="clear" w:color="auto" w:fill="auto"/>
            <w:vAlign w:val="center"/>
            <w:hideMark/>
          </w:tcPr>
          <w:p w14:paraId="7DE3D68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28A9EA3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1989F1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5C0A5E0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14C72CD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3810AB5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278" w:type="dxa"/>
            <w:tcBorders>
              <w:top w:val="nil"/>
              <w:left w:val="nil"/>
              <w:bottom w:val="single" w:sz="4" w:space="0" w:color="auto"/>
              <w:right w:val="single" w:sz="4" w:space="0" w:color="auto"/>
            </w:tcBorders>
            <w:shd w:val="clear" w:color="auto" w:fill="auto"/>
            <w:vAlign w:val="center"/>
            <w:hideMark/>
          </w:tcPr>
          <w:p w14:paraId="728B1EDF"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r>
      <w:tr w:rsidR="00FF0A6E" w:rsidRPr="00DB5B9E" w14:paraId="0DED75C9" w14:textId="77777777" w:rsidTr="00DF7181">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26CB7D"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28595945" w14:textId="77777777" w:rsidR="00FF0A6E" w:rsidRPr="00DB5B9E" w:rsidRDefault="00FF0A6E" w:rsidP="00FF0A6E">
            <w:pPr>
              <w:spacing w:after="0" w:line="240" w:lineRule="auto"/>
              <w:contextualSpacing/>
              <w:rPr>
                <w:rFonts w:ascii="Times New Roman" w:hAnsi="Times New Roman"/>
                <w:sz w:val="20"/>
                <w:szCs w:val="20"/>
              </w:rPr>
            </w:pPr>
            <w:r w:rsidRPr="00DB5B9E">
              <w:rPr>
                <w:rFonts w:ascii="Times New Roman" w:hAnsi="Times New Roman"/>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06C28443"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м</w:t>
            </w:r>
            <w:r w:rsidRPr="00DB5B9E">
              <w:rPr>
                <w:rFonts w:ascii="Times New Roman" w:hAnsi="Times New Roman"/>
                <w:sz w:val="20"/>
                <w:szCs w:val="20"/>
                <w:vertAlign w:val="superscript"/>
              </w:rPr>
              <w:t>3</w:t>
            </w:r>
            <w:r w:rsidRPr="00DB5B9E">
              <w:rPr>
                <w:rFonts w:ascii="Times New Roman" w:hAnsi="Times New Roman"/>
                <w:sz w:val="20"/>
                <w:szCs w:val="20"/>
              </w:rPr>
              <w:t>/сут.</w:t>
            </w:r>
          </w:p>
        </w:tc>
        <w:tc>
          <w:tcPr>
            <w:tcW w:w="1178" w:type="dxa"/>
            <w:tcBorders>
              <w:top w:val="nil"/>
              <w:left w:val="nil"/>
              <w:bottom w:val="single" w:sz="4" w:space="0" w:color="auto"/>
              <w:right w:val="single" w:sz="4" w:space="0" w:color="auto"/>
            </w:tcBorders>
            <w:shd w:val="clear" w:color="auto" w:fill="auto"/>
            <w:vAlign w:val="center"/>
            <w:hideMark/>
          </w:tcPr>
          <w:p w14:paraId="6F58A9CC"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2,60</w:t>
            </w:r>
          </w:p>
        </w:tc>
        <w:tc>
          <w:tcPr>
            <w:tcW w:w="931" w:type="dxa"/>
            <w:tcBorders>
              <w:top w:val="nil"/>
              <w:left w:val="nil"/>
              <w:bottom w:val="single" w:sz="4" w:space="0" w:color="auto"/>
              <w:right w:val="single" w:sz="4" w:space="0" w:color="auto"/>
            </w:tcBorders>
            <w:shd w:val="clear" w:color="auto" w:fill="auto"/>
            <w:vAlign w:val="center"/>
            <w:hideMark/>
          </w:tcPr>
          <w:p w14:paraId="3776DE7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3,25</w:t>
            </w:r>
          </w:p>
        </w:tc>
        <w:tc>
          <w:tcPr>
            <w:tcW w:w="1067" w:type="dxa"/>
            <w:tcBorders>
              <w:top w:val="nil"/>
              <w:left w:val="nil"/>
              <w:bottom w:val="single" w:sz="4" w:space="0" w:color="auto"/>
              <w:right w:val="single" w:sz="4" w:space="0" w:color="auto"/>
            </w:tcBorders>
            <w:shd w:val="clear" w:color="auto" w:fill="auto"/>
            <w:vAlign w:val="center"/>
            <w:hideMark/>
          </w:tcPr>
          <w:p w14:paraId="664034BE"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483456DB"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1AF4F6BD"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42AA68B5"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1E7FBC8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256F3EB0"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c>
          <w:tcPr>
            <w:tcW w:w="1278" w:type="dxa"/>
            <w:tcBorders>
              <w:top w:val="nil"/>
              <w:left w:val="nil"/>
              <w:bottom w:val="single" w:sz="4" w:space="0" w:color="auto"/>
              <w:right w:val="single" w:sz="4" w:space="0" w:color="auto"/>
            </w:tcBorders>
            <w:shd w:val="clear" w:color="auto" w:fill="auto"/>
            <w:vAlign w:val="center"/>
            <w:hideMark/>
          </w:tcPr>
          <w:p w14:paraId="37C4A4A7" w14:textId="77777777" w:rsidR="00FF0A6E" w:rsidRPr="00DB5B9E" w:rsidRDefault="00FF0A6E" w:rsidP="00FF0A6E">
            <w:pPr>
              <w:spacing w:after="0" w:line="240" w:lineRule="auto"/>
              <w:contextualSpacing/>
              <w:jc w:val="center"/>
              <w:rPr>
                <w:rFonts w:ascii="Times New Roman" w:hAnsi="Times New Roman"/>
                <w:sz w:val="20"/>
                <w:szCs w:val="20"/>
              </w:rPr>
            </w:pPr>
            <w:r w:rsidRPr="00DB5B9E">
              <w:rPr>
                <w:rFonts w:ascii="Times New Roman" w:hAnsi="Times New Roman"/>
                <w:sz w:val="20"/>
                <w:szCs w:val="20"/>
              </w:rPr>
              <w:t>2,95</w:t>
            </w:r>
          </w:p>
        </w:tc>
      </w:tr>
    </w:tbl>
    <w:p w14:paraId="69CC4EB3" w14:textId="77777777" w:rsidR="00FF0A6E" w:rsidRPr="00866D36" w:rsidRDefault="00FF0A6E" w:rsidP="00FF0A6E">
      <w:pPr>
        <w:spacing w:after="0" w:line="240" w:lineRule="auto"/>
        <w:contextualSpacing/>
        <w:rPr>
          <w:rFonts w:ascii="Times New Roman" w:hAnsi="Times New Roman"/>
        </w:rPr>
      </w:pPr>
    </w:p>
    <w:p w14:paraId="5DF40915" w14:textId="3ADBC63B" w:rsidR="00FF0A6E" w:rsidRPr="00866D36" w:rsidRDefault="00FF0A6E" w:rsidP="00DC77F7">
      <w:pPr>
        <w:pStyle w:val="1e"/>
        <w:spacing w:before="0"/>
        <w:contextualSpacing/>
        <w:rPr>
          <w:sz w:val="24"/>
        </w:rPr>
      </w:pPr>
      <w:r w:rsidRPr="00866D36">
        <w:rPr>
          <w:sz w:val="24"/>
        </w:rPr>
        <w:t>Прогнозный баланс поступления сточных вод в централизованную систему водоотведения и отведения стоков по технологическим зонам водоотведения с.п. Лыхма представлен в таблице 7.</w:t>
      </w:r>
    </w:p>
    <w:p w14:paraId="760D6595" w14:textId="77777777" w:rsidR="00FF0A6E" w:rsidRPr="00866D36" w:rsidRDefault="00FF0A6E" w:rsidP="00FF0A6E">
      <w:pPr>
        <w:pStyle w:val="1e"/>
        <w:spacing w:before="0"/>
        <w:ind w:firstLine="0"/>
        <w:contextualSpacing/>
        <w:rPr>
          <w:sz w:val="24"/>
        </w:rPr>
      </w:pPr>
    </w:p>
    <w:p w14:paraId="7AFF081A" w14:textId="6A9CB129" w:rsidR="00FF0A6E" w:rsidRPr="00866D36" w:rsidRDefault="00FF0A6E" w:rsidP="00FF0A6E">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7</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Прогнозные балансы поступления сточных вод в централизованную систему водоотведения и отведения стоков</w:t>
      </w:r>
    </w:p>
    <w:p w14:paraId="24E6BAC5" w14:textId="77777777" w:rsidR="00FF0A6E" w:rsidRPr="00866D36" w:rsidRDefault="00FF0A6E" w:rsidP="00FF0A6E">
      <w:pPr>
        <w:pStyle w:val="1e"/>
        <w:spacing w:before="0"/>
        <w:ind w:firstLin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6"/>
        <w:gridCol w:w="3823"/>
        <w:gridCol w:w="1331"/>
        <w:gridCol w:w="1010"/>
        <w:gridCol w:w="807"/>
        <w:gridCol w:w="757"/>
        <w:gridCol w:w="1057"/>
        <w:gridCol w:w="1037"/>
        <w:gridCol w:w="1037"/>
        <w:gridCol w:w="1037"/>
        <w:gridCol w:w="1037"/>
        <w:gridCol w:w="1031"/>
      </w:tblGrid>
      <w:tr w:rsidR="00FF0A6E" w:rsidRPr="00866D36" w14:paraId="5D5ED77A" w14:textId="77777777" w:rsidTr="00DF7181">
        <w:trPr>
          <w:trHeight w:val="20"/>
          <w:tblHeader/>
        </w:trPr>
        <w:tc>
          <w:tcPr>
            <w:tcW w:w="205" w:type="pct"/>
            <w:vMerge w:val="restart"/>
            <w:shd w:val="clear" w:color="auto" w:fill="auto"/>
            <w:vAlign w:val="center"/>
            <w:hideMark/>
          </w:tcPr>
          <w:p w14:paraId="4297CBA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п/п</w:t>
            </w:r>
          </w:p>
        </w:tc>
        <w:tc>
          <w:tcPr>
            <w:tcW w:w="1313" w:type="pct"/>
            <w:vMerge w:val="restart"/>
            <w:shd w:val="clear" w:color="auto" w:fill="auto"/>
            <w:noWrap/>
            <w:vAlign w:val="center"/>
            <w:hideMark/>
          </w:tcPr>
          <w:p w14:paraId="546C35A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Наименование</w:t>
            </w:r>
          </w:p>
        </w:tc>
        <w:tc>
          <w:tcPr>
            <w:tcW w:w="457" w:type="pct"/>
            <w:vMerge w:val="restart"/>
            <w:shd w:val="clear" w:color="auto" w:fill="auto"/>
            <w:vAlign w:val="center"/>
            <w:hideMark/>
          </w:tcPr>
          <w:p w14:paraId="565266A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Единица измерения</w:t>
            </w:r>
          </w:p>
        </w:tc>
        <w:tc>
          <w:tcPr>
            <w:tcW w:w="347" w:type="pct"/>
            <w:shd w:val="clear" w:color="auto" w:fill="auto"/>
            <w:vAlign w:val="center"/>
          </w:tcPr>
          <w:p w14:paraId="32384C7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2019 год</w:t>
            </w:r>
          </w:p>
        </w:tc>
        <w:tc>
          <w:tcPr>
            <w:tcW w:w="537" w:type="pct"/>
            <w:gridSpan w:val="2"/>
            <w:shd w:val="clear" w:color="auto" w:fill="auto"/>
            <w:vAlign w:val="center"/>
            <w:hideMark/>
          </w:tcPr>
          <w:p w14:paraId="34D93AA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2020 год</w:t>
            </w:r>
          </w:p>
        </w:tc>
        <w:tc>
          <w:tcPr>
            <w:tcW w:w="363" w:type="pct"/>
            <w:vMerge w:val="restart"/>
            <w:shd w:val="clear" w:color="auto" w:fill="auto"/>
            <w:vAlign w:val="center"/>
            <w:hideMark/>
          </w:tcPr>
          <w:p w14:paraId="0CAB197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2021 год</w:t>
            </w:r>
          </w:p>
        </w:tc>
        <w:tc>
          <w:tcPr>
            <w:tcW w:w="356" w:type="pct"/>
            <w:vMerge w:val="restart"/>
            <w:vAlign w:val="center"/>
          </w:tcPr>
          <w:p w14:paraId="1AFBCD8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2022 год</w:t>
            </w:r>
          </w:p>
        </w:tc>
        <w:tc>
          <w:tcPr>
            <w:tcW w:w="356" w:type="pct"/>
            <w:vMerge w:val="restart"/>
            <w:vAlign w:val="center"/>
          </w:tcPr>
          <w:p w14:paraId="4909A1B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2023 год</w:t>
            </w:r>
          </w:p>
        </w:tc>
        <w:tc>
          <w:tcPr>
            <w:tcW w:w="356" w:type="pct"/>
            <w:vMerge w:val="restart"/>
            <w:vAlign w:val="center"/>
          </w:tcPr>
          <w:p w14:paraId="118CECB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2024 год</w:t>
            </w:r>
          </w:p>
        </w:tc>
        <w:tc>
          <w:tcPr>
            <w:tcW w:w="356" w:type="pct"/>
            <w:vMerge w:val="restart"/>
            <w:vAlign w:val="center"/>
          </w:tcPr>
          <w:p w14:paraId="666264D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2025 год</w:t>
            </w:r>
          </w:p>
        </w:tc>
        <w:tc>
          <w:tcPr>
            <w:tcW w:w="354" w:type="pct"/>
            <w:vMerge w:val="restart"/>
            <w:shd w:val="clear" w:color="auto" w:fill="auto"/>
            <w:vAlign w:val="center"/>
            <w:hideMark/>
          </w:tcPr>
          <w:p w14:paraId="67C3CB6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2026 -2030 год</w:t>
            </w:r>
          </w:p>
        </w:tc>
      </w:tr>
      <w:tr w:rsidR="00FF0A6E" w:rsidRPr="00866D36" w14:paraId="3B8EBC52" w14:textId="77777777" w:rsidTr="00DF7181">
        <w:trPr>
          <w:trHeight w:val="20"/>
          <w:tblHeader/>
        </w:trPr>
        <w:tc>
          <w:tcPr>
            <w:tcW w:w="205" w:type="pct"/>
            <w:vMerge/>
            <w:shd w:val="clear" w:color="auto" w:fill="auto"/>
            <w:vAlign w:val="center"/>
            <w:hideMark/>
          </w:tcPr>
          <w:p w14:paraId="1A7D51D8" w14:textId="77777777" w:rsidR="00FF0A6E" w:rsidRPr="00866D36" w:rsidRDefault="00FF0A6E" w:rsidP="00FF0A6E">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54B97BDF" w14:textId="77777777" w:rsidR="00FF0A6E" w:rsidRPr="00866D36" w:rsidRDefault="00FF0A6E" w:rsidP="00FF0A6E">
            <w:pPr>
              <w:spacing w:after="0" w:line="240" w:lineRule="auto"/>
              <w:contextualSpacing/>
              <w:rPr>
                <w:rFonts w:ascii="Times New Roman" w:hAnsi="Times New Roman"/>
                <w:sz w:val="20"/>
                <w:szCs w:val="20"/>
              </w:rPr>
            </w:pPr>
          </w:p>
        </w:tc>
        <w:tc>
          <w:tcPr>
            <w:tcW w:w="457" w:type="pct"/>
            <w:vMerge/>
            <w:shd w:val="clear" w:color="auto" w:fill="auto"/>
            <w:vAlign w:val="center"/>
            <w:hideMark/>
          </w:tcPr>
          <w:p w14:paraId="6AD200E3" w14:textId="77777777" w:rsidR="00FF0A6E" w:rsidRPr="00866D36" w:rsidRDefault="00FF0A6E" w:rsidP="00FF0A6E">
            <w:pPr>
              <w:spacing w:after="0" w:line="240" w:lineRule="auto"/>
              <w:contextualSpacing/>
              <w:rPr>
                <w:rFonts w:ascii="Times New Roman" w:hAnsi="Times New Roman"/>
                <w:sz w:val="20"/>
                <w:szCs w:val="20"/>
              </w:rPr>
            </w:pPr>
          </w:p>
        </w:tc>
        <w:tc>
          <w:tcPr>
            <w:tcW w:w="347" w:type="pct"/>
            <w:shd w:val="clear" w:color="auto" w:fill="auto"/>
            <w:noWrap/>
            <w:vAlign w:val="center"/>
            <w:hideMark/>
          </w:tcPr>
          <w:p w14:paraId="1578ED5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факт</w:t>
            </w:r>
          </w:p>
        </w:tc>
        <w:tc>
          <w:tcPr>
            <w:tcW w:w="277" w:type="pct"/>
            <w:shd w:val="clear" w:color="auto" w:fill="auto"/>
            <w:noWrap/>
            <w:vAlign w:val="center"/>
            <w:hideMark/>
          </w:tcPr>
          <w:p w14:paraId="5B36EE0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план</w:t>
            </w:r>
          </w:p>
        </w:tc>
        <w:tc>
          <w:tcPr>
            <w:tcW w:w="260" w:type="pct"/>
            <w:shd w:val="clear" w:color="auto" w:fill="auto"/>
            <w:noWrap/>
            <w:vAlign w:val="center"/>
            <w:hideMark/>
          </w:tcPr>
          <w:p w14:paraId="6555D22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ожид</w:t>
            </w:r>
          </w:p>
        </w:tc>
        <w:tc>
          <w:tcPr>
            <w:tcW w:w="363" w:type="pct"/>
            <w:vMerge/>
            <w:shd w:val="clear" w:color="auto" w:fill="auto"/>
            <w:vAlign w:val="center"/>
            <w:hideMark/>
          </w:tcPr>
          <w:p w14:paraId="286B7BE2" w14:textId="77777777" w:rsidR="00FF0A6E" w:rsidRPr="00866D36" w:rsidRDefault="00FF0A6E" w:rsidP="00FF0A6E">
            <w:pPr>
              <w:spacing w:after="0" w:line="240" w:lineRule="auto"/>
              <w:contextualSpacing/>
              <w:rPr>
                <w:rFonts w:ascii="Times New Roman" w:hAnsi="Times New Roman"/>
                <w:sz w:val="20"/>
                <w:szCs w:val="20"/>
              </w:rPr>
            </w:pPr>
          </w:p>
        </w:tc>
        <w:tc>
          <w:tcPr>
            <w:tcW w:w="356" w:type="pct"/>
            <w:vMerge/>
            <w:vAlign w:val="center"/>
          </w:tcPr>
          <w:p w14:paraId="3E7C478C" w14:textId="77777777" w:rsidR="00FF0A6E" w:rsidRPr="00866D36" w:rsidRDefault="00FF0A6E" w:rsidP="00FF0A6E">
            <w:pPr>
              <w:spacing w:after="0" w:line="240" w:lineRule="auto"/>
              <w:contextualSpacing/>
              <w:rPr>
                <w:rFonts w:ascii="Times New Roman" w:hAnsi="Times New Roman"/>
                <w:sz w:val="20"/>
                <w:szCs w:val="20"/>
              </w:rPr>
            </w:pPr>
          </w:p>
        </w:tc>
        <w:tc>
          <w:tcPr>
            <w:tcW w:w="356" w:type="pct"/>
            <w:vMerge/>
            <w:vAlign w:val="center"/>
          </w:tcPr>
          <w:p w14:paraId="40D19369" w14:textId="77777777" w:rsidR="00FF0A6E" w:rsidRPr="00866D36" w:rsidRDefault="00FF0A6E" w:rsidP="00FF0A6E">
            <w:pPr>
              <w:spacing w:after="0" w:line="240" w:lineRule="auto"/>
              <w:contextualSpacing/>
              <w:rPr>
                <w:rFonts w:ascii="Times New Roman" w:hAnsi="Times New Roman"/>
                <w:sz w:val="20"/>
                <w:szCs w:val="20"/>
              </w:rPr>
            </w:pPr>
          </w:p>
        </w:tc>
        <w:tc>
          <w:tcPr>
            <w:tcW w:w="356" w:type="pct"/>
            <w:vMerge/>
            <w:vAlign w:val="center"/>
          </w:tcPr>
          <w:p w14:paraId="4310FCE9" w14:textId="77777777" w:rsidR="00FF0A6E" w:rsidRPr="00866D36" w:rsidRDefault="00FF0A6E" w:rsidP="00FF0A6E">
            <w:pPr>
              <w:spacing w:after="0" w:line="240" w:lineRule="auto"/>
              <w:contextualSpacing/>
              <w:rPr>
                <w:rFonts w:ascii="Times New Roman" w:hAnsi="Times New Roman"/>
                <w:sz w:val="20"/>
                <w:szCs w:val="20"/>
              </w:rPr>
            </w:pPr>
          </w:p>
        </w:tc>
        <w:tc>
          <w:tcPr>
            <w:tcW w:w="356" w:type="pct"/>
            <w:vMerge/>
            <w:vAlign w:val="center"/>
          </w:tcPr>
          <w:p w14:paraId="7DC34158" w14:textId="77777777" w:rsidR="00FF0A6E" w:rsidRPr="00866D36" w:rsidRDefault="00FF0A6E" w:rsidP="00FF0A6E">
            <w:pPr>
              <w:spacing w:after="0" w:line="240" w:lineRule="auto"/>
              <w:contextualSpacing/>
              <w:rPr>
                <w:rFonts w:ascii="Times New Roman" w:hAnsi="Times New Roman"/>
                <w:sz w:val="20"/>
                <w:szCs w:val="20"/>
              </w:rPr>
            </w:pPr>
          </w:p>
        </w:tc>
        <w:tc>
          <w:tcPr>
            <w:tcW w:w="354" w:type="pct"/>
            <w:vMerge/>
            <w:shd w:val="clear" w:color="auto" w:fill="auto"/>
            <w:vAlign w:val="center"/>
            <w:hideMark/>
          </w:tcPr>
          <w:p w14:paraId="46AED0D8" w14:textId="77777777" w:rsidR="00FF0A6E" w:rsidRPr="00866D36" w:rsidRDefault="00FF0A6E" w:rsidP="00FF0A6E">
            <w:pPr>
              <w:spacing w:after="0" w:line="240" w:lineRule="auto"/>
              <w:contextualSpacing/>
              <w:rPr>
                <w:rFonts w:ascii="Times New Roman" w:hAnsi="Times New Roman"/>
                <w:sz w:val="20"/>
                <w:szCs w:val="20"/>
              </w:rPr>
            </w:pPr>
          </w:p>
        </w:tc>
      </w:tr>
      <w:tr w:rsidR="00FF0A6E" w:rsidRPr="00866D36" w14:paraId="6D66000C" w14:textId="77777777" w:rsidTr="00DF7181">
        <w:trPr>
          <w:trHeight w:val="20"/>
        </w:trPr>
        <w:tc>
          <w:tcPr>
            <w:tcW w:w="205" w:type="pct"/>
            <w:shd w:val="clear" w:color="auto" w:fill="auto"/>
            <w:noWrap/>
            <w:vAlign w:val="center"/>
            <w:hideMark/>
          </w:tcPr>
          <w:p w14:paraId="6DDB651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w:t>
            </w:r>
          </w:p>
        </w:tc>
        <w:tc>
          <w:tcPr>
            <w:tcW w:w="1313" w:type="pct"/>
            <w:shd w:val="clear" w:color="auto" w:fill="auto"/>
            <w:vAlign w:val="center"/>
            <w:hideMark/>
          </w:tcPr>
          <w:p w14:paraId="14C0F766"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Принято сточных вод всего</w:t>
            </w:r>
          </w:p>
        </w:tc>
        <w:tc>
          <w:tcPr>
            <w:tcW w:w="457" w:type="pct"/>
            <w:shd w:val="clear" w:color="auto" w:fill="auto"/>
            <w:noWrap/>
            <w:vAlign w:val="center"/>
            <w:hideMark/>
          </w:tcPr>
          <w:p w14:paraId="49DFBCC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2759E50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113,56</w:t>
            </w:r>
          </w:p>
        </w:tc>
        <w:tc>
          <w:tcPr>
            <w:tcW w:w="277" w:type="pct"/>
            <w:shd w:val="clear" w:color="auto" w:fill="auto"/>
            <w:noWrap/>
            <w:vAlign w:val="center"/>
            <w:hideMark/>
          </w:tcPr>
          <w:p w14:paraId="3EB4030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160,18</w:t>
            </w:r>
          </w:p>
        </w:tc>
        <w:tc>
          <w:tcPr>
            <w:tcW w:w="260" w:type="pct"/>
            <w:shd w:val="clear" w:color="auto" w:fill="auto"/>
            <w:noWrap/>
            <w:vAlign w:val="center"/>
            <w:hideMark/>
          </w:tcPr>
          <w:p w14:paraId="1AE3FF7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63" w:type="pct"/>
            <w:shd w:val="clear" w:color="auto" w:fill="auto"/>
            <w:noWrap/>
            <w:vAlign w:val="center"/>
            <w:hideMark/>
          </w:tcPr>
          <w:p w14:paraId="37CBC08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1EA7095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091EFF5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05367C2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1646C6C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4" w:type="pct"/>
            <w:shd w:val="clear" w:color="auto" w:fill="auto"/>
            <w:noWrap/>
            <w:vAlign w:val="center"/>
            <w:hideMark/>
          </w:tcPr>
          <w:p w14:paraId="34459B5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r>
      <w:tr w:rsidR="00FF0A6E" w:rsidRPr="00866D36" w14:paraId="52DD674F" w14:textId="77777777" w:rsidTr="00DF7181">
        <w:trPr>
          <w:trHeight w:val="20"/>
        </w:trPr>
        <w:tc>
          <w:tcPr>
            <w:tcW w:w="205" w:type="pct"/>
            <w:vMerge w:val="restart"/>
            <w:shd w:val="clear" w:color="auto" w:fill="auto"/>
            <w:noWrap/>
            <w:vAlign w:val="center"/>
            <w:hideMark/>
          </w:tcPr>
          <w:p w14:paraId="7D1CAE3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w:t>
            </w:r>
          </w:p>
        </w:tc>
        <w:tc>
          <w:tcPr>
            <w:tcW w:w="1313" w:type="pct"/>
            <w:vMerge w:val="restart"/>
            <w:shd w:val="clear" w:color="auto" w:fill="auto"/>
            <w:vAlign w:val="center"/>
            <w:hideMark/>
          </w:tcPr>
          <w:p w14:paraId="50545683"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Хозяйственные нужды предприятия</w:t>
            </w:r>
          </w:p>
        </w:tc>
        <w:tc>
          <w:tcPr>
            <w:tcW w:w="457" w:type="pct"/>
            <w:shd w:val="clear" w:color="auto" w:fill="auto"/>
            <w:noWrap/>
            <w:vAlign w:val="center"/>
            <w:hideMark/>
          </w:tcPr>
          <w:p w14:paraId="4E87B40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47128BF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67,71</w:t>
            </w:r>
          </w:p>
        </w:tc>
        <w:tc>
          <w:tcPr>
            <w:tcW w:w="277" w:type="pct"/>
            <w:shd w:val="clear" w:color="auto" w:fill="auto"/>
            <w:noWrap/>
            <w:vAlign w:val="center"/>
            <w:hideMark/>
          </w:tcPr>
          <w:p w14:paraId="2D8F921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260" w:type="pct"/>
            <w:shd w:val="clear" w:color="auto" w:fill="auto"/>
            <w:noWrap/>
            <w:vAlign w:val="center"/>
            <w:hideMark/>
          </w:tcPr>
          <w:p w14:paraId="77E53C2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90</w:t>
            </w:r>
          </w:p>
        </w:tc>
        <w:tc>
          <w:tcPr>
            <w:tcW w:w="363" w:type="pct"/>
            <w:shd w:val="clear" w:color="auto" w:fill="auto"/>
            <w:noWrap/>
            <w:vAlign w:val="center"/>
            <w:hideMark/>
          </w:tcPr>
          <w:p w14:paraId="304160F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90</w:t>
            </w:r>
          </w:p>
        </w:tc>
        <w:tc>
          <w:tcPr>
            <w:tcW w:w="356" w:type="pct"/>
            <w:shd w:val="clear" w:color="auto" w:fill="auto"/>
            <w:vAlign w:val="center"/>
          </w:tcPr>
          <w:p w14:paraId="573096A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90</w:t>
            </w:r>
          </w:p>
        </w:tc>
        <w:tc>
          <w:tcPr>
            <w:tcW w:w="356" w:type="pct"/>
            <w:shd w:val="clear" w:color="auto" w:fill="auto"/>
            <w:vAlign w:val="center"/>
          </w:tcPr>
          <w:p w14:paraId="7E1058B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90</w:t>
            </w:r>
          </w:p>
        </w:tc>
        <w:tc>
          <w:tcPr>
            <w:tcW w:w="356" w:type="pct"/>
            <w:shd w:val="clear" w:color="auto" w:fill="auto"/>
            <w:vAlign w:val="center"/>
          </w:tcPr>
          <w:p w14:paraId="54291CD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90</w:t>
            </w:r>
          </w:p>
        </w:tc>
        <w:tc>
          <w:tcPr>
            <w:tcW w:w="356" w:type="pct"/>
            <w:shd w:val="clear" w:color="auto" w:fill="auto"/>
            <w:vAlign w:val="center"/>
          </w:tcPr>
          <w:p w14:paraId="4844E17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90</w:t>
            </w:r>
          </w:p>
        </w:tc>
        <w:tc>
          <w:tcPr>
            <w:tcW w:w="354" w:type="pct"/>
            <w:shd w:val="clear" w:color="auto" w:fill="auto"/>
            <w:noWrap/>
            <w:vAlign w:val="center"/>
            <w:hideMark/>
          </w:tcPr>
          <w:p w14:paraId="1589646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90</w:t>
            </w:r>
          </w:p>
        </w:tc>
      </w:tr>
      <w:tr w:rsidR="00FF0A6E" w:rsidRPr="00866D36" w14:paraId="1E49126E" w14:textId="77777777" w:rsidTr="00DF7181">
        <w:trPr>
          <w:trHeight w:val="20"/>
        </w:trPr>
        <w:tc>
          <w:tcPr>
            <w:tcW w:w="205" w:type="pct"/>
            <w:vMerge/>
            <w:shd w:val="clear" w:color="auto" w:fill="auto"/>
            <w:vAlign w:val="center"/>
            <w:hideMark/>
          </w:tcPr>
          <w:p w14:paraId="12D11BC4" w14:textId="77777777" w:rsidR="00FF0A6E" w:rsidRPr="00866D36" w:rsidRDefault="00FF0A6E" w:rsidP="00FF0A6E">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7B22EE6A" w14:textId="77777777" w:rsidR="00FF0A6E" w:rsidRPr="00866D36" w:rsidRDefault="00FF0A6E" w:rsidP="00FF0A6E">
            <w:pPr>
              <w:spacing w:after="0" w:line="240" w:lineRule="auto"/>
              <w:contextualSpacing/>
              <w:rPr>
                <w:rFonts w:ascii="Times New Roman" w:hAnsi="Times New Roman"/>
                <w:color w:val="000000"/>
                <w:sz w:val="20"/>
                <w:szCs w:val="20"/>
              </w:rPr>
            </w:pPr>
          </w:p>
        </w:tc>
        <w:tc>
          <w:tcPr>
            <w:tcW w:w="457" w:type="pct"/>
            <w:shd w:val="clear" w:color="auto" w:fill="auto"/>
            <w:vAlign w:val="center"/>
            <w:hideMark/>
          </w:tcPr>
          <w:p w14:paraId="06214BE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347" w:type="pct"/>
            <w:shd w:val="clear" w:color="auto" w:fill="auto"/>
            <w:noWrap/>
            <w:vAlign w:val="center"/>
            <w:hideMark/>
          </w:tcPr>
          <w:p w14:paraId="466985E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59,62</w:t>
            </w:r>
          </w:p>
        </w:tc>
        <w:tc>
          <w:tcPr>
            <w:tcW w:w="277" w:type="pct"/>
            <w:shd w:val="clear" w:color="auto" w:fill="auto"/>
            <w:noWrap/>
            <w:vAlign w:val="center"/>
            <w:hideMark/>
          </w:tcPr>
          <w:p w14:paraId="5942D67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260" w:type="pct"/>
            <w:shd w:val="clear" w:color="auto" w:fill="auto"/>
            <w:noWrap/>
            <w:vAlign w:val="center"/>
            <w:hideMark/>
          </w:tcPr>
          <w:p w14:paraId="742A947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61,6</w:t>
            </w:r>
          </w:p>
        </w:tc>
        <w:tc>
          <w:tcPr>
            <w:tcW w:w="363" w:type="pct"/>
            <w:shd w:val="clear" w:color="auto" w:fill="auto"/>
            <w:noWrap/>
            <w:vAlign w:val="center"/>
            <w:hideMark/>
          </w:tcPr>
          <w:p w14:paraId="208F193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61,6</w:t>
            </w:r>
          </w:p>
        </w:tc>
        <w:tc>
          <w:tcPr>
            <w:tcW w:w="356" w:type="pct"/>
            <w:shd w:val="clear" w:color="auto" w:fill="auto"/>
            <w:vAlign w:val="center"/>
          </w:tcPr>
          <w:p w14:paraId="2CC60C7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61,6</w:t>
            </w:r>
          </w:p>
        </w:tc>
        <w:tc>
          <w:tcPr>
            <w:tcW w:w="356" w:type="pct"/>
            <w:shd w:val="clear" w:color="auto" w:fill="auto"/>
            <w:vAlign w:val="center"/>
          </w:tcPr>
          <w:p w14:paraId="44DA379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61,6</w:t>
            </w:r>
          </w:p>
        </w:tc>
        <w:tc>
          <w:tcPr>
            <w:tcW w:w="356" w:type="pct"/>
            <w:shd w:val="clear" w:color="auto" w:fill="auto"/>
            <w:vAlign w:val="center"/>
          </w:tcPr>
          <w:p w14:paraId="02941C7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61,6</w:t>
            </w:r>
          </w:p>
        </w:tc>
        <w:tc>
          <w:tcPr>
            <w:tcW w:w="356" w:type="pct"/>
            <w:shd w:val="clear" w:color="auto" w:fill="auto"/>
            <w:vAlign w:val="center"/>
          </w:tcPr>
          <w:p w14:paraId="07159F7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61,6</w:t>
            </w:r>
          </w:p>
        </w:tc>
        <w:tc>
          <w:tcPr>
            <w:tcW w:w="354" w:type="pct"/>
            <w:shd w:val="clear" w:color="auto" w:fill="auto"/>
            <w:noWrap/>
            <w:vAlign w:val="center"/>
            <w:hideMark/>
          </w:tcPr>
          <w:p w14:paraId="6393204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61,6</w:t>
            </w:r>
          </w:p>
        </w:tc>
      </w:tr>
      <w:tr w:rsidR="00FF0A6E" w:rsidRPr="00866D36" w14:paraId="7C0230D2" w14:textId="77777777" w:rsidTr="00DF7181">
        <w:trPr>
          <w:trHeight w:val="20"/>
        </w:trPr>
        <w:tc>
          <w:tcPr>
            <w:tcW w:w="205" w:type="pct"/>
            <w:shd w:val="clear" w:color="auto" w:fill="auto"/>
            <w:noWrap/>
            <w:vAlign w:val="center"/>
            <w:hideMark/>
          </w:tcPr>
          <w:p w14:paraId="7454D2A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1313" w:type="pct"/>
            <w:shd w:val="clear" w:color="auto" w:fill="auto"/>
            <w:vAlign w:val="center"/>
            <w:hideMark/>
          </w:tcPr>
          <w:p w14:paraId="752383C6"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Принято от потребителей, из них:</w:t>
            </w:r>
          </w:p>
        </w:tc>
        <w:tc>
          <w:tcPr>
            <w:tcW w:w="457" w:type="pct"/>
            <w:shd w:val="clear" w:color="auto" w:fill="auto"/>
            <w:noWrap/>
            <w:vAlign w:val="center"/>
            <w:hideMark/>
          </w:tcPr>
          <w:p w14:paraId="6E833B0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3B7CCF1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45,85</w:t>
            </w:r>
          </w:p>
        </w:tc>
        <w:tc>
          <w:tcPr>
            <w:tcW w:w="277" w:type="pct"/>
            <w:shd w:val="clear" w:color="auto" w:fill="auto"/>
            <w:noWrap/>
            <w:vAlign w:val="center"/>
            <w:hideMark/>
          </w:tcPr>
          <w:p w14:paraId="3E20905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160,18</w:t>
            </w:r>
          </w:p>
        </w:tc>
        <w:tc>
          <w:tcPr>
            <w:tcW w:w="260" w:type="pct"/>
            <w:shd w:val="clear" w:color="auto" w:fill="auto"/>
            <w:noWrap/>
            <w:vAlign w:val="center"/>
            <w:hideMark/>
          </w:tcPr>
          <w:p w14:paraId="024D8F2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63" w:type="pct"/>
            <w:shd w:val="clear" w:color="auto" w:fill="auto"/>
            <w:noWrap/>
            <w:vAlign w:val="center"/>
            <w:hideMark/>
          </w:tcPr>
          <w:p w14:paraId="7478A9B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6" w:type="pct"/>
            <w:shd w:val="clear" w:color="auto" w:fill="auto"/>
            <w:vAlign w:val="center"/>
          </w:tcPr>
          <w:p w14:paraId="5413012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6" w:type="pct"/>
            <w:shd w:val="clear" w:color="auto" w:fill="auto"/>
            <w:vAlign w:val="center"/>
          </w:tcPr>
          <w:p w14:paraId="7820573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6" w:type="pct"/>
            <w:shd w:val="clear" w:color="auto" w:fill="auto"/>
            <w:vAlign w:val="center"/>
          </w:tcPr>
          <w:p w14:paraId="0BBF94B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6" w:type="pct"/>
            <w:shd w:val="clear" w:color="auto" w:fill="auto"/>
            <w:vAlign w:val="center"/>
          </w:tcPr>
          <w:p w14:paraId="4FB98E3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4" w:type="pct"/>
            <w:shd w:val="clear" w:color="auto" w:fill="auto"/>
            <w:noWrap/>
            <w:vAlign w:val="center"/>
            <w:hideMark/>
          </w:tcPr>
          <w:p w14:paraId="1C90D9D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r>
      <w:tr w:rsidR="00FF0A6E" w:rsidRPr="00866D36" w14:paraId="34D20F30" w14:textId="77777777" w:rsidTr="00DF7181">
        <w:trPr>
          <w:trHeight w:val="20"/>
        </w:trPr>
        <w:tc>
          <w:tcPr>
            <w:tcW w:w="205" w:type="pct"/>
            <w:vMerge w:val="restart"/>
            <w:shd w:val="clear" w:color="auto" w:fill="auto"/>
            <w:noWrap/>
            <w:vAlign w:val="center"/>
            <w:hideMark/>
          </w:tcPr>
          <w:p w14:paraId="7B17E41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1313" w:type="pct"/>
            <w:vMerge w:val="restart"/>
            <w:shd w:val="clear" w:color="auto" w:fill="auto"/>
            <w:vAlign w:val="center"/>
            <w:hideMark/>
          </w:tcPr>
          <w:p w14:paraId="5E956313" w14:textId="77777777" w:rsidR="00FF0A6E" w:rsidRPr="00866D36" w:rsidRDefault="00FF0A6E" w:rsidP="00FF0A6E">
            <w:pPr>
              <w:spacing w:after="0" w:line="240" w:lineRule="auto"/>
              <w:contextualSpacing/>
              <w:rPr>
                <w:rFonts w:ascii="Times New Roman" w:hAnsi="Times New Roman"/>
                <w:iCs/>
                <w:color w:val="000000"/>
                <w:sz w:val="20"/>
                <w:szCs w:val="20"/>
              </w:rPr>
            </w:pPr>
            <w:r w:rsidRPr="00866D36">
              <w:rPr>
                <w:rFonts w:ascii="Times New Roman" w:hAnsi="Times New Roman"/>
                <w:iCs/>
                <w:color w:val="000000"/>
                <w:sz w:val="20"/>
                <w:szCs w:val="20"/>
              </w:rPr>
              <w:t>по приборам учета</w:t>
            </w:r>
          </w:p>
        </w:tc>
        <w:tc>
          <w:tcPr>
            <w:tcW w:w="457" w:type="pct"/>
            <w:shd w:val="clear" w:color="auto" w:fill="auto"/>
            <w:noWrap/>
            <w:vAlign w:val="center"/>
            <w:hideMark/>
          </w:tcPr>
          <w:p w14:paraId="2406B65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308D99F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45,85</w:t>
            </w:r>
          </w:p>
        </w:tc>
        <w:tc>
          <w:tcPr>
            <w:tcW w:w="277" w:type="pct"/>
            <w:shd w:val="clear" w:color="auto" w:fill="auto"/>
            <w:noWrap/>
            <w:vAlign w:val="center"/>
            <w:hideMark/>
          </w:tcPr>
          <w:p w14:paraId="435896A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160,18</w:t>
            </w:r>
          </w:p>
        </w:tc>
        <w:tc>
          <w:tcPr>
            <w:tcW w:w="260" w:type="pct"/>
            <w:shd w:val="clear" w:color="auto" w:fill="auto"/>
            <w:noWrap/>
            <w:vAlign w:val="center"/>
            <w:hideMark/>
          </w:tcPr>
          <w:p w14:paraId="38999E6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63" w:type="pct"/>
            <w:shd w:val="clear" w:color="auto" w:fill="auto"/>
            <w:noWrap/>
            <w:vAlign w:val="center"/>
            <w:hideMark/>
          </w:tcPr>
          <w:p w14:paraId="785DAAC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6" w:type="pct"/>
            <w:shd w:val="clear" w:color="auto" w:fill="auto"/>
            <w:vAlign w:val="center"/>
          </w:tcPr>
          <w:p w14:paraId="3C6E8A3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6" w:type="pct"/>
            <w:shd w:val="clear" w:color="auto" w:fill="auto"/>
            <w:vAlign w:val="center"/>
          </w:tcPr>
          <w:p w14:paraId="77B815E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6" w:type="pct"/>
            <w:shd w:val="clear" w:color="auto" w:fill="auto"/>
            <w:vAlign w:val="center"/>
          </w:tcPr>
          <w:p w14:paraId="6C2CF6D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6" w:type="pct"/>
            <w:shd w:val="clear" w:color="auto" w:fill="auto"/>
            <w:vAlign w:val="center"/>
          </w:tcPr>
          <w:p w14:paraId="140576E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c>
          <w:tcPr>
            <w:tcW w:w="354" w:type="pct"/>
            <w:shd w:val="clear" w:color="auto" w:fill="auto"/>
            <w:noWrap/>
            <w:vAlign w:val="center"/>
            <w:hideMark/>
          </w:tcPr>
          <w:p w14:paraId="30AE968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56</w:t>
            </w:r>
          </w:p>
        </w:tc>
      </w:tr>
      <w:tr w:rsidR="00FF0A6E" w:rsidRPr="00866D36" w14:paraId="057FD20A" w14:textId="77777777" w:rsidTr="00DF7181">
        <w:trPr>
          <w:trHeight w:val="20"/>
        </w:trPr>
        <w:tc>
          <w:tcPr>
            <w:tcW w:w="205" w:type="pct"/>
            <w:vMerge/>
            <w:shd w:val="clear" w:color="auto" w:fill="auto"/>
            <w:vAlign w:val="center"/>
            <w:hideMark/>
          </w:tcPr>
          <w:p w14:paraId="799D8338" w14:textId="77777777" w:rsidR="00FF0A6E" w:rsidRPr="00866D36" w:rsidRDefault="00FF0A6E" w:rsidP="00FF0A6E">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2ABFF2EE" w14:textId="77777777" w:rsidR="00FF0A6E" w:rsidRPr="00866D36" w:rsidRDefault="00FF0A6E" w:rsidP="00FF0A6E">
            <w:pPr>
              <w:spacing w:after="0" w:line="240" w:lineRule="auto"/>
              <w:contextualSpacing/>
              <w:rPr>
                <w:rFonts w:ascii="Times New Roman" w:hAnsi="Times New Roman"/>
                <w:iCs/>
                <w:color w:val="000000"/>
                <w:sz w:val="20"/>
                <w:szCs w:val="20"/>
              </w:rPr>
            </w:pPr>
          </w:p>
        </w:tc>
        <w:tc>
          <w:tcPr>
            <w:tcW w:w="457" w:type="pct"/>
            <w:shd w:val="clear" w:color="auto" w:fill="auto"/>
            <w:noWrap/>
            <w:vAlign w:val="center"/>
            <w:hideMark/>
          </w:tcPr>
          <w:p w14:paraId="20D76A6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347" w:type="pct"/>
            <w:shd w:val="clear" w:color="auto" w:fill="auto"/>
            <w:noWrap/>
            <w:vAlign w:val="center"/>
            <w:hideMark/>
          </w:tcPr>
          <w:p w14:paraId="0319D86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40,37</w:t>
            </w:r>
          </w:p>
        </w:tc>
        <w:tc>
          <w:tcPr>
            <w:tcW w:w="277" w:type="pct"/>
            <w:shd w:val="clear" w:color="auto" w:fill="auto"/>
            <w:noWrap/>
            <w:vAlign w:val="center"/>
            <w:hideMark/>
          </w:tcPr>
          <w:p w14:paraId="118E7E0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260" w:type="pct"/>
            <w:shd w:val="clear" w:color="auto" w:fill="auto"/>
            <w:noWrap/>
            <w:vAlign w:val="center"/>
            <w:hideMark/>
          </w:tcPr>
          <w:p w14:paraId="2285409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38,3</w:t>
            </w:r>
          </w:p>
        </w:tc>
        <w:tc>
          <w:tcPr>
            <w:tcW w:w="363" w:type="pct"/>
            <w:shd w:val="clear" w:color="auto" w:fill="auto"/>
            <w:noWrap/>
            <w:vAlign w:val="center"/>
            <w:hideMark/>
          </w:tcPr>
          <w:p w14:paraId="6D0AAE6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56" w:type="pct"/>
            <w:shd w:val="clear" w:color="auto" w:fill="auto"/>
            <w:vAlign w:val="center"/>
          </w:tcPr>
          <w:p w14:paraId="4DD07F7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56" w:type="pct"/>
            <w:shd w:val="clear" w:color="auto" w:fill="auto"/>
            <w:vAlign w:val="center"/>
          </w:tcPr>
          <w:p w14:paraId="52B6523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56" w:type="pct"/>
            <w:shd w:val="clear" w:color="auto" w:fill="auto"/>
            <w:vAlign w:val="center"/>
          </w:tcPr>
          <w:p w14:paraId="377DEAD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56" w:type="pct"/>
            <w:shd w:val="clear" w:color="auto" w:fill="auto"/>
            <w:vAlign w:val="center"/>
          </w:tcPr>
          <w:p w14:paraId="74A71D8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54" w:type="pct"/>
            <w:shd w:val="clear" w:color="auto" w:fill="auto"/>
            <w:noWrap/>
            <w:vAlign w:val="center"/>
            <w:hideMark/>
          </w:tcPr>
          <w:p w14:paraId="4A24EC0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r>
      <w:tr w:rsidR="00FF0A6E" w:rsidRPr="00866D36" w14:paraId="172F3C9F" w14:textId="77777777" w:rsidTr="00DF7181">
        <w:trPr>
          <w:trHeight w:val="20"/>
        </w:trPr>
        <w:tc>
          <w:tcPr>
            <w:tcW w:w="205" w:type="pct"/>
            <w:shd w:val="clear" w:color="auto" w:fill="auto"/>
            <w:noWrap/>
            <w:vAlign w:val="center"/>
            <w:hideMark/>
          </w:tcPr>
          <w:p w14:paraId="13A9890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1.1.1.</w:t>
            </w:r>
          </w:p>
        </w:tc>
        <w:tc>
          <w:tcPr>
            <w:tcW w:w="1313" w:type="pct"/>
            <w:shd w:val="clear" w:color="auto" w:fill="auto"/>
            <w:noWrap/>
            <w:vAlign w:val="center"/>
            <w:hideMark/>
          </w:tcPr>
          <w:p w14:paraId="69FA7847" w14:textId="77777777" w:rsidR="00FF0A6E" w:rsidRPr="00866D36" w:rsidRDefault="00FF0A6E" w:rsidP="00FF0A6E">
            <w:pPr>
              <w:spacing w:after="0" w:line="240" w:lineRule="auto"/>
              <w:contextualSpacing/>
              <w:rPr>
                <w:rFonts w:ascii="Times New Roman" w:hAnsi="Times New Roman"/>
                <w:sz w:val="20"/>
                <w:szCs w:val="20"/>
              </w:rPr>
            </w:pPr>
            <w:r w:rsidRPr="00866D36">
              <w:rPr>
                <w:rFonts w:ascii="Times New Roman" w:hAnsi="Times New Roman"/>
                <w:sz w:val="20"/>
                <w:szCs w:val="20"/>
              </w:rPr>
              <w:t>от населения в том числе:</w:t>
            </w:r>
          </w:p>
        </w:tc>
        <w:tc>
          <w:tcPr>
            <w:tcW w:w="457" w:type="pct"/>
            <w:shd w:val="clear" w:color="auto" w:fill="auto"/>
            <w:noWrap/>
            <w:vAlign w:val="center"/>
            <w:hideMark/>
          </w:tcPr>
          <w:p w14:paraId="48E5387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47" w:type="pct"/>
            <w:shd w:val="clear" w:color="auto" w:fill="auto"/>
            <w:noWrap/>
            <w:vAlign w:val="center"/>
            <w:hideMark/>
          </w:tcPr>
          <w:p w14:paraId="1CB45D6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277" w:type="pct"/>
            <w:shd w:val="clear" w:color="auto" w:fill="auto"/>
            <w:noWrap/>
            <w:vAlign w:val="center"/>
            <w:hideMark/>
          </w:tcPr>
          <w:p w14:paraId="4E6F7A3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260" w:type="pct"/>
            <w:shd w:val="clear" w:color="auto" w:fill="auto"/>
            <w:noWrap/>
            <w:vAlign w:val="center"/>
            <w:hideMark/>
          </w:tcPr>
          <w:p w14:paraId="25B0E60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63" w:type="pct"/>
            <w:shd w:val="clear" w:color="auto" w:fill="auto"/>
            <w:noWrap/>
            <w:vAlign w:val="center"/>
            <w:hideMark/>
          </w:tcPr>
          <w:p w14:paraId="0E76588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6D2F7B7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51A0CCE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20E10B1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7473370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4" w:type="pct"/>
            <w:shd w:val="clear" w:color="auto" w:fill="auto"/>
            <w:noWrap/>
            <w:vAlign w:val="center"/>
            <w:hideMark/>
          </w:tcPr>
          <w:p w14:paraId="031351A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r>
      <w:tr w:rsidR="00FF0A6E" w:rsidRPr="00866D36" w14:paraId="4E353FF2" w14:textId="77777777" w:rsidTr="00DF7181">
        <w:trPr>
          <w:trHeight w:val="20"/>
        </w:trPr>
        <w:tc>
          <w:tcPr>
            <w:tcW w:w="205" w:type="pct"/>
            <w:vMerge w:val="restart"/>
            <w:shd w:val="clear" w:color="auto" w:fill="auto"/>
            <w:noWrap/>
            <w:vAlign w:val="center"/>
            <w:hideMark/>
          </w:tcPr>
          <w:p w14:paraId="0A355CE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1313" w:type="pct"/>
            <w:vMerge w:val="restart"/>
            <w:shd w:val="clear" w:color="auto" w:fill="auto"/>
            <w:vAlign w:val="center"/>
            <w:hideMark/>
          </w:tcPr>
          <w:p w14:paraId="3C3A0327" w14:textId="77777777" w:rsidR="00FF0A6E" w:rsidRPr="00866D36" w:rsidRDefault="00FF0A6E" w:rsidP="00FF0A6E">
            <w:pPr>
              <w:spacing w:after="0" w:line="240" w:lineRule="auto"/>
              <w:contextualSpacing/>
              <w:rPr>
                <w:rFonts w:ascii="Times New Roman" w:hAnsi="Times New Roman"/>
                <w:iCs/>
                <w:color w:val="000000"/>
                <w:sz w:val="20"/>
                <w:szCs w:val="20"/>
              </w:rPr>
            </w:pPr>
            <w:r w:rsidRPr="00866D36">
              <w:rPr>
                <w:rFonts w:ascii="Times New Roman" w:hAnsi="Times New Roman"/>
                <w:iCs/>
                <w:color w:val="000000"/>
                <w:sz w:val="20"/>
                <w:szCs w:val="20"/>
              </w:rPr>
              <w:t>по приборам учета</w:t>
            </w:r>
          </w:p>
        </w:tc>
        <w:tc>
          <w:tcPr>
            <w:tcW w:w="457" w:type="pct"/>
            <w:shd w:val="clear" w:color="auto" w:fill="auto"/>
            <w:noWrap/>
            <w:vAlign w:val="center"/>
            <w:hideMark/>
          </w:tcPr>
          <w:p w14:paraId="1897C4F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116BEA6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11,19</w:t>
            </w:r>
          </w:p>
        </w:tc>
        <w:tc>
          <w:tcPr>
            <w:tcW w:w="277" w:type="pct"/>
            <w:shd w:val="clear" w:color="auto" w:fill="auto"/>
            <w:noWrap/>
            <w:vAlign w:val="center"/>
            <w:hideMark/>
          </w:tcPr>
          <w:p w14:paraId="740B835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12,42</w:t>
            </w:r>
          </w:p>
        </w:tc>
        <w:tc>
          <w:tcPr>
            <w:tcW w:w="260" w:type="pct"/>
            <w:shd w:val="clear" w:color="auto" w:fill="auto"/>
            <w:noWrap/>
            <w:vAlign w:val="center"/>
            <w:hideMark/>
          </w:tcPr>
          <w:p w14:paraId="78BACDB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363" w:type="pct"/>
            <w:shd w:val="clear" w:color="auto" w:fill="auto"/>
            <w:noWrap/>
            <w:vAlign w:val="center"/>
            <w:hideMark/>
          </w:tcPr>
          <w:p w14:paraId="3171C98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356" w:type="pct"/>
            <w:shd w:val="clear" w:color="auto" w:fill="auto"/>
            <w:vAlign w:val="center"/>
          </w:tcPr>
          <w:p w14:paraId="754E26B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356" w:type="pct"/>
            <w:shd w:val="clear" w:color="auto" w:fill="auto"/>
            <w:vAlign w:val="center"/>
          </w:tcPr>
          <w:p w14:paraId="523074C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356" w:type="pct"/>
            <w:shd w:val="clear" w:color="auto" w:fill="auto"/>
            <w:vAlign w:val="center"/>
          </w:tcPr>
          <w:p w14:paraId="27FBD92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356" w:type="pct"/>
            <w:shd w:val="clear" w:color="auto" w:fill="auto"/>
            <w:vAlign w:val="center"/>
          </w:tcPr>
          <w:p w14:paraId="03C7244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354" w:type="pct"/>
            <w:shd w:val="clear" w:color="auto" w:fill="auto"/>
            <w:noWrap/>
            <w:vAlign w:val="center"/>
            <w:hideMark/>
          </w:tcPr>
          <w:p w14:paraId="09C7B9F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r>
      <w:tr w:rsidR="00FF0A6E" w:rsidRPr="00866D36" w14:paraId="02BACB5E" w14:textId="77777777" w:rsidTr="00DF7181">
        <w:trPr>
          <w:trHeight w:val="20"/>
        </w:trPr>
        <w:tc>
          <w:tcPr>
            <w:tcW w:w="205" w:type="pct"/>
            <w:vMerge/>
            <w:shd w:val="clear" w:color="auto" w:fill="auto"/>
            <w:vAlign w:val="center"/>
            <w:hideMark/>
          </w:tcPr>
          <w:p w14:paraId="6BE3083E" w14:textId="77777777" w:rsidR="00FF0A6E" w:rsidRPr="00866D36" w:rsidRDefault="00FF0A6E" w:rsidP="00FF0A6E">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7FC030D9" w14:textId="77777777" w:rsidR="00FF0A6E" w:rsidRPr="00866D36" w:rsidRDefault="00FF0A6E" w:rsidP="00FF0A6E">
            <w:pPr>
              <w:spacing w:after="0" w:line="240" w:lineRule="auto"/>
              <w:contextualSpacing/>
              <w:rPr>
                <w:rFonts w:ascii="Times New Roman" w:hAnsi="Times New Roman"/>
                <w:iCs/>
                <w:color w:val="000000"/>
                <w:sz w:val="20"/>
                <w:szCs w:val="20"/>
              </w:rPr>
            </w:pPr>
          </w:p>
        </w:tc>
        <w:tc>
          <w:tcPr>
            <w:tcW w:w="457" w:type="pct"/>
            <w:shd w:val="clear" w:color="auto" w:fill="auto"/>
            <w:noWrap/>
            <w:vAlign w:val="center"/>
            <w:hideMark/>
          </w:tcPr>
          <w:p w14:paraId="0B1EFEA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347" w:type="pct"/>
            <w:shd w:val="clear" w:color="auto" w:fill="auto"/>
            <w:noWrap/>
            <w:vAlign w:val="center"/>
            <w:hideMark/>
          </w:tcPr>
          <w:p w14:paraId="3F1B1B7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9,8</w:t>
            </w:r>
          </w:p>
        </w:tc>
        <w:tc>
          <w:tcPr>
            <w:tcW w:w="277" w:type="pct"/>
            <w:shd w:val="clear" w:color="auto" w:fill="auto"/>
            <w:noWrap/>
            <w:vAlign w:val="center"/>
            <w:hideMark/>
          </w:tcPr>
          <w:p w14:paraId="0DF967D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7,76</w:t>
            </w:r>
          </w:p>
        </w:tc>
        <w:tc>
          <w:tcPr>
            <w:tcW w:w="260" w:type="pct"/>
            <w:shd w:val="clear" w:color="auto" w:fill="auto"/>
            <w:noWrap/>
            <w:vAlign w:val="center"/>
            <w:hideMark/>
          </w:tcPr>
          <w:p w14:paraId="3410909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21,4</w:t>
            </w:r>
          </w:p>
        </w:tc>
        <w:tc>
          <w:tcPr>
            <w:tcW w:w="363" w:type="pct"/>
            <w:shd w:val="clear" w:color="auto" w:fill="auto"/>
            <w:noWrap/>
            <w:vAlign w:val="center"/>
            <w:hideMark/>
          </w:tcPr>
          <w:p w14:paraId="7A88F97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21,4</w:t>
            </w:r>
          </w:p>
        </w:tc>
        <w:tc>
          <w:tcPr>
            <w:tcW w:w="356" w:type="pct"/>
            <w:shd w:val="clear" w:color="auto" w:fill="auto"/>
            <w:vAlign w:val="center"/>
          </w:tcPr>
          <w:p w14:paraId="73D7B5B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21,4</w:t>
            </w:r>
          </w:p>
        </w:tc>
        <w:tc>
          <w:tcPr>
            <w:tcW w:w="356" w:type="pct"/>
            <w:shd w:val="clear" w:color="auto" w:fill="auto"/>
            <w:vAlign w:val="center"/>
          </w:tcPr>
          <w:p w14:paraId="35639CE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21,4</w:t>
            </w:r>
          </w:p>
        </w:tc>
        <w:tc>
          <w:tcPr>
            <w:tcW w:w="356" w:type="pct"/>
            <w:shd w:val="clear" w:color="auto" w:fill="auto"/>
            <w:vAlign w:val="center"/>
          </w:tcPr>
          <w:p w14:paraId="4986246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21,4</w:t>
            </w:r>
          </w:p>
        </w:tc>
        <w:tc>
          <w:tcPr>
            <w:tcW w:w="356" w:type="pct"/>
            <w:shd w:val="clear" w:color="auto" w:fill="auto"/>
            <w:vAlign w:val="center"/>
          </w:tcPr>
          <w:p w14:paraId="3A2F53E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21,4</w:t>
            </w:r>
          </w:p>
        </w:tc>
        <w:tc>
          <w:tcPr>
            <w:tcW w:w="354" w:type="pct"/>
            <w:shd w:val="clear" w:color="auto" w:fill="auto"/>
            <w:noWrap/>
            <w:vAlign w:val="center"/>
            <w:hideMark/>
          </w:tcPr>
          <w:p w14:paraId="44B22ED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21,4</w:t>
            </w:r>
          </w:p>
        </w:tc>
      </w:tr>
      <w:tr w:rsidR="00FF0A6E" w:rsidRPr="00866D36" w14:paraId="5829D185" w14:textId="77777777" w:rsidTr="00DF7181">
        <w:trPr>
          <w:trHeight w:val="20"/>
        </w:trPr>
        <w:tc>
          <w:tcPr>
            <w:tcW w:w="205" w:type="pct"/>
            <w:shd w:val="clear" w:color="auto" w:fill="auto"/>
            <w:noWrap/>
            <w:vAlign w:val="center"/>
            <w:hideMark/>
          </w:tcPr>
          <w:p w14:paraId="5318748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1.1.2.</w:t>
            </w:r>
          </w:p>
        </w:tc>
        <w:tc>
          <w:tcPr>
            <w:tcW w:w="1313" w:type="pct"/>
            <w:shd w:val="clear" w:color="auto" w:fill="auto"/>
            <w:noWrap/>
            <w:vAlign w:val="center"/>
            <w:hideMark/>
          </w:tcPr>
          <w:p w14:paraId="6C3BD675" w14:textId="77777777" w:rsidR="00FF0A6E" w:rsidRPr="00866D36" w:rsidRDefault="00FF0A6E" w:rsidP="00FF0A6E">
            <w:pPr>
              <w:spacing w:after="0" w:line="240" w:lineRule="auto"/>
              <w:contextualSpacing/>
              <w:rPr>
                <w:rFonts w:ascii="Times New Roman" w:hAnsi="Times New Roman"/>
                <w:sz w:val="20"/>
                <w:szCs w:val="20"/>
              </w:rPr>
            </w:pPr>
            <w:r w:rsidRPr="00866D36">
              <w:rPr>
                <w:rFonts w:ascii="Times New Roman" w:hAnsi="Times New Roman"/>
                <w:sz w:val="20"/>
                <w:szCs w:val="20"/>
              </w:rPr>
              <w:t>от бюджетных организаций в том числе:</w:t>
            </w:r>
          </w:p>
        </w:tc>
        <w:tc>
          <w:tcPr>
            <w:tcW w:w="457" w:type="pct"/>
            <w:shd w:val="clear" w:color="auto" w:fill="auto"/>
            <w:noWrap/>
            <w:vAlign w:val="center"/>
            <w:hideMark/>
          </w:tcPr>
          <w:p w14:paraId="4E9F2EC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47" w:type="pct"/>
            <w:shd w:val="clear" w:color="auto" w:fill="auto"/>
            <w:noWrap/>
            <w:vAlign w:val="center"/>
            <w:hideMark/>
          </w:tcPr>
          <w:p w14:paraId="4BD368A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277" w:type="pct"/>
            <w:shd w:val="clear" w:color="auto" w:fill="auto"/>
            <w:noWrap/>
            <w:vAlign w:val="center"/>
            <w:hideMark/>
          </w:tcPr>
          <w:p w14:paraId="0863BED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260" w:type="pct"/>
            <w:shd w:val="clear" w:color="auto" w:fill="auto"/>
            <w:noWrap/>
            <w:vAlign w:val="center"/>
            <w:hideMark/>
          </w:tcPr>
          <w:p w14:paraId="759E147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63" w:type="pct"/>
            <w:shd w:val="clear" w:color="auto" w:fill="auto"/>
            <w:noWrap/>
            <w:vAlign w:val="center"/>
            <w:hideMark/>
          </w:tcPr>
          <w:p w14:paraId="4C837CC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6B55F76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5C018EA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42CA5AE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680F5A7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4" w:type="pct"/>
            <w:shd w:val="clear" w:color="auto" w:fill="auto"/>
            <w:noWrap/>
            <w:vAlign w:val="center"/>
            <w:hideMark/>
          </w:tcPr>
          <w:p w14:paraId="300F5B2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r>
      <w:tr w:rsidR="00FF0A6E" w:rsidRPr="00866D36" w14:paraId="53E485AB" w14:textId="77777777" w:rsidTr="00DF7181">
        <w:trPr>
          <w:trHeight w:val="20"/>
        </w:trPr>
        <w:tc>
          <w:tcPr>
            <w:tcW w:w="205" w:type="pct"/>
            <w:vMerge w:val="restart"/>
            <w:shd w:val="clear" w:color="auto" w:fill="auto"/>
            <w:noWrap/>
            <w:vAlign w:val="center"/>
            <w:hideMark/>
          </w:tcPr>
          <w:p w14:paraId="5757C50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1313" w:type="pct"/>
            <w:vMerge w:val="restart"/>
            <w:shd w:val="clear" w:color="auto" w:fill="auto"/>
            <w:vAlign w:val="center"/>
            <w:hideMark/>
          </w:tcPr>
          <w:p w14:paraId="5D2EF5C9" w14:textId="77777777" w:rsidR="00FF0A6E" w:rsidRPr="00866D36" w:rsidRDefault="00FF0A6E" w:rsidP="00FF0A6E">
            <w:pPr>
              <w:spacing w:after="0" w:line="240" w:lineRule="auto"/>
              <w:contextualSpacing/>
              <w:rPr>
                <w:rFonts w:ascii="Times New Roman" w:hAnsi="Times New Roman"/>
                <w:iCs/>
                <w:color w:val="000000"/>
                <w:sz w:val="20"/>
                <w:szCs w:val="20"/>
              </w:rPr>
            </w:pPr>
            <w:r w:rsidRPr="00866D36">
              <w:rPr>
                <w:rFonts w:ascii="Times New Roman" w:hAnsi="Times New Roman"/>
                <w:iCs/>
                <w:color w:val="000000"/>
                <w:sz w:val="20"/>
                <w:szCs w:val="20"/>
              </w:rPr>
              <w:t>по приборам учета</w:t>
            </w:r>
          </w:p>
        </w:tc>
        <w:tc>
          <w:tcPr>
            <w:tcW w:w="457" w:type="pct"/>
            <w:shd w:val="clear" w:color="auto" w:fill="auto"/>
            <w:noWrap/>
            <w:vAlign w:val="center"/>
            <w:hideMark/>
          </w:tcPr>
          <w:p w14:paraId="6D98021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7B95705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4,7</w:t>
            </w:r>
          </w:p>
        </w:tc>
        <w:tc>
          <w:tcPr>
            <w:tcW w:w="277" w:type="pct"/>
            <w:shd w:val="clear" w:color="auto" w:fill="auto"/>
            <w:noWrap/>
            <w:vAlign w:val="center"/>
            <w:hideMark/>
          </w:tcPr>
          <w:p w14:paraId="2F04A69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3,99</w:t>
            </w:r>
          </w:p>
        </w:tc>
        <w:tc>
          <w:tcPr>
            <w:tcW w:w="260" w:type="pct"/>
            <w:shd w:val="clear" w:color="auto" w:fill="auto"/>
            <w:noWrap/>
            <w:vAlign w:val="center"/>
            <w:hideMark/>
          </w:tcPr>
          <w:p w14:paraId="6077734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w:t>
            </w:r>
          </w:p>
        </w:tc>
        <w:tc>
          <w:tcPr>
            <w:tcW w:w="363" w:type="pct"/>
            <w:shd w:val="clear" w:color="auto" w:fill="auto"/>
            <w:noWrap/>
            <w:vAlign w:val="center"/>
            <w:hideMark/>
          </w:tcPr>
          <w:p w14:paraId="618E39C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w:t>
            </w:r>
          </w:p>
        </w:tc>
        <w:tc>
          <w:tcPr>
            <w:tcW w:w="356" w:type="pct"/>
            <w:shd w:val="clear" w:color="auto" w:fill="auto"/>
            <w:vAlign w:val="center"/>
          </w:tcPr>
          <w:p w14:paraId="284AFF4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w:t>
            </w:r>
          </w:p>
        </w:tc>
        <w:tc>
          <w:tcPr>
            <w:tcW w:w="356" w:type="pct"/>
            <w:shd w:val="clear" w:color="auto" w:fill="auto"/>
            <w:vAlign w:val="center"/>
          </w:tcPr>
          <w:p w14:paraId="60300FE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w:t>
            </w:r>
          </w:p>
        </w:tc>
        <w:tc>
          <w:tcPr>
            <w:tcW w:w="356" w:type="pct"/>
            <w:shd w:val="clear" w:color="auto" w:fill="auto"/>
            <w:vAlign w:val="center"/>
          </w:tcPr>
          <w:p w14:paraId="2EDFB55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w:t>
            </w:r>
          </w:p>
        </w:tc>
        <w:tc>
          <w:tcPr>
            <w:tcW w:w="356" w:type="pct"/>
            <w:shd w:val="clear" w:color="auto" w:fill="auto"/>
            <w:vAlign w:val="center"/>
          </w:tcPr>
          <w:p w14:paraId="573D887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w:t>
            </w:r>
          </w:p>
        </w:tc>
        <w:tc>
          <w:tcPr>
            <w:tcW w:w="354" w:type="pct"/>
            <w:shd w:val="clear" w:color="auto" w:fill="auto"/>
            <w:noWrap/>
            <w:vAlign w:val="center"/>
            <w:hideMark/>
          </w:tcPr>
          <w:p w14:paraId="6EA8918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w:t>
            </w:r>
          </w:p>
        </w:tc>
      </w:tr>
      <w:tr w:rsidR="00FF0A6E" w:rsidRPr="00866D36" w14:paraId="526D30E9" w14:textId="77777777" w:rsidTr="00DF7181">
        <w:trPr>
          <w:trHeight w:val="20"/>
        </w:trPr>
        <w:tc>
          <w:tcPr>
            <w:tcW w:w="205" w:type="pct"/>
            <w:vMerge/>
            <w:shd w:val="clear" w:color="auto" w:fill="auto"/>
            <w:vAlign w:val="center"/>
            <w:hideMark/>
          </w:tcPr>
          <w:p w14:paraId="00E8DAD9" w14:textId="77777777" w:rsidR="00FF0A6E" w:rsidRPr="00866D36" w:rsidRDefault="00FF0A6E" w:rsidP="00FF0A6E">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002075A0" w14:textId="77777777" w:rsidR="00FF0A6E" w:rsidRPr="00866D36" w:rsidRDefault="00FF0A6E" w:rsidP="00FF0A6E">
            <w:pPr>
              <w:spacing w:after="0" w:line="240" w:lineRule="auto"/>
              <w:contextualSpacing/>
              <w:rPr>
                <w:rFonts w:ascii="Times New Roman" w:hAnsi="Times New Roman"/>
                <w:iCs/>
                <w:color w:val="000000"/>
                <w:sz w:val="20"/>
                <w:szCs w:val="20"/>
              </w:rPr>
            </w:pPr>
          </w:p>
        </w:tc>
        <w:tc>
          <w:tcPr>
            <w:tcW w:w="457" w:type="pct"/>
            <w:shd w:val="clear" w:color="auto" w:fill="auto"/>
            <w:noWrap/>
            <w:vAlign w:val="center"/>
            <w:hideMark/>
          </w:tcPr>
          <w:p w14:paraId="784D36D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347" w:type="pct"/>
            <w:shd w:val="clear" w:color="auto" w:fill="auto"/>
            <w:noWrap/>
            <w:vAlign w:val="center"/>
            <w:hideMark/>
          </w:tcPr>
          <w:p w14:paraId="453DD8E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4,13</w:t>
            </w:r>
          </w:p>
        </w:tc>
        <w:tc>
          <w:tcPr>
            <w:tcW w:w="277" w:type="pct"/>
            <w:shd w:val="clear" w:color="auto" w:fill="auto"/>
            <w:noWrap/>
            <w:vAlign w:val="center"/>
            <w:hideMark/>
          </w:tcPr>
          <w:p w14:paraId="70B67DD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2,49</w:t>
            </w:r>
          </w:p>
        </w:tc>
        <w:tc>
          <w:tcPr>
            <w:tcW w:w="260" w:type="pct"/>
            <w:shd w:val="clear" w:color="auto" w:fill="auto"/>
            <w:noWrap/>
            <w:vAlign w:val="center"/>
            <w:hideMark/>
          </w:tcPr>
          <w:p w14:paraId="24077BB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8,93</w:t>
            </w:r>
          </w:p>
        </w:tc>
        <w:tc>
          <w:tcPr>
            <w:tcW w:w="363" w:type="pct"/>
            <w:shd w:val="clear" w:color="auto" w:fill="auto"/>
            <w:noWrap/>
            <w:vAlign w:val="center"/>
            <w:hideMark/>
          </w:tcPr>
          <w:p w14:paraId="4E224C8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8,93</w:t>
            </w:r>
          </w:p>
        </w:tc>
        <w:tc>
          <w:tcPr>
            <w:tcW w:w="356" w:type="pct"/>
            <w:shd w:val="clear" w:color="auto" w:fill="auto"/>
            <w:vAlign w:val="center"/>
          </w:tcPr>
          <w:p w14:paraId="14DF05E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8,93</w:t>
            </w:r>
          </w:p>
        </w:tc>
        <w:tc>
          <w:tcPr>
            <w:tcW w:w="356" w:type="pct"/>
            <w:shd w:val="clear" w:color="auto" w:fill="auto"/>
            <w:vAlign w:val="center"/>
          </w:tcPr>
          <w:p w14:paraId="4AF32CF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8,93</w:t>
            </w:r>
          </w:p>
        </w:tc>
        <w:tc>
          <w:tcPr>
            <w:tcW w:w="356" w:type="pct"/>
            <w:shd w:val="clear" w:color="auto" w:fill="auto"/>
            <w:vAlign w:val="center"/>
          </w:tcPr>
          <w:p w14:paraId="6E11C23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8,93</w:t>
            </w:r>
          </w:p>
        </w:tc>
        <w:tc>
          <w:tcPr>
            <w:tcW w:w="356" w:type="pct"/>
            <w:shd w:val="clear" w:color="auto" w:fill="auto"/>
            <w:vAlign w:val="center"/>
          </w:tcPr>
          <w:p w14:paraId="3A54D62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8,93</w:t>
            </w:r>
          </w:p>
        </w:tc>
        <w:tc>
          <w:tcPr>
            <w:tcW w:w="354" w:type="pct"/>
            <w:shd w:val="clear" w:color="auto" w:fill="auto"/>
            <w:noWrap/>
            <w:vAlign w:val="center"/>
            <w:hideMark/>
          </w:tcPr>
          <w:p w14:paraId="63A8811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8,93</w:t>
            </w:r>
          </w:p>
        </w:tc>
      </w:tr>
      <w:tr w:rsidR="00FF0A6E" w:rsidRPr="00866D36" w14:paraId="36D2818A" w14:textId="77777777" w:rsidTr="00DF7181">
        <w:trPr>
          <w:trHeight w:val="20"/>
        </w:trPr>
        <w:tc>
          <w:tcPr>
            <w:tcW w:w="205" w:type="pct"/>
            <w:shd w:val="clear" w:color="auto" w:fill="auto"/>
            <w:noWrap/>
            <w:vAlign w:val="center"/>
            <w:hideMark/>
          </w:tcPr>
          <w:p w14:paraId="41FA478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1.1.3.</w:t>
            </w:r>
          </w:p>
        </w:tc>
        <w:tc>
          <w:tcPr>
            <w:tcW w:w="1313" w:type="pct"/>
            <w:shd w:val="clear" w:color="auto" w:fill="auto"/>
            <w:noWrap/>
            <w:vAlign w:val="center"/>
            <w:hideMark/>
          </w:tcPr>
          <w:p w14:paraId="399669DF" w14:textId="77777777" w:rsidR="00FF0A6E" w:rsidRPr="00866D36" w:rsidRDefault="00FF0A6E" w:rsidP="00FF0A6E">
            <w:pPr>
              <w:spacing w:after="0" w:line="240" w:lineRule="auto"/>
              <w:contextualSpacing/>
              <w:rPr>
                <w:rFonts w:ascii="Times New Roman" w:hAnsi="Times New Roman"/>
                <w:sz w:val="20"/>
                <w:szCs w:val="20"/>
              </w:rPr>
            </w:pPr>
            <w:r w:rsidRPr="00866D36">
              <w:rPr>
                <w:rFonts w:ascii="Times New Roman" w:hAnsi="Times New Roman"/>
                <w:sz w:val="20"/>
                <w:szCs w:val="20"/>
              </w:rPr>
              <w:t>от прочих потребителей в том числе:</w:t>
            </w:r>
          </w:p>
        </w:tc>
        <w:tc>
          <w:tcPr>
            <w:tcW w:w="457" w:type="pct"/>
            <w:shd w:val="clear" w:color="auto" w:fill="auto"/>
            <w:noWrap/>
            <w:vAlign w:val="center"/>
            <w:hideMark/>
          </w:tcPr>
          <w:p w14:paraId="5A685E7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47" w:type="pct"/>
            <w:shd w:val="clear" w:color="auto" w:fill="auto"/>
            <w:noWrap/>
            <w:vAlign w:val="center"/>
            <w:hideMark/>
          </w:tcPr>
          <w:p w14:paraId="70FCB58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277" w:type="pct"/>
            <w:shd w:val="clear" w:color="auto" w:fill="auto"/>
            <w:noWrap/>
            <w:vAlign w:val="center"/>
            <w:hideMark/>
          </w:tcPr>
          <w:p w14:paraId="29CCBBA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260" w:type="pct"/>
            <w:shd w:val="clear" w:color="auto" w:fill="auto"/>
            <w:noWrap/>
            <w:vAlign w:val="center"/>
            <w:hideMark/>
          </w:tcPr>
          <w:p w14:paraId="2E47FE1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63" w:type="pct"/>
            <w:shd w:val="clear" w:color="auto" w:fill="auto"/>
            <w:noWrap/>
            <w:vAlign w:val="center"/>
            <w:hideMark/>
          </w:tcPr>
          <w:p w14:paraId="1AEC6F7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7B7CBBE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7B42B74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497D4D7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6712D7F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4" w:type="pct"/>
            <w:shd w:val="clear" w:color="auto" w:fill="auto"/>
            <w:noWrap/>
            <w:vAlign w:val="center"/>
            <w:hideMark/>
          </w:tcPr>
          <w:p w14:paraId="58F47FA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r>
      <w:tr w:rsidR="00FF0A6E" w:rsidRPr="00866D36" w14:paraId="100A1403" w14:textId="77777777" w:rsidTr="00DF7181">
        <w:trPr>
          <w:trHeight w:val="20"/>
        </w:trPr>
        <w:tc>
          <w:tcPr>
            <w:tcW w:w="205" w:type="pct"/>
            <w:vMerge w:val="restart"/>
            <w:shd w:val="clear" w:color="auto" w:fill="auto"/>
            <w:noWrap/>
            <w:vAlign w:val="center"/>
            <w:hideMark/>
          </w:tcPr>
          <w:p w14:paraId="44C04A5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1313" w:type="pct"/>
            <w:vMerge w:val="restart"/>
            <w:shd w:val="clear" w:color="auto" w:fill="auto"/>
            <w:vAlign w:val="center"/>
            <w:hideMark/>
          </w:tcPr>
          <w:p w14:paraId="1FF2040B" w14:textId="77777777" w:rsidR="00FF0A6E" w:rsidRPr="00866D36" w:rsidRDefault="00FF0A6E" w:rsidP="00FF0A6E">
            <w:pPr>
              <w:spacing w:after="0" w:line="240" w:lineRule="auto"/>
              <w:contextualSpacing/>
              <w:rPr>
                <w:rFonts w:ascii="Times New Roman" w:hAnsi="Times New Roman"/>
                <w:iCs/>
                <w:color w:val="000000"/>
                <w:sz w:val="20"/>
                <w:szCs w:val="20"/>
              </w:rPr>
            </w:pPr>
            <w:r w:rsidRPr="00866D36">
              <w:rPr>
                <w:rFonts w:ascii="Times New Roman" w:hAnsi="Times New Roman"/>
                <w:iCs/>
                <w:color w:val="000000"/>
                <w:sz w:val="20"/>
                <w:szCs w:val="20"/>
              </w:rPr>
              <w:t>по приборам учета</w:t>
            </w:r>
          </w:p>
        </w:tc>
        <w:tc>
          <w:tcPr>
            <w:tcW w:w="457" w:type="pct"/>
            <w:shd w:val="clear" w:color="auto" w:fill="auto"/>
            <w:noWrap/>
            <w:vAlign w:val="center"/>
            <w:hideMark/>
          </w:tcPr>
          <w:p w14:paraId="2291D23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4F39847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29,96</w:t>
            </w:r>
          </w:p>
        </w:tc>
        <w:tc>
          <w:tcPr>
            <w:tcW w:w="277" w:type="pct"/>
            <w:shd w:val="clear" w:color="auto" w:fill="auto"/>
            <w:noWrap/>
            <w:vAlign w:val="center"/>
            <w:hideMark/>
          </w:tcPr>
          <w:p w14:paraId="6C9C44F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143,76</w:t>
            </w:r>
          </w:p>
        </w:tc>
        <w:tc>
          <w:tcPr>
            <w:tcW w:w="260" w:type="pct"/>
            <w:shd w:val="clear" w:color="auto" w:fill="auto"/>
            <w:noWrap/>
            <w:vAlign w:val="center"/>
            <w:hideMark/>
          </w:tcPr>
          <w:p w14:paraId="420F83B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39</w:t>
            </w:r>
          </w:p>
        </w:tc>
        <w:tc>
          <w:tcPr>
            <w:tcW w:w="363" w:type="pct"/>
            <w:shd w:val="clear" w:color="auto" w:fill="auto"/>
            <w:noWrap/>
            <w:vAlign w:val="center"/>
            <w:hideMark/>
          </w:tcPr>
          <w:p w14:paraId="683DBDC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39</w:t>
            </w:r>
          </w:p>
        </w:tc>
        <w:tc>
          <w:tcPr>
            <w:tcW w:w="356" w:type="pct"/>
            <w:shd w:val="clear" w:color="auto" w:fill="auto"/>
            <w:vAlign w:val="center"/>
          </w:tcPr>
          <w:p w14:paraId="23A7610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39</w:t>
            </w:r>
          </w:p>
        </w:tc>
        <w:tc>
          <w:tcPr>
            <w:tcW w:w="356" w:type="pct"/>
            <w:shd w:val="clear" w:color="auto" w:fill="auto"/>
            <w:vAlign w:val="center"/>
          </w:tcPr>
          <w:p w14:paraId="67411CA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39</w:t>
            </w:r>
          </w:p>
        </w:tc>
        <w:tc>
          <w:tcPr>
            <w:tcW w:w="356" w:type="pct"/>
            <w:shd w:val="clear" w:color="auto" w:fill="auto"/>
            <w:vAlign w:val="center"/>
          </w:tcPr>
          <w:p w14:paraId="47F63DB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39</w:t>
            </w:r>
          </w:p>
        </w:tc>
        <w:tc>
          <w:tcPr>
            <w:tcW w:w="356" w:type="pct"/>
            <w:shd w:val="clear" w:color="auto" w:fill="auto"/>
            <w:vAlign w:val="center"/>
          </w:tcPr>
          <w:p w14:paraId="4CA97A2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39</w:t>
            </w:r>
          </w:p>
        </w:tc>
        <w:tc>
          <w:tcPr>
            <w:tcW w:w="354" w:type="pct"/>
            <w:shd w:val="clear" w:color="auto" w:fill="auto"/>
            <w:noWrap/>
            <w:vAlign w:val="center"/>
            <w:hideMark/>
          </w:tcPr>
          <w:p w14:paraId="1CC0159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39</w:t>
            </w:r>
          </w:p>
        </w:tc>
      </w:tr>
      <w:tr w:rsidR="00FF0A6E" w:rsidRPr="00866D36" w14:paraId="40D11CEA" w14:textId="77777777" w:rsidTr="00DF7181">
        <w:trPr>
          <w:trHeight w:val="20"/>
        </w:trPr>
        <w:tc>
          <w:tcPr>
            <w:tcW w:w="205" w:type="pct"/>
            <w:vMerge/>
            <w:shd w:val="clear" w:color="auto" w:fill="auto"/>
            <w:vAlign w:val="center"/>
            <w:hideMark/>
          </w:tcPr>
          <w:p w14:paraId="6DAE60BF" w14:textId="77777777" w:rsidR="00FF0A6E" w:rsidRPr="00866D36" w:rsidRDefault="00FF0A6E" w:rsidP="00FF0A6E">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55C27F4A" w14:textId="77777777" w:rsidR="00FF0A6E" w:rsidRPr="00866D36" w:rsidRDefault="00FF0A6E" w:rsidP="00FF0A6E">
            <w:pPr>
              <w:spacing w:after="0" w:line="240" w:lineRule="auto"/>
              <w:contextualSpacing/>
              <w:rPr>
                <w:rFonts w:ascii="Times New Roman" w:hAnsi="Times New Roman"/>
                <w:iCs/>
                <w:color w:val="000000"/>
                <w:sz w:val="20"/>
                <w:szCs w:val="20"/>
              </w:rPr>
            </w:pPr>
          </w:p>
        </w:tc>
        <w:tc>
          <w:tcPr>
            <w:tcW w:w="457" w:type="pct"/>
            <w:shd w:val="clear" w:color="auto" w:fill="auto"/>
            <w:noWrap/>
            <w:vAlign w:val="center"/>
            <w:hideMark/>
          </w:tcPr>
          <w:p w14:paraId="219A161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347" w:type="pct"/>
            <w:shd w:val="clear" w:color="auto" w:fill="auto"/>
            <w:noWrap/>
            <w:vAlign w:val="center"/>
            <w:hideMark/>
          </w:tcPr>
          <w:p w14:paraId="2F4F6DB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26,38</w:t>
            </w:r>
          </w:p>
        </w:tc>
        <w:tc>
          <w:tcPr>
            <w:tcW w:w="277" w:type="pct"/>
            <w:shd w:val="clear" w:color="auto" w:fill="auto"/>
            <w:noWrap/>
            <w:vAlign w:val="center"/>
            <w:hideMark/>
          </w:tcPr>
          <w:p w14:paraId="1531DAA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89,75</w:t>
            </w:r>
          </w:p>
        </w:tc>
        <w:tc>
          <w:tcPr>
            <w:tcW w:w="260" w:type="pct"/>
            <w:shd w:val="clear" w:color="auto" w:fill="auto"/>
            <w:noWrap/>
            <w:vAlign w:val="center"/>
            <w:hideMark/>
          </w:tcPr>
          <w:p w14:paraId="349D2CB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69,64</w:t>
            </w:r>
          </w:p>
        </w:tc>
        <w:tc>
          <w:tcPr>
            <w:tcW w:w="363" w:type="pct"/>
            <w:shd w:val="clear" w:color="auto" w:fill="auto"/>
            <w:noWrap/>
            <w:vAlign w:val="center"/>
            <w:hideMark/>
          </w:tcPr>
          <w:p w14:paraId="0CC8C38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69,64</w:t>
            </w:r>
          </w:p>
        </w:tc>
        <w:tc>
          <w:tcPr>
            <w:tcW w:w="356" w:type="pct"/>
            <w:shd w:val="clear" w:color="auto" w:fill="auto"/>
            <w:vAlign w:val="center"/>
          </w:tcPr>
          <w:p w14:paraId="0D02704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69,64</w:t>
            </w:r>
          </w:p>
        </w:tc>
        <w:tc>
          <w:tcPr>
            <w:tcW w:w="356" w:type="pct"/>
            <w:shd w:val="clear" w:color="auto" w:fill="auto"/>
            <w:vAlign w:val="center"/>
          </w:tcPr>
          <w:p w14:paraId="319A4A4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69,64</w:t>
            </w:r>
          </w:p>
        </w:tc>
        <w:tc>
          <w:tcPr>
            <w:tcW w:w="356" w:type="pct"/>
            <w:shd w:val="clear" w:color="auto" w:fill="auto"/>
            <w:vAlign w:val="center"/>
          </w:tcPr>
          <w:p w14:paraId="071F802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69,64</w:t>
            </w:r>
          </w:p>
        </w:tc>
        <w:tc>
          <w:tcPr>
            <w:tcW w:w="356" w:type="pct"/>
            <w:shd w:val="clear" w:color="auto" w:fill="auto"/>
            <w:vAlign w:val="center"/>
          </w:tcPr>
          <w:p w14:paraId="5E82FD4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69,64</w:t>
            </w:r>
          </w:p>
        </w:tc>
        <w:tc>
          <w:tcPr>
            <w:tcW w:w="354" w:type="pct"/>
            <w:shd w:val="clear" w:color="auto" w:fill="auto"/>
            <w:noWrap/>
            <w:vAlign w:val="center"/>
            <w:hideMark/>
          </w:tcPr>
          <w:p w14:paraId="623C5D3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69,64</w:t>
            </w:r>
          </w:p>
        </w:tc>
      </w:tr>
      <w:tr w:rsidR="00FF0A6E" w:rsidRPr="00866D36" w14:paraId="2201E4F5" w14:textId="77777777" w:rsidTr="00DF7181">
        <w:trPr>
          <w:trHeight w:val="20"/>
        </w:trPr>
        <w:tc>
          <w:tcPr>
            <w:tcW w:w="205" w:type="pct"/>
            <w:shd w:val="clear" w:color="auto" w:fill="auto"/>
            <w:noWrap/>
            <w:vAlign w:val="center"/>
            <w:hideMark/>
          </w:tcPr>
          <w:p w14:paraId="314F023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1313" w:type="pct"/>
            <w:shd w:val="clear" w:color="auto" w:fill="auto"/>
            <w:noWrap/>
            <w:vAlign w:val="center"/>
            <w:hideMark/>
          </w:tcPr>
          <w:p w14:paraId="3F15D812" w14:textId="77777777" w:rsidR="00FF0A6E" w:rsidRPr="00866D36" w:rsidRDefault="00FF0A6E" w:rsidP="00FF0A6E">
            <w:pPr>
              <w:spacing w:after="0" w:line="240" w:lineRule="auto"/>
              <w:contextualSpacing/>
              <w:rPr>
                <w:rFonts w:ascii="Times New Roman" w:hAnsi="Times New Roman"/>
                <w:sz w:val="20"/>
                <w:szCs w:val="20"/>
              </w:rPr>
            </w:pPr>
            <w:r w:rsidRPr="00866D36">
              <w:rPr>
                <w:rFonts w:ascii="Times New Roman" w:hAnsi="Times New Roman"/>
                <w:sz w:val="20"/>
                <w:szCs w:val="20"/>
              </w:rPr>
              <w:t>По категориям сточных вод:</w:t>
            </w:r>
          </w:p>
        </w:tc>
        <w:tc>
          <w:tcPr>
            <w:tcW w:w="457" w:type="pct"/>
            <w:shd w:val="clear" w:color="auto" w:fill="auto"/>
            <w:noWrap/>
            <w:vAlign w:val="center"/>
            <w:hideMark/>
          </w:tcPr>
          <w:p w14:paraId="440EF25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47" w:type="pct"/>
            <w:shd w:val="clear" w:color="auto" w:fill="auto"/>
            <w:noWrap/>
            <w:vAlign w:val="center"/>
            <w:hideMark/>
          </w:tcPr>
          <w:p w14:paraId="0C730E1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277" w:type="pct"/>
            <w:shd w:val="clear" w:color="auto" w:fill="auto"/>
            <w:noWrap/>
            <w:vAlign w:val="center"/>
            <w:hideMark/>
          </w:tcPr>
          <w:p w14:paraId="34EFEA6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260" w:type="pct"/>
            <w:shd w:val="clear" w:color="auto" w:fill="auto"/>
            <w:noWrap/>
            <w:vAlign w:val="center"/>
            <w:hideMark/>
          </w:tcPr>
          <w:p w14:paraId="72FF98A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63" w:type="pct"/>
            <w:shd w:val="clear" w:color="auto" w:fill="auto"/>
            <w:noWrap/>
            <w:vAlign w:val="center"/>
            <w:hideMark/>
          </w:tcPr>
          <w:p w14:paraId="528F28F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5923428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38BB203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7DD081A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6" w:type="pct"/>
            <w:shd w:val="clear" w:color="auto" w:fill="auto"/>
            <w:vAlign w:val="center"/>
          </w:tcPr>
          <w:p w14:paraId="430BA88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354" w:type="pct"/>
            <w:shd w:val="clear" w:color="auto" w:fill="auto"/>
            <w:noWrap/>
            <w:vAlign w:val="center"/>
            <w:hideMark/>
          </w:tcPr>
          <w:p w14:paraId="314E403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r>
      <w:tr w:rsidR="00FF0A6E" w:rsidRPr="00866D36" w14:paraId="1B7715A2" w14:textId="77777777" w:rsidTr="00DF7181">
        <w:trPr>
          <w:trHeight w:val="20"/>
        </w:trPr>
        <w:tc>
          <w:tcPr>
            <w:tcW w:w="205" w:type="pct"/>
            <w:shd w:val="clear" w:color="auto" w:fill="auto"/>
            <w:noWrap/>
            <w:vAlign w:val="center"/>
            <w:hideMark/>
          </w:tcPr>
          <w:p w14:paraId="3DB94B3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1.2.1</w:t>
            </w:r>
          </w:p>
        </w:tc>
        <w:tc>
          <w:tcPr>
            <w:tcW w:w="1313" w:type="pct"/>
            <w:shd w:val="clear" w:color="auto" w:fill="auto"/>
            <w:noWrap/>
            <w:vAlign w:val="center"/>
            <w:hideMark/>
          </w:tcPr>
          <w:p w14:paraId="08877060" w14:textId="77777777" w:rsidR="00FF0A6E" w:rsidRPr="00866D36" w:rsidRDefault="00FF0A6E" w:rsidP="00FF0A6E">
            <w:pPr>
              <w:spacing w:after="0" w:line="240" w:lineRule="auto"/>
              <w:contextualSpacing/>
              <w:rPr>
                <w:rFonts w:ascii="Times New Roman" w:hAnsi="Times New Roman"/>
                <w:sz w:val="20"/>
                <w:szCs w:val="20"/>
              </w:rPr>
            </w:pPr>
            <w:r w:rsidRPr="00866D36">
              <w:rPr>
                <w:rFonts w:ascii="Times New Roman" w:hAnsi="Times New Roman"/>
                <w:sz w:val="20"/>
                <w:szCs w:val="20"/>
              </w:rPr>
              <w:t>жидких бытовых отходов</w:t>
            </w:r>
          </w:p>
        </w:tc>
        <w:tc>
          <w:tcPr>
            <w:tcW w:w="457" w:type="pct"/>
            <w:shd w:val="clear" w:color="auto" w:fill="auto"/>
            <w:noWrap/>
            <w:vAlign w:val="center"/>
            <w:hideMark/>
          </w:tcPr>
          <w:p w14:paraId="4EEEBBD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37A9CE7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113,56</w:t>
            </w:r>
          </w:p>
        </w:tc>
        <w:tc>
          <w:tcPr>
            <w:tcW w:w="277" w:type="pct"/>
            <w:shd w:val="clear" w:color="auto" w:fill="auto"/>
            <w:noWrap/>
            <w:vAlign w:val="center"/>
            <w:hideMark/>
          </w:tcPr>
          <w:p w14:paraId="0862D2D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160,18</w:t>
            </w:r>
          </w:p>
        </w:tc>
        <w:tc>
          <w:tcPr>
            <w:tcW w:w="260" w:type="pct"/>
            <w:shd w:val="clear" w:color="auto" w:fill="auto"/>
            <w:noWrap/>
            <w:vAlign w:val="center"/>
            <w:hideMark/>
          </w:tcPr>
          <w:p w14:paraId="523F8EF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63" w:type="pct"/>
            <w:shd w:val="clear" w:color="auto" w:fill="auto"/>
            <w:noWrap/>
            <w:vAlign w:val="center"/>
            <w:hideMark/>
          </w:tcPr>
          <w:p w14:paraId="6B5CAC8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5D53176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57B6718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0D2F674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6E9A9B1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4" w:type="pct"/>
            <w:shd w:val="clear" w:color="auto" w:fill="auto"/>
            <w:noWrap/>
            <w:vAlign w:val="center"/>
            <w:hideMark/>
          </w:tcPr>
          <w:p w14:paraId="3C3D6C7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r>
      <w:tr w:rsidR="00FF0A6E" w:rsidRPr="00866D36" w14:paraId="71C94252" w14:textId="77777777" w:rsidTr="00DF7181">
        <w:trPr>
          <w:trHeight w:val="20"/>
        </w:trPr>
        <w:tc>
          <w:tcPr>
            <w:tcW w:w="205" w:type="pct"/>
            <w:shd w:val="clear" w:color="auto" w:fill="auto"/>
            <w:noWrap/>
            <w:vAlign w:val="center"/>
            <w:hideMark/>
          </w:tcPr>
          <w:p w14:paraId="428599C1"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lastRenderedPageBreak/>
              <w:t>2</w:t>
            </w:r>
          </w:p>
        </w:tc>
        <w:tc>
          <w:tcPr>
            <w:tcW w:w="1313" w:type="pct"/>
            <w:shd w:val="clear" w:color="auto" w:fill="auto"/>
            <w:noWrap/>
            <w:vAlign w:val="center"/>
            <w:hideMark/>
          </w:tcPr>
          <w:p w14:paraId="1A6859E8" w14:textId="77777777" w:rsidR="00FF0A6E" w:rsidRPr="00866D36" w:rsidRDefault="00FF0A6E" w:rsidP="00FF0A6E">
            <w:pPr>
              <w:spacing w:after="0" w:line="240" w:lineRule="auto"/>
              <w:contextualSpacing/>
              <w:rPr>
                <w:rFonts w:ascii="Times New Roman" w:hAnsi="Times New Roman"/>
                <w:bCs/>
                <w:sz w:val="20"/>
                <w:szCs w:val="20"/>
              </w:rPr>
            </w:pPr>
            <w:r w:rsidRPr="00866D36">
              <w:rPr>
                <w:rFonts w:ascii="Times New Roman" w:hAnsi="Times New Roman"/>
                <w:bCs/>
                <w:sz w:val="20"/>
                <w:szCs w:val="20"/>
              </w:rPr>
              <w:t>Объем транспортируемых сточных вод</w:t>
            </w:r>
          </w:p>
        </w:tc>
        <w:tc>
          <w:tcPr>
            <w:tcW w:w="457" w:type="pct"/>
            <w:shd w:val="clear" w:color="auto" w:fill="auto"/>
            <w:noWrap/>
            <w:vAlign w:val="center"/>
            <w:hideMark/>
          </w:tcPr>
          <w:p w14:paraId="304DD62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351C4FF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113,56</w:t>
            </w:r>
          </w:p>
        </w:tc>
        <w:tc>
          <w:tcPr>
            <w:tcW w:w="277" w:type="pct"/>
            <w:shd w:val="clear" w:color="auto" w:fill="auto"/>
            <w:noWrap/>
            <w:vAlign w:val="center"/>
            <w:hideMark/>
          </w:tcPr>
          <w:p w14:paraId="1A353F8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160,18</w:t>
            </w:r>
          </w:p>
        </w:tc>
        <w:tc>
          <w:tcPr>
            <w:tcW w:w="260" w:type="pct"/>
            <w:shd w:val="clear" w:color="auto" w:fill="auto"/>
            <w:noWrap/>
            <w:vAlign w:val="center"/>
            <w:hideMark/>
          </w:tcPr>
          <w:p w14:paraId="07D2F4B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63" w:type="pct"/>
            <w:shd w:val="clear" w:color="auto" w:fill="auto"/>
            <w:noWrap/>
            <w:vAlign w:val="center"/>
            <w:hideMark/>
          </w:tcPr>
          <w:p w14:paraId="4303B03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7F8BA7E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2BB57A80"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6C2946D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06902EE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4" w:type="pct"/>
            <w:shd w:val="clear" w:color="auto" w:fill="auto"/>
            <w:noWrap/>
            <w:vAlign w:val="center"/>
            <w:hideMark/>
          </w:tcPr>
          <w:p w14:paraId="64642AC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r>
      <w:tr w:rsidR="00FF0A6E" w:rsidRPr="00866D36" w14:paraId="75A405EC" w14:textId="77777777" w:rsidTr="00DF7181">
        <w:trPr>
          <w:trHeight w:val="20"/>
        </w:trPr>
        <w:tc>
          <w:tcPr>
            <w:tcW w:w="205" w:type="pct"/>
            <w:shd w:val="clear" w:color="auto" w:fill="auto"/>
            <w:noWrap/>
            <w:vAlign w:val="center"/>
            <w:hideMark/>
          </w:tcPr>
          <w:p w14:paraId="51022891"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w:t>
            </w:r>
          </w:p>
        </w:tc>
        <w:tc>
          <w:tcPr>
            <w:tcW w:w="1313" w:type="pct"/>
            <w:shd w:val="clear" w:color="auto" w:fill="auto"/>
            <w:noWrap/>
            <w:vAlign w:val="center"/>
            <w:hideMark/>
          </w:tcPr>
          <w:p w14:paraId="5ADB285A" w14:textId="77777777" w:rsidR="00FF0A6E" w:rsidRPr="00866D36" w:rsidRDefault="00FF0A6E" w:rsidP="00FF0A6E">
            <w:pPr>
              <w:spacing w:after="0" w:line="240" w:lineRule="auto"/>
              <w:contextualSpacing/>
              <w:rPr>
                <w:rFonts w:ascii="Times New Roman" w:hAnsi="Times New Roman"/>
                <w:sz w:val="20"/>
                <w:szCs w:val="20"/>
              </w:rPr>
            </w:pPr>
            <w:r w:rsidRPr="00866D36">
              <w:rPr>
                <w:rFonts w:ascii="Times New Roman" w:hAnsi="Times New Roman"/>
                <w:sz w:val="20"/>
                <w:szCs w:val="20"/>
              </w:rPr>
              <w:t>На собственные очистные сооружения</w:t>
            </w:r>
          </w:p>
        </w:tc>
        <w:tc>
          <w:tcPr>
            <w:tcW w:w="457" w:type="pct"/>
            <w:shd w:val="clear" w:color="auto" w:fill="auto"/>
            <w:noWrap/>
            <w:vAlign w:val="center"/>
            <w:hideMark/>
          </w:tcPr>
          <w:p w14:paraId="24A7F13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59DCBF3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113,56</w:t>
            </w:r>
          </w:p>
        </w:tc>
        <w:tc>
          <w:tcPr>
            <w:tcW w:w="277" w:type="pct"/>
            <w:shd w:val="clear" w:color="auto" w:fill="auto"/>
            <w:noWrap/>
            <w:vAlign w:val="center"/>
            <w:hideMark/>
          </w:tcPr>
          <w:p w14:paraId="04A16A3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160,18</w:t>
            </w:r>
          </w:p>
        </w:tc>
        <w:tc>
          <w:tcPr>
            <w:tcW w:w="260" w:type="pct"/>
            <w:shd w:val="clear" w:color="auto" w:fill="auto"/>
            <w:noWrap/>
            <w:vAlign w:val="center"/>
            <w:hideMark/>
          </w:tcPr>
          <w:p w14:paraId="3F749EC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63" w:type="pct"/>
            <w:shd w:val="clear" w:color="auto" w:fill="auto"/>
            <w:noWrap/>
            <w:vAlign w:val="center"/>
            <w:hideMark/>
          </w:tcPr>
          <w:p w14:paraId="77FB966C"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09C6A98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2562FA2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6123C75E"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34A43E2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4" w:type="pct"/>
            <w:shd w:val="clear" w:color="auto" w:fill="auto"/>
            <w:noWrap/>
            <w:vAlign w:val="center"/>
            <w:hideMark/>
          </w:tcPr>
          <w:p w14:paraId="1BF08827"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r>
      <w:tr w:rsidR="00FF0A6E" w:rsidRPr="00866D36" w14:paraId="65BB1FE1" w14:textId="77777777" w:rsidTr="00DF7181">
        <w:trPr>
          <w:trHeight w:val="20"/>
        </w:trPr>
        <w:tc>
          <w:tcPr>
            <w:tcW w:w="205" w:type="pct"/>
            <w:shd w:val="clear" w:color="auto" w:fill="auto"/>
            <w:noWrap/>
            <w:vAlign w:val="center"/>
            <w:hideMark/>
          </w:tcPr>
          <w:p w14:paraId="3084330F"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3</w:t>
            </w:r>
          </w:p>
        </w:tc>
        <w:tc>
          <w:tcPr>
            <w:tcW w:w="1313" w:type="pct"/>
            <w:shd w:val="clear" w:color="auto" w:fill="auto"/>
            <w:vAlign w:val="center"/>
            <w:hideMark/>
          </w:tcPr>
          <w:p w14:paraId="5AA797E5" w14:textId="77777777" w:rsidR="00FF0A6E" w:rsidRPr="00866D36" w:rsidRDefault="00FF0A6E" w:rsidP="00FF0A6E">
            <w:pPr>
              <w:spacing w:after="0" w:line="240" w:lineRule="auto"/>
              <w:contextualSpacing/>
              <w:rPr>
                <w:rFonts w:ascii="Times New Roman" w:hAnsi="Times New Roman"/>
                <w:bCs/>
                <w:sz w:val="20"/>
                <w:szCs w:val="20"/>
              </w:rPr>
            </w:pPr>
            <w:r w:rsidRPr="00866D36">
              <w:rPr>
                <w:rFonts w:ascii="Times New Roman" w:hAnsi="Times New Roman"/>
                <w:bCs/>
                <w:sz w:val="20"/>
                <w:szCs w:val="20"/>
              </w:rPr>
              <w:t>Объем сточных вод, поступивших на очистные сооружения</w:t>
            </w:r>
          </w:p>
        </w:tc>
        <w:tc>
          <w:tcPr>
            <w:tcW w:w="457" w:type="pct"/>
            <w:shd w:val="clear" w:color="auto" w:fill="auto"/>
            <w:noWrap/>
            <w:vAlign w:val="center"/>
            <w:hideMark/>
          </w:tcPr>
          <w:p w14:paraId="6A7B170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тыс. куб. м</w:t>
            </w:r>
          </w:p>
        </w:tc>
        <w:tc>
          <w:tcPr>
            <w:tcW w:w="347" w:type="pct"/>
            <w:shd w:val="clear" w:color="auto" w:fill="auto"/>
            <w:noWrap/>
            <w:vAlign w:val="center"/>
            <w:hideMark/>
          </w:tcPr>
          <w:p w14:paraId="0F2FB53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113,56</w:t>
            </w:r>
          </w:p>
        </w:tc>
        <w:tc>
          <w:tcPr>
            <w:tcW w:w="277" w:type="pct"/>
            <w:shd w:val="clear" w:color="auto" w:fill="auto"/>
            <w:noWrap/>
            <w:vAlign w:val="center"/>
            <w:hideMark/>
          </w:tcPr>
          <w:p w14:paraId="3448165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160,18</w:t>
            </w:r>
          </w:p>
        </w:tc>
        <w:tc>
          <w:tcPr>
            <w:tcW w:w="260" w:type="pct"/>
            <w:shd w:val="clear" w:color="auto" w:fill="auto"/>
            <w:noWrap/>
            <w:vAlign w:val="center"/>
            <w:hideMark/>
          </w:tcPr>
          <w:p w14:paraId="4C8DB7C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63" w:type="pct"/>
            <w:shd w:val="clear" w:color="auto" w:fill="auto"/>
            <w:noWrap/>
            <w:vAlign w:val="center"/>
            <w:hideMark/>
          </w:tcPr>
          <w:p w14:paraId="73D06BF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1DCBBE2D"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2C4B822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67CD597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6" w:type="pct"/>
            <w:shd w:val="clear" w:color="auto" w:fill="auto"/>
            <w:vAlign w:val="center"/>
          </w:tcPr>
          <w:p w14:paraId="4BEE7D7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c>
          <w:tcPr>
            <w:tcW w:w="354" w:type="pct"/>
            <w:shd w:val="clear" w:color="auto" w:fill="auto"/>
            <w:noWrap/>
            <w:vAlign w:val="center"/>
            <w:hideMark/>
          </w:tcPr>
          <w:p w14:paraId="174FA6B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146</w:t>
            </w:r>
          </w:p>
        </w:tc>
      </w:tr>
      <w:tr w:rsidR="00FF0A6E" w:rsidRPr="00866D36" w14:paraId="5CFCDCAD" w14:textId="77777777" w:rsidTr="00DF7181">
        <w:trPr>
          <w:trHeight w:val="20"/>
        </w:trPr>
        <w:tc>
          <w:tcPr>
            <w:tcW w:w="205" w:type="pct"/>
            <w:shd w:val="clear" w:color="auto" w:fill="auto"/>
            <w:noWrap/>
            <w:vAlign w:val="center"/>
            <w:hideMark/>
          </w:tcPr>
          <w:p w14:paraId="56C2E86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3.1</w:t>
            </w:r>
          </w:p>
        </w:tc>
        <w:tc>
          <w:tcPr>
            <w:tcW w:w="1313" w:type="pct"/>
            <w:shd w:val="clear" w:color="auto" w:fill="auto"/>
            <w:noWrap/>
            <w:vAlign w:val="center"/>
            <w:hideMark/>
          </w:tcPr>
          <w:p w14:paraId="0E5BC12B" w14:textId="77777777" w:rsidR="00FF0A6E" w:rsidRPr="00866D36" w:rsidRDefault="00FF0A6E" w:rsidP="00FF0A6E">
            <w:pPr>
              <w:spacing w:after="0" w:line="240" w:lineRule="auto"/>
              <w:contextualSpacing/>
              <w:rPr>
                <w:rFonts w:ascii="Times New Roman" w:hAnsi="Times New Roman"/>
                <w:sz w:val="20"/>
                <w:szCs w:val="20"/>
              </w:rPr>
            </w:pPr>
            <w:r w:rsidRPr="00866D36">
              <w:rPr>
                <w:rFonts w:ascii="Times New Roman" w:hAnsi="Times New Roman"/>
                <w:sz w:val="20"/>
                <w:szCs w:val="20"/>
              </w:rPr>
              <w:t>Объем сточных вод, прошедших очистку</w:t>
            </w:r>
          </w:p>
        </w:tc>
        <w:tc>
          <w:tcPr>
            <w:tcW w:w="457" w:type="pct"/>
            <w:shd w:val="clear" w:color="auto" w:fill="auto"/>
            <w:noWrap/>
            <w:vAlign w:val="center"/>
            <w:hideMark/>
          </w:tcPr>
          <w:p w14:paraId="710E561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млн. куб. м</w:t>
            </w:r>
          </w:p>
        </w:tc>
        <w:tc>
          <w:tcPr>
            <w:tcW w:w="347" w:type="pct"/>
            <w:shd w:val="clear" w:color="auto" w:fill="auto"/>
            <w:noWrap/>
            <w:vAlign w:val="center"/>
            <w:hideMark/>
          </w:tcPr>
          <w:p w14:paraId="4E0A083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0,113</w:t>
            </w:r>
          </w:p>
        </w:tc>
        <w:tc>
          <w:tcPr>
            <w:tcW w:w="277" w:type="pct"/>
            <w:shd w:val="clear" w:color="auto" w:fill="auto"/>
            <w:noWrap/>
            <w:vAlign w:val="center"/>
            <w:hideMark/>
          </w:tcPr>
          <w:p w14:paraId="71EA586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0,160</w:t>
            </w:r>
          </w:p>
        </w:tc>
        <w:tc>
          <w:tcPr>
            <w:tcW w:w="260" w:type="pct"/>
            <w:shd w:val="clear" w:color="auto" w:fill="auto"/>
            <w:noWrap/>
            <w:vAlign w:val="center"/>
            <w:hideMark/>
          </w:tcPr>
          <w:p w14:paraId="464D9419"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63" w:type="pct"/>
            <w:shd w:val="clear" w:color="auto" w:fill="auto"/>
            <w:noWrap/>
            <w:vAlign w:val="center"/>
            <w:hideMark/>
          </w:tcPr>
          <w:p w14:paraId="29375D86"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6" w:type="pct"/>
            <w:shd w:val="clear" w:color="auto" w:fill="auto"/>
            <w:vAlign w:val="center"/>
          </w:tcPr>
          <w:p w14:paraId="4C0B9A5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6" w:type="pct"/>
            <w:shd w:val="clear" w:color="auto" w:fill="auto"/>
            <w:vAlign w:val="center"/>
          </w:tcPr>
          <w:p w14:paraId="742E0D4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6" w:type="pct"/>
            <w:shd w:val="clear" w:color="auto" w:fill="auto"/>
            <w:vAlign w:val="center"/>
          </w:tcPr>
          <w:p w14:paraId="25C0EDD5"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6" w:type="pct"/>
            <w:shd w:val="clear" w:color="auto" w:fill="auto"/>
            <w:vAlign w:val="center"/>
          </w:tcPr>
          <w:p w14:paraId="7570DA5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4" w:type="pct"/>
            <w:shd w:val="clear" w:color="auto" w:fill="auto"/>
            <w:noWrap/>
            <w:vAlign w:val="center"/>
            <w:hideMark/>
          </w:tcPr>
          <w:p w14:paraId="057462B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r>
      <w:tr w:rsidR="00FF0A6E" w:rsidRPr="00866D36" w14:paraId="60A4BED4" w14:textId="77777777" w:rsidTr="00DF7181">
        <w:trPr>
          <w:trHeight w:val="20"/>
        </w:trPr>
        <w:tc>
          <w:tcPr>
            <w:tcW w:w="205" w:type="pct"/>
            <w:shd w:val="clear" w:color="auto" w:fill="auto"/>
            <w:noWrap/>
            <w:vAlign w:val="center"/>
            <w:hideMark/>
          </w:tcPr>
          <w:p w14:paraId="6BAAC7E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3.2</w:t>
            </w:r>
          </w:p>
        </w:tc>
        <w:tc>
          <w:tcPr>
            <w:tcW w:w="1313" w:type="pct"/>
            <w:shd w:val="clear" w:color="auto" w:fill="auto"/>
            <w:vAlign w:val="center"/>
            <w:hideMark/>
          </w:tcPr>
          <w:p w14:paraId="11C35703" w14:textId="77777777" w:rsidR="00FF0A6E" w:rsidRPr="00866D36" w:rsidRDefault="00FF0A6E" w:rsidP="00FF0A6E">
            <w:pPr>
              <w:spacing w:after="0" w:line="240" w:lineRule="auto"/>
              <w:contextualSpacing/>
              <w:rPr>
                <w:rFonts w:ascii="Times New Roman" w:hAnsi="Times New Roman"/>
                <w:sz w:val="20"/>
                <w:szCs w:val="20"/>
              </w:rPr>
            </w:pPr>
            <w:r w:rsidRPr="00866D36">
              <w:rPr>
                <w:rFonts w:ascii="Times New Roman" w:hAnsi="Times New Roman"/>
                <w:sz w:val="20"/>
                <w:szCs w:val="20"/>
              </w:rPr>
              <w:t>Сбросы сточных вод в пределах нормативов и лимитов</w:t>
            </w:r>
          </w:p>
        </w:tc>
        <w:tc>
          <w:tcPr>
            <w:tcW w:w="457" w:type="pct"/>
            <w:shd w:val="clear" w:color="auto" w:fill="auto"/>
            <w:noWrap/>
            <w:vAlign w:val="center"/>
            <w:hideMark/>
          </w:tcPr>
          <w:p w14:paraId="0DEDD83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млн. куб. м</w:t>
            </w:r>
          </w:p>
        </w:tc>
        <w:tc>
          <w:tcPr>
            <w:tcW w:w="347" w:type="pct"/>
            <w:shd w:val="clear" w:color="auto" w:fill="auto"/>
            <w:noWrap/>
            <w:vAlign w:val="center"/>
            <w:hideMark/>
          </w:tcPr>
          <w:p w14:paraId="788BC24A"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0,113</w:t>
            </w:r>
          </w:p>
        </w:tc>
        <w:tc>
          <w:tcPr>
            <w:tcW w:w="277" w:type="pct"/>
            <w:shd w:val="clear" w:color="auto" w:fill="auto"/>
            <w:noWrap/>
            <w:vAlign w:val="center"/>
            <w:hideMark/>
          </w:tcPr>
          <w:p w14:paraId="24A97FB4"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0,160</w:t>
            </w:r>
          </w:p>
        </w:tc>
        <w:tc>
          <w:tcPr>
            <w:tcW w:w="260" w:type="pct"/>
            <w:shd w:val="clear" w:color="auto" w:fill="auto"/>
            <w:noWrap/>
            <w:vAlign w:val="center"/>
            <w:hideMark/>
          </w:tcPr>
          <w:p w14:paraId="1594E8BF"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63" w:type="pct"/>
            <w:shd w:val="clear" w:color="auto" w:fill="auto"/>
            <w:noWrap/>
            <w:vAlign w:val="center"/>
            <w:hideMark/>
          </w:tcPr>
          <w:p w14:paraId="0CB19E63"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6" w:type="pct"/>
            <w:shd w:val="clear" w:color="auto" w:fill="auto"/>
            <w:vAlign w:val="center"/>
          </w:tcPr>
          <w:p w14:paraId="1515FBE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6" w:type="pct"/>
            <w:shd w:val="clear" w:color="auto" w:fill="auto"/>
            <w:vAlign w:val="center"/>
          </w:tcPr>
          <w:p w14:paraId="076CBE4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6" w:type="pct"/>
            <w:shd w:val="clear" w:color="auto" w:fill="auto"/>
            <w:vAlign w:val="center"/>
          </w:tcPr>
          <w:p w14:paraId="71CBA372"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6" w:type="pct"/>
            <w:shd w:val="clear" w:color="auto" w:fill="auto"/>
            <w:vAlign w:val="center"/>
          </w:tcPr>
          <w:p w14:paraId="2C4A3278"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c>
          <w:tcPr>
            <w:tcW w:w="354" w:type="pct"/>
            <w:shd w:val="clear" w:color="auto" w:fill="auto"/>
            <w:noWrap/>
            <w:vAlign w:val="center"/>
            <w:hideMark/>
          </w:tcPr>
          <w:p w14:paraId="357EE85B" w14:textId="77777777" w:rsidR="00FF0A6E" w:rsidRPr="00866D36" w:rsidRDefault="00FF0A6E" w:rsidP="00FF0A6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0,146</w:t>
            </w:r>
          </w:p>
        </w:tc>
      </w:tr>
    </w:tbl>
    <w:p w14:paraId="2B39A7B4" w14:textId="77777777" w:rsidR="00FF0A6E" w:rsidRPr="00866D36" w:rsidRDefault="00FF0A6E" w:rsidP="00FF0A6E">
      <w:pPr>
        <w:pStyle w:val="1e"/>
        <w:spacing w:before="0"/>
        <w:ind w:firstLine="0"/>
        <w:contextualSpacing/>
        <w:rPr>
          <w:sz w:val="24"/>
        </w:rPr>
      </w:pPr>
    </w:p>
    <w:p w14:paraId="5DE37251" w14:textId="4670FF21" w:rsidR="00FF0A6E" w:rsidRPr="00866D36" w:rsidRDefault="00FF0A6E" w:rsidP="00DC77F7">
      <w:pPr>
        <w:pStyle w:val="1e"/>
        <w:spacing w:before="0"/>
        <w:contextualSpacing/>
        <w:rPr>
          <w:sz w:val="24"/>
        </w:rPr>
      </w:pPr>
      <w:r w:rsidRPr="00866D36">
        <w:rPr>
          <w:sz w:val="24"/>
        </w:rPr>
        <w:t>Производственная программа Бобровского ЛПУ МГ по водо</w:t>
      </w:r>
      <w:r w:rsidR="00DB5B9E">
        <w:rPr>
          <w:sz w:val="24"/>
        </w:rPr>
        <w:t>о</w:t>
      </w:r>
      <w:r w:rsidRPr="00866D36">
        <w:rPr>
          <w:sz w:val="24"/>
        </w:rPr>
        <w:t>тведению на 2021-2030 год представлена в таблице 8.</w:t>
      </w:r>
    </w:p>
    <w:p w14:paraId="79A563AA" w14:textId="77777777" w:rsidR="00FF0A6E" w:rsidRPr="00866D36" w:rsidRDefault="00FF0A6E" w:rsidP="00DC77F7">
      <w:pPr>
        <w:pStyle w:val="1e"/>
        <w:spacing w:before="0"/>
        <w:contextualSpacing/>
        <w:rPr>
          <w:sz w:val="24"/>
        </w:rPr>
      </w:pPr>
      <w:r w:rsidRPr="00866D36">
        <w:rPr>
          <w:sz w:val="24"/>
        </w:rPr>
        <w:t>В соответствии с производственной программой Бобровского ЛПУ МГ на 2021 год планируется:</w:t>
      </w:r>
    </w:p>
    <w:p w14:paraId="58ED7395" w14:textId="77777777" w:rsidR="00FF0A6E" w:rsidRPr="00866D36" w:rsidRDefault="00FF0A6E" w:rsidP="00FE1A82">
      <w:pPr>
        <w:pStyle w:val="ab"/>
        <w:numPr>
          <w:ilvl w:val="0"/>
          <w:numId w:val="25"/>
        </w:numPr>
        <w:tabs>
          <w:tab w:val="left" w:pos="993"/>
        </w:tabs>
        <w:autoSpaceDE w:val="0"/>
        <w:autoSpaceDN w:val="0"/>
        <w:adjustRightInd w:val="0"/>
        <w:ind w:left="0" w:firstLine="709"/>
        <w:jc w:val="both"/>
        <w:rPr>
          <w:color w:val="000000"/>
        </w:rPr>
      </w:pPr>
      <w:r w:rsidRPr="00866D36">
        <w:rPr>
          <w:color w:val="000000"/>
        </w:rPr>
        <w:t>объем отведенных стоков 146 тыс. м</w:t>
      </w:r>
      <w:r w:rsidRPr="00866D36">
        <w:rPr>
          <w:color w:val="000000"/>
          <w:vertAlign w:val="superscript"/>
        </w:rPr>
        <w:t>3</w:t>
      </w:r>
      <w:r w:rsidRPr="00866D36">
        <w:rPr>
          <w:color w:val="000000"/>
        </w:rPr>
        <w:t>;</w:t>
      </w:r>
    </w:p>
    <w:p w14:paraId="2877FAAA" w14:textId="77777777" w:rsidR="00FF0A6E" w:rsidRPr="00866D36" w:rsidRDefault="00FF0A6E" w:rsidP="00FE1A82">
      <w:pPr>
        <w:pStyle w:val="ab"/>
        <w:numPr>
          <w:ilvl w:val="0"/>
          <w:numId w:val="25"/>
        </w:numPr>
        <w:tabs>
          <w:tab w:val="left" w:pos="993"/>
        </w:tabs>
        <w:autoSpaceDE w:val="0"/>
        <w:autoSpaceDN w:val="0"/>
        <w:adjustRightInd w:val="0"/>
        <w:ind w:left="0" w:firstLine="709"/>
        <w:jc w:val="both"/>
        <w:rPr>
          <w:color w:val="000000"/>
        </w:rPr>
      </w:pPr>
      <w:r w:rsidRPr="00866D36">
        <w:rPr>
          <w:color w:val="000000"/>
        </w:rPr>
        <w:t>объем сточных вод, принятый от других коммуникаций 0 тыс. м</w:t>
      </w:r>
      <w:r w:rsidRPr="00866D36">
        <w:rPr>
          <w:color w:val="000000"/>
          <w:vertAlign w:val="superscript"/>
        </w:rPr>
        <w:t>3</w:t>
      </w:r>
      <w:r w:rsidRPr="00866D36">
        <w:rPr>
          <w:color w:val="000000"/>
        </w:rPr>
        <w:t>;</w:t>
      </w:r>
    </w:p>
    <w:p w14:paraId="1DD815F0" w14:textId="77777777" w:rsidR="00FF0A6E" w:rsidRPr="00866D36" w:rsidRDefault="00FF0A6E" w:rsidP="00FE1A82">
      <w:pPr>
        <w:pStyle w:val="ab"/>
        <w:numPr>
          <w:ilvl w:val="0"/>
          <w:numId w:val="25"/>
        </w:numPr>
        <w:tabs>
          <w:tab w:val="left" w:pos="993"/>
        </w:tabs>
        <w:autoSpaceDE w:val="0"/>
        <w:autoSpaceDN w:val="0"/>
        <w:adjustRightInd w:val="0"/>
        <w:ind w:left="0" w:firstLine="709"/>
        <w:jc w:val="both"/>
        <w:rPr>
          <w:color w:val="000000"/>
        </w:rPr>
      </w:pPr>
      <w:r w:rsidRPr="00866D36">
        <w:rPr>
          <w:color w:val="000000"/>
        </w:rPr>
        <w:t>объем сточных вод, переданный на очистку другим канализациям 0 тыс. м</w:t>
      </w:r>
      <w:r w:rsidRPr="00866D36">
        <w:rPr>
          <w:color w:val="000000"/>
          <w:vertAlign w:val="superscript"/>
        </w:rPr>
        <w:t>3</w:t>
      </w:r>
      <w:r w:rsidRPr="00866D36">
        <w:rPr>
          <w:color w:val="000000"/>
        </w:rPr>
        <w:t>;</w:t>
      </w:r>
    </w:p>
    <w:p w14:paraId="05CE6B49" w14:textId="77777777" w:rsidR="00FF0A6E" w:rsidRPr="00866D36" w:rsidRDefault="00FF0A6E" w:rsidP="00FE1A82">
      <w:pPr>
        <w:pStyle w:val="ab"/>
        <w:numPr>
          <w:ilvl w:val="0"/>
          <w:numId w:val="25"/>
        </w:numPr>
        <w:tabs>
          <w:tab w:val="left" w:pos="993"/>
        </w:tabs>
        <w:autoSpaceDE w:val="0"/>
        <w:autoSpaceDN w:val="0"/>
        <w:adjustRightInd w:val="0"/>
        <w:ind w:left="0" w:firstLine="709"/>
        <w:jc w:val="both"/>
        <w:rPr>
          <w:color w:val="000000"/>
        </w:rPr>
      </w:pPr>
      <w:r w:rsidRPr="00866D36">
        <w:rPr>
          <w:color w:val="000000"/>
        </w:rPr>
        <w:t>объем отведенных стоков, пропущенный через очистные сооружения 146 тыс. м</w:t>
      </w:r>
      <w:r w:rsidRPr="00866D36">
        <w:rPr>
          <w:color w:val="000000"/>
          <w:vertAlign w:val="superscript"/>
        </w:rPr>
        <w:t>3</w:t>
      </w:r>
      <w:r w:rsidRPr="00866D36">
        <w:rPr>
          <w:color w:val="000000"/>
        </w:rPr>
        <w:t>.</w:t>
      </w:r>
    </w:p>
    <w:p w14:paraId="5AF693DA" w14:textId="77777777" w:rsidR="00FF0A6E" w:rsidRPr="00866D36" w:rsidRDefault="00FF0A6E" w:rsidP="00FF0A6E">
      <w:pPr>
        <w:spacing w:after="0" w:line="240" w:lineRule="auto"/>
        <w:contextualSpacing/>
        <w:rPr>
          <w:rFonts w:ascii="Times New Roman" w:hAnsi="Times New Roman"/>
          <w:color w:val="000000"/>
          <w:sz w:val="24"/>
          <w:szCs w:val="24"/>
        </w:rPr>
      </w:pPr>
    </w:p>
    <w:p w14:paraId="40930536" w14:textId="1281FAD9" w:rsidR="00FF0A6E" w:rsidRPr="00866D36" w:rsidRDefault="00FF0A6E" w:rsidP="00FF0A6E">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8</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Производственная программа Бобровского ЛПУ МГ по водо</w:t>
      </w:r>
      <w:r w:rsidR="00DB5B9E">
        <w:rPr>
          <w:rFonts w:ascii="Times New Roman" w:hAnsi="Times New Roman"/>
          <w:bCs/>
          <w:sz w:val="24"/>
          <w:szCs w:val="24"/>
          <w:lang w:eastAsia="x-none"/>
        </w:rPr>
        <w:t>о</w:t>
      </w:r>
      <w:r w:rsidRPr="00866D36">
        <w:rPr>
          <w:rFonts w:ascii="Times New Roman" w:hAnsi="Times New Roman"/>
          <w:bCs/>
          <w:sz w:val="24"/>
          <w:szCs w:val="24"/>
          <w:lang w:eastAsia="x-none"/>
        </w:rPr>
        <w:t>тведению на 2021-2030 год</w:t>
      </w:r>
    </w:p>
    <w:p w14:paraId="633BBB7C" w14:textId="77777777" w:rsidR="00FF0A6E" w:rsidRPr="00866D36" w:rsidRDefault="00FF0A6E" w:rsidP="00FF0A6E">
      <w:pPr>
        <w:keepNext/>
        <w:spacing w:after="0" w:line="240" w:lineRule="auto"/>
        <w:contextualSpacing/>
        <w:jc w:val="both"/>
        <w:rPr>
          <w:rFonts w:ascii="Times New Roman" w:hAnsi="Times New Roman"/>
          <w:bCs/>
          <w:sz w:val="24"/>
          <w:szCs w:val="24"/>
          <w:lang w:eastAsia="x-none"/>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5215"/>
        <w:gridCol w:w="1231"/>
        <w:gridCol w:w="664"/>
        <w:gridCol w:w="776"/>
        <w:gridCol w:w="990"/>
        <w:gridCol w:w="1372"/>
        <w:gridCol w:w="717"/>
        <w:gridCol w:w="717"/>
        <w:gridCol w:w="717"/>
        <w:gridCol w:w="717"/>
        <w:gridCol w:w="717"/>
        <w:gridCol w:w="717"/>
      </w:tblGrid>
      <w:tr w:rsidR="00FF0A6E" w:rsidRPr="00866D36" w14:paraId="76E7474E" w14:textId="77777777" w:rsidTr="00DF7181">
        <w:trPr>
          <w:trHeight w:val="20"/>
          <w:tblHeader/>
        </w:trPr>
        <w:tc>
          <w:tcPr>
            <w:tcW w:w="5374" w:type="dxa"/>
            <w:vMerge w:val="restart"/>
            <w:shd w:val="clear" w:color="auto" w:fill="FFFFFF"/>
            <w:vAlign w:val="center"/>
          </w:tcPr>
          <w:p w14:paraId="05948035" w14:textId="77777777" w:rsidR="00FF0A6E" w:rsidRPr="00866D36" w:rsidRDefault="00FF0A6E" w:rsidP="00FF0A6E">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Показатели производственной деятельности</w:t>
            </w:r>
          </w:p>
        </w:tc>
        <w:tc>
          <w:tcPr>
            <w:tcW w:w="1267" w:type="dxa"/>
            <w:vMerge w:val="restart"/>
            <w:shd w:val="clear" w:color="auto" w:fill="FFFFFF"/>
            <w:vAlign w:val="center"/>
          </w:tcPr>
          <w:p w14:paraId="2D0723E8" w14:textId="77777777" w:rsidR="00FF0A6E" w:rsidRPr="00866D36" w:rsidRDefault="00FF0A6E" w:rsidP="00FF0A6E">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Ед. изм.</w:t>
            </w:r>
          </w:p>
        </w:tc>
        <w:tc>
          <w:tcPr>
            <w:tcW w:w="1480" w:type="dxa"/>
            <w:gridSpan w:val="2"/>
            <w:shd w:val="clear" w:color="auto" w:fill="FFFFFF"/>
            <w:vAlign w:val="center"/>
          </w:tcPr>
          <w:p w14:paraId="05F94D08" w14:textId="77777777" w:rsidR="00FF0A6E" w:rsidRPr="00866D36" w:rsidRDefault="00FF0A6E" w:rsidP="00FF0A6E">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Величина показателя за базовый период</w:t>
            </w:r>
          </w:p>
        </w:tc>
        <w:tc>
          <w:tcPr>
            <w:tcW w:w="2430" w:type="dxa"/>
            <w:gridSpan w:val="2"/>
            <w:shd w:val="clear" w:color="auto" w:fill="FFFFFF"/>
            <w:vAlign w:val="center"/>
          </w:tcPr>
          <w:p w14:paraId="480CE5E7" w14:textId="77777777" w:rsidR="00FF0A6E" w:rsidRPr="00866D36" w:rsidRDefault="00FF0A6E" w:rsidP="00FF0A6E">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Величина показателя за период, предшествующий периоду регулирования</w:t>
            </w:r>
          </w:p>
        </w:tc>
        <w:tc>
          <w:tcPr>
            <w:tcW w:w="737" w:type="dxa"/>
            <w:gridSpan w:val="6"/>
            <w:shd w:val="clear" w:color="auto" w:fill="FFFFFF"/>
          </w:tcPr>
          <w:p w14:paraId="31DC9906" w14:textId="77777777" w:rsidR="00FF0A6E" w:rsidRPr="00866D36" w:rsidRDefault="00FF0A6E" w:rsidP="00FF0A6E">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Величина показателя на период регулирования</w:t>
            </w:r>
          </w:p>
        </w:tc>
      </w:tr>
      <w:tr w:rsidR="00FF0A6E" w:rsidRPr="00866D36" w14:paraId="19683028" w14:textId="77777777" w:rsidTr="00DF7181">
        <w:trPr>
          <w:trHeight w:val="20"/>
          <w:tblHeader/>
        </w:trPr>
        <w:tc>
          <w:tcPr>
            <w:tcW w:w="5374" w:type="dxa"/>
            <w:vMerge/>
            <w:shd w:val="clear" w:color="auto" w:fill="FFFFFF"/>
            <w:noWrap/>
            <w:vAlign w:val="center"/>
          </w:tcPr>
          <w:p w14:paraId="21A76A28" w14:textId="77777777" w:rsidR="00FF0A6E" w:rsidRPr="00866D36" w:rsidRDefault="00FF0A6E" w:rsidP="00FF0A6E">
            <w:pPr>
              <w:spacing w:after="0" w:line="240" w:lineRule="auto"/>
              <w:contextualSpacing/>
              <w:jc w:val="center"/>
              <w:rPr>
                <w:rFonts w:ascii="Times New Roman" w:hAnsi="Times New Roman"/>
                <w:color w:val="000000"/>
                <w:sz w:val="20"/>
                <w:szCs w:val="20"/>
              </w:rPr>
            </w:pPr>
          </w:p>
        </w:tc>
        <w:tc>
          <w:tcPr>
            <w:tcW w:w="1267" w:type="dxa"/>
            <w:vMerge/>
            <w:shd w:val="clear" w:color="auto" w:fill="FFFFFF"/>
            <w:noWrap/>
            <w:vAlign w:val="center"/>
          </w:tcPr>
          <w:p w14:paraId="2EA04CE2" w14:textId="77777777" w:rsidR="00FF0A6E" w:rsidRPr="00866D36" w:rsidRDefault="00FF0A6E" w:rsidP="00FF0A6E">
            <w:pPr>
              <w:spacing w:after="0" w:line="240" w:lineRule="auto"/>
              <w:contextualSpacing/>
              <w:jc w:val="center"/>
              <w:rPr>
                <w:rFonts w:ascii="Times New Roman" w:hAnsi="Times New Roman"/>
                <w:color w:val="000000"/>
                <w:sz w:val="20"/>
                <w:szCs w:val="20"/>
              </w:rPr>
            </w:pPr>
          </w:p>
        </w:tc>
        <w:tc>
          <w:tcPr>
            <w:tcW w:w="682" w:type="dxa"/>
            <w:shd w:val="clear" w:color="auto" w:fill="FFFFFF"/>
            <w:vAlign w:val="center"/>
          </w:tcPr>
          <w:p w14:paraId="56B2577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план</w:t>
            </w:r>
          </w:p>
        </w:tc>
        <w:tc>
          <w:tcPr>
            <w:tcW w:w="798" w:type="dxa"/>
            <w:shd w:val="clear" w:color="auto" w:fill="FFFFFF"/>
            <w:noWrap/>
            <w:vAlign w:val="center"/>
          </w:tcPr>
          <w:p w14:paraId="12D2302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факт</w:t>
            </w:r>
          </w:p>
        </w:tc>
        <w:tc>
          <w:tcPr>
            <w:tcW w:w="1018" w:type="dxa"/>
            <w:shd w:val="clear" w:color="auto" w:fill="FFFFFF"/>
            <w:vAlign w:val="center"/>
          </w:tcPr>
          <w:p w14:paraId="248DD2F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план</w:t>
            </w:r>
          </w:p>
        </w:tc>
        <w:tc>
          <w:tcPr>
            <w:tcW w:w="1412" w:type="dxa"/>
            <w:shd w:val="clear" w:color="auto" w:fill="FFFFFF"/>
            <w:vAlign w:val="center"/>
          </w:tcPr>
          <w:p w14:paraId="6FE2E0D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факт</w:t>
            </w:r>
          </w:p>
        </w:tc>
        <w:tc>
          <w:tcPr>
            <w:tcW w:w="737" w:type="dxa"/>
            <w:shd w:val="clear" w:color="auto" w:fill="auto"/>
            <w:vAlign w:val="center"/>
          </w:tcPr>
          <w:p w14:paraId="6DD857C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sz w:val="20"/>
                <w:szCs w:val="20"/>
              </w:rPr>
              <w:t>2021 год</w:t>
            </w:r>
          </w:p>
        </w:tc>
        <w:tc>
          <w:tcPr>
            <w:tcW w:w="737" w:type="dxa"/>
            <w:vAlign w:val="center"/>
          </w:tcPr>
          <w:p w14:paraId="1FACEFD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sz w:val="20"/>
                <w:szCs w:val="20"/>
              </w:rPr>
              <w:t>2022 год</w:t>
            </w:r>
          </w:p>
        </w:tc>
        <w:tc>
          <w:tcPr>
            <w:tcW w:w="737" w:type="dxa"/>
            <w:vAlign w:val="center"/>
          </w:tcPr>
          <w:p w14:paraId="487B11D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sz w:val="20"/>
                <w:szCs w:val="20"/>
              </w:rPr>
              <w:t>2023 год</w:t>
            </w:r>
          </w:p>
        </w:tc>
        <w:tc>
          <w:tcPr>
            <w:tcW w:w="737" w:type="dxa"/>
            <w:vAlign w:val="center"/>
          </w:tcPr>
          <w:p w14:paraId="3468E23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sz w:val="20"/>
                <w:szCs w:val="20"/>
              </w:rPr>
              <w:t>2024 год</w:t>
            </w:r>
          </w:p>
        </w:tc>
        <w:tc>
          <w:tcPr>
            <w:tcW w:w="737" w:type="dxa"/>
            <w:shd w:val="clear" w:color="auto" w:fill="FFFFFF"/>
            <w:vAlign w:val="center"/>
          </w:tcPr>
          <w:p w14:paraId="36BB21C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sz w:val="20"/>
                <w:szCs w:val="20"/>
              </w:rPr>
              <w:t>2025 год</w:t>
            </w:r>
          </w:p>
        </w:tc>
        <w:tc>
          <w:tcPr>
            <w:tcW w:w="737" w:type="dxa"/>
            <w:shd w:val="clear" w:color="auto" w:fill="FFFFFF"/>
            <w:vAlign w:val="center"/>
          </w:tcPr>
          <w:p w14:paraId="440BF2A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2026 -2030 год</w:t>
            </w:r>
          </w:p>
        </w:tc>
      </w:tr>
      <w:tr w:rsidR="00FF0A6E" w:rsidRPr="00866D36" w14:paraId="598F1331" w14:textId="77777777" w:rsidTr="00DF7181">
        <w:trPr>
          <w:trHeight w:val="20"/>
        </w:trPr>
        <w:tc>
          <w:tcPr>
            <w:tcW w:w="5374" w:type="dxa"/>
            <w:shd w:val="clear" w:color="auto" w:fill="FFFFFF"/>
            <w:noWrap/>
            <w:vAlign w:val="center"/>
          </w:tcPr>
          <w:p w14:paraId="4D0C394F"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Объем отведенных стоков</w:t>
            </w:r>
          </w:p>
        </w:tc>
        <w:tc>
          <w:tcPr>
            <w:tcW w:w="1267" w:type="dxa"/>
            <w:shd w:val="clear" w:color="auto" w:fill="FFFFFF"/>
            <w:noWrap/>
            <w:vAlign w:val="center"/>
          </w:tcPr>
          <w:p w14:paraId="68FF702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xml:space="preserve">тыс. м </w:t>
            </w:r>
            <w:r w:rsidRPr="00866D36">
              <w:rPr>
                <w:rFonts w:ascii="Times New Roman" w:hAnsi="Times New Roman"/>
                <w:color w:val="000000"/>
                <w:sz w:val="20"/>
                <w:szCs w:val="20"/>
                <w:vertAlign w:val="superscript"/>
              </w:rPr>
              <w:t>3</w:t>
            </w:r>
          </w:p>
        </w:tc>
        <w:tc>
          <w:tcPr>
            <w:tcW w:w="682" w:type="dxa"/>
            <w:shd w:val="clear" w:color="auto" w:fill="FFFFFF"/>
            <w:vAlign w:val="center"/>
          </w:tcPr>
          <w:p w14:paraId="2A7F5E7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98" w:type="dxa"/>
            <w:shd w:val="clear" w:color="auto" w:fill="FFFFFF"/>
            <w:noWrap/>
            <w:vAlign w:val="center"/>
          </w:tcPr>
          <w:p w14:paraId="7356E4B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1018" w:type="dxa"/>
            <w:shd w:val="clear" w:color="auto" w:fill="FFFFFF"/>
            <w:vAlign w:val="center"/>
          </w:tcPr>
          <w:p w14:paraId="6790841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1412" w:type="dxa"/>
            <w:shd w:val="clear" w:color="auto" w:fill="FFFFFF"/>
            <w:vAlign w:val="center"/>
          </w:tcPr>
          <w:p w14:paraId="2E2830E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113,56</w:t>
            </w:r>
          </w:p>
        </w:tc>
        <w:tc>
          <w:tcPr>
            <w:tcW w:w="737" w:type="dxa"/>
            <w:shd w:val="clear" w:color="auto" w:fill="FFFFFF"/>
            <w:vAlign w:val="center"/>
          </w:tcPr>
          <w:p w14:paraId="56E92A3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4A057C7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4F83A33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0819363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4A42CA6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7F5ACD9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r>
      <w:tr w:rsidR="00FF0A6E" w:rsidRPr="00866D36" w14:paraId="2703F426" w14:textId="77777777" w:rsidTr="00DF7181">
        <w:trPr>
          <w:trHeight w:val="20"/>
        </w:trPr>
        <w:tc>
          <w:tcPr>
            <w:tcW w:w="5374" w:type="dxa"/>
            <w:shd w:val="clear" w:color="auto" w:fill="FFFFFF"/>
            <w:noWrap/>
            <w:vAlign w:val="center"/>
          </w:tcPr>
          <w:p w14:paraId="60E0351C"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Объем сточных вод, принятый от других коммуникаций</w:t>
            </w:r>
          </w:p>
        </w:tc>
        <w:tc>
          <w:tcPr>
            <w:tcW w:w="1267" w:type="dxa"/>
            <w:shd w:val="clear" w:color="auto" w:fill="FFFFFF"/>
            <w:noWrap/>
            <w:vAlign w:val="center"/>
          </w:tcPr>
          <w:p w14:paraId="14626C1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xml:space="preserve">тыс. м </w:t>
            </w:r>
            <w:r w:rsidRPr="00866D36">
              <w:rPr>
                <w:rFonts w:ascii="Times New Roman" w:hAnsi="Times New Roman"/>
                <w:color w:val="000000"/>
                <w:sz w:val="20"/>
                <w:szCs w:val="20"/>
                <w:vertAlign w:val="superscript"/>
              </w:rPr>
              <w:t>3</w:t>
            </w:r>
          </w:p>
        </w:tc>
        <w:tc>
          <w:tcPr>
            <w:tcW w:w="682" w:type="dxa"/>
            <w:shd w:val="clear" w:color="auto" w:fill="FFFFFF"/>
            <w:vAlign w:val="center"/>
          </w:tcPr>
          <w:p w14:paraId="1EDA281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98" w:type="dxa"/>
            <w:shd w:val="clear" w:color="auto" w:fill="FFFFFF"/>
            <w:noWrap/>
            <w:vAlign w:val="center"/>
          </w:tcPr>
          <w:p w14:paraId="3240E3D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1018" w:type="dxa"/>
            <w:shd w:val="clear" w:color="auto" w:fill="FFFFFF"/>
            <w:vAlign w:val="center"/>
          </w:tcPr>
          <w:p w14:paraId="7E7218C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1412" w:type="dxa"/>
            <w:shd w:val="clear" w:color="auto" w:fill="FFFFFF"/>
            <w:vAlign w:val="center"/>
          </w:tcPr>
          <w:p w14:paraId="7A2E854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65BBEB1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75373D7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633D726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475A4BD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6E1CEF1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670E349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r>
      <w:tr w:rsidR="00FF0A6E" w:rsidRPr="00866D36" w14:paraId="4241F779" w14:textId="77777777" w:rsidTr="00DF7181">
        <w:trPr>
          <w:trHeight w:val="20"/>
        </w:trPr>
        <w:tc>
          <w:tcPr>
            <w:tcW w:w="5374" w:type="dxa"/>
            <w:shd w:val="clear" w:color="auto" w:fill="FFFFFF"/>
            <w:noWrap/>
            <w:vAlign w:val="center"/>
          </w:tcPr>
          <w:p w14:paraId="5DBA1C3C"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Объем сточных вод, переданный на очистку другим канализациям</w:t>
            </w:r>
          </w:p>
        </w:tc>
        <w:tc>
          <w:tcPr>
            <w:tcW w:w="1267" w:type="dxa"/>
            <w:shd w:val="clear" w:color="auto" w:fill="FFFFFF"/>
            <w:noWrap/>
            <w:vAlign w:val="center"/>
          </w:tcPr>
          <w:p w14:paraId="47DA201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xml:space="preserve">тыс. м </w:t>
            </w:r>
            <w:r w:rsidRPr="00866D36">
              <w:rPr>
                <w:rFonts w:ascii="Times New Roman" w:hAnsi="Times New Roman"/>
                <w:color w:val="000000"/>
                <w:sz w:val="20"/>
                <w:szCs w:val="20"/>
                <w:vertAlign w:val="superscript"/>
              </w:rPr>
              <w:t>3</w:t>
            </w:r>
          </w:p>
        </w:tc>
        <w:tc>
          <w:tcPr>
            <w:tcW w:w="682" w:type="dxa"/>
            <w:shd w:val="clear" w:color="auto" w:fill="FFFFFF"/>
            <w:vAlign w:val="center"/>
          </w:tcPr>
          <w:p w14:paraId="160EA4B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98" w:type="dxa"/>
            <w:shd w:val="clear" w:color="auto" w:fill="FFFFFF"/>
            <w:noWrap/>
            <w:vAlign w:val="center"/>
          </w:tcPr>
          <w:p w14:paraId="4AD2ED4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1018" w:type="dxa"/>
            <w:shd w:val="clear" w:color="auto" w:fill="FFFFFF"/>
            <w:vAlign w:val="center"/>
          </w:tcPr>
          <w:p w14:paraId="18E6B2D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1412" w:type="dxa"/>
            <w:shd w:val="clear" w:color="auto" w:fill="FFFFFF"/>
            <w:vAlign w:val="center"/>
          </w:tcPr>
          <w:p w14:paraId="65678BF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5072575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4D8E0DD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5DB6758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3BC8B11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1D3F67E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c>
          <w:tcPr>
            <w:tcW w:w="737" w:type="dxa"/>
            <w:shd w:val="clear" w:color="auto" w:fill="FFFFFF"/>
            <w:vAlign w:val="center"/>
          </w:tcPr>
          <w:p w14:paraId="2482A00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0</w:t>
            </w:r>
          </w:p>
        </w:tc>
      </w:tr>
      <w:tr w:rsidR="00FF0A6E" w:rsidRPr="00866D36" w14:paraId="3C31F43E" w14:textId="77777777" w:rsidTr="00DF7181">
        <w:trPr>
          <w:trHeight w:val="20"/>
        </w:trPr>
        <w:tc>
          <w:tcPr>
            <w:tcW w:w="5374" w:type="dxa"/>
            <w:shd w:val="clear" w:color="auto" w:fill="FFFFFF"/>
            <w:noWrap/>
            <w:vAlign w:val="center"/>
          </w:tcPr>
          <w:p w14:paraId="77BFA902"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Объем отведенных стоков, пропущенных через очистные сооружения</w:t>
            </w:r>
          </w:p>
        </w:tc>
        <w:tc>
          <w:tcPr>
            <w:tcW w:w="1267" w:type="dxa"/>
            <w:shd w:val="clear" w:color="auto" w:fill="FFFFFF"/>
            <w:noWrap/>
            <w:vAlign w:val="center"/>
          </w:tcPr>
          <w:p w14:paraId="0EC3999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xml:space="preserve">тыс. м </w:t>
            </w:r>
            <w:r w:rsidRPr="00866D36">
              <w:rPr>
                <w:rFonts w:ascii="Times New Roman" w:hAnsi="Times New Roman"/>
                <w:color w:val="000000"/>
                <w:sz w:val="20"/>
                <w:szCs w:val="20"/>
                <w:vertAlign w:val="superscript"/>
              </w:rPr>
              <w:t>3</w:t>
            </w:r>
          </w:p>
        </w:tc>
        <w:tc>
          <w:tcPr>
            <w:tcW w:w="682" w:type="dxa"/>
            <w:shd w:val="clear" w:color="auto" w:fill="FFFFFF"/>
            <w:vAlign w:val="center"/>
          </w:tcPr>
          <w:p w14:paraId="00E7935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98" w:type="dxa"/>
            <w:shd w:val="clear" w:color="auto" w:fill="FFFFFF"/>
            <w:noWrap/>
            <w:vAlign w:val="center"/>
          </w:tcPr>
          <w:p w14:paraId="4F0B480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1018" w:type="dxa"/>
            <w:shd w:val="clear" w:color="auto" w:fill="FFFFFF"/>
            <w:vAlign w:val="center"/>
          </w:tcPr>
          <w:p w14:paraId="7ED6A72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1412" w:type="dxa"/>
            <w:shd w:val="clear" w:color="auto" w:fill="FFFFFF"/>
            <w:vAlign w:val="center"/>
          </w:tcPr>
          <w:p w14:paraId="0BD694F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113,56</w:t>
            </w:r>
          </w:p>
        </w:tc>
        <w:tc>
          <w:tcPr>
            <w:tcW w:w="737" w:type="dxa"/>
            <w:shd w:val="clear" w:color="auto" w:fill="FFFFFF"/>
            <w:vAlign w:val="center"/>
          </w:tcPr>
          <w:p w14:paraId="421D00C6"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6DB3853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1B0B892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2499206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217C6EE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37" w:type="dxa"/>
            <w:shd w:val="clear" w:color="auto" w:fill="FFFFFF"/>
            <w:vAlign w:val="center"/>
          </w:tcPr>
          <w:p w14:paraId="3DB74DD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r>
      <w:tr w:rsidR="00FF0A6E" w:rsidRPr="00866D36" w14:paraId="545ECDA1" w14:textId="77777777" w:rsidTr="00DF7181">
        <w:trPr>
          <w:trHeight w:val="20"/>
        </w:trPr>
        <w:tc>
          <w:tcPr>
            <w:tcW w:w="5374" w:type="dxa"/>
            <w:shd w:val="clear" w:color="auto" w:fill="FFFFFF"/>
            <w:noWrap/>
            <w:vAlign w:val="center"/>
          </w:tcPr>
          <w:p w14:paraId="6373BEC5"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Объем реализации товаров и услуг, в том числе по потребителям:</w:t>
            </w:r>
          </w:p>
        </w:tc>
        <w:tc>
          <w:tcPr>
            <w:tcW w:w="1267" w:type="dxa"/>
            <w:shd w:val="clear" w:color="auto" w:fill="FFFFFF"/>
            <w:noWrap/>
            <w:vAlign w:val="center"/>
          </w:tcPr>
          <w:p w14:paraId="6A6A7A0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xml:space="preserve">тыс. м </w:t>
            </w:r>
            <w:r w:rsidRPr="00866D36">
              <w:rPr>
                <w:rFonts w:ascii="Times New Roman" w:hAnsi="Times New Roman"/>
                <w:color w:val="000000"/>
                <w:sz w:val="20"/>
                <w:szCs w:val="20"/>
                <w:vertAlign w:val="superscript"/>
              </w:rPr>
              <w:t>3</w:t>
            </w:r>
          </w:p>
        </w:tc>
        <w:tc>
          <w:tcPr>
            <w:tcW w:w="682" w:type="dxa"/>
            <w:shd w:val="clear" w:color="auto" w:fill="FFFFFF"/>
            <w:vAlign w:val="center"/>
          </w:tcPr>
          <w:p w14:paraId="11D794E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798" w:type="dxa"/>
            <w:shd w:val="clear" w:color="auto" w:fill="FFFFFF"/>
            <w:noWrap/>
            <w:vAlign w:val="center"/>
          </w:tcPr>
          <w:p w14:paraId="1677B37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1018" w:type="dxa"/>
            <w:shd w:val="clear" w:color="auto" w:fill="FFFFFF"/>
            <w:vAlign w:val="center"/>
          </w:tcPr>
          <w:p w14:paraId="092C9E6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146</w:t>
            </w:r>
          </w:p>
        </w:tc>
        <w:tc>
          <w:tcPr>
            <w:tcW w:w="1412" w:type="dxa"/>
            <w:shd w:val="clear" w:color="auto" w:fill="FFFFFF"/>
            <w:vAlign w:val="center"/>
          </w:tcPr>
          <w:p w14:paraId="0FC54B1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45,85</w:t>
            </w:r>
          </w:p>
        </w:tc>
        <w:tc>
          <w:tcPr>
            <w:tcW w:w="737" w:type="dxa"/>
            <w:shd w:val="clear" w:color="auto" w:fill="FFFFFF"/>
            <w:vAlign w:val="center"/>
          </w:tcPr>
          <w:p w14:paraId="1EDE158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56</w:t>
            </w:r>
          </w:p>
        </w:tc>
        <w:tc>
          <w:tcPr>
            <w:tcW w:w="737" w:type="dxa"/>
            <w:shd w:val="clear" w:color="auto" w:fill="FFFFFF"/>
            <w:vAlign w:val="center"/>
          </w:tcPr>
          <w:p w14:paraId="48EDD9E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56</w:t>
            </w:r>
          </w:p>
        </w:tc>
        <w:tc>
          <w:tcPr>
            <w:tcW w:w="737" w:type="dxa"/>
            <w:shd w:val="clear" w:color="auto" w:fill="FFFFFF"/>
            <w:vAlign w:val="center"/>
          </w:tcPr>
          <w:p w14:paraId="67CC58C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56</w:t>
            </w:r>
          </w:p>
        </w:tc>
        <w:tc>
          <w:tcPr>
            <w:tcW w:w="737" w:type="dxa"/>
            <w:shd w:val="clear" w:color="auto" w:fill="FFFFFF"/>
            <w:vAlign w:val="center"/>
          </w:tcPr>
          <w:p w14:paraId="2577253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56</w:t>
            </w:r>
          </w:p>
        </w:tc>
        <w:tc>
          <w:tcPr>
            <w:tcW w:w="737" w:type="dxa"/>
            <w:shd w:val="clear" w:color="auto" w:fill="FFFFFF"/>
            <w:vAlign w:val="center"/>
          </w:tcPr>
          <w:p w14:paraId="66DC3F3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56</w:t>
            </w:r>
          </w:p>
        </w:tc>
        <w:tc>
          <w:tcPr>
            <w:tcW w:w="737" w:type="dxa"/>
            <w:shd w:val="clear" w:color="auto" w:fill="FFFFFF"/>
            <w:vAlign w:val="center"/>
          </w:tcPr>
          <w:p w14:paraId="2A71372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56</w:t>
            </w:r>
          </w:p>
        </w:tc>
      </w:tr>
      <w:tr w:rsidR="00FF0A6E" w:rsidRPr="00866D36" w14:paraId="6742AAF9" w14:textId="77777777" w:rsidTr="00DF7181">
        <w:trPr>
          <w:trHeight w:val="20"/>
        </w:trPr>
        <w:tc>
          <w:tcPr>
            <w:tcW w:w="5374" w:type="dxa"/>
            <w:shd w:val="clear" w:color="auto" w:fill="FFFFFF"/>
            <w:noWrap/>
            <w:vAlign w:val="center"/>
          </w:tcPr>
          <w:p w14:paraId="5403853C"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населению</w:t>
            </w:r>
          </w:p>
        </w:tc>
        <w:tc>
          <w:tcPr>
            <w:tcW w:w="1267" w:type="dxa"/>
            <w:shd w:val="clear" w:color="auto" w:fill="FFFFFF"/>
            <w:noWrap/>
            <w:vAlign w:val="center"/>
          </w:tcPr>
          <w:p w14:paraId="261B304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xml:space="preserve">тыс. м </w:t>
            </w:r>
            <w:r w:rsidRPr="00866D36">
              <w:rPr>
                <w:rFonts w:ascii="Times New Roman" w:hAnsi="Times New Roman"/>
                <w:color w:val="000000"/>
                <w:sz w:val="20"/>
                <w:szCs w:val="20"/>
                <w:vertAlign w:val="superscript"/>
              </w:rPr>
              <w:t>3</w:t>
            </w:r>
          </w:p>
        </w:tc>
        <w:tc>
          <w:tcPr>
            <w:tcW w:w="682" w:type="dxa"/>
            <w:shd w:val="clear" w:color="auto" w:fill="FFFFFF"/>
            <w:vAlign w:val="center"/>
          </w:tcPr>
          <w:p w14:paraId="7C17F9B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c>
          <w:tcPr>
            <w:tcW w:w="798" w:type="dxa"/>
            <w:shd w:val="clear" w:color="auto" w:fill="FFFFFF"/>
            <w:noWrap/>
            <w:vAlign w:val="center"/>
          </w:tcPr>
          <w:p w14:paraId="3ED2FCB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1018" w:type="dxa"/>
            <w:shd w:val="clear" w:color="auto" w:fill="FFFFFF"/>
            <w:vAlign w:val="center"/>
          </w:tcPr>
          <w:p w14:paraId="3F35538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c>
          <w:tcPr>
            <w:tcW w:w="1412" w:type="dxa"/>
            <w:shd w:val="clear" w:color="auto" w:fill="FFFFFF"/>
            <w:vAlign w:val="center"/>
          </w:tcPr>
          <w:p w14:paraId="7BD2C04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11,19</w:t>
            </w:r>
          </w:p>
        </w:tc>
        <w:tc>
          <w:tcPr>
            <w:tcW w:w="737" w:type="dxa"/>
            <w:shd w:val="clear" w:color="auto" w:fill="FFFFFF"/>
            <w:vAlign w:val="center"/>
          </w:tcPr>
          <w:p w14:paraId="5F275A4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c>
          <w:tcPr>
            <w:tcW w:w="737" w:type="dxa"/>
            <w:shd w:val="clear" w:color="auto" w:fill="FFFFFF"/>
            <w:vAlign w:val="center"/>
          </w:tcPr>
          <w:p w14:paraId="03BE503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c>
          <w:tcPr>
            <w:tcW w:w="737" w:type="dxa"/>
            <w:shd w:val="clear" w:color="auto" w:fill="FFFFFF"/>
            <w:vAlign w:val="center"/>
          </w:tcPr>
          <w:p w14:paraId="37176D2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c>
          <w:tcPr>
            <w:tcW w:w="737" w:type="dxa"/>
            <w:shd w:val="clear" w:color="auto" w:fill="FFFFFF"/>
            <w:vAlign w:val="center"/>
          </w:tcPr>
          <w:p w14:paraId="18C4171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c>
          <w:tcPr>
            <w:tcW w:w="737" w:type="dxa"/>
            <w:shd w:val="clear" w:color="auto" w:fill="FFFFFF"/>
            <w:vAlign w:val="center"/>
          </w:tcPr>
          <w:p w14:paraId="35B77D1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c>
          <w:tcPr>
            <w:tcW w:w="737" w:type="dxa"/>
            <w:shd w:val="clear" w:color="auto" w:fill="FFFFFF"/>
            <w:vAlign w:val="center"/>
          </w:tcPr>
          <w:p w14:paraId="5B47A99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r>
      <w:tr w:rsidR="00FF0A6E" w:rsidRPr="00866D36" w14:paraId="3D8772D3" w14:textId="77777777" w:rsidTr="00DF7181">
        <w:trPr>
          <w:trHeight w:val="20"/>
        </w:trPr>
        <w:tc>
          <w:tcPr>
            <w:tcW w:w="5374" w:type="dxa"/>
            <w:shd w:val="clear" w:color="auto" w:fill="FFFFFF"/>
            <w:noWrap/>
            <w:vAlign w:val="center"/>
          </w:tcPr>
          <w:p w14:paraId="03A6027B"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бюджетным потребителям</w:t>
            </w:r>
          </w:p>
        </w:tc>
        <w:tc>
          <w:tcPr>
            <w:tcW w:w="1267" w:type="dxa"/>
            <w:shd w:val="clear" w:color="auto" w:fill="FFFFFF"/>
            <w:noWrap/>
            <w:vAlign w:val="center"/>
          </w:tcPr>
          <w:p w14:paraId="12B9CB0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xml:space="preserve">тыс. м </w:t>
            </w:r>
            <w:r w:rsidRPr="00866D36">
              <w:rPr>
                <w:rFonts w:ascii="Times New Roman" w:hAnsi="Times New Roman"/>
                <w:color w:val="000000"/>
                <w:sz w:val="20"/>
                <w:szCs w:val="20"/>
                <w:vertAlign w:val="superscript"/>
              </w:rPr>
              <w:t>3</w:t>
            </w:r>
          </w:p>
        </w:tc>
        <w:tc>
          <w:tcPr>
            <w:tcW w:w="682" w:type="dxa"/>
            <w:shd w:val="clear" w:color="auto" w:fill="FFFFFF"/>
            <w:vAlign w:val="center"/>
          </w:tcPr>
          <w:p w14:paraId="7CADA02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c>
          <w:tcPr>
            <w:tcW w:w="798" w:type="dxa"/>
            <w:shd w:val="clear" w:color="auto" w:fill="FFFFFF"/>
            <w:noWrap/>
            <w:vAlign w:val="center"/>
          </w:tcPr>
          <w:p w14:paraId="2BE6F51B"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1018" w:type="dxa"/>
            <w:shd w:val="clear" w:color="auto" w:fill="FFFFFF"/>
            <w:vAlign w:val="center"/>
          </w:tcPr>
          <w:p w14:paraId="5655D1F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c>
          <w:tcPr>
            <w:tcW w:w="1412" w:type="dxa"/>
            <w:shd w:val="clear" w:color="auto" w:fill="FFFFFF"/>
            <w:vAlign w:val="center"/>
          </w:tcPr>
          <w:p w14:paraId="3564E3A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4,7</w:t>
            </w:r>
          </w:p>
        </w:tc>
        <w:tc>
          <w:tcPr>
            <w:tcW w:w="737" w:type="dxa"/>
            <w:shd w:val="clear" w:color="auto" w:fill="FFFFFF"/>
            <w:vAlign w:val="center"/>
          </w:tcPr>
          <w:p w14:paraId="7A7F096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c>
          <w:tcPr>
            <w:tcW w:w="737" w:type="dxa"/>
            <w:shd w:val="clear" w:color="auto" w:fill="FFFFFF"/>
            <w:vAlign w:val="center"/>
          </w:tcPr>
          <w:p w14:paraId="7697F4E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c>
          <w:tcPr>
            <w:tcW w:w="737" w:type="dxa"/>
            <w:shd w:val="clear" w:color="auto" w:fill="FFFFFF"/>
            <w:vAlign w:val="center"/>
          </w:tcPr>
          <w:p w14:paraId="3E9A346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c>
          <w:tcPr>
            <w:tcW w:w="737" w:type="dxa"/>
            <w:shd w:val="clear" w:color="auto" w:fill="FFFFFF"/>
            <w:vAlign w:val="center"/>
          </w:tcPr>
          <w:p w14:paraId="3CD8429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c>
          <w:tcPr>
            <w:tcW w:w="737" w:type="dxa"/>
            <w:shd w:val="clear" w:color="auto" w:fill="FFFFFF"/>
            <w:vAlign w:val="center"/>
          </w:tcPr>
          <w:p w14:paraId="4F7F23B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c>
          <w:tcPr>
            <w:tcW w:w="737" w:type="dxa"/>
            <w:shd w:val="clear" w:color="auto" w:fill="FFFFFF"/>
            <w:vAlign w:val="center"/>
          </w:tcPr>
          <w:p w14:paraId="5B894E2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r>
      <w:tr w:rsidR="00FF0A6E" w:rsidRPr="00866D36" w14:paraId="5048B5C8" w14:textId="77777777" w:rsidTr="00DF7181">
        <w:trPr>
          <w:trHeight w:val="20"/>
        </w:trPr>
        <w:tc>
          <w:tcPr>
            <w:tcW w:w="5374" w:type="dxa"/>
            <w:shd w:val="clear" w:color="auto" w:fill="FFFFFF"/>
            <w:noWrap/>
            <w:vAlign w:val="center"/>
          </w:tcPr>
          <w:p w14:paraId="104CE7E4"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прочим потребителям</w:t>
            </w:r>
          </w:p>
        </w:tc>
        <w:tc>
          <w:tcPr>
            <w:tcW w:w="1267" w:type="dxa"/>
            <w:shd w:val="clear" w:color="auto" w:fill="FFFFFF"/>
            <w:noWrap/>
            <w:vAlign w:val="center"/>
          </w:tcPr>
          <w:p w14:paraId="7168C42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xml:space="preserve">тыс. м </w:t>
            </w:r>
            <w:r w:rsidRPr="00866D36">
              <w:rPr>
                <w:rFonts w:ascii="Times New Roman" w:hAnsi="Times New Roman"/>
                <w:color w:val="000000"/>
                <w:sz w:val="20"/>
                <w:szCs w:val="20"/>
                <w:vertAlign w:val="superscript"/>
              </w:rPr>
              <w:t>3</w:t>
            </w:r>
          </w:p>
        </w:tc>
        <w:tc>
          <w:tcPr>
            <w:tcW w:w="682" w:type="dxa"/>
            <w:shd w:val="clear" w:color="auto" w:fill="FFFFFF"/>
            <w:vAlign w:val="center"/>
          </w:tcPr>
          <w:p w14:paraId="5B392FEE"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798" w:type="dxa"/>
            <w:shd w:val="clear" w:color="auto" w:fill="FFFFFF"/>
            <w:noWrap/>
            <w:vAlign w:val="center"/>
          </w:tcPr>
          <w:p w14:paraId="3BF0A6BC"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1018" w:type="dxa"/>
            <w:shd w:val="clear" w:color="auto" w:fill="FFFFFF"/>
            <w:vAlign w:val="center"/>
          </w:tcPr>
          <w:p w14:paraId="1A395C0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1412" w:type="dxa"/>
            <w:shd w:val="clear" w:color="auto" w:fill="FFFFFF"/>
            <w:vAlign w:val="center"/>
          </w:tcPr>
          <w:p w14:paraId="258B66C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29,96</w:t>
            </w:r>
          </w:p>
        </w:tc>
        <w:tc>
          <w:tcPr>
            <w:tcW w:w="737" w:type="dxa"/>
            <w:shd w:val="clear" w:color="auto" w:fill="FFFFFF"/>
            <w:vAlign w:val="center"/>
          </w:tcPr>
          <w:p w14:paraId="6FF3E1DF"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737" w:type="dxa"/>
            <w:shd w:val="clear" w:color="auto" w:fill="FFFFFF"/>
            <w:vAlign w:val="center"/>
          </w:tcPr>
          <w:p w14:paraId="7A2D1D9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737" w:type="dxa"/>
            <w:shd w:val="clear" w:color="auto" w:fill="FFFFFF"/>
            <w:vAlign w:val="center"/>
          </w:tcPr>
          <w:p w14:paraId="2FD46A1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737" w:type="dxa"/>
            <w:shd w:val="clear" w:color="auto" w:fill="FFFFFF"/>
            <w:vAlign w:val="center"/>
          </w:tcPr>
          <w:p w14:paraId="02F6DE8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737" w:type="dxa"/>
            <w:shd w:val="clear" w:color="auto" w:fill="FFFFFF"/>
            <w:vAlign w:val="center"/>
          </w:tcPr>
          <w:p w14:paraId="53C3C9A4"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c>
          <w:tcPr>
            <w:tcW w:w="737" w:type="dxa"/>
            <w:shd w:val="clear" w:color="auto" w:fill="FFFFFF"/>
            <w:vAlign w:val="center"/>
          </w:tcPr>
          <w:p w14:paraId="191B884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39</w:t>
            </w:r>
          </w:p>
        </w:tc>
      </w:tr>
    </w:tbl>
    <w:p w14:paraId="1072A242" w14:textId="77777777" w:rsidR="00FF0A6E" w:rsidRPr="00866D36" w:rsidRDefault="00FF0A6E" w:rsidP="00FF0A6E">
      <w:pPr>
        <w:spacing w:after="0" w:line="240" w:lineRule="auto"/>
        <w:contextualSpacing/>
        <w:rPr>
          <w:rFonts w:ascii="Times New Roman" w:hAnsi="Times New Roman"/>
          <w:sz w:val="24"/>
          <w:szCs w:val="24"/>
        </w:rPr>
      </w:pPr>
    </w:p>
    <w:p w14:paraId="18C78756" w14:textId="7DD2D49F" w:rsidR="00FF0A6E" w:rsidRPr="00866D36" w:rsidRDefault="00FF0A6E" w:rsidP="00C033FE">
      <w:pPr>
        <w:pStyle w:val="1e"/>
        <w:spacing w:before="0"/>
        <w:contextualSpacing/>
        <w:rPr>
          <w:sz w:val="24"/>
        </w:rPr>
      </w:pPr>
      <w:r w:rsidRPr="00866D36">
        <w:rPr>
          <w:sz w:val="24"/>
        </w:rPr>
        <w:lastRenderedPageBreak/>
        <w:t>В таблице 9 представлен расчёт требуемой мощности очистных сооружений исходя из прогнозных объёмов поступления стоков на очистные сооружения.</w:t>
      </w:r>
    </w:p>
    <w:p w14:paraId="788768F7" w14:textId="77777777" w:rsidR="00C033FE" w:rsidRPr="00866D36" w:rsidRDefault="00C033FE" w:rsidP="00FF0A6E">
      <w:pPr>
        <w:pStyle w:val="1e"/>
        <w:spacing w:before="0"/>
        <w:ind w:firstLine="0"/>
        <w:contextualSpacing/>
        <w:rPr>
          <w:sz w:val="24"/>
        </w:rPr>
      </w:pPr>
    </w:p>
    <w:p w14:paraId="399F9B0D" w14:textId="225D71B0" w:rsidR="00FF0A6E" w:rsidRPr="00866D36" w:rsidRDefault="00FF0A6E" w:rsidP="00FF0A6E">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9</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3B0C0D07" w14:textId="77777777" w:rsidR="00FF0A6E" w:rsidRPr="00866D36" w:rsidRDefault="00FF0A6E" w:rsidP="00FF0A6E">
      <w:pPr>
        <w:keepNext/>
        <w:spacing w:after="0" w:line="240" w:lineRule="auto"/>
        <w:contextualSpacing/>
        <w:jc w:val="both"/>
        <w:rPr>
          <w:rFonts w:ascii="Times New Roman" w:hAnsi="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50"/>
        <w:gridCol w:w="1201"/>
        <w:gridCol w:w="1103"/>
        <w:gridCol w:w="1237"/>
        <w:gridCol w:w="1141"/>
        <w:gridCol w:w="1079"/>
        <w:gridCol w:w="1071"/>
        <w:gridCol w:w="1071"/>
        <w:gridCol w:w="1295"/>
      </w:tblGrid>
      <w:tr w:rsidR="00FF0A6E" w:rsidRPr="00866D36" w14:paraId="6ACD7E13" w14:textId="77777777" w:rsidTr="00DF7181">
        <w:trPr>
          <w:trHeight w:val="20"/>
          <w:tblHeader/>
        </w:trPr>
        <w:tc>
          <w:tcPr>
            <w:tcW w:w="1839" w:type="pct"/>
            <w:vMerge w:val="restart"/>
            <w:shd w:val="clear" w:color="000000" w:fill="FFFFFF"/>
            <w:vAlign w:val="center"/>
            <w:hideMark/>
          </w:tcPr>
          <w:p w14:paraId="585C8E13"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Показатель</w:t>
            </w:r>
          </w:p>
        </w:tc>
        <w:tc>
          <w:tcPr>
            <w:tcW w:w="3161" w:type="pct"/>
            <w:gridSpan w:val="8"/>
            <w:vAlign w:val="center"/>
          </w:tcPr>
          <w:p w14:paraId="71C34225"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Значения по периодам, тыс. м</w:t>
            </w:r>
            <w:r w:rsidRPr="00866D36">
              <w:rPr>
                <w:rFonts w:ascii="Times New Roman" w:hAnsi="Times New Roman"/>
                <w:bCs/>
                <w:sz w:val="20"/>
                <w:szCs w:val="20"/>
                <w:vertAlign w:val="superscript"/>
              </w:rPr>
              <w:t>3</w:t>
            </w:r>
            <w:r w:rsidRPr="00866D36">
              <w:rPr>
                <w:rFonts w:ascii="Times New Roman" w:hAnsi="Times New Roman"/>
                <w:bCs/>
                <w:sz w:val="20"/>
                <w:szCs w:val="20"/>
              </w:rPr>
              <w:t>/сут</w:t>
            </w:r>
          </w:p>
        </w:tc>
      </w:tr>
      <w:tr w:rsidR="00FF0A6E" w:rsidRPr="00866D36" w14:paraId="3EFB5E9F" w14:textId="77777777" w:rsidTr="00DF7181">
        <w:trPr>
          <w:trHeight w:val="20"/>
          <w:tblHeader/>
        </w:trPr>
        <w:tc>
          <w:tcPr>
            <w:tcW w:w="1839" w:type="pct"/>
            <w:vMerge/>
            <w:vAlign w:val="center"/>
            <w:hideMark/>
          </w:tcPr>
          <w:p w14:paraId="686A89D3" w14:textId="77777777" w:rsidR="00FF0A6E" w:rsidRPr="00866D36" w:rsidRDefault="00FF0A6E" w:rsidP="00FF0A6E">
            <w:pPr>
              <w:spacing w:after="0" w:line="240" w:lineRule="auto"/>
              <w:contextualSpacing/>
              <w:rPr>
                <w:rFonts w:ascii="Times New Roman" w:hAnsi="Times New Roman"/>
                <w:bCs/>
                <w:sz w:val="20"/>
                <w:szCs w:val="20"/>
              </w:rPr>
            </w:pPr>
          </w:p>
        </w:tc>
        <w:tc>
          <w:tcPr>
            <w:tcW w:w="413" w:type="pct"/>
            <w:shd w:val="clear" w:color="auto" w:fill="auto"/>
            <w:vAlign w:val="center"/>
            <w:hideMark/>
          </w:tcPr>
          <w:p w14:paraId="5A364548"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2019 г.</w:t>
            </w:r>
          </w:p>
        </w:tc>
        <w:tc>
          <w:tcPr>
            <w:tcW w:w="379" w:type="pct"/>
            <w:shd w:val="clear" w:color="auto" w:fill="auto"/>
            <w:vAlign w:val="center"/>
            <w:hideMark/>
          </w:tcPr>
          <w:p w14:paraId="6F0CCEFE"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2020 г.</w:t>
            </w:r>
          </w:p>
        </w:tc>
        <w:tc>
          <w:tcPr>
            <w:tcW w:w="425" w:type="pct"/>
            <w:shd w:val="clear" w:color="auto" w:fill="auto"/>
            <w:vAlign w:val="center"/>
            <w:hideMark/>
          </w:tcPr>
          <w:p w14:paraId="596DDF6E"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2021 г.</w:t>
            </w:r>
          </w:p>
        </w:tc>
        <w:tc>
          <w:tcPr>
            <w:tcW w:w="392" w:type="pct"/>
            <w:vAlign w:val="center"/>
          </w:tcPr>
          <w:p w14:paraId="67217439"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2022 г.</w:t>
            </w:r>
          </w:p>
        </w:tc>
        <w:tc>
          <w:tcPr>
            <w:tcW w:w="371" w:type="pct"/>
            <w:vAlign w:val="center"/>
          </w:tcPr>
          <w:p w14:paraId="097492D1"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2023 г.</w:t>
            </w:r>
          </w:p>
        </w:tc>
        <w:tc>
          <w:tcPr>
            <w:tcW w:w="368" w:type="pct"/>
            <w:vAlign w:val="center"/>
          </w:tcPr>
          <w:p w14:paraId="583102D0"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2024 г.</w:t>
            </w:r>
          </w:p>
        </w:tc>
        <w:tc>
          <w:tcPr>
            <w:tcW w:w="368" w:type="pct"/>
            <w:vAlign w:val="center"/>
          </w:tcPr>
          <w:p w14:paraId="6B45C9D0"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2025 г.</w:t>
            </w:r>
          </w:p>
        </w:tc>
        <w:tc>
          <w:tcPr>
            <w:tcW w:w="443" w:type="pct"/>
            <w:shd w:val="clear" w:color="auto" w:fill="auto"/>
            <w:vAlign w:val="center"/>
            <w:hideMark/>
          </w:tcPr>
          <w:p w14:paraId="6F5C321C" w14:textId="77777777" w:rsidR="00FF0A6E" w:rsidRPr="00866D36" w:rsidRDefault="00FF0A6E" w:rsidP="00FF0A6E">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2026 - 2030 г.г.</w:t>
            </w:r>
          </w:p>
        </w:tc>
      </w:tr>
      <w:tr w:rsidR="00FF0A6E" w:rsidRPr="00866D36" w14:paraId="7F51489C" w14:textId="77777777" w:rsidTr="00DF7181">
        <w:trPr>
          <w:trHeight w:val="20"/>
        </w:trPr>
        <w:tc>
          <w:tcPr>
            <w:tcW w:w="1839" w:type="pct"/>
            <w:shd w:val="clear" w:color="auto" w:fill="auto"/>
            <w:vAlign w:val="center"/>
            <w:hideMark/>
          </w:tcPr>
          <w:p w14:paraId="4C69DCBE" w14:textId="77777777" w:rsidR="00FF0A6E" w:rsidRPr="00866D36" w:rsidRDefault="00FF0A6E" w:rsidP="00FF0A6E">
            <w:pPr>
              <w:spacing w:after="0" w:line="240" w:lineRule="auto"/>
              <w:contextualSpacing/>
              <w:rPr>
                <w:rFonts w:ascii="Times New Roman" w:hAnsi="Times New Roman"/>
                <w:bCs/>
                <w:color w:val="000000"/>
                <w:sz w:val="20"/>
                <w:szCs w:val="20"/>
              </w:rPr>
            </w:pPr>
            <w:r w:rsidRPr="00866D36">
              <w:rPr>
                <w:rFonts w:ascii="Times New Roman" w:hAnsi="Times New Roman"/>
                <w:bCs/>
                <w:color w:val="000000"/>
                <w:sz w:val="20"/>
                <w:szCs w:val="20"/>
              </w:rPr>
              <w:t>Фактическая производительность КОС, м</w:t>
            </w:r>
            <w:r w:rsidRPr="00866D36">
              <w:rPr>
                <w:rFonts w:ascii="Times New Roman" w:hAnsi="Times New Roman"/>
                <w:bCs/>
                <w:color w:val="000000"/>
                <w:sz w:val="20"/>
                <w:szCs w:val="20"/>
                <w:vertAlign w:val="superscript"/>
              </w:rPr>
              <w:t>3</w:t>
            </w:r>
            <w:r w:rsidRPr="00866D36">
              <w:rPr>
                <w:rFonts w:ascii="Times New Roman" w:hAnsi="Times New Roman"/>
                <w:bCs/>
                <w:color w:val="000000"/>
                <w:sz w:val="20"/>
                <w:szCs w:val="20"/>
              </w:rPr>
              <w:t>/сут:</w:t>
            </w:r>
          </w:p>
        </w:tc>
        <w:tc>
          <w:tcPr>
            <w:tcW w:w="413" w:type="pct"/>
            <w:shd w:val="clear" w:color="auto" w:fill="auto"/>
            <w:vAlign w:val="center"/>
          </w:tcPr>
          <w:p w14:paraId="14463CD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400</w:t>
            </w:r>
          </w:p>
        </w:tc>
        <w:tc>
          <w:tcPr>
            <w:tcW w:w="379" w:type="pct"/>
            <w:shd w:val="clear" w:color="auto" w:fill="auto"/>
            <w:vAlign w:val="center"/>
          </w:tcPr>
          <w:p w14:paraId="6598D97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400</w:t>
            </w:r>
          </w:p>
        </w:tc>
        <w:tc>
          <w:tcPr>
            <w:tcW w:w="425" w:type="pct"/>
            <w:shd w:val="clear" w:color="auto" w:fill="auto"/>
            <w:vAlign w:val="center"/>
          </w:tcPr>
          <w:p w14:paraId="33DAE65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400</w:t>
            </w:r>
          </w:p>
        </w:tc>
        <w:tc>
          <w:tcPr>
            <w:tcW w:w="392" w:type="pct"/>
            <w:shd w:val="clear" w:color="auto" w:fill="auto"/>
            <w:vAlign w:val="center"/>
          </w:tcPr>
          <w:p w14:paraId="6FC3A87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400</w:t>
            </w:r>
          </w:p>
        </w:tc>
        <w:tc>
          <w:tcPr>
            <w:tcW w:w="371" w:type="pct"/>
            <w:shd w:val="clear" w:color="auto" w:fill="auto"/>
            <w:vAlign w:val="center"/>
          </w:tcPr>
          <w:p w14:paraId="4021D52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400</w:t>
            </w:r>
          </w:p>
        </w:tc>
        <w:tc>
          <w:tcPr>
            <w:tcW w:w="368" w:type="pct"/>
            <w:shd w:val="clear" w:color="auto" w:fill="auto"/>
            <w:vAlign w:val="center"/>
          </w:tcPr>
          <w:p w14:paraId="6CFB6520"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700</w:t>
            </w:r>
          </w:p>
        </w:tc>
        <w:tc>
          <w:tcPr>
            <w:tcW w:w="368" w:type="pct"/>
            <w:shd w:val="clear" w:color="auto" w:fill="auto"/>
            <w:vAlign w:val="center"/>
          </w:tcPr>
          <w:p w14:paraId="036377A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700</w:t>
            </w:r>
          </w:p>
        </w:tc>
        <w:tc>
          <w:tcPr>
            <w:tcW w:w="443" w:type="pct"/>
            <w:shd w:val="clear" w:color="auto" w:fill="auto"/>
            <w:vAlign w:val="center"/>
          </w:tcPr>
          <w:p w14:paraId="19F24BC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700</w:t>
            </w:r>
          </w:p>
        </w:tc>
      </w:tr>
      <w:tr w:rsidR="00FF0A6E" w:rsidRPr="00866D36" w14:paraId="09A12D6D" w14:textId="77777777" w:rsidTr="00DF7181">
        <w:trPr>
          <w:trHeight w:val="20"/>
        </w:trPr>
        <w:tc>
          <w:tcPr>
            <w:tcW w:w="1839" w:type="pct"/>
            <w:shd w:val="clear" w:color="auto" w:fill="auto"/>
            <w:vAlign w:val="center"/>
            <w:hideMark/>
          </w:tcPr>
          <w:p w14:paraId="6C5B8187" w14:textId="77777777" w:rsidR="00FF0A6E" w:rsidRPr="00866D36" w:rsidRDefault="00FF0A6E" w:rsidP="00FF0A6E">
            <w:pPr>
              <w:spacing w:after="0" w:line="240" w:lineRule="auto"/>
              <w:contextualSpacing/>
              <w:rPr>
                <w:rFonts w:ascii="Times New Roman" w:hAnsi="Times New Roman"/>
                <w:bCs/>
                <w:color w:val="000000"/>
                <w:sz w:val="20"/>
                <w:szCs w:val="20"/>
              </w:rPr>
            </w:pPr>
            <w:r w:rsidRPr="00866D36">
              <w:rPr>
                <w:rFonts w:ascii="Times New Roman" w:hAnsi="Times New Roman"/>
                <w:bCs/>
                <w:color w:val="000000"/>
                <w:sz w:val="20"/>
                <w:szCs w:val="20"/>
              </w:rPr>
              <w:t>Максимально суточный расход стоков на КОС, м</w:t>
            </w:r>
            <w:r w:rsidRPr="00866D36">
              <w:rPr>
                <w:rFonts w:ascii="Times New Roman" w:hAnsi="Times New Roman"/>
                <w:bCs/>
                <w:color w:val="000000"/>
                <w:sz w:val="20"/>
                <w:szCs w:val="20"/>
                <w:vertAlign w:val="superscript"/>
              </w:rPr>
              <w:t>3</w:t>
            </w:r>
            <w:r w:rsidRPr="00866D36">
              <w:rPr>
                <w:rFonts w:ascii="Times New Roman" w:hAnsi="Times New Roman"/>
                <w:bCs/>
                <w:color w:val="000000"/>
                <w:sz w:val="20"/>
                <w:szCs w:val="20"/>
              </w:rPr>
              <w:t>/сут:</w:t>
            </w:r>
          </w:p>
        </w:tc>
        <w:tc>
          <w:tcPr>
            <w:tcW w:w="413" w:type="pct"/>
            <w:shd w:val="clear" w:color="auto" w:fill="auto"/>
            <w:noWrap/>
            <w:vAlign w:val="center"/>
            <w:hideMark/>
          </w:tcPr>
          <w:p w14:paraId="0D8517C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490,0</w:t>
            </w:r>
          </w:p>
        </w:tc>
        <w:tc>
          <w:tcPr>
            <w:tcW w:w="379" w:type="pct"/>
            <w:shd w:val="clear" w:color="auto" w:fill="auto"/>
            <w:noWrap/>
            <w:vAlign w:val="center"/>
            <w:hideMark/>
          </w:tcPr>
          <w:p w14:paraId="45EEBB6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544,4</w:t>
            </w:r>
          </w:p>
        </w:tc>
        <w:tc>
          <w:tcPr>
            <w:tcW w:w="425" w:type="pct"/>
            <w:shd w:val="clear" w:color="auto" w:fill="auto"/>
            <w:noWrap/>
            <w:vAlign w:val="center"/>
            <w:hideMark/>
          </w:tcPr>
          <w:p w14:paraId="72987DDD"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604,9</w:t>
            </w:r>
          </w:p>
        </w:tc>
        <w:tc>
          <w:tcPr>
            <w:tcW w:w="392" w:type="pct"/>
            <w:shd w:val="clear" w:color="auto" w:fill="auto"/>
            <w:vAlign w:val="center"/>
          </w:tcPr>
          <w:p w14:paraId="5F21758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604,9</w:t>
            </w:r>
          </w:p>
        </w:tc>
        <w:tc>
          <w:tcPr>
            <w:tcW w:w="371" w:type="pct"/>
            <w:shd w:val="clear" w:color="auto" w:fill="auto"/>
            <w:vAlign w:val="center"/>
          </w:tcPr>
          <w:p w14:paraId="21A5B73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604,9</w:t>
            </w:r>
          </w:p>
        </w:tc>
        <w:tc>
          <w:tcPr>
            <w:tcW w:w="368" w:type="pct"/>
            <w:shd w:val="clear" w:color="auto" w:fill="auto"/>
            <w:vAlign w:val="center"/>
          </w:tcPr>
          <w:p w14:paraId="6D71D121"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604,9</w:t>
            </w:r>
          </w:p>
        </w:tc>
        <w:tc>
          <w:tcPr>
            <w:tcW w:w="368" w:type="pct"/>
            <w:shd w:val="clear" w:color="auto" w:fill="auto"/>
            <w:vAlign w:val="center"/>
          </w:tcPr>
          <w:p w14:paraId="4270C24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604,9</w:t>
            </w:r>
          </w:p>
        </w:tc>
        <w:tc>
          <w:tcPr>
            <w:tcW w:w="443" w:type="pct"/>
            <w:shd w:val="clear" w:color="auto" w:fill="auto"/>
            <w:noWrap/>
            <w:vAlign w:val="center"/>
            <w:hideMark/>
          </w:tcPr>
          <w:p w14:paraId="7AD99E77"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672,1</w:t>
            </w:r>
          </w:p>
        </w:tc>
      </w:tr>
      <w:tr w:rsidR="00FF0A6E" w:rsidRPr="00866D36" w14:paraId="5B950437" w14:textId="77777777" w:rsidTr="00DF7181">
        <w:trPr>
          <w:trHeight w:val="20"/>
        </w:trPr>
        <w:tc>
          <w:tcPr>
            <w:tcW w:w="1839" w:type="pct"/>
            <w:shd w:val="clear" w:color="auto" w:fill="auto"/>
            <w:vAlign w:val="center"/>
            <w:hideMark/>
          </w:tcPr>
          <w:p w14:paraId="07585B2F" w14:textId="77777777" w:rsidR="00FF0A6E" w:rsidRPr="00866D36" w:rsidRDefault="00FF0A6E" w:rsidP="00FF0A6E">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Резерв производственной мощности, %</w:t>
            </w:r>
          </w:p>
        </w:tc>
        <w:tc>
          <w:tcPr>
            <w:tcW w:w="413" w:type="pct"/>
            <w:shd w:val="clear" w:color="auto" w:fill="auto"/>
            <w:noWrap/>
            <w:vAlign w:val="center"/>
            <w:hideMark/>
          </w:tcPr>
          <w:p w14:paraId="63AED078"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-22,5</w:t>
            </w:r>
          </w:p>
        </w:tc>
        <w:tc>
          <w:tcPr>
            <w:tcW w:w="379" w:type="pct"/>
            <w:shd w:val="clear" w:color="auto" w:fill="auto"/>
            <w:noWrap/>
            <w:vAlign w:val="center"/>
            <w:hideMark/>
          </w:tcPr>
          <w:p w14:paraId="448086D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-36,1</w:t>
            </w:r>
          </w:p>
        </w:tc>
        <w:tc>
          <w:tcPr>
            <w:tcW w:w="425" w:type="pct"/>
            <w:shd w:val="clear" w:color="auto" w:fill="auto"/>
            <w:noWrap/>
            <w:vAlign w:val="center"/>
            <w:hideMark/>
          </w:tcPr>
          <w:p w14:paraId="11C22B52"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-51,2</w:t>
            </w:r>
          </w:p>
        </w:tc>
        <w:tc>
          <w:tcPr>
            <w:tcW w:w="392" w:type="pct"/>
            <w:shd w:val="clear" w:color="auto" w:fill="auto"/>
            <w:vAlign w:val="center"/>
          </w:tcPr>
          <w:p w14:paraId="61049F43"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-51,2</w:t>
            </w:r>
          </w:p>
        </w:tc>
        <w:tc>
          <w:tcPr>
            <w:tcW w:w="371" w:type="pct"/>
            <w:shd w:val="clear" w:color="auto" w:fill="auto"/>
            <w:vAlign w:val="center"/>
          </w:tcPr>
          <w:p w14:paraId="095EA93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-51,2</w:t>
            </w:r>
          </w:p>
        </w:tc>
        <w:tc>
          <w:tcPr>
            <w:tcW w:w="368" w:type="pct"/>
            <w:shd w:val="clear" w:color="auto" w:fill="auto"/>
            <w:vAlign w:val="center"/>
          </w:tcPr>
          <w:p w14:paraId="0F8DFDE5"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13,6</w:t>
            </w:r>
          </w:p>
        </w:tc>
        <w:tc>
          <w:tcPr>
            <w:tcW w:w="368" w:type="pct"/>
            <w:shd w:val="clear" w:color="auto" w:fill="auto"/>
            <w:vAlign w:val="center"/>
          </w:tcPr>
          <w:p w14:paraId="5551F10A"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13,6</w:t>
            </w:r>
          </w:p>
        </w:tc>
        <w:tc>
          <w:tcPr>
            <w:tcW w:w="443" w:type="pct"/>
            <w:shd w:val="clear" w:color="auto" w:fill="auto"/>
            <w:noWrap/>
            <w:vAlign w:val="center"/>
            <w:hideMark/>
          </w:tcPr>
          <w:p w14:paraId="4398E4F9" w14:textId="77777777" w:rsidR="00FF0A6E" w:rsidRPr="00866D36" w:rsidRDefault="00FF0A6E" w:rsidP="00FF0A6E">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4,0</w:t>
            </w:r>
          </w:p>
        </w:tc>
      </w:tr>
    </w:tbl>
    <w:p w14:paraId="7ECF9110" w14:textId="77777777" w:rsidR="00FF0A6E" w:rsidRPr="00866D36" w:rsidRDefault="00FF0A6E" w:rsidP="00FF0A6E">
      <w:pPr>
        <w:spacing w:after="0" w:line="240" w:lineRule="auto"/>
        <w:contextualSpacing/>
        <w:rPr>
          <w:rFonts w:ascii="Times New Roman" w:hAnsi="Times New Roman"/>
        </w:rPr>
      </w:pPr>
    </w:p>
    <w:p w14:paraId="7BFCFFE8" w14:textId="77777777" w:rsidR="00FF0A6E" w:rsidRPr="00866D36" w:rsidRDefault="00FF0A6E" w:rsidP="00FF0A6E">
      <w:pPr>
        <w:spacing w:after="0" w:line="240" w:lineRule="auto"/>
        <w:contextualSpacing/>
        <w:rPr>
          <w:rFonts w:ascii="Times New Roman" w:hAnsi="Times New Roman"/>
          <w:sz w:val="24"/>
          <w:szCs w:val="24"/>
        </w:rPr>
      </w:pPr>
    </w:p>
    <w:p w14:paraId="33F2531B" w14:textId="77777777" w:rsidR="00FF0A6E" w:rsidRPr="00866D36" w:rsidRDefault="00FF0A6E" w:rsidP="00FF0A6E">
      <w:pPr>
        <w:spacing w:after="0" w:line="240" w:lineRule="auto"/>
        <w:contextualSpacing/>
        <w:jc w:val="both"/>
        <w:rPr>
          <w:rFonts w:ascii="Times New Roman" w:hAnsi="Times New Roman"/>
          <w:sz w:val="24"/>
          <w:szCs w:val="24"/>
        </w:rPr>
      </w:pPr>
    </w:p>
    <w:p w14:paraId="2BF430A5" w14:textId="77777777" w:rsidR="0011541C" w:rsidRPr="00866D36" w:rsidRDefault="0011541C" w:rsidP="00FD0CD1">
      <w:pPr>
        <w:widowControl w:val="0"/>
        <w:autoSpaceDE w:val="0"/>
        <w:autoSpaceDN w:val="0"/>
        <w:adjustRightInd w:val="0"/>
        <w:spacing w:after="0" w:line="240" w:lineRule="auto"/>
        <w:ind w:firstLine="567"/>
        <w:contextualSpacing/>
        <w:jc w:val="both"/>
        <w:rPr>
          <w:rFonts w:ascii="Times New Roman" w:hAnsi="Times New Roman"/>
          <w:color w:val="000000"/>
          <w:kern w:val="28"/>
          <w:sz w:val="24"/>
          <w:szCs w:val="24"/>
          <w:lang w:eastAsia="ru-RU"/>
        </w:rPr>
      </w:pPr>
    </w:p>
    <w:p w14:paraId="494482F5" w14:textId="77777777" w:rsidR="00143C80" w:rsidRPr="00866D36" w:rsidRDefault="00143C80" w:rsidP="00FD0CD1">
      <w:pPr>
        <w:widowControl w:val="0"/>
        <w:autoSpaceDE w:val="0"/>
        <w:autoSpaceDN w:val="0"/>
        <w:adjustRightInd w:val="0"/>
        <w:spacing w:after="0" w:line="240" w:lineRule="auto"/>
        <w:ind w:firstLine="567"/>
        <w:contextualSpacing/>
        <w:jc w:val="both"/>
        <w:rPr>
          <w:rFonts w:ascii="Times New Roman" w:hAnsi="Times New Roman"/>
          <w:color w:val="000000"/>
          <w:kern w:val="28"/>
          <w:sz w:val="24"/>
          <w:szCs w:val="24"/>
          <w:lang w:eastAsia="ru-RU"/>
        </w:rPr>
      </w:pPr>
    </w:p>
    <w:p w14:paraId="012F2505" w14:textId="77777777" w:rsidR="004305E2" w:rsidRPr="00866D36" w:rsidRDefault="004305E2" w:rsidP="00DC3B5F">
      <w:pPr>
        <w:spacing w:after="0" w:line="240" w:lineRule="auto"/>
        <w:contextualSpacing/>
        <w:rPr>
          <w:rFonts w:ascii="Times New Roman" w:hAnsi="Times New Roman"/>
          <w:sz w:val="24"/>
          <w:szCs w:val="24"/>
          <w:lang w:eastAsia="ru-RU"/>
        </w:rPr>
        <w:sectPr w:rsidR="004305E2" w:rsidRPr="00866D36" w:rsidSect="00DB5B9E">
          <w:pgSz w:w="16838" w:h="11906" w:orient="landscape"/>
          <w:pgMar w:top="1701" w:right="1134" w:bottom="567" w:left="1134" w:header="709" w:footer="567" w:gutter="0"/>
          <w:cols w:space="708"/>
          <w:docGrid w:linePitch="360"/>
        </w:sectPr>
      </w:pPr>
    </w:p>
    <w:p w14:paraId="08ABDFCD" w14:textId="2A0C953A" w:rsidR="004305E2" w:rsidRPr="00866D36" w:rsidRDefault="004305E2" w:rsidP="00FA1403">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 w:name="_Toc443586337"/>
      <w:bookmarkStart w:id="7" w:name="_Toc49617776"/>
      <w:r w:rsidRPr="00866D36">
        <w:rPr>
          <w:rFonts w:ascii="Times New Roman" w:hAnsi="Times New Roman"/>
          <w:bCs/>
          <w:iCs/>
          <w:sz w:val="24"/>
          <w:szCs w:val="24"/>
          <w:lang w:eastAsia="ru-RU"/>
        </w:rPr>
        <w:lastRenderedPageBreak/>
        <w:t xml:space="preserve">Обоснование целевых показателей комплексного развития коммунальной инфраструктуры, а также мероприятий, входящих в план застройки </w:t>
      </w:r>
      <w:bookmarkEnd w:id="6"/>
      <w:r w:rsidR="00990C1A" w:rsidRPr="00866D36">
        <w:rPr>
          <w:rFonts w:ascii="Times New Roman" w:hAnsi="Times New Roman"/>
          <w:bCs/>
          <w:iCs/>
          <w:sz w:val="24"/>
          <w:szCs w:val="24"/>
          <w:lang w:eastAsia="ru-RU"/>
        </w:rPr>
        <w:t>сельского поселения Лыхма</w:t>
      </w:r>
      <w:bookmarkEnd w:id="7"/>
    </w:p>
    <w:p w14:paraId="78953C71" w14:textId="77777777" w:rsidR="00FA1403" w:rsidRPr="00866D36" w:rsidRDefault="00FA1403" w:rsidP="00B01F4C">
      <w:pPr>
        <w:pStyle w:val="E"/>
        <w:spacing w:after="0"/>
        <w:ind w:firstLine="0"/>
        <w:rPr>
          <w:lang w:eastAsia="ru-RU"/>
        </w:rPr>
      </w:pPr>
    </w:p>
    <w:p w14:paraId="44B56AAE" w14:textId="0376734A" w:rsidR="004305E2" w:rsidRPr="00866D36" w:rsidRDefault="004305E2" w:rsidP="00FA1403">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r w:rsidRPr="00866D36">
        <w:rPr>
          <w:rFonts w:ascii="Times New Roman" w:hAnsi="Times New Roman"/>
          <w:bCs/>
          <w:sz w:val="24"/>
          <w:szCs w:val="24"/>
          <w:lang w:eastAsia="ru-RU"/>
        </w:rPr>
        <w:t xml:space="preserve"> </w:t>
      </w:r>
      <w:bookmarkStart w:id="8" w:name="_Toc443586338"/>
      <w:bookmarkStart w:id="9" w:name="_Toc49617777"/>
      <w:r w:rsidRPr="00866D36">
        <w:rPr>
          <w:rFonts w:ascii="Times New Roman" w:hAnsi="Times New Roman"/>
          <w:bCs/>
          <w:sz w:val="24"/>
          <w:szCs w:val="24"/>
          <w:lang w:eastAsia="ru-RU"/>
        </w:rPr>
        <w:t xml:space="preserve">Перспективные показатели развития </w:t>
      </w:r>
      <w:bookmarkEnd w:id="8"/>
      <w:r w:rsidR="00DB5B9E">
        <w:rPr>
          <w:rFonts w:ascii="Times New Roman" w:hAnsi="Times New Roman"/>
          <w:bCs/>
          <w:sz w:val="24"/>
          <w:szCs w:val="24"/>
          <w:lang w:eastAsia="ru-RU"/>
        </w:rPr>
        <w:t>сельского поселения</w:t>
      </w:r>
      <w:bookmarkEnd w:id="9"/>
    </w:p>
    <w:p w14:paraId="103CAF7E" w14:textId="77777777" w:rsidR="00FA1403" w:rsidRPr="00866D36" w:rsidRDefault="00FA1403" w:rsidP="00B01F4C">
      <w:pPr>
        <w:pStyle w:val="E"/>
        <w:spacing w:after="0"/>
        <w:ind w:firstLine="709"/>
        <w:rPr>
          <w:lang w:eastAsia="ru-RU"/>
        </w:rPr>
      </w:pPr>
    </w:p>
    <w:p w14:paraId="7ECA64D2" w14:textId="77777777" w:rsidR="004305E2" w:rsidRPr="00866D36" w:rsidRDefault="004305E2" w:rsidP="00FA1403">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2937B2D6" w14:textId="77777777" w:rsidR="007D07E1" w:rsidRPr="00866D36" w:rsidRDefault="007D07E1" w:rsidP="00FA1403">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8D48086"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критерии доступности коммунальных услуг для населения;</w:t>
      </w:r>
    </w:p>
    <w:p w14:paraId="6B538B24"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спроса на коммунальные ресурсы и перспективные нагрузки;</w:t>
      </w:r>
    </w:p>
    <w:p w14:paraId="7F0DC495"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величины новых нагрузок;</w:t>
      </w:r>
    </w:p>
    <w:p w14:paraId="4E3B8688"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качества поставляемого ресурса;</w:t>
      </w:r>
    </w:p>
    <w:p w14:paraId="5CA4F9BA"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степени охвата потребителей приборами учета;</w:t>
      </w:r>
    </w:p>
    <w:p w14:paraId="400D4B1B"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надежности поставки ресурсов;</w:t>
      </w:r>
    </w:p>
    <w:p w14:paraId="59073249"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эффективности производства и транспортировки ресурсов;</w:t>
      </w:r>
    </w:p>
    <w:p w14:paraId="0420EE71"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эффективности потребления коммунальных ресурсов;</w:t>
      </w:r>
    </w:p>
    <w:p w14:paraId="7E68294F" w14:textId="77777777" w:rsidR="007D07E1" w:rsidRPr="00866D36" w:rsidRDefault="007D07E1" w:rsidP="00DD3DFF">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воздействия на окружающую среду.</w:t>
      </w:r>
    </w:p>
    <w:p w14:paraId="18FFAF15" w14:textId="77777777" w:rsidR="00DD3DFF" w:rsidRPr="00866D36" w:rsidRDefault="00DD3DFF" w:rsidP="00FA1403">
      <w:pPr>
        <w:spacing w:after="0" w:line="240" w:lineRule="auto"/>
        <w:ind w:firstLine="709"/>
        <w:contextualSpacing/>
        <w:jc w:val="both"/>
        <w:rPr>
          <w:rFonts w:ascii="Times New Roman" w:hAnsi="Times New Roman"/>
          <w:sz w:val="24"/>
          <w:szCs w:val="24"/>
        </w:rPr>
      </w:pPr>
    </w:p>
    <w:p w14:paraId="7D05A7BE" w14:textId="77777777" w:rsidR="007D07E1" w:rsidRPr="00866D36" w:rsidRDefault="007D07E1" w:rsidP="00FA1403">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D012187" w14:textId="77777777" w:rsidR="007D07E1" w:rsidRPr="00866D36" w:rsidRDefault="007D07E1" w:rsidP="00FA1403">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Показатели физической доступности коммунальных услуг разработаны с условием, что:</w:t>
      </w:r>
    </w:p>
    <w:p w14:paraId="0F701B7A" w14:textId="79378443" w:rsidR="007D07E1" w:rsidRPr="00866D36" w:rsidRDefault="007D07E1" w:rsidP="00990C1A">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каждый перспективный потребитель на всем периоде планирования и прогнозирования (до 203</w:t>
      </w:r>
      <w:r w:rsidR="00B31545" w:rsidRPr="00866D36">
        <w:rPr>
          <w:rFonts w:ascii="Times New Roman" w:hAnsi="Times New Roman"/>
          <w:sz w:val="24"/>
          <w:szCs w:val="24"/>
        </w:rPr>
        <w:t>0</w:t>
      </w:r>
      <w:r w:rsidRPr="00866D36">
        <w:rPr>
          <w:rFonts w:ascii="Times New Roman" w:hAnsi="Times New Roman"/>
          <w:sz w:val="24"/>
          <w:szCs w:val="24"/>
        </w:rPr>
        <w:t xml:space="preserve"> года) будет обеспечен полным набором коммунальных ресурсов и коммунальных услуг;</w:t>
      </w:r>
    </w:p>
    <w:p w14:paraId="5ADACC38" w14:textId="77777777" w:rsidR="007D07E1" w:rsidRPr="00866D36" w:rsidRDefault="007D07E1" w:rsidP="00990C1A">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85172BE" w14:textId="77777777" w:rsidR="00B31545" w:rsidRPr="00866D36" w:rsidRDefault="00B31545" w:rsidP="00FA1403">
      <w:pPr>
        <w:spacing w:after="0" w:line="240" w:lineRule="auto"/>
        <w:ind w:firstLine="709"/>
        <w:contextualSpacing/>
        <w:jc w:val="both"/>
        <w:rPr>
          <w:rFonts w:ascii="Times New Roman" w:hAnsi="Times New Roman"/>
          <w:sz w:val="24"/>
          <w:szCs w:val="24"/>
        </w:rPr>
      </w:pPr>
    </w:p>
    <w:p w14:paraId="20619D78"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Целевые показатели деятельности организаций, осуществляющих теплоснабжение:</w:t>
      </w:r>
    </w:p>
    <w:p w14:paraId="5BE2B85E" w14:textId="77777777" w:rsidR="00B31545" w:rsidRPr="00866D36" w:rsidRDefault="00B31545" w:rsidP="00FE1A82">
      <w:pPr>
        <w:pStyle w:val="ab"/>
        <w:numPr>
          <w:ilvl w:val="0"/>
          <w:numId w:val="9"/>
        </w:numPr>
        <w:tabs>
          <w:tab w:val="left" w:pos="993"/>
          <w:tab w:val="left" w:pos="1134"/>
        </w:tabs>
        <w:ind w:left="0" w:firstLine="709"/>
        <w:jc w:val="both"/>
      </w:pPr>
      <w:r w:rsidRPr="00866D36">
        <w:t>количество прекращений подачи тепловой энергии, теплоносителя в результате технологических нарушений на тепловых сетях;</w:t>
      </w:r>
    </w:p>
    <w:p w14:paraId="23C7DBB2" w14:textId="77777777" w:rsidR="00B31545" w:rsidRPr="00866D36" w:rsidRDefault="00B31545" w:rsidP="00FE1A82">
      <w:pPr>
        <w:pStyle w:val="ab"/>
        <w:numPr>
          <w:ilvl w:val="0"/>
          <w:numId w:val="9"/>
        </w:numPr>
        <w:tabs>
          <w:tab w:val="left" w:pos="993"/>
          <w:tab w:val="left" w:pos="1134"/>
        </w:tabs>
        <w:ind w:left="0" w:firstLine="709"/>
        <w:jc w:val="both"/>
      </w:pPr>
      <w:r w:rsidRPr="00866D36">
        <w:t>количество прекращений подачи тепловой энергии, теплоносителя в результате технологических нарушений на источниках тепловой энергии;</w:t>
      </w:r>
    </w:p>
    <w:p w14:paraId="45440492" w14:textId="77777777" w:rsidR="00B31545" w:rsidRPr="00866D36" w:rsidRDefault="00B31545" w:rsidP="00FE1A82">
      <w:pPr>
        <w:pStyle w:val="ab"/>
        <w:numPr>
          <w:ilvl w:val="0"/>
          <w:numId w:val="9"/>
        </w:numPr>
        <w:tabs>
          <w:tab w:val="left" w:pos="993"/>
          <w:tab w:val="left" w:pos="1134"/>
        </w:tabs>
        <w:ind w:left="0" w:firstLine="709"/>
        <w:jc w:val="both"/>
      </w:pPr>
      <w:r w:rsidRPr="00866D36">
        <w:t>удельный расход условного топлива на единицу тепловой энергии, отпускаемой с коллекторов источников тепловой энергии;</w:t>
      </w:r>
    </w:p>
    <w:p w14:paraId="5D7024C3" w14:textId="77777777" w:rsidR="00B31545" w:rsidRPr="00866D36" w:rsidRDefault="00B31545" w:rsidP="00FE1A82">
      <w:pPr>
        <w:pStyle w:val="ab"/>
        <w:numPr>
          <w:ilvl w:val="0"/>
          <w:numId w:val="9"/>
        </w:numPr>
        <w:tabs>
          <w:tab w:val="left" w:pos="993"/>
          <w:tab w:val="left" w:pos="1134"/>
        </w:tabs>
        <w:ind w:left="0" w:firstLine="709"/>
        <w:jc w:val="both"/>
      </w:pPr>
      <w:r w:rsidRPr="00866D36">
        <w:t>отношение величины технологических потерь тепловой энергии, теплоносителя к материальной характеристике тепловой сети;</w:t>
      </w:r>
    </w:p>
    <w:p w14:paraId="323F30DF" w14:textId="77777777" w:rsidR="00B31545" w:rsidRPr="00866D36" w:rsidRDefault="00B31545" w:rsidP="00FE1A82">
      <w:pPr>
        <w:pStyle w:val="ab"/>
        <w:numPr>
          <w:ilvl w:val="0"/>
          <w:numId w:val="9"/>
        </w:numPr>
        <w:tabs>
          <w:tab w:val="left" w:pos="993"/>
          <w:tab w:val="left" w:pos="1134"/>
        </w:tabs>
        <w:ind w:left="0" w:firstLine="709"/>
        <w:jc w:val="both"/>
      </w:pPr>
      <w:r w:rsidRPr="00866D36">
        <w:t>коэффициент использования установленной тепловой мощности;</w:t>
      </w:r>
    </w:p>
    <w:p w14:paraId="3D42A14C" w14:textId="77777777" w:rsidR="00B31545" w:rsidRPr="00866D36" w:rsidRDefault="00B31545" w:rsidP="00FE1A82">
      <w:pPr>
        <w:pStyle w:val="ab"/>
        <w:numPr>
          <w:ilvl w:val="0"/>
          <w:numId w:val="9"/>
        </w:numPr>
        <w:tabs>
          <w:tab w:val="left" w:pos="993"/>
          <w:tab w:val="left" w:pos="1134"/>
        </w:tabs>
        <w:ind w:left="0" w:firstLine="709"/>
        <w:jc w:val="both"/>
      </w:pPr>
      <w:r w:rsidRPr="00866D36">
        <w:t>удельная материальная характеристика тепловых сетей, приведенная к расчетной тепловой нагрузке;</w:t>
      </w:r>
    </w:p>
    <w:p w14:paraId="4032A29F" w14:textId="77777777" w:rsidR="00B31545" w:rsidRPr="00866D36" w:rsidRDefault="00B31545" w:rsidP="00FE1A82">
      <w:pPr>
        <w:pStyle w:val="ab"/>
        <w:numPr>
          <w:ilvl w:val="0"/>
          <w:numId w:val="9"/>
        </w:numPr>
        <w:tabs>
          <w:tab w:val="left" w:pos="993"/>
          <w:tab w:val="left" w:pos="1134"/>
        </w:tabs>
        <w:ind w:left="0" w:firstLine="709"/>
        <w:jc w:val="both"/>
      </w:pPr>
      <w:r w:rsidRPr="00866D36">
        <w:t>удельный расход условного топлива на отпуск электрической энергии;</w:t>
      </w:r>
    </w:p>
    <w:p w14:paraId="71958892" w14:textId="77777777" w:rsidR="00B31545" w:rsidRPr="00866D36" w:rsidRDefault="00B31545" w:rsidP="00FE1A82">
      <w:pPr>
        <w:pStyle w:val="ab"/>
        <w:numPr>
          <w:ilvl w:val="0"/>
          <w:numId w:val="9"/>
        </w:numPr>
        <w:tabs>
          <w:tab w:val="left" w:pos="993"/>
          <w:tab w:val="left" w:pos="1134"/>
        </w:tabs>
        <w:ind w:left="0" w:firstLine="709"/>
        <w:jc w:val="both"/>
      </w:pPr>
      <w:r w:rsidRPr="00866D36">
        <w:t>средневзвешенный (по материальной характеристике) срок эксплуатации тепловых сетей (для каждой системы теплоснабжения);</w:t>
      </w:r>
    </w:p>
    <w:p w14:paraId="10A54EF0" w14:textId="77777777" w:rsidR="00B31545" w:rsidRPr="00866D36" w:rsidRDefault="00B31545" w:rsidP="00FE1A82">
      <w:pPr>
        <w:pStyle w:val="ab"/>
        <w:numPr>
          <w:ilvl w:val="0"/>
          <w:numId w:val="9"/>
        </w:numPr>
        <w:tabs>
          <w:tab w:val="left" w:pos="993"/>
          <w:tab w:val="left" w:pos="1134"/>
        </w:tabs>
        <w:ind w:left="0" w:firstLine="709"/>
        <w:jc w:val="both"/>
      </w:pPr>
      <w:r w:rsidRPr="00866D36">
        <w:t xml:space="preserve">отношение материальной характеристики тепловых сетей, построенных и реконструированных за год, к общей материальной характеристике тепловых сетей </w:t>
      </w:r>
      <w:r w:rsidRPr="00866D36">
        <w:lastRenderedPageBreak/>
        <w:t>(фактическое значение за отчетный период и прогноз изменения при реализации проектов, указанных в утвержденной схеме теплоснабжения);</w:t>
      </w:r>
    </w:p>
    <w:p w14:paraId="30D21771" w14:textId="77777777" w:rsidR="00B31545" w:rsidRPr="00866D36" w:rsidRDefault="00B31545" w:rsidP="00FE1A82">
      <w:pPr>
        <w:pStyle w:val="ab"/>
        <w:numPr>
          <w:ilvl w:val="0"/>
          <w:numId w:val="9"/>
        </w:numPr>
        <w:tabs>
          <w:tab w:val="left" w:pos="993"/>
          <w:tab w:val="left" w:pos="1134"/>
        </w:tabs>
        <w:ind w:left="0" w:firstLine="709"/>
        <w:jc w:val="both"/>
      </w:pPr>
      <w:r w:rsidRPr="00866D3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6DA241E"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p>
    <w:p w14:paraId="79A8531C" w14:textId="55AD09C3" w:rsidR="00B31545" w:rsidRPr="00866D36" w:rsidRDefault="00DB5B9E" w:rsidP="00B31545">
      <w:pPr>
        <w:tabs>
          <w:tab w:val="left" w:pos="99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Плано</w:t>
      </w:r>
      <w:r w:rsidR="00B31545" w:rsidRPr="00866D36">
        <w:rPr>
          <w:rFonts w:ascii="Times New Roman" w:hAnsi="Times New Roman"/>
          <w:sz w:val="24"/>
          <w:szCs w:val="24"/>
        </w:rPr>
        <w:t>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9894C90" w14:textId="3E19A6EF" w:rsidR="00B31545" w:rsidRPr="00866D36" w:rsidRDefault="00DB5B9E" w:rsidP="00B31545">
      <w:pPr>
        <w:tabs>
          <w:tab w:val="left" w:pos="993"/>
          <w:tab w:val="left" w:pos="1276"/>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Плано</w:t>
      </w:r>
      <w:r w:rsidR="00B31545" w:rsidRPr="00866D36">
        <w:rPr>
          <w:rFonts w:ascii="Times New Roman" w:hAnsi="Times New Roman"/>
          <w:sz w:val="24"/>
          <w:szCs w:val="24"/>
        </w:rPr>
        <w:t>вые показатели учитываются:</w:t>
      </w:r>
    </w:p>
    <w:p w14:paraId="334AFFAA" w14:textId="77777777" w:rsidR="00B31545" w:rsidRPr="00866D36" w:rsidRDefault="00B31545" w:rsidP="00FE1A82">
      <w:pPr>
        <w:pStyle w:val="ab"/>
        <w:numPr>
          <w:ilvl w:val="0"/>
          <w:numId w:val="9"/>
        </w:numPr>
        <w:tabs>
          <w:tab w:val="left" w:pos="993"/>
          <w:tab w:val="left" w:pos="1276"/>
        </w:tabs>
        <w:ind w:left="0" w:firstLine="709"/>
        <w:jc w:val="both"/>
      </w:pPr>
      <w:r w:rsidRPr="00866D36">
        <w:t>при расчете тарифов в сфере водоснабжения;</w:t>
      </w:r>
    </w:p>
    <w:p w14:paraId="5F3EDDF2" w14:textId="77777777" w:rsidR="00B31545" w:rsidRPr="00866D36" w:rsidRDefault="00B31545" w:rsidP="00FE1A82">
      <w:pPr>
        <w:pStyle w:val="ab"/>
        <w:numPr>
          <w:ilvl w:val="0"/>
          <w:numId w:val="9"/>
        </w:numPr>
        <w:tabs>
          <w:tab w:val="left" w:pos="993"/>
          <w:tab w:val="left" w:pos="1276"/>
        </w:tabs>
        <w:ind w:left="0" w:firstLine="709"/>
        <w:jc w:val="both"/>
      </w:pPr>
      <w:r w:rsidRPr="00866D36">
        <w:t>при разработке технического задания на разработку инвестиционных программ регулируемых организаций;</w:t>
      </w:r>
    </w:p>
    <w:p w14:paraId="09D567CE" w14:textId="77777777" w:rsidR="00B31545" w:rsidRPr="00866D36" w:rsidRDefault="00B31545" w:rsidP="00FE1A82">
      <w:pPr>
        <w:pStyle w:val="ab"/>
        <w:numPr>
          <w:ilvl w:val="0"/>
          <w:numId w:val="9"/>
        </w:numPr>
        <w:tabs>
          <w:tab w:val="left" w:pos="993"/>
          <w:tab w:val="left" w:pos="1276"/>
        </w:tabs>
        <w:ind w:left="0" w:firstLine="709"/>
        <w:jc w:val="both"/>
      </w:pPr>
      <w:r w:rsidRPr="00866D36">
        <w:t>при разработке инвестиционных программ регулируемых организаций;</w:t>
      </w:r>
    </w:p>
    <w:p w14:paraId="5AFC09F9" w14:textId="77777777" w:rsidR="00B31545" w:rsidRPr="00866D36" w:rsidRDefault="00B31545" w:rsidP="00FE1A82">
      <w:pPr>
        <w:pStyle w:val="ab"/>
        <w:numPr>
          <w:ilvl w:val="0"/>
          <w:numId w:val="9"/>
        </w:numPr>
        <w:tabs>
          <w:tab w:val="left" w:pos="993"/>
          <w:tab w:val="left" w:pos="1276"/>
        </w:tabs>
        <w:ind w:left="0" w:firstLine="709"/>
        <w:jc w:val="both"/>
      </w:pPr>
      <w:r w:rsidRPr="00866D36">
        <w:t>при разработке производственных программ регулируемых организаций.</w:t>
      </w:r>
    </w:p>
    <w:p w14:paraId="121781E2" w14:textId="77777777" w:rsidR="00B31545" w:rsidRPr="00866D36" w:rsidRDefault="00B31545" w:rsidP="00B31545">
      <w:pPr>
        <w:tabs>
          <w:tab w:val="left" w:pos="993"/>
          <w:tab w:val="left" w:pos="1276"/>
        </w:tabs>
        <w:spacing w:after="0" w:line="240" w:lineRule="auto"/>
        <w:ind w:firstLine="709"/>
        <w:contextualSpacing/>
        <w:jc w:val="both"/>
        <w:rPr>
          <w:rFonts w:ascii="Times New Roman" w:hAnsi="Times New Roman"/>
          <w:sz w:val="24"/>
          <w:szCs w:val="24"/>
        </w:rPr>
      </w:pPr>
    </w:p>
    <w:p w14:paraId="2ADE6836" w14:textId="42EDF03F"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 xml:space="preserve">К </w:t>
      </w:r>
      <w:r w:rsidR="00DB5B9E">
        <w:rPr>
          <w:rFonts w:ascii="Times New Roman" w:hAnsi="Times New Roman"/>
          <w:sz w:val="24"/>
          <w:szCs w:val="24"/>
        </w:rPr>
        <w:t>плано</w:t>
      </w:r>
      <w:r w:rsidRPr="00866D36">
        <w:rPr>
          <w:rFonts w:ascii="Times New Roman" w:hAnsi="Times New Roman"/>
          <w:sz w:val="24"/>
          <w:szCs w:val="24"/>
        </w:rPr>
        <w:t>вым показателям деятельности организаций, осуществляющих водоснабжение, относятся:</w:t>
      </w:r>
    </w:p>
    <w:p w14:paraId="3150A06E" w14:textId="77777777" w:rsidR="00B31545" w:rsidRPr="00866D36" w:rsidRDefault="00B31545" w:rsidP="00FE1A82">
      <w:pPr>
        <w:pStyle w:val="ab"/>
        <w:numPr>
          <w:ilvl w:val="0"/>
          <w:numId w:val="9"/>
        </w:numPr>
        <w:tabs>
          <w:tab w:val="left" w:pos="993"/>
        </w:tabs>
        <w:ind w:left="0" w:firstLine="709"/>
        <w:jc w:val="both"/>
      </w:pPr>
      <w:r w:rsidRPr="00866D36">
        <w:t>показатели качества питьевой воды;</w:t>
      </w:r>
    </w:p>
    <w:p w14:paraId="7D277A5E" w14:textId="77777777" w:rsidR="00B31545" w:rsidRPr="00866D36" w:rsidRDefault="00B31545" w:rsidP="00FE1A82">
      <w:pPr>
        <w:pStyle w:val="ab"/>
        <w:numPr>
          <w:ilvl w:val="0"/>
          <w:numId w:val="9"/>
        </w:numPr>
        <w:tabs>
          <w:tab w:val="left" w:pos="993"/>
        </w:tabs>
        <w:ind w:left="0" w:firstLine="709"/>
        <w:jc w:val="both"/>
      </w:pPr>
      <w:r w:rsidRPr="00866D36">
        <w:t>показатели надежности и бесперебойности водоснабжения;</w:t>
      </w:r>
    </w:p>
    <w:p w14:paraId="6E8E6341" w14:textId="77777777" w:rsidR="00B31545" w:rsidRPr="00866D36" w:rsidRDefault="00B31545" w:rsidP="00FE1A82">
      <w:pPr>
        <w:pStyle w:val="ab"/>
        <w:numPr>
          <w:ilvl w:val="0"/>
          <w:numId w:val="9"/>
        </w:numPr>
        <w:tabs>
          <w:tab w:val="left" w:pos="993"/>
        </w:tabs>
        <w:ind w:left="0" w:firstLine="709"/>
        <w:jc w:val="both"/>
      </w:pPr>
      <w:r w:rsidRPr="00866D36">
        <w:t>показатели качества обслуживания абонентов;</w:t>
      </w:r>
    </w:p>
    <w:p w14:paraId="67829F3C" w14:textId="77777777" w:rsidR="00B31545" w:rsidRPr="00866D36" w:rsidRDefault="00B31545" w:rsidP="00FE1A82">
      <w:pPr>
        <w:pStyle w:val="ab"/>
        <w:numPr>
          <w:ilvl w:val="0"/>
          <w:numId w:val="9"/>
        </w:numPr>
        <w:tabs>
          <w:tab w:val="left" w:pos="993"/>
        </w:tabs>
        <w:ind w:left="0" w:firstLine="709"/>
        <w:jc w:val="both"/>
      </w:pPr>
      <w:r w:rsidRPr="00866D36">
        <w:t>показатели эффективности использования ресурсов, в т.ч. сокращения потерь воды при транспортировке;</w:t>
      </w:r>
    </w:p>
    <w:p w14:paraId="1923ACEC" w14:textId="77777777" w:rsidR="00B31545" w:rsidRPr="00866D36" w:rsidRDefault="00B31545" w:rsidP="00FE1A82">
      <w:pPr>
        <w:pStyle w:val="ab"/>
        <w:numPr>
          <w:ilvl w:val="0"/>
          <w:numId w:val="9"/>
        </w:numPr>
        <w:tabs>
          <w:tab w:val="left" w:pos="993"/>
        </w:tabs>
        <w:ind w:left="0" w:firstLine="709"/>
        <w:jc w:val="both"/>
      </w:pPr>
      <w:r w:rsidRPr="00866D36">
        <w:t>соотношение цены реализации мероприятий инвестиционной программы и их эффективности;</w:t>
      </w:r>
    </w:p>
    <w:p w14:paraId="08AD9156" w14:textId="77777777" w:rsidR="00B31545" w:rsidRPr="00866D36" w:rsidRDefault="00B31545" w:rsidP="00FE1A82">
      <w:pPr>
        <w:pStyle w:val="ab"/>
        <w:numPr>
          <w:ilvl w:val="0"/>
          <w:numId w:val="9"/>
        </w:numPr>
        <w:tabs>
          <w:tab w:val="left" w:pos="993"/>
        </w:tabs>
        <w:ind w:left="0" w:firstLine="709"/>
        <w:jc w:val="both"/>
      </w:pPr>
      <w:r w:rsidRPr="00866D36">
        <w:t>улучшение качества воды.</w:t>
      </w:r>
    </w:p>
    <w:p w14:paraId="05AD3B2E"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p>
    <w:p w14:paraId="61C40A42"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38CA68CF"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Плановые показатели рассчитываются исходя из:</w:t>
      </w:r>
    </w:p>
    <w:p w14:paraId="48239714" w14:textId="77777777" w:rsidR="00B31545" w:rsidRPr="00866D36" w:rsidRDefault="00B31545" w:rsidP="00FE1A82">
      <w:pPr>
        <w:pStyle w:val="ab"/>
        <w:numPr>
          <w:ilvl w:val="0"/>
          <w:numId w:val="9"/>
        </w:numPr>
        <w:tabs>
          <w:tab w:val="left" w:pos="993"/>
        </w:tabs>
        <w:ind w:left="0" w:firstLine="709"/>
        <w:jc w:val="both"/>
      </w:pPr>
      <w:r w:rsidRPr="00866D36">
        <w:t>фактических показателей деятельности регулируемой организации за истекший период регулирования;</w:t>
      </w:r>
    </w:p>
    <w:p w14:paraId="1867B7DB" w14:textId="77777777" w:rsidR="00B31545" w:rsidRPr="00866D36" w:rsidRDefault="00B31545" w:rsidP="00FE1A82">
      <w:pPr>
        <w:pStyle w:val="ab"/>
        <w:numPr>
          <w:ilvl w:val="0"/>
          <w:numId w:val="9"/>
        </w:numPr>
        <w:tabs>
          <w:tab w:val="left" w:pos="993"/>
        </w:tabs>
        <w:ind w:left="0" w:firstLine="709"/>
        <w:jc w:val="both"/>
      </w:pPr>
      <w:r w:rsidRPr="00866D36">
        <w:t>результатов технического обследования централизованных систем водоотведения;</w:t>
      </w:r>
    </w:p>
    <w:p w14:paraId="5E04FB03" w14:textId="77777777" w:rsidR="00B31545" w:rsidRPr="00866D36" w:rsidRDefault="00B31545" w:rsidP="00FE1A82">
      <w:pPr>
        <w:pStyle w:val="ab"/>
        <w:numPr>
          <w:ilvl w:val="0"/>
          <w:numId w:val="9"/>
        </w:numPr>
        <w:tabs>
          <w:tab w:val="left" w:pos="993"/>
        </w:tabs>
        <w:ind w:left="0" w:firstLine="709"/>
        <w:jc w:val="both"/>
      </w:pPr>
      <w:r w:rsidRPr="00866D36">
        <w:t>сравнения показателей деятельности регулируемой организации с лучшими аналогами.</w:t>
      </w:r>
    </w:p>
    <w:p w14:paraId="001E939C"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p>
    <w:p w14:paraId="30118244"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2ABF4632" w14:textId="77777777" w:rsidR="00B31545" w:rsidRPr="00866D36" w:rsidRDefault="00B31545" w:rsidP="00FE1A82">
      <w:pPr>
        <w:pStyle w:val="ab"/>
        <w:numPr>
          <w:ilvl w:val="0"/>
          <w:numId w:val="9"/>
        </w:numPr>
        <w:tabs>
          <w:tab w:val="left" w:pos="993"/>
        </w:tabs>
        <w:ind w:left="0" w:firstLine="709"/>
        <w:jc w:val="both"/>
      </w:pPr>
      <w:r w:rsidRPr="00866D36">
        <w:t>показатели надежности и бесперебойности водоотведения; – показатели очистки сточных вод;</w:t>
      </w:r>
    </w:p>
    <w:p w14:paraId="06F4A5B6" w14:textId="77777777" w:rsidR="00B31545" w:rsidRPr="00866D36" w:rsidRDefault="00B31545" w:rsidP="00FE1A82">
      <w:pPr>
        <w:pStyle w:val="ab"/>
        <w:numPr>
          <w:ilvl w:val="0"/>
          <w:numId w:val="9"/>
        </w:numPr>
        <w:tabs>
          <w:tab w:val="left" w:pos="993"/>
        </w:tabs>
        <w:ind w:left="0" w:firstLine="709"/>
        <w:jc w:val="both"/>
      </w:pPr>
      <w:r w:rsidRPr="00866D36">
        <w:t>показатели эффективности использования ресурсов при транспортировке сточных вод;</w:t>
      </w:r>
    </w:p>
    <w:p w14:paraId="7285FDC6" w14:textId="77777777" w:rsidR="00B31545" w:rsidRPr="00866D36" w:rsidRDefault="00B31545" w:rsidP="00FE1A82">
      <w:pPr>
        <w:pStyle w:val="ab"/>
        <w:numPr>
          <w:ilvl w:val="0"/>
          <w:numId w:val="9"/>
        </w:numPr>
        <w:tabs>
          <w:tab w:val="left" w:pos="993"/>
        </w:tabs>
        <w:ind w:left="0" w:firstLine="709"/>
        <w:jc w:val="both"/>
      </w:pPr>
      <w:r w:rsidRPr="00866D36">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96579C9"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lastRenderedPageBreak/>
        <w:t>Территориальная схема обращения с твердыми коммунальными отходами разработана в целях организации и осуществления деятельности по сбору, транспортированию, обработке, 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64FDDA60"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79AF8437" w14:textId="77777777" w:rsidR="00B31545" w:rsidRPr="00866D36" w:rsidRDefault="00B31545" w:rsidP="00FE1A82">
      <w:pPr>
        <w:pStyle w:val="ab"/>
        <w:numPr>
          <w:ilvl w:val="0"/>
          <w:numId w:val="9"/>
        </w:numPr>
        <w:tabs>
          <w:tab w:val="left" w:pos="993"/>
          <w:tab w:val="left" w:pos="1134"/>
        </w:tabs>
        <w:ind w:left="0" w:firstLine="709"/>
        <w:jc w:val="both"/>
      </w:pPr>
      <w:r w:rsidRPr="00866D36">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5D702F09" w14:textId="77777777" w:rsidR="00B31545" w:rsidRPr="00866D36" w:rsidRDefault="00B31545" w:rsidP="00FE1A82">
      <w:pPr>
        <w:pStyle w:val="ab"/>
        <w:numPr>
          <w:ilvl w:val="0"/>
          <w:numId w:val="9"/>
        </w:numPr>
        <w:tabs>
          <w:tab w:val="left" w:pos="993"/>
          <w:tab w:val="left" w:pos="1134"/>
        </w:tabs>
        <w:ind w:left="0" w:firstLine="709"/>
        <w:jc w:val="both"/>
      </w:pPr>
      <w:r w:rsidRPr="00866D36">
        <w:t>обработка, утилизация и обезвреживание отходов;</w:t>
      </w:r>
    </w:p>
    <w:p w14:paraId="33C94C41" w14:textId="77777777" w:rsidR="00B31545" w:rsidRPr="00866D36" w:rsidRDefault="00B31545" w:rsidP="00FE1A82">
      <w:pPr>
        <w:pStyle w:val="ab"/>
        <w:numPr>
          <w:ilvl w:val="0"/>
          <w:numId w:val="9"/>
        </w:numPr>
        <w:tabs>
          <w:tab w:val="left" w:pos="993"/>
          <w:tab w:val="left" w:pos="1134"/>
        </w:tabs>
        <w:ind w:left="0" w:firstLine="709"/>
        <w:jc w:val="both"/>
      </w:pPr>
      <w:r w:rsidRPr="00866D36">
        <w:t>безопасное захоронение отходов.</w:t>
      </w:r>
    </w:p>
    <w:p w14:paraId="4C7F273D"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p>
    <w:p w14:paraId="45112FE5"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3F672AC6"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73E0CBD0" w14:textId="2D4169B8"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Расчетные значения всех целевых показателей, с разбивкой по годам, приведены в таблицах 10-14.</w:t>
      </w:r>
    </w:p>
    <w:p w14:paraId="11F7DB42"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p>
    <w:p w14:paraId="6CA32DA5" w14:textId="77777777" w:rsidR="00B31545" w:rsidRPr="00866D36" w:rsidRDefault="00B31545" w:rsidP="00B31545">
      <w:pPr>
        <w:tabs>
          <w:tab w:val="left" w:pos="993"/>
        </w:tabs>
        <w:spacing w:after="0" w:line="240" w:lineRule="auto"/>
        <w:ind w:firstLine="709"/>
        <w:contextualSpacing/>
        <w:jc w:val="both"/>
        <w:rPr>
          <w:rFonts w:ascii="Times New Roman" w:hAnsi="Times New Roman"/>
          <w:sz w:val="24"/>
          <w:szCs w:val="24"/>
        </w:rPr>
      </w:pPr>
    </w:p>
    <w:p w14:paraId="4B1AF566" w14:textId="77777777" w:rsidR="00B31545" w:rsidRPr="00866D36" w:rsidRDefault="00B31545" w:rsidP="00B31545">
      <w:pPr>
        <w:ind w:firstLine="567"/>
        <w:jc w:val="both"/>
        <w:rPr>
          <w:rFonts w:ascii="Times New Roman" w:hAnsi="Times New Roman"/>
          <w:sz w:val="24"/>
          <w:szCs w:val="24"/>
        </w:rPr>
        <w:sectPr w:rsidR="00B31545" w:rsidRPr="00866D36" w:rsidSect="00B31545">
          <w:pgSz w:w="11906" w:h="16838"/>
          <w:pgMar w:top="1134" w:right="567" w:bottom="1134" w:left="1701" w:header="283" w:footer="567" w:gutter="0"/>
          <w:cols w:space="708"/>
          <w:docGrid w:linePitch="360"/>
        </w:sectPr>
      </w:pPr>
    </w:p>
    <w:p w14:paraId="6445179B" w14:textId="4F6946A1" w:rsidR="00B31545" w:rsidRPr="00866D36" w:rsidRDefault="00B31545" w:rsidP="00B31545">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lastRenderedPageBreak/>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10</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Целевые показатели развития системы электроснабжения с.п. Лыхма</w:t>
      </w:r>
    </w:p>
    <w:p w14:paraId="49A76F13" w14:textId="77777777" w:rsidR="00B31545" w:rsidRPr="00866D36" w:rsidRDefault="00B31545" w:rsidP="00B31545">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3"/>
        <w:gridCol w:w="5303"/>
        <w:gridCol w:w="1491"/>
        <w:gridCol w:w="1657"/>
        <w:gridCol w:w="1514"/>
        <w:gridCol w:w="1622"/>
      </w:tblGrid>
      <w:tr w:rsidR="00B31545" w:rsidRPr="00866D36" w14:paraId="6C6B806D" w14:textId="77777777" w:rsidTr="00DF7181">
        <w:trPr>
          <w:trHeight w:val="20"/>
          <w:tblHeader/>
        </w:trPr>
        <w:tc>
          <w:tcPr>
            <w:tcW w:w="1021" w:type="pct"/>
            <w:vMerge w:val="restart"/>
            <w:shd w:val="clear" w:color="auto" w:fill="auto"/>
            <w:vAlign w:val="center"/>
            <w:hideMark/>
          </w:tcPr>
          <w:p w14:paraId="375CF69B" w14:textId="77777777" w:rsidR="00B31545" w:rsidRPr="00866D36" w:rsidRDefault="00B31545" w:rsidP="00B31545">
            <w:pPr>
              <w:pStyle w:val="E"/>
              <w:spacing w:after="0"/>
              <w:ind w:firstLine="0"/>
              <w:jc w:val="center"/>
              <w:rPr>
                <w:sz w:val="20"/>
                <w:szCs w:val="20"/>
              </w:rPr>
            </w:pPr>
            <w:r w:rsidRPr="00866D36">
              <w:rPr>
                <w:sz w:val="20"/>
                <w:szCs w:val="20"/>
              </w:rPr>
              <w:t>Показатель</w:t>
            </w:r>
          </w:p>
        </w:tc>
        <w:tc>
          <w:tcPr>
            <w:tcW w:w="1821" w:type="pct"/>
            <w:vMerge w:val="restart"/>
            <w:shd w:val="clear" w:color="auto" w:fill="auto"/>
            <w:vAlign w:val="center"/>
            <w:hideMark/>
          </w:tcPr>
          <w:p w14:paraId="046D75D3" w14:textId="77777777" w:rsidR="00B31545" w:rsidRPr="00866D36" w:rsidRDefault="00B31545" w:rsidP="00B31545">
            <w:pPr>
              <w:pStyle w:val="E"/>
              <w:spacing w:after="0"/>
              <w:ind w:firstLine="0"/>
              <w:jc w:val="center"/>
              <w:rPr>
                <w:sz w:val="20"/>
                <w:szCs w:val="20"/>
              </w:rPr>
            </w:pPr>
            <w:r w:rsidRPr="00866D36">
              <w:rPr>
                <w:sz w:val="20"/>
                <w:szCs w:val="20"/>
              </w:rPr>
              <w:t>Индикатор</w:t>
            </w:r>
          </w:p>
        </w:tc>
        <w:tc>
          <w:tcPr>
            <w:tcW w:w="512" w:type="pct"/>
            <w:vMerge w:val="restart"/>
            <w:shd w:val="clear" w:color="auto" w:fill="auto"/>
            <w:noWrap/>
            <w:vAlign w:val="center"/>
            <w:hideMark/>
          </w:tcPr>
          <w:p w14:paraId="764DC723" w14:textId="1E2BFF71" w:rsidR="00B31545" w:rsidRPr="00866D36" w:rsidRDefault="00B31545" w:rsidP="00B31545">
            <w:pPr>
              <w:pStyle w:val="E"/>
              <w:spacing w:after="0"/>
              <w:ind w:firstLine="0"/>
              <w:jc w:val="center"/>
              <w:rPr>
                <w:sz w:val="20"/>
                <w:szCs w:val="20"/>
              </w:rPr>
            </w:pPr>
            <w:r w:rsidRPr="00866D36">
              <w:rPr>
                <w:sz w:val="20"/>
                <w:szCs w:val="20"/>
              </w:rPr>
              <w:t>Ед.</w:t>
            </w:r>
            <w:r w:rsidR="00DB5B9E">
              <w:rPr>
                <w:sz w:val="20"/>
                <w:szCs w:val="20"/>
                <w:lang w:val="ru-RU"/>
              </w:rPr>
              <w:t xml:space="preserve"> </w:t>
            </w:r>
            <w:r w:rsidRPr="00866D36">
              <w:rPr>
                <w:sz w:val="20"/>
                <w:szCs w:val="20"/>
              </w:rPr>
              <w:t>изм.</w:t>
            </w:r>
          </w:p>
        </w:tc>
        <w:tc>
          <w:tcPr>
            <w:tcW w:w="1647" w:type="pct"/>
            <w:gridSpan w:val="3"/>
            <w:shd w:val="clear" w:color="auto" w:fill="auto"/>
            <w:vAlign w:val="center"/>
          </w:tcPr>
          <w:p w14:paraId="20DD7F5B" w14:textId="77777777" w:rsidR="00B31545" w:rsidRPr="00866D36" w:rsidRDefault="00B31545" w:rsidP="00B31545">
            <w:pPr>
              <w:pStyle w:val="E"/>
              <w:spacing w:after="0"/>
              <w:ind w:firstLine="0"/>
              <w:jc w:val="center"/>
              <w:rPr>
                <w:sz w:val="20"/>
                <w:szCs w:val="20"/>
              </w:rPr>
            </w:pPr>
            <w:r w:rsidRPr="00866D36">
              <w:rPr>
                <w:sz w:val="20"/>
                <w:szCs w:val="20"/>
              </w:rPr>
              <w:t>Значения по периодам</w:t>
            </w:r>
          </w:p>
        </w:tc>
      </w:tr>
      <w:tr w:rsidR="00B31545" w:rsidRPr="00866D36" w14:paraId="2FD4CEA0" w14:textId="77777777" w:rsidTr="00DF7181">
        <w:trPr>
          <w:trHeight w:val="20"/>
          <w:tblHeader/>
        </w:trPr>
        <w:tc>
          <w:tcPr>
            <w:tcW w:w="1021" w:type="pct"/>
            <w:vMerge/>
            <w:shd w:val="clear" w:color="auto" w:fill="auto"/>
            <w:vAlign w:val="center"/>
            <w:hideMark/>
          </w:tcPr>
          <w:p w14:paraId="732AC28A" w14:textId="77777777" w:rsidR="00B31545" w:rsidRPr="00866D36" w:rsidRDefault="00B31545" w:rsidP="00B31545">
            <w:pPr>
              <w:pStyle w:val="E"/>
              <w:spacing w:after="0"/>
              <w:ind w:firstLine="0"/>
              <w:jc w:val="center"/>
              <w:rPr>
                <w:sz w:val="20"/>
                <w:szCs w:val="20"/>
              </w:rPr>
            </w:pPr>
          </w:p>
        </w:tc>
        <w:tc>
          <w:tcPr>
            <w:tcW w:w="1821" w:type="pct"/>
            <w:vMerge/>
            <w:shd w:val="clear" w:color="auto" w:fill="auto"/>
            <w:vAlign w:val="center"/>
            <w:hideMark/>
          </w:tcPr>
          <w:p w14:paraId="4A762C88" w14:textId="77777777" w:rsidR="00B31545" w:rsidRPr="00866D36" w:rsidRDefault="00B31545" w:rsidP="00B31545">
            <w:pPr>
              <w:pStyle w:val="E"/>
              <w:spacing w:after="0"/>
              <w:ind w:firstLine="0"/>
              <w:jc w:val="center"/>
              <w:rPr>
                <w:sz w:val="20"/>
                <w:szCs w:val="20"/>
              </w:rPr>
            </w:pPr>
          </w:p>
        </w:tc>
        <w:tc>
          <w:tcPr>
            <w:tcW w:w="512" w:type="pct"/>
            <w:vMerge/>
            <w:shd w:val="clear" w:color="auto" w:fill="auto"/>
            <w:vAlign w:val="center"/>
            <w:hideMark/>
          </w:tcPr>
          <w:p w14:paraId="329735BF" w14:textId="77777777" w:rsidR="00B31545" w:rsidRPr="00866D36" w:rsidRDefault="00B31545" w:rsidP="00B31545">
            <w:pPr>
              <w:pStyle w:val="E"/>
              <w:spacing w:after="0"/>
              <w:ind w:firstLine="0"/>
              <w:jc w:val="center"/>
              <w:rPr>
                <w:sz w:val="20"/>
                <w:szCs w:val="20"/>
              </w:rPr>
            </w:pPr>
          </w:p>
        </w:tc>
        <w:tc>
          <w:tcPr>
            <w:tcW w:w="569" w:type="pct"/>
            <w:shd w:val="clear" w:color="auto" w:fill="auto"/>
            <w:vAlign w:val="center"/>
          </w:tcPr>
          <w:p w14:paraId="6DF5C025" w14:textId="77777777" w:rsidR="00B31545" w:rsidRPr="00866D36" w:rsidRDefault="00B31545" w:rsidP="00B31545">
            <w:pPr>
              <w:pStyle w:val="E"/>
              <w:spacing w:after="0"/>
              <w:ind w:firstLine="0"/>
              <w:jc w:val="center"/>
              <w:rPr>
                <w:sz w:val="20"/>
                <w:szCs w:val="20"/>
              </w:rPr>
            </w:pPr>
            <w:r w:rsidRPr="00866D36">
              <w:rPr>
                <w:sz w:val="20"/>
                <w:szCs w:val="20"/>
              </w:rPr>
              <w:t>2020 г.</w:t>
            </w:r>
          </w:p>
        </w:tc>
        <w:tc>
          <w:tcPr>
            <w:tcW w:w="520" w:type="pct"/>
            <w:shd w:val="clear" w:color="auto" w:fill="auto"/>
            <w:vAlign w:val="center"/>
            <w:hideMark/>
          </w:tcPr>
          <w:p w14:paraId="07D92A87" w14:textId="77777777" w:rsidR="00B31545" w:rsidRPr="00866D36" w:rsidRDefault="00B31545" w:rsidP="00B31545">
            <w:pPr>
              <w:pStyle w:val="E"/>
              <w:spacing w:after="0"/>
              <w:ind w:firstLine="0"/>
              <w:jc w:val="center"/>
              <w:rPr>
                <w:sz w:val="20"/>
                <w:szCs w:val="20"/>
              </w:rPr>
            </w:pPr>
            <w:r w:rsidRPr="00866D36">
              <w:rPr>
                <w:sz w:val="20"/>
                <w:szCs w:val="20"/>
              </w:rPr>
              <w:t>2021 г.</w:t>
            </w:r>
          </w:p>
        </w:tc>
        <w:tc>
          <w:tcPr>
            <w:tcW w:w="557" w:type="pct"/>
            <w:shd w:val="clear" w:color="auto" w:fill="auto"/>
            <w:vAlign w:val="center"/>
            <w:hideMark/>
          </w:tcPr>
          <w:p w14:paraId="314143DA" w14:textId="77777777" w:rsidR="00B31545" w:rsidRPr="00866D36" w:rsidRDefault="00B31545" w:rsidP="00B31545">
            <w:pPr>
              <w:pStyle w:val="E"/>
              <w:spacing w:after="0"/>
              <w:ind w:firstLine="0"/>
              <w:jc w:val="center"/>
              <w:rPr>
                <w:sz w:val="20"/>
                <w:szCs w:val="20"/>
              </w:rPr>
            </w:pPr>
            <w:r w:rsidRPr="00866D36">
              <w:rPr>
                <w:sz w:val="20"/>
                <w:szCs w:val="20"/>
              </w:rPr>
              <w:t>2022-20</w:t>
            </w:r>
            <w:r w:rsidRPr="00866D36">
              <w:rPr>
                <w:sz w:val="20"/>
                <w:szCs w:val="20"/>
                <w:lang w:val="ru-RU"/>
              </w:rPr>
              <w:t>30</w:t>
            </w:r>
            <w:r w:rsidRPr="00866D36">
              <w:rPr>
                <w:sz w:val="20"/>
                <w:szCs w:val="20"/>
              </w:rPr>
              <w:t xml:space="preserve"> г.г.</w:t>
            </w:r>
          </w:p>
        </w:tc>
      </w:tr>
      <w:tr w:rsidR="00B31545" w:rsidRPr="00866D36" w14:paraId="6FD717E8" w14:textId="77777777" w:rsidTr="00DF7181">
        <w:trPr>
          <w:trHeight w:val="20"/>
        </w:trPr>
        <w:tc>
          <w:tcPr>
            <w:tcW w:w="1021" w:type="pct"/>
            <w:vMerge w:val="restart"/>
            <w:shd w:val="clear" w:color="auto" w:fill="auto"/>
            <w:vAlign w:val="center"/>
            <w:hideMark/>
          </w:tcPr>
          <w:p w14:paraId="12078E18" w14:textId="77777777" w:rsidR="00B31545" w:rsidRPr="00866D36" w:rsidRDefault="00B31545" w:rsidP="00B31545">
            <w:pPr>
              <w:pStyle w:val="E"/>
              <w:spacing w:after="0"/>
              <w:ind w:firstLine="0"/>
              <w:rPr>
                <w:sz w:val="20"/>
                <w:szCs w:val="20"/>
              </w:rPr>
            </w:pPr>
            <w:r w:rsidRPr="00866D36">
              <w:rPr>
                <w:sz w:val="20"/>
                <w:szCs w:val="20"/>
              </w:rPr>
              <w:t>Доступность услуг электроснабжения</w:t>
            </w:r>
          </w:p>
        </w:tc>
        <w:tc>
          <w:tcPr>
            <w:tcW w:w="1821" w:type="pct"/>
            <w:shd w:val="clear" w:color="auto" w:fill="auto"/>
            <w:vAlign w:val="center"/>
            <w:hideMark/>
          </w:tcPr>
          <w:p w14:paraId="46E2EA83" w14:textId="77777777" w:rsidR="00B31545" w:rsidRPr="00866D36" w:rsidRDefault="00B31545" w:rsidP="00B31545">
            <w:pPr>
              <w:pStyle w:val="E"/>
              <w:spacing w:after="0"/>
              <w:ind w:firstLine="0"/>
              <w:rPr>
                <w:sz w:val="20"/>
                <w:szCs w:val="20"/>
              </w:rPr>
            </w:pPr>
            <w:r w:rsidRPr="00866D36">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0A4B7B7C" w14:textId="77777777" w:rsidR="00B31545" w:rsidRPr="00866D36" w:rsidRDefault="00B31545" w:rsidP="00B31545">
            <w:pPr>
              <w:pStyle w:val="E"/>
              <w:spacing w:after="0"/>
              <w:ind w:firstLine="0"/>
              <w:rPr>
                <w:sz w:val="20"/>
                <w:szCs w:val="20"/>
              </w:rPr>
            </w:pPr>
            <w:r w:rsidRPr="00866D36">
              <w:rPr>
                <w:sz w:val="20"/>
                <w:szCs w:val="20"/>
              </w:rPr>
              <w:t>%</w:t>
            </w:r>
          </w:p>
        </w:tc>
        <w:tc>
          <w:tcPr>
            <w:tcW w:w="569" w:type="pct"/>
            <w:shd w:val="clear" w:color="auto" w:fill="auto"/>
            <w:vAlign w:val="center"/>
          </w:tcPr>
          <w:p w14:paraId="0CCCFA00" w14:textId="77777777" w:rsidR="00B31545" w:rsidRPr="00866D36" w:rsidRDefault="00B31545" w:rsidP="00B31545">
            <w:pPr>
              <w:pStyle w:val="E"/>
              <w:spacing w:after="0"/>
              <w:ind w:firstLine="0"/>
              <w:rPr>
                <w:sz w:val="20"/>
                <w:szCs w:val="20"/>
              </w:rPr>
            </w:pPr>
            <w:r w:rsidRPr="00866D36">
              <w:rPr>
                <w:sz w:val="20"/>
                <w:szCs w:val="20"/>
              </w:rPr>
              <w:t>100,00</w:t>
            </w:r>
          </w:p>
        </w:tc>
        <w:tc>
          <w:tcPr>
            <w:tcW w:w="520" w:type="pct"/>
            <w:shd w:val="clear" w:color="auto" w:fill="auto"/>
            <w:vAlign w:val="center"/>
            <w:hideMark/>
          </w:tcPr>
          <w:p w14:paraId="2E9F7D16" w14:textId="77777777" w:rsidR="00B31545" w:rsidRPr="00866D36" w:rsidRDefault="00B31545" w:rsidP="00B31545">
            <w:pPr>
              <w:pStyle w:val="E"/>
              <w:spacing w:after="0"/>
              <w:ind w:firstLine="0"/>
              <w:rPr>
                <w:sz w:val="20"/>
                <w:szCs w:val="20"/>
              </w:rPr>
            </w:pPr>
            <w:r w:rsidRPr="00866D36">
              <w:rPr>
                <w:sz w:val="20"/>
                <w:szCs w:val="20"/>
              </w:rPr>
              <w:t>100,00</w:t>
            </w:r>
          </w:p>
        </w:tc>
        <w:tc>
          <w:tcPr>
            <w:tcW w:w="557" w:type="pct"/>
            <w:shd w:val="clear" w:color="auto" w:fill="auto"/>
            <w:vAlign w:val="center"/>
            <w:hideMark/>
          </w:tcPr>
          <w:p w14:paraId="378E797A" w14:textId="77777777" w:rsidR="00B31545" w:rsidRPr="00866D36" w:rsidRDefault="00B31545" w:rsidP="00B31545">
            <w:pPr>
              <w:pStyle w:val="E"/>
              <w:spacing w:after="0"/>
              <w:ind w:firstLine="0"/>
              <w:rPr>
                <w:sz w:val="20"/>
                <w:szCs w:val="20"/>
              </w:rPr>
            </w:pPr>
            <w:r w:rsidRPr="00866D36">
              <w:rPr>
                <w:sz w:val="20"/>
                <w:szCs w:val="20"/>
              </w:rPr>
              <w:t>100,00</w:t>
            </w:r>
          </w:p>
        </w:tc>
      </w:tr>
      <w:tr w:rsidR="00B31545" w:rsidRPr="00866D36" w14:paraId="7AD77BFF" w14:textId="77777777" w:rsidTr="00DF7181">
        <w:trPr>
          <w:trHeight w:val="20"/>
        </w:trPr>
        <w:tc>
          <w:tcPr>
            <w:tcW w:w="1021" w:type="pct"/>
            <w:vMerge/>
            <w:shd w:val="clear" w:color="auto" w:fill="auto"/>
            <w:vAlign w:val="center"/>
            <w:hideMark/>
          </w:tcPr>
          <w:p w14:paraId="29BD1046" w14:textId="77777777" w:rsidR="00B31545" w:rsidRPr="00866D36" w:rsidRDefault="00B31545" w:rsidP="00B31545">
            <w:pPr>
              <w:pStyle w:val="E"/>
              <w:spacing w:after="0"/>
              <w:ind w:firstLine="0"/>
              <w:rPr>
                <w:sz w:val="20"/>
                <w:szCs w:val="20"/>
              </w:rPr>
            </w:pPr>
          </w:p>
        </w:tc>
        <w:tc>
          <w:tcPr>
            <w:tcW w:w="1821" w:type="pct"/>
            <w:shd w:val="clear" w:color="auto" w:fill="auto"/>
            <w:vAlign w:val="center"/>
            <w:hideMark/>
          </w:tcPr>
          <w:p w14:paraId="552623F9" w14:textId="77777777" w:rsidR="00B31545" w:rsidRPr="00866D36" w:rsidRDefault="00B31545" w:rsidP="00B31545">
            <w:pPr>
              <w:pStyle w:val="E"/>
              <w:spacing w:after="0"/>
              <w:ind w:firstLine="0"/>
              <w:rPr>
                <w:sz w:val="20"/>
                <w:szCs w:val="20"/>
              </w:rPr>
            </w:pPr>
            <w:r w:rsidRPr="00866D36">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333ED96E" w14:textId="77777777" w:rsidR="00B31545" w:rsidRPr="00866D36" w:rsidRDefault="00B31545" w:rsidP="00B31545">
            <w:pPr>
              <w:pStyle w:val="E"/>
              <w:spacing w:after="0"/>
              <w:ind w:firstLine="0"/>
              <w:rPr>
                <w:sz w:val="20"/>
                <w:szCs w:val="20"/>
              </w:rPr>
            </w:pPr>
            <w:r w:rsidRPr="00866D36">
              <w:rPr>
                <w:sz w:val="20"/>
                <w:szCs w:val="20"/>
              </w:rPr>
              <w:t>%</w:t>
            </w:r>
          </w:p>
        </w:tc>
        <w:tc>
          <w:tcPr>
            <w:tcW w:w="569" w:type="pct"/>
            <w:shd w:val="clear" w:color="auto" w:fill="auto"/>
            <w:vAlign w:val="center"/>
          </w:tcPr>
          <w:p w14:paraId="0D281FDD" w14:textId="77777777" w:rsidR="00B31545" w:rsidRPr="00866D36" w:rsidRDefault="00B31545" w:rsidP="00B31545">
            <w:pPr>
              <w:pStyle w:val="E"/>
              <w:spacing w:after="0"/>
              <w:ind w:firstLine="0"/>
              <w:rPr>
                <w:sz w:val="20"/>
                <w:szCs w:val="20"/>
              </w:rPr>
            </w:pPr>
            <w:r w:rsidRPr="00866D36">
              <w:rPr>
                <w:sz w:val="20"/>
                <w:szCs w:val="20"/>
              </w:rPr>
              <w:t>1,79</w:t>
            </w:r>
          </w:p>
        </w:tc>
        <w:tc>
          <w:tcPr>
            <w:tcW w:w="520" w:type="pct"/>
            <w:shd w:val="clear" w:color="auto" w:fill="auto"/>
            <w:vAlign w:val="center"/>
            <w:hideMark/>
          </w:tcPr>
          <w:p w14:paraId="575B1F06" w14:textId="77777777" w:rsidR="00B31545" w:rsidRPr="00866D36" w:rsidRDefault="00B31545" w:rsidP="00B31545">
            <w:pPr>
              <w:pStyle w:val="E"/>
              <w:spacing w:after="0"/>
              <w:ind w:firstLine="0"/>
              <w:rPr>
                <w:sz w:val="20"/>
                <w:szCs w:val="20"/>
              </w:rPr>
            </w:pPr>
            <w:r w:rsidRPr="00866D36">
              <w:rPr>
                <w:sz w:val="20"/>
                <w:szCs w:val="20"/>
              </w:rPr>
              <w:t>1,81</w:t>
            </w:r>
          </w:p>
        </w:tc>
        <w:tc>
          <w:tcPr>
            <w:tcW w:w="557" w:type="pct"/>
            <w:shd w:val="clear" w:color="auto" w:fill="auto"/>
            <w:vAlign w:val="center"/>
            <w:hideMark/>
          </w:tcPr>
          <w:p w14:paraId="5DC21CCB" w14:textId="77777777" w:rsidR="00B31545" w:rsidRPr="00866D36" w:rsidRDefault="00B31545" w:rsidP="00B31545">
            <w:pPr>
              <w:pStyle w:val="E"/>
              <w:spacing w:after="0"/>
              <w:ind w:firstLine="0"/>
              <w:rPr>
                <w:sz w:val="20"/>
                <w:szCs w:val="20"/>
              </w:rPr>
            </w:pPr>
            <w:r w:rsidRPr="00866D36">
              <w:rPr>
                <w:sz w:val="20"/>
                <w:szCs w:val="20"/>
              </w:rPr>
              <w:t>1,87</w:t>
            </w:r>
          </w:p>
        </w:tc>
      </w:tr>
      <w:tr w:rsidR="00B31545" w:rsidRPr="00866D36" w14:paraId="32D959F8" w14:textId="77777777" w:rsidTr="00DF7181">
        <w:trPr>
          <w:trHeight w:val="20"/>
        </w:trPr>
        <w:tc>
          <w:tcPr>
            <w:tcW w:w="1021" w:type="pct"/>
            <w:vMerge/>
            <w:shd w:val="clear" w:color="auto" w:fill="auto"/>
            <w:vAlign w:val="center"/>
            <w:hideMark/>
          </w:tcPr>
          <w:p w14:paraId="37BCE730" w14:textId="77777777" w:rsidR="00B31545" w:rsidRPr="00866D36" w:rsidRDefault="00B31545" w:rsidP="00B31545">
            <w:pPr>
              <w:pStyle w:val="E"/>
              <w:spacing w:after="0"/>
              <w:ind w:firstLine="0"/>
              <w:rPr>
                <w:sz w:val="20"/>
                <w:szCs w:val="20"/>
              </w:rPr>
            </w:pPr>
          </w:p>
        </w:tc>
        <w:tc>
          <w:tcPr>
            <w:tcW w:w="1821" w:type="pct"/>
            <w:shd w:val="clear" w:color="auto" w:fill="auto"/>
            <w:vAlign w:val="center"/>
            <w:hideMark/>
          </w:tcPr>
          <w:p w14:paraId="64FDF886" w14:textId="77777777" w:rsidR="00B31545" w:rsidRPr="00866D36" w:rsidRDefault="00B31545" w:rsidP="00B31545">
            <w:pPr>
              <w:pStyle w:val="E"/>
              <w:spacing w:after="0"/>
              <w:ind w:firstLine="0"/>
              <w:rPr>
                <w:sz w:val="20"/>
                <w:szCs w:val="20"/>
              </w:rPr>
            </w:pPr>
            <w:r w:rsidRPr="00866D36">
              <w:rPr>
                <w:sz w:val="20"/>
                <w:szCs w:val="20"/>
              </w:rPr>
              <w:t>Индекс нового строительства электрических сетей</w:t>
            </w:r>
          </w:p>
        </w:tc>
        <w:tc>
          <w:tcPr>
            <w:tcW w:w="512" w:type="pct"/>
            <w:shd w:val="clear" w:color="auto" w:fill="auto"/>
            <w:noWrap/>
            <w:vAlign w:val="center"/>
            <w:hideMark/>
          </w:tcPr>
          <w:p w14:paraId="7E340F95" w14:textId="77777777" w:rsidR="00B31545" w:rsidRPr="00866D36" w:rsidRDefault="00B31545" w:rsidP="00B31545">
            <w:pPr>
              <w:pStyle w:val="E"/>
              <w:spacing w:after="0"/>
              <w:ind w:firstLine="0"/>
              <w:rPr>
                <w:sz w:val="20"/>
                <w:szCs w:val="20"/>
              </w:rPr>
            </w:pPr>
            <w:r w:rsidRPr="00866D36">
              <w:rPr>
                <w:sz w:val="20"/>
                <w:szCs w:val="20"/>
              </w:rPr>
              <w:t xml:space="preserve">ед. </w:t>
            </w:r>
          </w:p>
        </w:tc>
        <w:tc>
          <w:tcPr>
            <w:tcW w:w="569" w:type="pct"/>
            <w:shd w:val="clear" w:color="auto" w:fill="auto"/>
            <w:vAlign w:val="center"/>
          </w:tcPr>
          <w:p w14:paraId="2E46BE57" w14:textId="77777777" w:rsidR="00B31545" w:rsidRPr="00866D36" w:rsidRDefault="00B31545" w:rsidP="00B31545">
            <w:pPr>
              <w:pStyle w:val="E"/>
              <w:spacing w:after="0"/>
              <w:ind w:firstLine="0"/>
              <w:rPr>
                <w:sz w:val="20"/>
                <w:szCs w:val="20"/>
              </w:rPr>
            </w:pPr>
            <w:r w:rsidRPr="00866D36">
              <w:rPr>
                <w:sz w:val="20"/>
                <w:szCs w:val="20"/>
              </w:rPr>
              <w:t>0,000</w:t>
            </w:r>
          </w:p>
        </w:tc>
        <w:tc>
          <w:tcPr>
            <w:tcW w:w="520" w:type="pct"/>
            <w:shd w:val="clear" w:color="auto" w:fill="auto"/>
            <w:vAlign w:val="center"/>
            <w:hideMark/>
          </w:tcPr>
          <w:p w14:paraId="6B00E924" w14:textId="77777777" w:rsidR="00B31545" w:rsidRPr="00866D36" w:rsidRDefault="00B31545" w:rsidP="00B31545">
            <w:pPr>
              <w:pStyle w:val="E"/>
              <w:spacing w:after="0"/>
              <w:ind w:firstLine="0"/>
              <w:rPr>
                <w:sz w:val="20"/>
                <w:szCs w:val="20"/>
              </w:rPr>
            </w:pPr>
            <w:r w:rsidRPr="00866D36">
              <w:rPr>
                <w:sz w:val="20"/>
                <w:szCs w:val="20"/>
              </w:rPr>
              <w:t>0,000</w:t>
            </w:r>
          </w:p>
        </w:tc>
        <w:tc>
          <w:tcPr>
            <w:tcW w:w="557" w:type="pct"/>
            <w:shd w:val="clear" w:color="auto" w:fill="auto"/>
            <w:vAlign w:val="center"/>
            <w:hideMark/>
          </w:tcPr>
          <w:p w14:paraId="1CFD0C9B" w14:textId="77777777" w:rsidR="00B31545" w:rsidRPr="00866D36" w:rsidRDefault="00B31545" w:rsidP="00B31545">
            <w:pPr>
              <w:pStyle w:val="E"/>
              <w:spacing w:after="0"/>
              <w:ind w:firstLine="0"/>
              <w:rPr>
                <w:sz w:val="20"/>
                <w:szCs w:val="20"/>
              </w:rPr>
            </w:pPr>
            <w:r w:rsidRPr="00866D36">
              <w:rPr>
                <w:sz w:val="20"/>
                <w:szCs w:val="20"/>
              </w:rPr>
              <w:t>0,112</w:t>
            </w:r>
          </w:p>
        </w:tc>
      </w:tr>
      <w:tr w:rsidR="00B31545" w:rsidRPr="00866D36" w14:paraId="7E422948" w14:textId="77777777" w:rsidTr="00DF7181">
        <w:trPr>
          <w:trHeight w:val="20"/>
        </w:trPr>
        <w:tc>
          <w:tcPr>
            <w:tcW w:w="1021" w:type="pct"/>
            <w:vMerge/>
            <w:shd w:val="clear" w:color="auto" w:fill="auto"/>
            <w:vAlign w:val="center"/>
            <w:hideMark/>
          </w:tcPr>
          <w:p w14:paraId="575D59C2" w14:textId="77777777" w:rsidR="00B31545" w:rsidRPr="00866D36" w:rsidRDefault="00B31545" w:rsidP="00B31545">
            <w:pPr>
              <w:pStyle w:val="E"/>
              <w:spacing w:after="0"/>
              <w:ind w:firstLine="0"/>
              <w:rPr>
                <w:sz w:val="20"/>
                <w:szCs w:val="20"/>
                <w:highlight w:val="yellow"/>
              </w:rPr>
            </w:pPr>
          </w:p>
        </w:tc>
        <w:tc>
          <w:tcPr>
            <w:tcW w:w="1821" w:type="pct"/>
            <w:shd w:val="clear" w:color="auto" w:fill="auto"/>
            <w:vAlign w:val="center"/>
            <w:hideMark/>
          </w:tcPr>
          <w:p w14:paraId="33493913" w14:textId="77777777" w:rsidR="00B31545" w:rsidRPr="00866D36" w:rsidRDefault="00B31545" w:rsidP="00B31545">
            <w:pPr>
              <w:pStyle w:val="E"/>
              <w:spacing w:after="0"/>
              <w:ind w:firstLine="0"/>
              <w:rPr>
                <w:sz w:val="20"/>
                <w:szCs w:val="20"/>
              </w:rPr>
            </w:pPr>
            <w:r w:rsidRPr="00866D36">
              <w:rPr>
                <w:sz w:val="20"/>
                <w:szCs w:val="20"/>
              </w:rPr>
              <w:t xml:space="preserve">Удельное электропотребление </w:t>
            </w:r>
          </w:p>
        </w:tc>
        <w:tc>
          <w:tcPr>
            <w:tcW w:w="512" w:type="pct"/>
            <w:shd w:val="clear" w:color="auto" w:fill="auto"/>
            <w:noWrap/>
            <w:vAlign w:val="center"/>
            <w:hideMark/>
          </w:tcPr>
          <w:p w14:paraId="1B1F6053" w14:textId="5B973ABF" w:rsidR="00B31545" w:rsidRPr="00866D36" w:rsidRDefault="00B31545" w:rsidP="00B31545">
            <w:pPr>
              <w:pStyle w:val="E"/>
              <w:spacing w:after="0"/>
              <w:ind w:firstLine="0"/>
              <w:rPr>
                <w:sz w:val="20"/>
                <w:szCs w:val="20"/>
              </w:rPr>
            </w:pPr>
            <w:r w:rsidRPr="00866D36">
              <w:rPr>
                <w:sz w:val="20"/>
                <w:szCs w:val="20"/>
              </w:rPr>
              <w:t>тыс.</w:t>
            </w:r>
            <w:r w:rsidR="00DB5B9E">
              <w:rPr>
                <w:sz w:val="20"/>
                <w:szCs w:val="20"/>
                <w:lang w:val="ru-RU"/>
              </w:rPr>
              <w:t xml:space="preserve"> </w:t>
            </w:r>
            <w:r w:rsidRPr="00866D36">
              <w:rPr>
                <w:sz w:val="20"/>
                <w:szCs w:val="20"/>
              </w:rPr>
              <w:t>кВт*ч/чел.</w:t>
            </w:r>
          </w:p>
        </w:tc>
        <w:tc>
          <w:tcPr>
            <w:tcW w:w="569" w:type="pct"/>
            <w:shd w:val="clear" w:color="auto" w:fill="auto"/>
            <w:vAlign w:val="center"/>
          </w:tcPr>
          <w:p w14:paraId="1DBF2280" w14:textId="77777777" w:rsidR="00B31545" w:rsidRPr="00866D36" w:rsidRDefault="00B31545" w:rsidP="00B31545">
            <w:pPr>
              <w:pStyle w:val="E"/>
              <w:spacing w:after="0"/>
              <w:ind w:firstLine="0"/>
              <w:rPr>
                <w:sz w:val="20"/>
                <w:szCs w:val="20"/>
              </w:rPr>
            </w:pPr>
            <w:r w:rsidRPr="00866D36">
              <w:rPr>
                <w:sz w:val="20"/>
                <w:szCs w:val="20"/>
              </w:rPr>
              <w:t>5,24</w:t>
            </w:r>
          </w:p>
        </w:tc>
        <w:tc>
          <w:tcPr>
            <w:tcW w:w="520" w:type="pct"/>
            <w:shd w:val="clear" w:color="auto" w:fill="auto"/>
            <w:vAlign w:val="center"/>
            <w:hideMark/>
          </w:tcPr>
          <w:p w14:paraId="489B53E1" w14:textId="77777777" w:rsidR="00B31545" w:rsidRPr="00866D36" w:rsidRDefault="00B31545" w:rsidP="00B31545">
            <w:pPr>
              <w:pStyle w:val="E"/>
              <w:spacing w:after="0"/>
              <w:ind w:firstLine="0"/>
              <w:rPr>
                <w:sz w:val="20"/>
                <w:szCs w:val="20"/>
              </w:rPr>
            </w:pPr>
            <w:r w:rsidRPr="00866D36">
              <w:rPr>
                <w:sz w:val="20"/>
                <w:szCs w:val="20"/>
              </w:rPr>
              <w:t>5,19</w:t>
            </w:r>
          </w:p>
        </w:tc>
        <w:tc>
          <w:tcPr>
            <w:tcW w:w="557" w:type="pct"/>
            <w:shd w:val="clear" w:color="auto" w:fill="auto"/>
            <w:vAlign w:val="center"/>
            <w:hideMark/>
          </w:tcPr>
          <w:p w14:paraId="09EDAE3E" w14:textId="77777777" w:rsidR="00B31545" w:rsidRPr="00866D36" w:rsidRDefault="00B31545" w:rsidP="00B31545">
            <w:pPr>
              <w:pStyle w:val="E"/>
              <w:spacing w:after="0"/>
              <w:ind w:firstLine="0"/>
              <w:rPr>
                <w:sz w:val="20"/>
                <w:szCs w:val="20"/>
              </w:rPr>
            </w:pPr>
            <w:r w:rsidRPr="00866D36">
              <w:rPr>
                <w:sz w:val="20"/>
                <w:szCs w:val="20"/>
              </w:rPr>
              <w:t>5,06</w:t>
            </w:r>
          </w:p>
        </w:tc>
      </w:tr>
      <w:tr w:rsidR="00B31545" w:rsidRPr="00866D36" w14:paraId="7E0F1C4E" w14:textId="77777777" w:rsidTr="00DF7181">
        <w:trPr>
          <w:trHeight w:val="20"/>
        </w:trPr>
        <w:tc>
          <w:tcPr>
            <w:tcW w:w="1021" w:type="pct"/>
            <w:vMerge w:val="restart"/>
            <w:shd w:val="clear" w:color="auto" w:fill="auto"/>
            <w:vAlign w:val="center"/>
            <w:hideMark/>
          </w:tcPr>
          <w:p w14:paraId="4B36A82A" w14:textId="77777777" w:rsidR="00B31545" w:rsidRPr="00866D36" w:rsidRDefault="00B31545" w:rsidP="00B31545">
            <w:pPr>
              <w:pStyle w:val="E"/>
              <w:spacing w:after="0"/>
              <w:ind w:firstLine="0"/>
              <w:rPr>
                <w:sz w:val="20"/>
                <w:szCs w:val="20"/>
              </w:rPr>
            </w:pPr>
            <w:r w:rsidRPr="00866D36">
              <w:rPr>
                <w:sz w:val="20"/>
                <w:szCs w:val="20"/>
              </w:rPr>
              <w:t>Спрос на услуги электроснабжения</w:t>
            </w:r>
          </w:p>
        </w:tc>
        <w:tc>
          <w:tcPr>
            <w:tcW w:w="1821" w:type="pct"/>
            <w:shd w:val="clear" w:color="auto" w:fill="auto"/>
            <w:vAlign w:val="center"/>
            <w:hideMark/>
          </w:tcPr>
          <w:p w14:paraId="0ADE3A96" w14:textId="77777777" w:rsidR="00B31545" w:rsidRPr="00866D36" w:rsidRDefault="00B31545" w:rsidP="00B31545">
            <w:pPr>
              <w:pStyle w:val="E"/>
              <w:spacing w:after="0"/>
              <w:ind w:firstLine="0"/>
              <w:rPr>
                <w:sz w:val="20"/>
                <w:szCs w:val="20"/>
              </w:rPr>
            </w:pPr>
            <w:r w:rsidRPr="00866D36">
              <w:rPr>
                <w:sz w:val="20"/>
                <w:szCs w:val="20"/>
              </w:rPr>
              <w:t>Прирост нагрузок всех потребителей</w:t>
            </w:r>
          </w:p>
        </w:tc>
        <w:tc>
          <w:tcPr>
            <w:tcW w:w="512" w:type="pct"/>
            <w:shd w:val="clear" w:color="auto" w:fill="auto"/>
            <w:noWrap/>
            <w:vAlign w:val="center"/>
            <w:hideMark/>
          </w:tcPr>
          <w:p w14:paraId="0A7A527B" w14:textId="77777777" w:rsidR="00B31545" w:rsidRPr="00866D36" w:rsidRDefault="00B31545" w:rsidP="00B31545">
            <w:pPr>
              <w:pStyle w:val="E"/>
              <w:spacing w:after="0"/>
              <w:ind w:firstLine="0"/>
              <w:rPr>
                <w:sz w:val="20"/>
                <w:szCs w:val="20"/>
              </w:rPr>
            </w:pPr>
            <w:r w:rsidRPr="00866D36">
              <w:rPr>
                <w:sz w:val="20"/>
                <w:szCs w:val="20"/>
              </w:rPr>
              <w:t>тыс. кВт*ч</w:t>
            </w:r>
          </w:p>
        </w:tc>
        <w:tc>
          <w:tcPr>
            <w:tcW w:w="569" w:type="pct"/>
            <w:shd w:val="clear" w:color="auto" w:fill="auto"/>
            <w:vAlign w:val="center"/>
          </w:tcPr>
          <w:p w14:paraId="11BADED3" w14:textId="77777777" w:rsidR="00B31545" w:rsidRPr="00866D36" w:rsidRDefault="00B31545" w:rsidP="00B31545">
            <w:pPr>
              <w:pStyle w:val="E"/>
              <w:spacing w:after="0"/>
              <w:ind w:firstLine="0"/>
              <w:rPr>
                <w:sz w:val="20"/>
                <w:szCs w:val="20"/>
              </w:rPr>
            </w:pPr>
            <w:r w:rsidRPr="00866D36">
              <w:rPr>
                <w:sz w:val="20"/>
                <w:szCs w:val="20"/>
              </w:rPr>
              <w:t>-0,025</w:t>
            </w:r>
          </w:p>
        </w:tc>
        <w:tc>
          <w:tcPr>
            <w:tcW w:w="520" w:type="pct"/>
            <w:shd w:val="clear" w:color="auto" w:fill="auto"/>
            <w:vAlign w:val="center"/>
            <w:hideMark/>
          </w:tcPr>
          <w:p w14:paraId="49030996" w14:textId="77777777" w:rsidR="00B31545" w:rsidRPr="00866D36" w:rsidRDefault="00B31545" w:rsidP="00B31545">
            <w:pPr>
              <w:pStyle w:val="E"/>
              <w:spacing w:after="0"/>
              <w:ind w:firstLine="0"/>
              <w:rPr>
                <w:sz w:val="20"/>
                <w:szCs w:val="20"/>
              </w:rPr>
            </w:pPr>
            <w:r w:rsidRPr="00866D36">
              <w:rPr>
                <w:sz w:val="20"/>
                <w:szCs w:val="20"/>
              </w:rPr>
              <w:t>-0,046</w:t>
            </w:r>
          </w:p>
        </w:tc>
        <w:tc>
          <w:tcPr>
            <w:tcW w:w="557" w:type="pct"/>
            <w:shd w:val="clear" w:color="auto" w:fill="auto"/>
            <w:vAlign w:val="center"/>
            <w:hideMark/>
          </w:tcPr>
          <w:p w14:paraId="14939D88" w14:textId="77777777" w:rsidR="00B31545" w:rsidRPr="00866D36" w:rsidRDefault="00B31545" w:rsidP="00B31545">
            <w:pPr>
              <w:pStyle w:val="E"/>
              <w:spacing w:after="0"/>
              <w:ind w:firstLine="0"/>
              <w:rPr>
                <w:sz w:val="20"/>
                <w:szCs w:val="20"/>
              </w:rPr>
            </w:pPr>
            <w:r w:rsidRPr="00866D36">
              <w:rPr>
                <w:sz w:val="20"/>
                <w:szCs w:val="20"/>
              </w:rPr>
              <w:t>0,000</w:t>
            </w:r>
          </w:p>
        </w:tc>
      </w:tr>
      <w:tr w:rsidR="00B31545" w:rsidRPr="00866D36" w14:paraId="1E83728B" w14:textId="77777777" w:rsidTr="00DF7181">
        <w:trPr>
          <w:trHeight w:val="20"/>
        </w:trPr>
        <w:tc>
          <w:tcPr>
            <w:tcW w:w="1021" w:type="pct"/>
            <w:vMerge/>
            <w:shd w:val="clear" w:color="auto" w:fill="auto"/>
            <w:vAlign w:val="center"/>
            <w:hideMark/>
          </w:tcPr>
          <w:p w14:paraId="24BDDB7E" w14:textId="77777777" w:rsidR="00B31545" w:rsidRPr="00866D36" w:rsidRDefault="00B31545" w:rsidP="00B31545">
            <w:pPr>
              <w:pStyle w:val="E"/>
              <w:spacing w:after="0"/>
              <w:ind w:firstLine="0"/>
              <w:rPr>
                <w:sz w:val="20"/>
                <w:szCs w:val="20"/>
              </w:rPr>
            </w:pPr>
          </w:p>
        </w:tc>
        <w:tc>
          <w:tcPr>
            <w:tcW w:w="1821" w:type="pct"/>
            <w:shd w:val="clear" w:color="auto" w:fill="auto"/>
            <w:vAlign w:val="center"/>
            <w:hideMark/>
          </w:tcPr>
          <w:p w14:paraId="229A2DB1" w14:textId="77777777" w:rsidR="00B31545" w:rsidRPr="00866D36" w:rsidRDefault="00B31545" w:rsidP="00B31545">
            <w:pPr>
              <w:pStyle w:val="E"/>
              <w:spacing w:after="0"/>
              <w:ind w:firstLine="0"/>
              <w:rPr>
                <w:sz w:val="20"/>
                <w:szCs w:val="20"/>
              </w:rPr>
            </w:pPr>
            <w:r w:rsidRPr="00866D36">
              <w:rPr>
                <w:sz w:val="20"/>
                <w:szCs w:val="20"/>
              </w:rPr>
              <w:t>Обеспеченность приборами учета жилых домов</w:t>
            </w:r>
          </w:p>
        </w:tc>
        <w:tc>
          <w:tcPr>
            <w:tcW w:w="512" w:type="pct"/>
            <w:shd w:val="clear" w:color="auto" w:fill="auto"/>
            <w:noWrap/>
            <w:vAlign w:val="center"/>
            <w:hideMark/>
          </w:tcPr>
          <w:p w14:paraId="0FD7ACA1" w14:textId="77777777" w:rsidR="00B31545" w:rsidRPr="00866D36" w:rsidRDefault="00B31545" w:rsidP="00B31545">
            <w:pPr>
              <w:pStyle w:val="E"/>
              <w:spacing w:after="0"/>
              <w:ind w:firstLine="0"/>
              <w:rPr>
                <w:sz w:val="20"/>
                <w:szCs w:val="20"/>
              </w:rPr>
            </w:pPr>
            <w:r w:rsidRPr="00866D36">
              <w:rPr>
                <w:sz w:val="20"/>
                <w:szCs w:val="20"/>
              </w:rPr>
              <w:t>%</w:t>
            </w:r>
          </w:p>
        </w:tc>
        <w:tc>
          <w:tcPr>
            <w:tcW w:w="569" w:type="pct"/>
            <w:shd w:val="clear" w:color="auto" w:fill="auto"/>
            <w:vAlign w:val="center"/>
          </w:tcPr>
          <w:p w14:paraId="60066159" w14:textId="77777777" w:rsidR="00B31545" w:rsidRPr="00866D36" w:rsidRDefault="00B31545" w:rsidP="00B31545">
            <w:pPr>
              <w:pStyle w:val="E"/>
              <w:spacing w:after="0"/>
              <w:ind w:firstLine="0"/>
              <w:rPr>
                <w:sz w:val="20"/>
                <w:szCs w:val="20"/>
              </w:rPr>
            </w:pPr>
            <w:r w:rsidRPr="00866D36">
              <w:rPr>
                <w:sz w:val="20"/>
                <w:szCs w:val="20"/>
              </w:rPr>
              <w:t>100,0</w:t>
            </w:r>
          </w:p>
        </w:tc>
        <w:tc>
          <w:tcPr>
            <w:tcW w:w="520" w:type="pct"/>
            <w:shd w:val="clear" w:color="auto" w:fill="auto"/>
            <w:vAlign w:val="center"/>
            <w:hideMark/>
          </w:tcPr>
          <w:p w14:paraId="6FD16A65" w14:textId="77777777" w:rsidR="00B31545" w:rsidRPr="00866D36" w:rsidRDefault="00B31545" w:rsidP="00B31545">
            <w:pPr>
              <w:pStyle w:val="E"/>
              <w:spacing w:after="0"/>
              <w:ind w:firstLine="0"/>
              <w:rPr>
                <w:sz w:val="20"/>
                <w:szCs w:val="20"/>
              </w:rPr>
            </w:pPr>
            <w:r w:rsidRPr="00866D36">
              <w:rPr>
                <w:sz w:val="20"/>
                <w:szCs w:val="20"/>
              </w:rPr>
              <w:t>100</w:t>
            </w:r>
          </w:p>
        </w:tc>
        <w:tc>
          <w:tcPr>
            <w:tcW w:w="557" w:type="pct"/>
            <w:shd w:val="clear" w:color="auto" w:fill="auto"/>
            <w:vAlign w:val="center"/>
            <w:hideMark/>
          </w:tcPr>
          <w:p w14:paraId="4FEBA771" w14:textId="77777777" w:rsidR="00B31545" w:rsidRPr="00866D36" w:rsidRDefault="00B31545" w:rsidP="00B31545">
            <w:pPr>
              <w:pStyle w:val="E"/>
              <w:spacing w:after="0"/>
              <w:ind w:firstLine="0"/>
              <w:rPr>
                <w:sz w:val="20"/>
                <w:szCs w:val="20"/>
              </w:rPr>
            </w:pPr>
            <w:r w:rsidRPr="00866D36">
              <w:rPr>
                <w:sz w:val="20"/>
                <w:szCs w:val="20"/>
              </w:rPr>
              <w:t>100</w:t>
            </w:r>
          </w:p>
        </w:tc>
      </w:tr>
      <w:tr w:rsidR="00B31545" w:rsidRPr="00866D36" w14:paraId="58D2DEED" w14:textId="77777777" w:rsidTr="00DF7181">
        <w:trPr>
          <w:trHeight w:val="20"/>
        </w:trPr>
        <w:tc>
          <w:tcPr>
            <w:tcW w:w="1021" w:type="pct"/>
            <w:shd w:val="clear" w:color="auto" w:fill="auto"/>
            <w:vAlign w:val="center"/>
            <w:hideMark/>
          </w:tcPr>
          <w:p w14:paraId="33CE05D4" w14:textId="77777777" w:rsidR="00B31545" w:rsidRPr="00866D36" w:rsidRDefault="00B31545" w:rsidP="00B31545">
            <w:pPr>
              <w:pStyle w:val="E"/>
              <w:spacing w:after="0"/>
              <w:ind w:firstLine="0"/>
              <w:rPr>
                <w:sz w:val="20"/>
                <w:szCs w:val="20"/>
              </w:rPr>
            </w:pPr>
            <w:r w:rsidRPr="00866D36">
              <w:rPr>
                <w:sz w:val="20"/>
                <w:szCs w:val="20"/>
              </w:rPr>
              <w:t>Надежность (бесперебойность) электроснабжения потребителей</w:t>
            </w:r>
          </w:p>
        </w:tc>
        <w:tc>
          <w:tcPr>
            <w:tcW w:w="1821" w:type="pct"/>
            <w:shd w:val="clear" w:color="auto" w:fill="auto"/>
            <w:vAlign w:val="center"/>
            <w:hideMark/>
          </w:tcPr>
          <w:p w14:paraId="01C26CDD" w14:textId="77777777" w:rsidR="00B31545" w:rsidRPr="00866D36" w:rsidRDefault="00B31545" w:rsidP="00B31545">
            <w:pPr>
              <w:pStyle w:val="E"/>
              <w:spacing w:after="0"/>
              <w:ind w:firstLine="0"/>
              <w:rPr>
                <w:sz w:val="20"/>
                <w:szCs w:val="20"/>
              </w:rPr>
            </w:pPr>
            <w:r w:rsidRPr="00866D36">
              <w:rPr>
                <w:sz w:val="20"/>
                <w:szCs w:val="20"/>
              </w:rPr>
              <w:t>Уровень потерь электрической энергии</w:t>
            </w:r>
          </w:p>
        </w:tc>
        <w:tc>
          <w:tcPr>
            <w:tcW w:w="512" w:type="pct"/>
            <w:shd w:val="clear" w:color="auto" w:fill="auto"/>
            <w:noWrap/>
            <w:vAlign w:val="center"/>
            <w:hideMark/>
          </w:tcPr>
          <w:p w14:paraId="1AD6FB68" w14:textId="77777777" w:rsidR="00B31545" w:rsidRPr="00866D36" w:rsidRDefault="00B31545" w:rsidP="00B31545">
            <w:pPr>
              <w:pStyle w:val="E"/>
              <w:spacing w:after="0"/>
              <w:ind w:firstLine="0"/>
              <w:rPr>
                <w:sz w:val="20"/>
                <w:szCs w:val="20"/>
              </w:rPr>
            </w:pPr>
            <w:r w:rsidRPr="00866D36">
              <w:rPr>
                <w:sz w:val="20"/>
                <w:szCs w:val="20"/>
              </w:rPr>
              <w:t>%</w:t>
            </w:r>
          </w:p>
        </w:tc>
        <w:tc>
          <w:tcPr>
            <w:tcW w:w="569" w:type="pct"/>
            <w:shd w:val="clear" w:color="auto" w:fill="auto"/>
            <w:noWrap/>
            <w:vAlign w:val="center"/>
          </w:tcPr>
          <w:p w14:paraId="44778333" w14:textId="77777777" w:rsidR="00B31545" w:rsidRPr="00866D36" w:rsidRDefault="00B31545" w:rsidP="00B31545">
            <w:pPr>
              <w:pStyle w:val="E"/>
              <w:spacing w:after="0"/>
              <w:ind w:firstLine="0"/>
              <w:rPr>
                <w:sz w:val="20"/>
                <w:szCs w:val="20"/>
              </w:rPr>
            </w:pPr>
            <w:r w:rsidRPr="00866D36">
              <w:rPr>
                <w:sz w:val="20"/>
                <w:szCs w:val="20"/>
              </w:rPr>
              <w:t>н/д</w:t>
            </w:r>
          </w:p>
        </w:tc>
        <w:tc>
          <w:tcPr>
            <w:tcW w:w="520" w:type="pct"/>
            <w:shd w:val="clear" w:color="auto" w:fill="auto"/>
            <w:noWrap/>
            <w:vAlign w:val="center"/>
            <w:hideMark/>
          </w:tcPr>
          <w:p w14:paraId="37F111C5" w14:textId="77777777" w:rsidR="00B31545" w:rsidRPr="00866D36" w:rsidRDefault="00B31545" w:rsidP="00B31545">
            <w:pPr>
              <w:pStyle w:val="E"/>
              <w:spacing w:after="0"/>
              <w:ind w:firstLine="0"/>
              <w:rPr>
                <w:sz w:val="20"/>
                <w:szCs w:val="20"/>
              </w:rPr>
            </w:pPr>
            <w:r w:rsidRPr="00866D36">
              <w:rPr>
                <w:sz w:val="20"/>
                <w:szCs w:val="20"/>
              </w:rPr>
              <w:t>н/д</w:t>
            </w:r>
          </w:p>
        </w:tc>
        <w:tc>
          <w:tcPr>
            <w:tcW w:w="557" w:type="pct"/>
            <w:shd w:val="clear" w:color="auto" w:fill="auto"/>
            <w:noWrap/>
            <w:vAlign w:val="center"/>
            <w:hideMark/>
          </w:tcPr>
          <w:p w14:paraId="36438F07" w14:textId="77777777" w:rsidR="00B31545" w:rsidRPr="00866D36" w:rsidRDefault="00B31545" w:rsidP="00B31545">
            <w:pPr>
              <w:pStyle w:val="E"/>
              <w:spacing w:after="0"/>
              <w:ind w:firstLine="0"/>
              <w:rPr>
                <w:sz w:val="20"/>
                <w:szCs w:val="20"/>
              </w:rPr>
            </w:pPr>
            <w:r w:rsidRPr="00866D36">
              <w:rPr>
                <w:sz w:val="20"/>
                <w:szCs w:val="20"/>
              </w:rPr>
              <w:t>н/д</w:t>
            </w:r>
          </w:p>
        </w:tc>
      </w:tr>
    </w:tbl>
    <w:p w14:paraId="2CBF0CB4" w14:textId="77777777" w:rsidR="00B31545" w:rsidRPr="00866D36" w:rsidRDefault="00B31545" w:rsidP="00B31545">
      <w:pPr>
        <w:pStyle w:val="a5"/>
        <w:keepNext/>
        <w:spacing w:before="0" w:after="0" w:line="240" w:lineRule="auto"/>
        <w:ind w:firstLine="0"/>
        <w:contextualSpacing/>
        <w:jc w:val="center"/>
        <w:rPr>
          <w:i w:val="0"/>
          <w:sz w:val="24"/>
          <w:szCs w:val="24"/>
        </w:rPr>
      </w:pPr>
    </w:p>
    <w:p w14:paraId="385730BB" w14:textId="22FC4815" w:rsidR="00B31545" w:rsidRPr="00866D36" w:rsidRDefault="00B31545" w:rsidP="00B31545">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11</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Целевые показатели развития системы теплоснабжения с.п. Лыхма</w:t>
      </w:r>
    </w:p>
    <w:p w14:paraId="03F53986" w14:textId="77777777" w:rsidR="00B31545" w:rsidRPr="00866D36" w:rsidRDefault="00B31545" w:rsidP="00B31545">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8"/>
        <w:gridCol w:w="5865"/>
        <w:gridCol w:w="1573"/>
        <w:gridCol w:w="1573"/>
        <w:gridCol w:w="1431"/>
        <w:gridCol w:w="1690"/>
      </w:tblGrid>
      <w:tr w:rsidR="00B31545" w:rsidRPr="00866D36" w14:paraId="2DFCA67C" w14:textId="77777777" w:rsidTr="00DF7181">
        <w:trPr>
          <w:trHeight w:val="20"/>
          <w:tblHeader/>
        </w:trPr>
        <w:tc>
          <w:tcPr>
            <w:tcW w:w="2405" w:type="dxa"/>
            <w:vMerge w:val="restart"/>
            <w:shd w:val="clear" w:color="auto" w:fill="auto"/>
            <w:vAlign w:val="center"/>
            <w:hideMark/>
          </w:tcPr>
          <w:p w14:paraId="71AC7702" w14:textId="77777777" w:rsidR="00B31545" w:rsidRPr="00866D36" w:rsidRDefault="00B31545" w:rsidP="00B31545">
            <w:pPr>
              <w:pStyle w:val="E"/>
              <w:spacing w:after="0"/>
              <w:ind w:firstLine="0"/>
              <w:jc w:val="center"/>
              <w:rPr>
                <w:sz w:val="20"/>
                <w:szCs w:val="20"/>
              </w:rPr>
            </w:pPr>
            <w:r w:rsidRPr="00866D36">
              <w:rPr>
                <w:sz w:val="20"/>
                <w:szCs w:val="20"/>
              </w:rPr>
              <w:t>Показатель</w:t>
            </w:r>
          </w:p>
        </w:tc>
        <w:tc>
          <w:tcPr>
            <w:tcW w:w="5812" w:type="dxa"/>
            <w:vMerge w:val="restart"/>
            <w:shd w:val="clear" w:color="auto" w:fill="auto"/>
            <w:vAlign w:val="center"/>
            <w:hideMark/>
          </w:tcPr>
          <w:p w14:paraId="005E83D0" w14:textId="77777777" w:rsidR="00B31545" w:rsidRPr="00866D36" w:rsidRDefault="00B31545" w:rsidP="00B31545">
            <w:pPr>
              <w:pStyle w:val="E"/>
              <w:spacing w:after="0"/>
              <w:ind w:firstLine="0"/>
              <w:jc w:val="center"/>
              <w:rPr>
                <w:sz w:val="20"/>
                <w:szCs w:val="20"/>
              </w:rPr>
            </w:pPr>
            <w:r w:rsidRPr="00866D36">
              <w:rPr>
                <w:sz w:val="20"/>
                <w:szCs w:val="20"/>
              </w:rPr>
              <w:t>Индикатор</w:t>
            </w:r>
          </w:p>
        </w:tc>
        <w:tc>
          <w:tcPr>
            <w:tcW w:w="1559" w:type="dxa"/>
            <w:vMerge w:val="restart"/>
            <w:shd w:val="clear" w:color="auto" w:fill="auto"/>
            <w:noWrap/>
            <w:vAlign w:val="center"/>
            <w:hideMark/>
          </w:tcPr>
          <w:p w14:paraId="44F36E3F" w14:textId="33EF694D" w:rsidR="00B31545" w:rsidRPr="00866D36" w:rsidRDefault="00B31545" w:rsidP="00B31545">
            <w:pPr>
              <w:pStyle w:val="E"/>
              <w:spacing w:after="0"/>
              <w:ind w:firstLine="0"/>
              <w:jc w:val="center"/>
              <w:rPr>
                <w:sz w:val="20"/>
                <w:szCs w:val="20"/>
              </w:rPr>
            </w:pPr>
            <w:r w:rsidRPr="00866D36">
              <w:rPr>
                <w:sz w:val="20"/>
                <w:szCs w:val="20"/>
              </w:rPr>
              <w:t>Ед.</w:t>
            </w:r>
            <w:r w:rsidR="00DB5B9E">
              <w:rPr>
                <w:sz w:val="20"/>
                <w:szCs w:val="20"/>
                <w:lang w:val="ru-RU"/>
              </w:rPr>
              <w:t xml:space="preserve"> </w:t>
            </w:r>
            <w:r w:rsidRPr="00866D36">
              <w:rPr>
                <w:sz w:val="20"/>
                <w:szCs w:val="20"/>
              </w:rPr>
              <w:t>изм.</w:t>
            </w:r>
          </w:p>
        </w:tc>
        <w:tc>
          <w:tcPr>
            <w:tcW w:w="4652" w:type="dxa"/>
            <w:gridSpan w:val="3"/>
            <w:shd w:val="clear" w:color="auto" w:fill="auto"/>
            <w:vAlign w:val="center"/>
          </w:tcPr>
          <w:p w14:paraId="49D93CC1" w14:textId="77777777" w:rsidR="00B31545" w:rsidRPr="00866D36" w:rsidRDefault="00B31545" w:rsidP="00B31545">
            <w:pPr>
              <w:pStyle w:val="E"/>
              <w:spacing w:after="0"/>
              <w:ind w:firstLine="0"/>
              <w:jc w:val="center"/>
              <w:rPr>
                <w:sz w:val="20"/>
                <w:szCs w:val="20"/>
              </w:rPr>
            </w:pPr>
            <w:r w:rsidRPr="00866D36">
              <w:rPr>
                <w:sz w:val="20"/>
                <w:szCs w:val="20"/>
              </w:rPr>
              <w:t>Значения по периодам</w:t>
            </w:r>
          </w:p>
        </w:tc>
      </w:tr>
      <w:tr w:rsidR="00B31545" w:rsidRPr="00866D36" w14:paraId="75798759" w14:textId="77777777" w:rsidTr="00DF7181">
        <w:trPr>
          <w:trHeight w:val="20"/>
          <w:tblHeader/>
        </w:trPr>
        <w:tc>
          <w:tcPr>
            <w:tcW w:w="2405" w:type="dxa"/>
            <w:vMerge/>
            <w:shd w:val="clear" w:color="auto" w:fill="auto"/>
            <w:vAlign w:val="center"/>
            <w:hideMark/>
          </w:tcPr>
          <w:p w14:paraId="508BABE0" w14:textId="77777777" w:rsidR="00B31545" w:rsidRPr="00866D36" w:rsidRDefault="00B31545" w:rsidP="00B31545">
            <w:pPr>
              <w:pStyle w:val="E"/>
              <w:spacing w:after="0"/>
              <w:ind w:firstLine="0"/>
              <w:jc w:val="center"/>
              <w:rPr>
                <w:sz w:val="20"/>
                <w:szCs w:val="20"/>
              </w:rPr>
            </w:pPr>
          </w:p>
        </w:tc>
        <w:tc>
          <w:tcPr>
            <w:tcW w:w="5812" w:type="dxa"/>
            <w:vMerge/>
            <w:shd w:val="clear" w:color="auto" w:fill="auto"/>
            <w:vAlign w:val="center"/>
            <w:hideMark/>
          </w:tcPr>
          <w:p w14:paraId="194D9F7F" w14:textId="77777777" w:rsidR="00B31545" w:rsidRPr="00866D36" w:rsidRDefault="00B31545" w:rsidP="00B31545">
            <w:pPr>
              <w:pStyle w:val="E"/>
              <w:spacing w:after="0"/>
              <w:ind w:firstLine="0"/>
              <w:jc w:val="center"/>
              <w:rPr>
                <w:sz w:val="20"/>
                <w:szCs w:val="20"/>
              </w:rPr>
            </w:pPr>
          </w:p>
        </w:tc>
        <w:tc>
          <w:tcPr>
            <w:tcW w:w="1559" w:type="dxa"/>
            <w:vMerge/>
            <w:shd w:val="clear" w:color="auto" w:fill="auto"/>
            <w:vAlign w:val="center"/>
            <w:hideMark/>
          </w:tcPr>
          <w:p w14:paraId="51EC8CEC" w14:textId="77777777" w:rsidR="00B31545" w:rsidRPr="00866D36" w:rsidRDefault="00B31545" w:rsidP="00B31545">
            <w:pPr>
              <w:pStyle w:val="E"/>
              <w:spacing w:after="0"/>
              <w:ind w:firstLine="0"/>
              <w:jc w:val="center"/>
              <w:rPr>
                <w:sz w:val="20"/>
                <w:szCs w:val="20"/>
              </w:rPr>
            </w:pPr>
          </w:p>
        </w:tc>
        <w:tc>
          <w:tcPr>
            <w:tcW w:w="1559" w:type="dxa"/>
            <w:shd w:val="clear" w:color="auto" w:fill="auto"/>
            <w:vAlign w:val="center"/>
          </w:tcPr>
          <w:p w14:paraId="7AE72601" w14:textId="77777777" w:rsidR="00B31545" w:rsidRPr="00866D36" w:rsidRDefault="00B31545" w:rsidP="00B31545">
            <w:pPr>
              <w:pStyle w:val="E"/>
              <w:spacing w:after="0"/>
              <w:ind w:firstLine="0"/>
              <w:jc w:val="center"/>
              <w:rPr>
                <w:color w:val="000000"/>
                <w:sz w:val="20"/>
                <w:szCs w:val="20"/>
              </w:rPr>
            </w:pPr>
            <w:r w:rsidRPr="00866D36">
              <w:rPr>
                <w:color w:val="000000"/>
                <w:sz w:val="20"/>
                <w:szCs w:val="20"/>
              </w:rPr>
              <w:t>2020 г.</w:t>
            </w:r>
          </w:p>
        </w:tc>
        <w:tc>
          <w:tcPr>
            <w:tcW w:w="1418" w:type="dxa"/>
            <w:shd w:val="clear" w:color="auto" w:fill="auto"/>
            <w:vAlign w:val="center"/>
            <w:hideMark/>
          </w:tcPr>
          <w:p w14:paraId="10A9E043" w14:textId="77777777" w:rsidR="00B31545" w:rsidRPr="00866D36" w:rsidRDefault="00B31545" w:rsidP="00B31545">
            <w:pPr>
              <w:pStyle w:val="E"/>
              <w:spacing w:after="0"/>
              <w:ind w:firstLine="0"/>
              <w:jc w:val="center"/>
              <w:rPr>
                <w:color w:val="000000"/>
                <w:sz w:val="20"/>
                <w:szCs w:val="20"/>
              </w:rPr>
            </w:pPr>
            <w:r w:rsidRPr="00866D36">
              <w:rPr>
                <w:color w:val="000000"/>
                <w:sz w:val="20"/>
                <w:szCs w:val="20"/>
              </w:rPr>
              <w:t>2021 г.</w:t>
            </w:r>
          </w:p>
        </w:tc>
        <w:tc>
          <w:tcPr>
            <w:tcW w:w="1675" w:type="dxa"/>
            <w:shd w:val="clear" w:color="auto" w:fill="auto"/>
            <w:vAlign w:val="center"/>
            <w:hideMark/>
          </w:tcPr>
          <w:p w14:paraId="600D3365" w14:textId="77777777" w:rsidR="00B31545" w:rsidRPr="00866D36" w:rsidRDefault="00B31545" w:rsidP="00B31545">
            <w:pPr>
              <w:pStyle w:val="E"/>
              <w:spacing w:after="0"/>
              <w:ind w:firstLine="0"/>
              <w:jc w:val="center"/>
              <w:rPr>
                <w:color w:val="000000"/>
                <w:sz w:val="20"/>
                <w:szCs w:val="20"/>
              </w:rPr>
            </w:pPr>
            <w:r w:rsidRPr="00866D36">
              <w:rPr>
                <w:color w:val="000000"/>
                <w:sz w:val="20"/>
                <w:szCs w:val="20"/>
              </w:rPr>
              <w:t>2022-20</w:t>
            </w:r>
            <w:r w:rsidRPr="00866D36">
              <w:rPr>
                <w:color w:val="000000"/>
                <w:sz w:val="20"/>
                <w:szCs w:val="20"/>
                <w:lang w:val="ru-RU"/>
              </w:rPr>
              <w:t>30</w:t>
            </w:r>
            <w:r w:rsidRPr="00866D36">
              <w:rPr>
                <w:color w:val="000000"/>
                <w:sz w:val="20"/>
                <w:szCs w:val="20"/>
              </w:rPr>
              <w:t xml:space="preserve"> г.г.</w:t>
            </w:r>
          </w:p>
        </w:tc>
      </w:tr>
      <w:tr w:rsidR="00B31545" w:rsidRPr="00866D36" w14:paraId="46BDE1BC" w14:textId="77777777" w:rsidTr="00DF7181">
        <w:trPr>
          <w:trHeight w:val="20"/>
        </w:trPr>
        <w:tc>
          <w:tcPr>
            <w:tcW w:w="2405" w:type="dxa"/>
            <w:vMerge w:val="restart"/>
            <w:shd w:val="clear" w:color="auto" w:fill="auto"/>
            <w:vAlign w:val="center"/>
            <w:hideMark/>
          </w:tcPr>
          <w:p w14:paraId="524A637B" w14:textId="77777777" w:rsidR="00B31545" w:rsidRPr="00866D36" w:rsidRDefault="00B31545" w:rsidP="00B31545">
            <w:pPr>
              <w:pStyle w:val="E"/>
              <w:spacing w:after="0"/>
              <w:ind w:firstLine="0"/>
              <w:rPr>
                <w:sz w:val="20"/>
                <w:szCs w:val="20"/>
              </w:rPr>
            </w:pPr>
            <w:r w:rsidRPr="00866D36">
              <w:rPr>
                <w:sz w:val="20"/>
                <w:szCs w:val="20"/>
              </w:rPr>
              <w:t>Доступность услуг теплоснабжения</w:t>
            </w:r>
          </w:p>
        </w:tc>
        <w:tc>
          <w:tcPr>
            <w:tcW w:w="5812" w:type="dxa"/>
            <w:shd w:val="clear" w:color="auto" w:fill="auto"/>
            <w:vAlign w:val="center"/>
            <w:hideMark/>
          </w:tcPr>
          <w:p w14:paraId="0AD75328" w14:textId="77777777" w:rsidR="00B31545" w:rsidRPr="00866D36" w:rsidRDefault="00B31545" w:rsidP="00B31545">
            <w:pPr>
              <w:pStyle w:val="E"/>
              <w:spacing w:after="0"/>
              <w:ind w:firstLine="0"/>
              <w:rPr>
                <w:sz w:val="20"/>
                <w:szCs w:val="20"/>
              </w:rPr>
            </w:pPr>
            <w:r w:rsidRPr="00866D36">
              <w:rPr>
                <w:sz w:val="20"/>
                <w:szCs w:val="20"/>
              </w:rPr>
              <w:t>Доля расходов на оплату услуг теплоснабжения в совокупном доходе населения</w:t>
            </w:r>
          </w:p>
        </w:tc>
        <w:tc>
          <w:tcPr>
            <w:tcW w:w="1559" w:type="dxa"/>
            <w:shd w:val="clear" w:color="auto" w:fill="auto"/>
            <w:noWrap/>
            <w:vAlign w:val="center"/>
            <w:hideMark/>
          </w:tcPr>
          <w:p w14:paraId="019DE779" w14:textId="77777777" w:rsidR="00B31545" w:rsidRPr="00866D36" w:rsidRDefault="00B31545" w:rsidP="00B31545">
            <w:pPr>
              <w:pStyle w:val="E"/>
              <w:spacing w:after="0"/>
              <w:ind w:firstLine="0"/>
              <w:rPr>
                <w:sz w:val="20"/>
                <w:szCs w:val="20"/>
              </w:rPr>
            </w:pPr>
            <w:r w:rsidRPr="00866D36">
              <w:rPr>
                <w:sz w:val="20"/>
                <w:szCs w:val="20"/>
              </w:rPr>
              <w:t>%</w:t>
            </w:r>
          </w:p>
        </w:tc>
        <w:tc>
          <w:tcPr>
            <w:tcW w:w="1559" w:type="dxa"/>
            <w:shd w:val="clear" w:color="auto" w:fill="auto"/>
            <w:vAlign w:val="center"/>
          </w:tcPr>
          <w:p w14:paraId="21C5BA71" w14:textId="77777777" w:rsidR="00B31545" w:rsidRPr="00866D36" w:rsidRDefault="00B31545" w:rsidP="00B31545">
            <w:pPr>
              <w:pStyle w:val="E"/>
              <w:spacing w:after="0"/>
              <w:ind w:firstLine="0"/>
              <w:rPr>
                <w:color w:val="000000"/>
                <w:sz w:val="20"/>
                <w:szCs w:val="20"/>
              </w:rPr>
            </w:pPr>
            <w:r w:rsidRPr="00866D36">
              <w:rPr>
                <w:color w:val="000000"/>
                <w:sz w:val="20"/>
                <w:szCs w:val="20"/>
              </w:rPr>
              <w:t>0,05</w:t>
            </w:r>
          </w:p>
        </w:tc>
        <w:tc>
          <w:tcPr>
            <w:tcW w:w="1418" w:type="dxa"/>
            <w:shd w:val="clear" w:color="auto" w:fill="auto"/>
            <w:vAlign w:val="center"/>
            <w:hideMark/>
          </w:tcPr>
          <w:p w14:paraId="398E3E58" w14:textId="77777777" w:rsidR="00B31545" w:rsidRPr="00866D36" w:rsidRDefault="00B31545" w:rsidP="00B31545">
            <w:pPr>
              <w:pStyle w:val="E"/>
              <w:spacing w:after="0"/>
              <w:ind w:firstLine="0"/>
              <w:rPr>
                <w:color w:val="000000"/>
                <w:sz w:val="20"/>
                <w:szCs w:val="20"/>
              </w:rPr>
            </w:pPr>
            <w:r w:rsidRPr="00866D36">
              <w:rPr>
                <w:color w:val="000000"/>
                <w:sz w:val="20"/>
                <w:szCs w:val="20"/>
              </w:rPr>
              <w:t>0,05</w:t>
            </w:r>
          </w:p>
        </w:tc>
        <w:tc>
          <w:tcPr>
            <w:tcW w:w="1675" w:type="dxa"/>
            <w:shd w:val="clear" w:color="auto" w:fill="auto"/>
            <w:vAlign w:val="center"/>
            <w:hideMark/>
          </w:tcPr>
          <w:p w14:paraId="20FA8B47" w14:textId="77777777" w:rsidR="00B31545" w:rsidRPr="00866D36" w:rsidRDefault="00B31545" w:rsidP="00B31545">
            <w:pPr>
              <w:pStyle w:val="E"/>
              <w:spacing w:after="0"/>
              <w:ind w:firstLine="0"/>
              <w:rPr>
                <w:color w:val="000000"/>
                <w:sz w:val="20"/>
                <w:szCs w:val="20"/>
              </w:rPr>
            </w:pPr>
            <w:r w:rsidRPr="00866D36">
              <w:rPr>
                <w:color w:val="000000"/>
                <w:sz w:val="20"/>
                <w:szCs w:val="20"/>
              </w:rPr>
              <w:t>0,04</w:t>
            </w:r>
          </w:p>
        </w:tc>
      </w:tr>
      <w:tr w:rsidR="00B31545" w:rsidRPr="00866D36" w14:paraId="55C2140A" w14:textId="77777777" w:rsidTr="00DF7181">
        <w:trPr>
          <w:trHeight w:val="20"/>
        </w:trPr>
        <w:tc>
          <w:tcPr>
            <w:tcW w:w="2405" w:type="dxa"/>
            <w:vMerge/>
            <w:shd w:val="clear" w:color="auto" w:fill="auto"/>
            <w:vAlign w:val="center"/>
            <w:hideMark/>
          </w:tcPr>
          <w:p w14:paraId="7D89B2F3"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26A30353" w14:textId="77777777" w:rsidR="00B31545" w:rsidRPr="00866D36" w:rsidRDefault="00B31545" w:rsidP="00B31545">
            <w:pPr>
              <w:pStyle w:val="E"/>
              <w:spacing w:after="0"/>
              <w:ind w:firstLine="0"/>
              <w:rPr>
                <w:sz w:val="20"/>
                <w:szCs w:val="20"/>
              </w:rPr>
            </w:pPr>
            <w:r w:rsidRPr="00866D36">
              <w:rPr>
                <w:sz w:val="20"/>
                <w:szCs w:val="20"/>
              </w:rPr>
              <w:t>Индекс нового строительства тепловых сетей</w:t>
            </w:r>
          </w:p>
        </w:tc>
        <w:tc>
          <w:tcPr>
            <w:tcW w:w="1559" w:type="dxa"/>
            <w:shd w:val="clear" w:color="auto" w:fill="auto"/>
            <w:noWrap/>
            <w:vAlign w:val="center"/>
            <w:hideMark/>
          </w:tcPr>
          <w:p w14:paraId="56C3421F" w14:textId="77777777" w:rsidR="00B31545" w:rsidRPr="00866D36" w:rsidRDefault="00B31545" w:rsidP="00B31545">
            <w:pPr>
              <w:pStyle w:val="E"/>
              <w:spacing w:after="0"/>
              <w:ind w:firstLine="0"/>
              <w:rPr>
                <w:sz w:val="20"/>
                <w:szCs w:val="20"/>
              </w:rPr>
            </w:pPr>
            <w:r w:rsidRPr="00866D36">
              <w:rPr>
                <w:sz w:val="20"/>
                <w:szCs w:val="20"/>
              </w:rPr>
              <w:t xml:space="preserve">ед. </w:t>
            </w:r>
          </w:p>
        </w:tc>
        <w:tc>
          <w:tcPr>
            <w:tcW w:w="1559" w:type="dxa"/>
            <w:shd w:val="clear" w:color="auto" w:fill="auto"/>
            <w:vAlign w:val="center"/>
          </w:tcPr>
          <w:p w14:paraId="1BCC773B" w14:textId="77777777" w:rsidR="00B31545" w:rsidRPr="00866D36" w:rsidRDefault="00B31545" w:rsidP="00B31545">
            <w:pPr>
              <w:pStyle w:val="E"/>
              <w:spacing w:after="0"/>
              <w:ind w:firstLine="0"/>
              <w:rPr>
                <w:color w:val="000000"/>
                <w:sz w:val="20"/>
                <w:szCs w:val="20"/>
              </w:rPr>
            </w:pPr>
            <w:r w:rsidRPr="00866D36">
              <w:rPr>
                <w:color w:val="000000"/>
                <w:sz w:val="20"/>
                <w:szCs w:val="20"/>
              </w:rPr>
              <w:t>0,001</w:t>
            </w:r>
          </w:p>
        </w:tc>
        <w:tc>
          <w:tcPr>
            <w:tcW w:w="1418" w:type="dxa"/>
            <w:shd w:val="clear" w:color="auto" w:fill="auto"/>
            <w:vAlign w:val="center"/>
            <w:hideMark/>
          </w:tcPr>
          <w:p w14:paraId="0E06CF5B" w14:textId="77777777" w:rsidR="00B31545" w:rsidRPr="00866D36" w:rsidRDefault="00B31545" w:rsidP="00B31545">
            <w:pPr>
              <w:pStyle w:val="E"/>
              <w:spacing w:after="0"/>
              <w:ind w:firstLine="0"/>
              <w:rPr>
                <w:color w:val="000000"/>
                <w:sz w:val="20"/>
                <w:szCs w:val="20"/>
              </w:rPr>
            </w:pPr>
            <w:r w:rsidRPr="00866D36">
              <w:rPr>
                <w:color w:val="000000"/>
                <w:sz w:val="20"/>
                <w:szCs w:val="20"/>
              </w:rPr>
              <w:t>0,000</w:t>
            </w:r>
          </w:p>
        </w:tc>
        <w:tc>
          <w:tcPr>
            <w:tcW w:w="1675" w:type="dxa"/>
            <w:shd w:val="clear" w:color="auto" w:fill="auto"/>
            <w:vAlign w:val="center"/>
            <w:hideMark/>
          </w:tcPr>
          <w:p w14:paraId="364D7D06" w14:textId="77777777" w:rsidR="00B31545" w:rsidRPr="00866D36" w:rsidRDefault="00B31545" w:rsidP="00B31545">
            <w:pPr>
              <w:pStyle w:val="E"/>
              <w:spacing w:after="0"/>
              <w:ind w:firstLine="0"/>
              <w:rPr>
                <w:color w:val="000000"/>
                <w:sz w:val="20"/>
                <w:szCs w:val="20"/>
              </w:rPr>
            </w:pPr>
            <w:r w:rsidRPr="00866D36">
              <w:rPr>
                <w:color w:val="000000"/>
                <w:sz w:val="20"/>
                <w:szCs w:val="20"/>
              </w:rPr>
              <w:t>0,000</w:t>
            </w:r>
          </w:p>
        </w:tc>
      </w:tr>
      <w:tr w:rsidR="00B31545" w:rsidRPr="00866D36" w14:paraId="03E0F35A" w14:textId="77777777" w:rsidTr="00DF7181">
        <w:trPr>
          <w:trHeight w:val="20"/>
        </w:trPr>
        <w:tc>
          <w:tcPr>
            <w:tcW w:w="2405" w:type="dxa"/>
            <w:vMerge/>
            <w:shd w:val="clear" w:color="auto" w:fill="auto"/>
            <w:vAlign w:val="center"/>
            <w:hideMark/>
          </w:tcPr>
          <w:p w14:paraId="11879AB4"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1A46A16B" w14:textId="77777777" w:rsidR="00B31545" w:rsidRPr="00866D36" w:rsidRDefault="00B31545" w:rsidP="00B31545">
            <w:pPr>
              <w:pStyle w:val="E"/>
              <w:spacing w:after="0"/>
              <w:ind w:firstLine="0"/>
              <w:rPr>
                <w:sz w:val="20"/>
                <w:szCs w:val="20"/>
              </w:rPr>
            </w:pPr>
            <w:r w:rsidRPr="00866D36">
              <w:rPr>
                <w:sz w:val="20"/>
                <w:szCs w:val="20"/>
              </w:rPr>
              <w:t xml:space="preserve">Удельное теплопотребление  </w:t>
            </w:r>
          </w:p>
        </w:tc>
        <w:tc>
          <w:tcPr>
            <w:tcW w:w="1559" w:type="dxa"/>
            <w:shd w:val="clear" w:color="auto" w:fill="auto"/>
            <w:noWrap/>
            <w:vAlign w:val="center"/>
            <w:hideMark/>
          </w:tcPr>
          <w:p w14:paraId="22AB37ED" w14:textId="77777777" w:rsidR="00B31545" w:rsidRPr="00866D36" w:rsidRDefault="00B31545" w:rsidP="00B31545">
            <w:pPr>
              <w:pStyle w:val="E"/>
              <w:spacing w:after="0"/>
              <w:ind w:firstLine="0"/>
              <w:rPr>
                <w:sz w:val="20"/>
                <w:szCs w:val="20"/>
              </w:rPr>
            </w:pPr>
            <w:r w:rsidRPr="00866D36">
              <w:rPr>
                <w:sz w:val="20"/>
                <w:szCs w:val="20"/>
              </w:rPr>
              <w:t>Гкал/чел.</w:t>
            </w:r>
          </w:p>
        </w:tc>
        <w:tc>
          <w:tcPr>
            <w:tcW w:w="1559" w:type="dxa"/>
            <w:shd w:val="clear" w:color="auto" w:fill="auto"/>
            <w:vAlign w:val="center"/>
          </w:tcPr>
          <w:p w14:paraId="1D8D3F77" w14:textId="77777777" w:rsidR="00B31545" w:rsidRPr="00866D36" w:rsidRDefault="00B31545" w:rsidP="00B31545">
            <w:pPr>
              <w:pStyle w:val="E"/>
              <w:spacing w:after="0"/>
              <w:ind w:firstLine="0"/>
              <w:rPr>
                <w:sz w:val="20"/>
                <w:szCs w:val="20"/>
              </w:rPr>
            </w:pPr>
            <w:r w:rsidRPr="00866D36">
              <w:rPr>
                <w:sz w:val="20"/>
                <w:szCs w:val="20"/>
              </w:rPr>
              <w:t>0,30</w:t>
            </w:r>
          </w:p>
        </w:tc>
        <w:tc>
          <w:tcPr>
            <w:tcW w:w="1418" w:type="dxa"/>
            <w:shd w:val="clear" w:color="auto" w:fill="auto"/>
            <w:vAlign w:val="center"/>
            <w:hideMark/>
          </w:tcPr>
          <w:p w14:paraId="4EC86CD4" w14:textId="77777777" w:rsidR="00B31545" w:rsidRPr="00866D36" w:rsidRDefault="00B31545" w:rsidP="00B31545">
            <w:pPr>
              <w:pStyle w:val="E"/>
              <w:spacing w:after="0"/>
              <w:ind w:firstLine="0"/>
              <w:rPr>
                <w:sz w:val="20"/>
                <w:szCs w:val="20"/>
              </w:rPr>
            </w:pPr>
            <w:r w:rsidRPr="00866D36">
              <w:rPr>
                <w:sz w:val="20"/>
                <w:szCs w:val="20"/>
              </w:rPr>
              <w:t>0,32</w:t>
            </w:r>
          </w:p>
        </w:tc>
        <w:tc>
          <w:tcPr>
            <w:tcW w:w="1675" w:type="dxa"/>
            <w:shd w:val="clear" w:color="auto" w:fill="auto"/>
            <w:vAlign w:val="center"/>
            <w:hideMark/>
          </w:tcPr>
          <w:p w14:paraId="7A03EE7C" w14:textId="77777777" w:rsidR="00B31545" w:rsidRPr="00866D36" w:rsidRDefault="00B31545" w:rsidP="00B31545">
            <w:pPr>
              <w:pStyle w:val="E"/>
              <w:spacing w:after="0"/>
              <w:ind w:firstLine="0"/>
              <w:rPr>
                <w:sz w:val="20"/>
                <w:szCs w:val="20"/>
              </w:rPr>
            </w:pPr>
            <w:r w:rsidRPr="00866D36">
              <w:rPr>
                <w:sz w:val="20"/>
                <w:szCs w:val="20"/>
              </w:rPr>
              <w:t>0,35</w:t>
            </w:r>
          </w:p>
        </w:tc>
      </w:tr>
      <w:tr w:rsidR="00B31545" w:rsidRPr="00866D36" w14:paraId="75565F2F" w14:textId="77777777" w:rsidTr="00DF7181">
        <w:trPr>
          <w:trHeight w:val="20"/>
        </w:trPr>
        <w:tc>
          <w:tcPr>
            <w:tcW w:w="2405" w:type="dxa"/>
            <w:vMerge w:val="restart"/>
            <w:shd w:val="clear" w:color="auto" w:fill="auto"/>
            <w:vAlign w:val="center"/>
            <w:hideMark/>
          </w:tcPr>
          <w:p w14:paraId="67E4712D" w14:textId="77777777" w:rsidR="00B31545" w:rsidRPr="00866D36" w:rsidRDefault="00B31545" w:rsidP="00B31545">
            <w:pPr>
              <w:pStyle w:val="E"/>
              <w:spacing w:after="0"/>
              <w:ind w:firstLine="0"/>
              <w:rPr>
                <w:sz w:val="20"/>
                <w:szCs w:val="20"/>
              </w:rPr>
            </w:pPr>
            <w:r w:rsidRPr="00866D36">
              <w:rPr>
                <w:sz w:val="20"/>
                <w:szCs w:val="20"/>
              </w:rPr>
              <w:t>Спрос на услуги теплоснабжения</w:t>
            </w:r>
          </w:p>
        </w:tc>
        <w:tc>
          <w:tcPr>
            <w:tcW w:w="5812" w:type="dxa"/>
            <w:shd w:val="clear" w:color="auto" w:fill="auto"/>
            <w:vAlign w:val="center"/>
            <w:hideMark/>
          </w:tcPr>
          <w:p w14:paraId="41D6AF01" w14:textId="77777777" w:rsidR="00B31545" w:rsidRPr="00866D36" w:rsidRDefault="00B31545" w:rsidP="00B31545">
            <w:pPr>
              <w:pStyle w:val="E"/>
              <w:spacing w:after="0"/>
              <w:ind w:firstLine="0"/>
              <w:rPr>
                <w:sz w:val="20"/>
                <w:szCs w:val="20"/>
              </w:rPr>
            </w:pPr>
            <w:r w:rsidRPr="00866D36">
              <w:rPr>
                <w:sz w:val="20"/>
                <w:szCs w:val="20"/>
              </w:rPr>
              <w:t>Отпуск тепловой энергии из тепловой сети (полезный отпуск)</w:t>
            </w:r>
          </w:p>
        </w:tc>
        <w:tc>
          <w:tcPr>
            <w:tcW w:w="1559" w:type="dxa"/>
            <w:shd w:val="clear" w:color="auto" w:fill="auto"/>
            <w:noWrap/>
            <w:vAlign w:val="center"/>
            <w:hideMark/>
          </w:tcPr>
          <w:p w14:paraId="6404832A" w14:textId="342F01FD" w:rsidR="00B31545" w:rsidRPr="00866D36" w:rsidRDefault="00B31545" w:rsidP="00B31545">
            <w:pPr>
              <w:pStyle w:val="E"/>
              <w:spacing w:after="0"/>
              <w:ind w:firstLine="0"/>
              <w:rPr>
                <w:sz w:val="20"/>
                <w:szCs w:val="20"/>
              </w:rPr>
            </w:pPr>
            <w:r w:rsidRPr="00866D36">
              <w:rPr>
                <w:sz w:val="20"/>
                <w:szCs w:val="20"/>
              </w:rPr>
              <w:t>тыс.</w:t>
            </w:r>
            <w:r w:rsidR="00DB5B9E">
              <w:rPr>
                <w:sz w:val="20"/>
                <w:szCs w:val="20"/>
                <w:lang w:val="ru-RU"/>
              </w:rPr>
              <w:t xml:space="preserve"> </w:t>
            </w:r>
            <w:r w:rsidRPr="00866D36">
              <w:rPr>
                <w:sz w:val="20"/>
                <w:szCs w:val="20"/>
              </w:rPr>
              <w:t>Гкал</w:t>
            </w:r>
          </w:p>
        </w:tc>
        <w:tc>
          <w:tcPr>
            <w:tcW w:w="1559" w:type="dxa"/>
            <w:shd w:val="clear" w:color="auto" w:fill="auto"/>
            <w:vAlign w:val="center"/>
          </w:tcPr>
          <w:p w14:paraId="1C28DF3E" w14:textId="77777777" w:rsidR="00B31545" w:rsidRPr="00866D36" w:rsidRDefault="00B31545" w:rsidP="00B31545">
            <w:pPr>
              <w:pStyle w:val="E"/>
              <w:spacing w:after="0"/>
              <w:ind w:firstLine="0"/>
              <w:rPr>
                <w:sz w:val="20"/>
                <w:szCs w:val="20"/>
              </w:rPr>
            </w:pPr>
            <w:r w:rsidRPr="00866D36">
              <w:rPr>
                <w:sz w:val="20"/>
                <w:szCs w:val="20"/>
              </w:rPr>
              <w:t>29,696</w:t>
            </w:r>
          </w:p>
        </w:tc>
        <w:tc>
          <w:tcPr>
            <w:tcW w:w="1418" w:type="dxa"/>
            <w:shd w:val="clear" w:color="auto" w:fill="auto"/>
            <w:vAlign w:val="center"/>
            <w:hideMark/>
          </w:tcPr>
          <w:p w14:paraId="67090019" w14:textId="77777777" w:rsidR="00B31545" w:rsidRPr="00866D36" w:rsidRDefault="00B31545" w:rsidP="00B31545">
            <w:pPr>
              <w:pStyle w:val="E"/>
              <w:spacing w:after="0"/>
              <w:ind w:firstLine="0"/>
              <w:rPr>
                <w:sz w:val="20"/>
                <w:szCs w:val="20"/>
              </w:rPr>
            </w:pPr>
            <w:r w:rsidRPr="00866D36">
              <w:rPr>
                <w:sz w:val="20"/>
                <w:szCs w:val="20"/>
              </w:rPr>
              <w:t>29,065</w:t>
            </w:r>
          </w:p>
        </w:tc>
        <w:tc>
          <w:tcPr>
            <w:tcW w:w="1675" w:type="dxa"/>
            <w:shd w:val="clear" w:color="auto" w:fill="auto"/>
            <w:vAlign w:val="center"/>
            <w:hideMark/>
          </w:tcPr>
          <w:p w14:paraId="5F55B039" w14:textId="77777777" w:rsidR="00B31545" w:rsidRPr="00866D36" w:rsidRDefault="00B31545" w:rsidP="00B31545">
            <w:pPr>
              <w:pStyle w:val="E"/>
              <w:spacing w:after="0"/>
              <w:ind w:firstLine="0"/>
              <w:rPr>
                <w:sz w:val="20"/>
                <w:szCs w:val="20"/>
              </w:rPr>
            </w:pPr>
            <w:r w:rsidRPr="00866D36">
              <w:rPr>
                <w:sz w:val="20"/>
                <w:szCs w:val="20"/>
              </w:rPr>
              <w:t>29,065</w:t>
            </w:r>
          </w:p>
        </w:tc>
      </w:tr>
      <w:tr w:rsidR="00B31545" w:rsidRPr="00866D36" w14:paraId="72CE3BF8" w14:textId="77777777" w:rsidTr="00DF7181">
        <w:trPr>
          <w:trHeight w:val="20"/>
        </w:trPr>
        <w:tc>
          <w:tcPr>
            <w:tcW w:w="2405" w:type="dxa"/>
            <w:vMerge/>
            <w:shd w:val="clear" w:color="auto" w:fill="auto"/>
            <w:vAlign w:val="center"/>
            <w:hideMark/>
          </w:tcPr>
          <w:p w14:paraId="0D8E7E2C"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2E8B0745" w14:textId="77777777" w:rsidR="00B31545" w:rsidRPr="00866D36" w:rsidRDefault="00B31545" w:rsidP="00B31545">
            <w:pPr>
              <w:pStyle w:val="E"/>
              <w:spacing w:after="0"/>
              <w:ind w:firstLine="0"/>
              <w:rPr>
                <w:sz w:val="20"/>
                <w:szCs w:val="20"/>
              </w:rPr>
            </w:pPr>
            <w:r w:rsidRPr="00866D36">
              <w:rPr>
                <w:sz w:val="20"/>
                <w:szCs w:val="20"/>
              </w:rPr>
              <w:t>Собственные, хозяйственные и технологические нужды</w:t>
            </w:r>
          </w:p>
        </w:tc>
        <w:tc>
          <w:tcPr>
            <w:tcW w:w="1559" w:type="dxa"/>
            <w:shd w:val="clear" w:color="auto" w:fill="auto"/>
            <w:noWrap/>
            <w:vAlign w:val="center"/>
            <w:hideMark/>
          </w:tcPr>
          <w:p w14:paraId="26A2BF21" w14:textId="4F72E827" w:rsidR="00B31545" w:rsidRPr="00866D36" w:rsidRDefault="00B31545" w:rsidP="00B31545">
            <w:pPr>
              <w:pStyle w:val="E"/>
              <w:spacing w:after="0"/>
              <w:ind w:firstLine="0"/>
              <w:rPr>
                <w:sz w:val="20"/>
                <w:szCs w:val="20"/>
              </w:rPr>
            </w:pPr>
            <w:r w:rsidRPr="00866D36">
              <w:rPr>
                <w:sz w:val="20"/>
                <w:szCs w:val="20"/>
              </w:rPr>
              <w:t>тыс.</w:t>
            </w:r>
            <w:r w:rsidR="00DB5B9E">
              <w:rPr>
                <w:sz w:val="20"/>
                <w:szCs w:val="20"/>
                <w:lang w:val="ru-RU"/>
              </w:rPr>
              <w:t xml:space="preserve"> </w:t>
            </w:r>
            <w:r w:rsidRPr="00866D36">
              <w:rPr>
                <w:sz w:val="20"/>
                <w:szCs w:val="20"/>
              </w:rPr>
              <w:t>Гкал</w:t>
            </w:r>
          </w:p>
        </w:tc>
        <w:tc>
          <w:tcPr>
            <w:tcW w:w="1559" w:type="dxa"/>
            <w:shd w:val="clear" w:color="auto" w:fill="auto"/>
            <w:vAlign w:val="center"/>
          </w:tcPr>
          <w:p w14:paraId="4C8B1F64" w14:textId="77777777" w:rsidR="00B31545" w:rsidRPr="00866D36" w:rsidRDefault="00B31545" w:rsidP="00B31545">
            <w:pPr>
              <w:pStyle w:val="E"/>
              <w:spacing w:after="0"/>
              <w:ind w:firstLine="0"/>
              <w:rPr>
                <w:sz w:val="20"/>
                <w:szCs w:val="20"/>
              </w:rPr>
            </w:pPr>
            <w:r w:rsidRPr="00866D36">
              <w:rPr>
                <w:sz w:val="20"/>
                <w:szCs w:val="20"/>
              </w:rPr>
              <w:t>0,186</w:t>
            </w:r>
          </w:p>
        </w:tc>
        <w:tc>
          <w:tcPr>
            <w:tcW w:w="1418" w:type="dxa"/>
            <w:shd w:val="clear" w:color="auto" w:fill="auto"/>
            <w:vAlign w:val="center"/>
            <w:hideMark/>
          </w:tcPr>
          <w:p w14:paraId="10402755" w14:textId="77777777" w:rsidR="00B31545" w:rsidRPr="00866D36" w:rsidRDefault="00B31545" w:rsidP="00B31545">
            <w:pPr>
              <w:pStyle w:val="E"/>
              <w:spacing w:after="0"/>
              <w:ind w:firstLine="0"/>
              <w:rPr>
                <w:sz w:val="20"/>
                <w:szCs w:val="20"/>
              </w:rPr>
            </w:pPr>
            <w:r w:rsidRPr="00866D36">
              <w:rPr>
                <w:sz w:val="20"/>
                <w:szCs w:val="20"/>
              </w:rPr>
              <w:t>0,181</w:t>
            </w:r>
          </w:p>
        </w:tc>
        <w:tc>
          <w:tcPr>
            <w:tcW w:w="1675" w:type="dxa"/>
            <w:shd w:val="clear" w:color="auto" w:fill="auto"/>
            <w:vAlign w:val="center"/>
            <w:hideMark/>
          </w:tcPr>
          <w:p w14:paraId="08319FDB" w14:textId="77777777" w:rsidR="00B31545" w:rsidRPr="00866D36" w:rsidRDefault="00B31545" w:rsidP="00B31545">
            <w:pPr>
              <w:pStyle w:val="E"/>
              <w:spacing w:after="0"/>
              <w:ind w:firstLine="0"/>
              <w:rPr>
                <w:sz w:val="20"/>
                <w:szCs w:val="20"/>
              </w:rPr>
            </w:pPr>
            <w:r w:rsidRPr="00866D36">
              <w:rPr>
                <w:sz w:val="20"/>
                <w:szCs w:val="20"/>
              </w:rPr>
              <w:t>0,181</w:t>
            </w:r>
          </w:p>
        </w:tc>
      </w:tr>
      <w:tr w:rsidR="00B31545" w:rsidRPr="00866D36" w14:paraId="7CC516AB" w14:textId="77777777" w:rsidTr="00DF7181">
        <w:trPr>
          <w:trHeight w:val="20"/>
        </w:trPr>
        <w:tc>
          <w:tcPr>
            <w:tcW w:w="2405" w:type="dxa"/>
            <w:vMerge/>
            <w:shd w:val="clear" w:color="auto" w:fill="auto"/>
            <w:vAlign w:val="center"/>
            <w:hideMark/>
          </w:tcPr>
          <w:p w14:paraId="6CDF87C3"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5668289E" w14:textId="77777777" w:rsidR="00B31545" w:rsidRPr="00866D36" w:rsidRDefault="00B31545" w:rsidP="00B31545">
            <w:pPr>
              <w:pStyle w:val="E"/>
              <w:spacing w:after="0"/>
              <w:ind w:firstLine="0"/>
              <w:rPr>
                <w:sz w:val="20"/>
                <w:szCs w:val="20"/>
              </w:rPr>
            </w:pPr>
            <w:r w:rsidRPr="00866D36">
              <w:rPr>
                <w:sz w:val="20"/>
                <w:szCs w:val="20"/>
              </w:rPr>
              <w:t>Потери тепловой энергии в тепловых сетях</w:t>
            </w:r>
          </w:p>
        </w:tc>
        <w:tc>
          <w:tcPr>
            <w:tcW w:w="1559" w:type="dxa"/>
            <w:shd w:val="clear" w:color="auto" w:fill="auto"/>
            <w:noWrap/>
            <w:vAlign w:val="center"/>
            <w:hideMark/>
          </w:tcPr>
          <w:p w14:paraId="74EB1B13" w14:textId="7EE2E8CD" w:rsidR="00B31545" w:rsidRPr="00866D36" w:rsidRDefault="00B31545" w:rsidP="00B31545">
            <w:pPr>
              <w:pStyle w:val="E"/>
              <w:spacing w:after="0"/>
              <w:ind w:firstLine="0"/>
              <w:rPr>
                <w:sz w:val="20"/>
                <w:szCs w:val="20"/>
              </w:rPr>
            </w:pPr>
            <w:r w:rsidRPr="00866D36">
              <w:rPr>
                <w:sz w:val="20"/>
                <w:szCs w:val="20"/>
              </w:rPr>
              <w:t>тыс.</w:t>
            </w:r>
            <w:r w:rsidR="00DB5B9E">
              <w:rPr>
                <w:sz w:val="20"/>
                <w:szCs w:val="20"/>
                <w:lang w:val="ru-RU"/>
              </w:rPr>
              <w:t xml:space="preserve"> </w:t>
            </w:r>
            <w:r w:rsidRPr="00866D36">
              <w:rPr>
                <w:sz w:val="20"/>
                <w:szCs w:val="20"/>
              </w:rPr>
              <w:t>Гкал</w:t>
            </w:r>
          </w:p>
        </w:tc>
        <w:tc>
          <w:tcPr>
            <w:tcW w:w="1559" w:type="dxa"/>
            <w:shd w:val="clear" w:color="auto" w:fill="auto"/>
            <w:vAlign w:val="center"/>
          </w:tcPr>
          <w:p w14:paraId="7A7A9465" w14:textId="77777777" w:rsidR="00B31545" w:rsidRPr="00866D36" w:rsidRDefault="00B31545" w:rsidP="00B31545">
            <w:pPr>
              <w:pStyle w:val="E"/>
              <w:spacing w:after="0"/>
              <w:ind w:firstLine="0"/>
              <w:rPr>
                <w:sz w:val="20"/>
                <w:szCs w:val="20"/>
              </w:rPr>
            </w:pPr>
            <w:r w:rsidRPr="00866D36">
              <w:rPr>
                <w:sz w:val="20"/>
                <w:szCs w:val="20"/>
              </w:rPr>
              <w:t>5,483</w:t>
            </w:r>
          </w:p>
        </w:tc>
        <w:tc>
          <w:tcPr>
            <w:tcW w:w="1418" w:type="dxa"/>
            <w:shd w:val="clear" w:color="auto" w:fill="auto"/>
            <w:vAlign w:val="center"/>
            <w:hideMark/>
          </w:tcPr>
          <w:p w14:paraId="4B9BE77E" w14:textId="77777777" w:rsidR="00B31545" w:rsidRPr="00866D36" w:rsidRDefault="00B31545" w:rsidP="00B31545">
            <w:pPr>
              <w:pStyle w:val="E"/>
              <w:spacing w:after="0"/>
              <w:ind w:firstLine="0"/>
              <w:rPr>
                <w:sz w:val="20"/>
                <w:szCs w:val="20"/>
              </w:rPr>
            </w:pPr>
            <w:r w:rsidRPr="00866D36">
              <w:rPr>
                <w:sz w:val="20"/>
                <w:szCs w:val="20"/>
              </w:rPr>
              <w:t>5,438</w:t>
            </w:r>
          </w:p>
        </w:tc>
        <w:tc>
          <w:tcPr>
            <w:tcW w:w="1675" w:type="dxa"/>
            <w:shd w:val="clear" w:color="auto" w:fill="auto"/>
            <w:vAlign w:val="center"/>
            <w:hideMark/>
          </w:tcPr>
          <w:p w14:paraId="370CAFE8" w14:textId="77777777" w:rsidR="00B31545" w:rsidRPr="00866D36" w:rsidRDefault="00B31545" w:rsidP="00B31545">
            <w:pPr>
              <w:pStyle w:val="E"/>
              <w:spacing w:after="0"/>
              <w:ind w:firstLine="0"/>
              <w:rPr>
                <w:sz w:val="20"/>
                <w:szCs w:val="20"/>
              </w:rPr>
            </w:pPr>
            <w:r w:rsidRPr="00866D36">
              <w:rPr>
                <w:sz w:val="20"/>
                <w:szCs w:val="20"/>
              </w:rPr>
              <w:t>5,438</w:t>
            </w:r>
          </w:p>
        </w:tc>
      </w:tr>
      <w:tr w:rsidR="00B31545" w:rsidRPr="00866D36" w14:paraId="3E8E9700" w14:textId="77777777" w:rsidTr="00DF7181">
        <w:trPr>
          <w:trHeight w:val="20"/>
        </w:trPr>
        <w:tc>
          <w:tcPr>
            <w:tcW w:w="2405" w:type="dxa"/>
            <w:vMerge/>
            <w:shd w:val="clear" w:color="auto" w:fill="auto"/>
            <w:vAlign w:val="center"/>
            <w:hideMark/>
          </w:tcPr>
          <w:p w14:paraId="30039196"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13F4FDE3" w14:textId="77777777" w:rsidR="00B31545" w:rsidRPr="00866D36" w:rsidRDefault="00B31545" w:rsidP="00B31545">
            <w:pPr>
              <w:pStyle w:val="E"/>
              <w:spacing w:after="0"/>
              <w:ind w:firstLine="0"/>
              <w:rPr>
                <w:sz w:val="20"/>
                <w:szCs w:val="20"/>
              </w:rPr>
            </w:pPr>
            <w:r w:rsidRPr="00866D36">
              <w:rPr>
                <w:sz w:val="20"/>
                <w:szCs w:val="20"/>
              </w:rPr>
              <w:t>Присоединенная нагрузка</w:t>
            </w:r>
          </w:p>
        </w:tc>
        <w:tc>
          <w:tcPr>
            <w:tcW w:w="1559" w:type="dxa"/>
            <w:shd w:val="clear" w:color="auto" w:fill="auto"/>
            <w:noWrap/>
            <w:vAlign w:val="center"/>
            <w:hideMark/>
          </w:tcPr>
          <w:p w14:paraId="38BCB180" w14:textId="77777777" w:rsidR="00B31545" w:rsidRPr="00866D36" w:rsidRDefault="00B31545" w:rsidP="00B31545">
            <w:pPr>
              <w:pStyle w:val="E"/>
              <w:spacing w:after="0"/>
              <w:ind w:firstLine="0"/>
              <w:rPr>
                <w:sz w:val="20"/>
                <w:szCs w:val="20"/>
              </w:rPr>
            </w:pPr>
            <w:r w:rsidRPr="00866D36">
              <w:rPr>
                <w:sz w:val="20"/>
                <w:szCs w:val="20"/>
              </w:rPr>
              <w:t>Гкал/ч</w:t>
            </w:r>
          </w:p>
        </w:tc>
        <w:tc>
          <w:tcPr>
            <w:tcW w:w="1559" w:type="dxa"/>
            <w:shd w:val="clear" w:color="auto" w:fill="auto"/>
            <w:vAlign w:val="center"/>
          </w:tcPr>
          <w:p w14:paraId="39F252A4" w14:textId="77777777" w:rsidR="00B31545" w:rsidRPr="00866D36" w:rsidRDefault="00B31545" w:rsidP="00B31545">
            <w:pPr>
              <w:pStyle w:val="E"/>
              <w:spacing w:after="0"/>
              <w:ind w:firstLine="0"/>
              <w:rPr>
                <w:color w:val="000000"/>
                <w:sz w:val="20"/>
                <w:szCs w:val="20"/>
              </w:rPr>
            </w:pPr>
            <w:r w:rsidRPr="00866D36">
              <w:rPr>
                <w:color w:val="000000"/>
                <w:sz w:val="20"/>
                <w:szCs w:val="20"/>
              </w:rPr>
              <w:t>10,834</w:t>
            </w:r>
          </w:p>
        </w:tc>
        <w:tc>
          <w:tcPr>
            <w:tcW w:w="1418" w:type="dxa"/>
            <w:shd w:val="clear" w:color="auto" w:fill="auto"/>
            <w:vAlign w:val="center"/>
            <w:hideMark/>
          </w:tcPr>
          <w:p w14:paraId="205940EF" w14:textId="77777777" w:rsidR="00B31545" w:rsidRPr="00866D36" w:rsidRDefault="00B31545" w:rsidP="00B31545">
            <w:pPr>
              <w:pStyle w:val="E"/>
              <w:spacing w:after="0"/>
              <w:ind w:firstLine="0"/>
              <w:rPr>
                <w:color w:val="000000"/>
                <w:sz w:val="20"/>
                <w:szCs w:val="20"/>
              </w:rPr>
            </w:pPr>
            <w:r w:rsidRPr="00866D36">
              <w:rPr>
                <w:color w:val="000000"/>
                <w:sz w:val="20"/>
                <w:szCs w:val="20"/>
              </w:rPr>
              <w:t>10,686</w:t>
            </w:r>
          </w:p>
        </w:tc>
        <w:tc>
          <w:tcPr>
            <w:tcW w:w="1675" w:type="dxa"/>
            <w:shd w:val="clear" w:color="auto" w:fill="auto"/>
            <w:vAlign w:val="center"/>
            <w:hideMark/>
          </w:tcPr>
          <w:p w14:paraId="1B1CE51F" w14:textId="77777777" w:rsidR="00B31545" w:rsidRPr="00866D36" w:rsidRDefault="00B31545" w:rsidP="00B31545">
            <w:pPr>
              <w:pStyle w:val="E"/>
              <w:spacing w:after="0"/>
              <w:ind w:firstLine="0"/>
              <w:rPr>
                <w:color w:val="000000"/>
                <w:sz w:val="20"/>
                <w:szCs w:val="20"/>
              </w:rPr>
            </w:pPr>
            <w:r w:rsidRPr="00866D36">
              <w:rPr>
                <w:color w:val="000000"/>
                <w:sz w:val="20"/>
                <w:szCs w:val="20"/>
              </w:rPr>
              <w:t>10,686</w:t>
            </w:r>
          </w:p>
        </w:tc>
      </w:tr>
      <w:tr w:rsidR="00B31545" w:rsidRPr="00866D36" w14:paraId="0EBDEAFC" w14:textId="77777777" w:rsidTr="00DF7181">
        <w:trPr>
          <w:trHeight w:val="20"/>
        </w:trPr>
        <w:tc>
          <w:tcPr>
            <w:tcW w:w="2405" w:type="dxa"/>
            <w:vMerge/>
            <w:shd w:val="clear" w:color="auto" w:fill="auto"/>
            <w:vAlign w:val="center"/>
            <w:hideMark/>
          </w:tcPr>
          <w:p w14:paraId="7F43B270"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632171EA" w14:textId="77777777" w:rsidR="00B31545" w:rsidRPr="00866D36" w:rsidRDefault="00B31545" w:rsidP="00B31545">
            <w:pPr>
              <w:pStyle w:val="E"/>
              <w:spacing w:after="0"/>
              <w:ind w:firstLine="0"/>
              <w:rPr>
                <w:sz w:val="20"/>
                <w:szCs w:val="20"/>
              </w:rPr>
            </w:pPr>
            <w:r w:rsidRPr="00866D36">
              <w:rPr>
                <w:sz w:val="20"/>
                <w:szCs w:val="20"/>
              </w:rPr>
              <w:t>Обеспеченность потребления тепловой энергии приборами учета</w:t>
            </w:r>
          </w:p>
        </w:tc>
        <w:tc>
          <w:tcPr>
            <w:tcW w:w="1559" w:type="dxa"/>
            <w:shd w:val="clear" w:color="auto" w:fill="auto"/>
            <w:noWrap/>
            <w:vAlign w:val="center"/>
            <w:hideMark/>
          </w:tcPr>
          <w:p w14:paraId="151C0856" w14:textId="77777777" w:rsidR="00B31545" w:rsidRPr="00866D36" w:rsidRDefault="00B31545" w:rsidP="00B31545">
            <w:pPr>
              <w:pStyle w:val="E"/>
              <w:spacing w:after="0"/>
              <w:ind w:firstLine="0"/>
              <w:rPr>
                <w:sz w:val="20"/>
                <w:szCs w:val="20"/>
              </w:rPr>
            </w:pPr>
            <w:r w:rsidRPr="00866D36">
              <w:rPr>
                <w:sz w:val="20"/>
                <w:szCs w:val="20"/>
              </w:rPr>
              <w:t>%</w:t>
            </w:r>
          </w:p>
        </w:tc>
        <w:tc>
          <w:tcPr>
            <w:tcW w:w="1559" w:type="dxa"/>
            <w:shd w:val="clear" w:color="auto" w:fill="auto"/>
            <w:vAlign w:val="center"/>
          </w:tcPr>
          <w:p w14:paraId="6F78750D" w14:textId="77777777" w:rsidR="00B31545" w:rsidRPr="00866D36" w:rsidRDefault="00B31545" w:rsidP="00B31545">
            <w:pPr>
              <w:pStyle w:val="E"/>
              <w:spacing w:after="0"/>
              <w:ind w:firstLine="0"/>
              <w:rPr>
                <w:color w:val="000000"/>
                <w:sz w:val="20"/>
                <w:szCs w:val="20"/>
              </w:rPr>
            </w:pPr>
            <w:r w:rsidRPr="00866D36">
              <w:rPr>
                <w:color w:val="000000"/>
                <w:sz w:val="20"/>
                <w:szCs w:val="20"/>
              </w:rPr>
              <w:t>37</w:t>
            </w:r>
          </w:p>
        </w:tc>
        <w:tc>
          <w:tcPr>
            <w:tcW w:w="1418" w:type="dxa"/>
            <w:shd w:val="clear" w:color="auto" w:fill="auto"/>
            <w:vAlign w:val="center"/>
            <w:hideMark/>
          </w:tcPr>
          <w:p w14:paraId="7B2F5B32" w14:textId="77777777" w:rsidR="00B31545" w:rsidRPr="00866D36" w:rsidRDefault="00B31545" w:rsidP="00B31545">
            <w:pPr>
              <w:pStyle w:val="E"/>
              <w:spacing w:after="0"/>
              <w:ind w:firstLine="0"/>
              <w:rPr>
                <w:color w:val="000000"/>
                <w:sz w:val="20"/>
                <w:szCs w:val="20"/>
              </w:rPr>
            </w:pPr>
            <w:r w:rsidRPr="00866D36">
              <w:rPr>
                <w:color w:val="000000"/>
                <w:sz w:val="20"/>
                <w:szCs w:val="20"/>
              </w:rPr>
              <w:t>46</w:t>
            </w:r>
          </w:p>
        </w:tc>
        <w:tc>
          <w:tcPr>
            <w:tcW w:w="1675" w:type="dxa"/>
            <w:shd w:val="clear" w:color="auto" w:fill="auto"/>
            <w:vAlign w:val="center"/>
            <w:hideMark/>
          </w:tcPr>
          <w:p w14:paraId="62CA8785" w14:textId="77777777" w:rsidR="00B31545" w:rsidRPr="00866D36" w:rsidRDefault="00B31545" w:rsidP="00B31545">
            <w:pPr>
              <w:pStyle w:val="E"/>
              <w:spacing w:after="0"/>
              <w:ind w:firstLine="0"/>
              <w:rPr>
                <w:color w:val="000000"/>
                <w:sz w:val="20"/>
                <w:szCs w:val="20"/>
              </w:rPr>
            </w:pPr>
            <w:r w:rsidRPr="00866D36">
              <w:rPr>
                <w:color w:val="000000"/>
                <w:sz w:val="20"/>
                <w:szCs w:val="20"/>
              </w:rPr>
              <w:t>100</w:t>
            </w:r>
          </w:p>
        </w:tc>
      </w:tr>
      <w:tr w:rsidR="00B31545" w:rsidRPr="00866D36" w14:paraId="4B6DEEFF" w14:textId="77777777" w:rsidTr="00DF7181">
        <w:trPr>
          <w:trHeight w:val="20"/>
        </w:trPr>
        <w:tc>
          <w:tcPr>
            <w:tcW w:w="2405" w:type="dxa"/>
            <w:vMerge w:val="restart"/>
            <w:shd w:val="clear" w:color="auto" w:fill="auto"/>
            <w:vAlign w:val="center"/>
            <w:hideMark/>
          </w:tcPr>
          <w:p w14:paraId="26EC8E14" w14:textId="77777777" w:rsidR="00B31545" w:rsidRPr="00866D36" w:rsidRDefault="00B31545" w:rsidP="00B31545">
            <w:pPr>
              <w:pStyle w:val="E"/>
              <w:spacing w:after="0"/>
              <w:ind w:firstLine="0"/>
              <w:rPr>
                <w:sz w:val="20"/>
                <w:szCs w:val="20"/>
              </w:rPr>
            </w:pPr>
            <w:r w:rsidRPr="00866D36">
              <w:rPr>
                <w:sz w:val="20"/>
                <w:szCs w:val="20"/>
              </w:rPr>
              <w:t xml:space="preserve">Эффективность производства, передачи и потребления </w:t>
            </w:r>
          </w:p>
        </w:tc>
        <w:tc>
          <w:tcPr>
            <w:tcW w:w="5812" w:type="dxa"/>
            <w:shd w:val="clear" w:color="auto" w:fill="auto"/>
            <w:vAlign w:val="center"/>
            <w:hideMark/>
          </w:tcPr>
          <w:p w14:paraId="5C136882" w14:textId="77777777" w:rsidR="00B31545" w:rsidRPr="00866D36" w:rsidRDefault="00B31545" w:rsidP="00B31545">
            <w:pPr>
              <w:pStyle w:val="E"/>
              <w:spacing w:after="0"/>
              <w:ind w:firstLine="0"/>
              <w:rPr>
                <w:sz w:val="20"/>
                <w:szCs w:val="20"/>
              </w:rPr>
            </w:pPr>
            <w:r w:rsidRPr="00866D36">
              <w:rPr>
                <w:sz w:val="20"/>
                <w:szCs w:val="20"/>
              </w:rPr>
              <w:t>Эффективность использования топлива</w:t>
            </w:r>
          </w:p>
        </w:tc>
        <w:tc>
          <w:tcPr>
            <w:tcW w:w="1559" w:type="dxa"/>
            <w:shd w:val="clear" w:color="auto" w:fill="auto"/>
            <w:noWrap/>
            <w:vAlign w:val="center"/>
            <w:hideMark/>
          </w:tcPr>
          <w:p w14:paraId="6F9D3BDC" w14:textId="02E6CEE9" w:rsidR="00B31545" w:rsidRPr="00866D36" w:rsidRDefault="00B31545" w:rsidP="00B31545">
            <w:pPr>
              <w:pStyle w:val="E"/>
              <w:spacing w:after="0"/>
              <w:ind w:firstLine="0"/>
              <w:rPr>
                <w:sz w:val="20"/>
                <w:szCs w:val="20"/>
              </w:rPr>
            </w:pPr>
            <w:r w:rsidRPr="00866D36">
              <w:rPr>
                <w:sz w:val="20"/>
                <w:szCs w:val="20"/>
              </w:rPr>
              <w:t>кг у.</w:t>
            </w:r>
            <w:r w:rsidR="00DB5B9E">
              <w:rPr>
                <w:sz w:val="20"/>
                <w:szCs w:val="20"/>
                <w:lang w:val="ru-RU"/>
              </w:rPr>
              <w:t xml:space="preserve"> </w:t>
            </w:r>
            <w:r w:rsidRPr="00866D36">
              <w:rPr>
                <w:sz w:val="20"/>
                <w:szCs w:val="20"/>
              </w:rPr>
              <w:t>т./Гкал.</w:t>
            </w:r>
          </w:p>
        </w:tc>
        <w:tc>
          <w:tcPr>
            <w:tcW w:w="1559" w:type="dxa"/>
            <w:shd w:val="clear" w:color="auto" w:fill="auto"/>
            <w:vAlign w:val="center"/>
          </w:tcPr>
          <w:p w14:paraId="7E0E51B1" w14:textId="77777777" w:rsidR="00B31545" w:rsidRPr="00866D36" w:rsidRDefault="00B31545" w:rsidP="00B31545">
            <w:pPr>
              <w:pStyle w:val="E"/>
              <w:spacing w:after="0"/>
              <w:ind w:firstLine="0"/>
              <w:rPr>
                <w:sz w:val="20"/>
                <w:szCs w:val="20"/>
              </w:rPr>
            </w:pPr>
            <w:r w:rsidRPr="00866D36">
              <w:rPr>
                <w:sz w:val="20"/>
                <w:szCs w:val="20"/>
              </w:rPr>
              <w:t>159,29</w:t>
            </w:r>
          </w:p>
        </w:tc>
        <w:tc>
          <w:tcPr>
            <w:tcW w:w="1418" w:type="dxa"/>
            <w:shd w:val="clear" w:color="auto" w:fill="auto"/>
            <w:vAlign w:val="center"/>
            <w:hideMark/>
          </w:tcPr>
          <w:p w14:paraId="0660ED5D" w14:textId="77777777" w:rsidR="00B31545" w:rsidRPr="00866D36" w:rsidRDefault="00B31545" w:rsidP="00B31545">
            <w:pPr>
              <w:pStyle w:val="E"/>
              <w:spacing w:after="0"/>
              <w:ind w:firstLine="0"/>
              <w:rPr>
                <w:sz w:val="20"/>
                <w:szCs w:val="20"/>
              </w:rPr>
            </w:pPr>
            <w:r w:rsidRPr="00866D36">
              <w:rPr>
                <w:sz w:val="20"/>
                <w:szCs w:val="20"/>
              </w:rPr>
              <w:t>159,29</w:t>
            </w:r>
          </w:p>
        </w:tc>
        <w:tc>
          <w:tcPr>
            <w:tcW w:w="1675" w:type="dxa"/>
            <w:shd w:val="clear" w:color="auto" w:fill="auto"/>
            <w:vAlign w:val="center"/>
            <w:hideMark/>
          </w:tcPr>
          <w:p w14:paraId="4F7EB837" w14:textId="77777777" w:rsidR="00B31545" w:rsidRPr="00866D36" w:rsidRDefault="00B31545" w:rsidP="00B31545">
            <w:pPr>
              <w:pStyle w:val="E"/>
              <w:spacing w:after="0"/>
              <w:ind w:firstLine="0"/>
              <w:rPr>
                <w:sz w:val="20"/>
                <w:szCs w:val="20"/>
              </w:rPr>
            </w:pPr>
            <w:r w:rsidRPr="00866D36">
              <w:rPr>
                <w:sz w:val="20"/>
                <w:szCs w:val="20"/>
              </w:rPr>
              <w:t>159,29</w:t>
            </w:r>
          </w:p>
        </w:tc>
      </w:tr>
      <w:tr w:rsidR="00B31545" w:rsidRPr="00866D36" w14:paraId="484A397A" w14:textId="77777777" w:rsidTr="00DF7181">
        <w:trPr>
          <w:trHeight w:val="20"/>
        </w:trPr>
        <w:tc>
          <w:tcPr>
            <w:tcW w:w="2405" w:type="dxa"/>
            <w:vMerge/>
            <w:shd w:val="clear" w:color="auto" w:fill="auto"/>
            <w:vAlign w:val="center"/>
            <w:hideMark/>
          </w:tcPr>
          <w:p w14:paraId="53767E62"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03DB55F7" w14:textId="77777777" w:rsidR="00B31545" w:rsidRPr="00866D36" w:rsidRDefault="00B31545" w:rsidP="00B31545">
            <w:pPr>
              <w:pStyle w:val="E"/>
              <w:spacing w:after="0"/>
              <w:ind w:firstLine="0"/>
              <w:rPr>
                <w:sz w:val="20"/>
                <w:szCs w:val="20"/>
              </w:rPr>
            </w:pPr>
            <w:r w:rsidRPr="00866D36">
              <w:rPr>
                <w:sz w:val="20"/>
                <w:szCs w:val="20"/>
              </w:rPr>
              <w:t>Эффективность использования воды</w:t>
            </w:r>
          </w:p>
        </w:tc>
        <w:tc>
          <w:tcPr>
            <w:tcW w:w="1559" w:type="dxa"/>
            <w:shd w:val="clear" w:color="auto" w:fill="auto"/>
            <w:noWrap/>
            <w:vAlign w:val="center"/>
            <w:hideMark/>
          </w:tcPr>
          <w:p w14:paraId="107D8879" w14:textId="07C01B37" w:rsidR="00B31545" w:rsidRPr="00866D36" w:rsidRDefault="00B31545" w:rsidP="00B31545">
            <w:pPr>
              <w:pStyle w:val="E"/>
              <w:spacing w:after="0"/>
              <w:ind w:firstLine="0"/>
              <w:rPr>
                <w:sz w:val="20"/>
                <w:szCs w:val="20"/>
              </w:rPr>
            </w:pPr>
            <w:r w:rsidRPr="00866D36">
              <w:rPr>
                <w:sz w:val="20"/>
                <w:szCs w:val="20"/>
              </w:rPr>
              <w:t>куб.</w:t>
            </w:r>
            <w:r w:rsidR="00DB5B9E">
              <w:rPr>
                <w:sz w:val="20"/>
                <w:szCs w:val="20"/>
                <w:lang w:val="ru-RU"/>
              </w:rPr>
              <w:t xml:space="preserve"> </w:t>
            </w:r>
            <w:r w:rsidRPr="00866D36">
              <w:rPr>
                <w:sz w:val="20"/>
                <w:szCs w:val="20"/>
              </w:rPr>
              <w:t>м/Гкал.</w:t>
            </w:r>
          </w:p>
        </w:tc>
        <w:tc>
          <w:tcPr>
            <w:tcW w:w="1559" w:type="dxa"/>
            <w:shd w:val="clear" w:color="auto" w:fill="auto"/>
            <w:vAlign w:val="center"/>
          </w:tcPr>
          <w:p w14:paraId="3AE95616" w14:textId="77777777" w:rsidR="00B31545" w:rsidRPr="00866D36" w:rsidRDefault="00B31545" w:rsidP="00B31545">
            <w:pPr>
              <w:pStyle w:val="E"/>
              <w:spacing w:after="0"/>
              <w:ind w:firstLine="0"/>
              <w:rPr>
                <w:sz w:val="20"/>
                <w:szCs w:val="20"/>
              </w:rPr>
            </w:pPr>
            <w:r w:rsidRPr="00866D36">
              <w:rPr>
                <w:sz w:val="20"/>
                <w:szCs w:val="20"/>
              </w:rPr>
              <w:t>0,50</w:t>
            </w:r>
          </w:p>
        </w:tc>
        <w:tc>
          <w:tcPr>
            <w:tcW w:w="1418" w:type="dxa"/>
            <w:shd w:val="clear" w:color="auto" w:fill="auto"/>
            <w:vAlign w:val="center"/>
            <w:hideMark/>
          </w:tcPr>
          <w:p w14:paraId="24985273" w14:textId="77777777" w:rsidR="00B31545" w:rsidRPr="00866D36" w:rsidRDefault="00B31545" w:rsidP="00B31545">
            <w:pPr>
              <w:pStyle w:val="E"/>
              <w:spacing w:after="0"/>
              <w:ind w:firstLine="0"/>
              <w:rPr>
                <w:sz w:val="20"/>
                <w:szCs w:val="20"/>
              </w:rPr>
            </w:pPr>
            <w:r w:rsidRPr="00866D36">
              <w:rPr>
                <w:sz w:val="20"/>
                <w:szCs w:val="20"/>
              </w:rPr>
              <w:t>0,50</w:t>
            </w:r>
          </w:p>
        </w:tc>
        <w:tc>
          <w:tcPr>
            <w:tcW w:w="1675" w:type="dxa"/>
            <w:shd w:val="clear" w:color="auto" w:fill="auto"/>
            <w:vAlign w:val="center"/>
            <w:hideMark/>
          </w:tcPr>
          <w:p w14:paraId="029FD20F" w14:textId="77777777" w:rsidR="00B31545" w:rsidRPr="00866D36" w:rsidRDefault="00B31545" w:rsidP="00B31545">
            <w:pPr>
              <w:pStyle w:val="E"/>
              <w:spacing w:after="0"/>
              <w:ind w:firstLine="0"/>
              <w:rPr>
                <w:sz w:val="20"/>
                <w:szCs w:val="20"/>
              </w:rPr>
            </w:pPr>
            <w:r w:rsidRPr="00866D36">
              <w:rPr>
                <w:sz w:val="20"/>
                <w:szCs w:val="20"/>
              </w:rPr>
              <w:t>0,50</w:t>
            </w:r>
          </w:p>
        </w:tc>
      </w:tr>
      <w:tr w:rsidR="00B31545" w:rsidRPr="00866D36" w14:paraId="722579A9" w14:textId="77777777" w:rsidTr="00DF7181">
        <w:trPr>
          <w:trHeight w:val="20"/>
        </w:trPr>
        <w:tc>
          <w:tcPr>
            <w:tcW w:w="2405" w:type="dxa"/>
            <w:vMerge/>
            <w:shd w:val="clear" w:color="auto" w:fill="auto"/>
            <w:vAlign w:val="center"/>
            <w:hideMark/>
          </w:tcPr>
          <w:p w14:paraId="628BE7B8"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2C456BFD" w14:textId="77777777" w:rsidR="00B31545" w:rsidRPr="00866D36" w:rsidRDefault="00B31545" w:rsidP="00B31545">
            <w:pPr>
              <w:pStyle w:val="E"/>
              <w:spacing w:after="0"/>
              <w:ind w:firstLine="0"/>
              <w:rPr>
                <w:sz w:val="20"/>
                <w:szCs w:val="20"/>
              </w:rPr>
            </w:pPr>
            <w:r w:rsidRPr="00866D36">
              <w:rPr>
                <w:sz w:val="20"/>
                <w:szCs w:val="20"/>
              </w:rPr>
              <w:t>Эффективность использования электрической энергии</w:t>
            </w:r>
          </w:p>
        </w:tc>
        <w:tc>
          <w:tcPr>
            <w:tcW w:w="1559" w:type="dxa"/>
            <w:shd w:val="clear" w:color="auto" w:fill="auto"/>
            <w:noWrap/>
            <w:vAlign w:val="center"/>
            <w:hideMark/>
          </w:tcPr>
          <w:p w14:paraId="7E4CA332" w14:textId="5C4AE93C" w:rsidR="00B31545" w:rsidRPr="00866D36" w:rsidRDefault="00B31545" w:rsidP="00B31545">
            <w:pPr>
              <w:pStyle w:val="E"/>
              <w:spacing w:after="0"/>
              <w:ind w:firstLine="0"/>
              <w:rPr>
                <w:sz w:val="20"/>
                <w:szCs w:val="20"/>
              </w:rPr>
            </w:pPr>
            <w:r w:rsidRPr="00866D36">
              <w:rPr>
                <w:sz w:val="20"/>
                <w:szCs w:val="20"/>
              </w:rPr>
              <w:t>кВт</w:t>
            </w:r>
            <w:r w:rsidR="00DB5B9E">
              <w:rPr>
                <w:sz w:val="20"/>
                <w:szCs w:val="20"/>
                <w:lang w:val="ru-RU"/>
              </w:rPr>
              <w:t>.</w:t>
            </w:r>
            <w:r w:rsidRPr="00866D36">
              <w:rPr>
                <w:sz w:val="20"/>
                <w:szCs w:val="20"/>
              </w:rPr>
              <w:t>ч/Гкал.</w:t>
            </w:r>
          </w:p>
        </w:tc>
        <w:tc>
          <w:tcPr>
            <w:tcW w:w="1559" w:type="dxa"/>
            <w:shd w:val="clear" w:color="auto" w:fill="auto"/>
            <w:vAlign w:val="center"/>
          </w:tcPr>
          <w:p w14:paraId="5D1DB0A5" w14:textId="77777777" w:rsidR="00B31545" w:rsidRPr="00866D36" w:rsidRDefault="00B31545" w:rsidP="00B31545">
            <w:pPr>
              <w:pStyle w:val="E"/>
              <w:spacing w:after="0"/>
              <w:ind w:firstLine="0"/>
              <w:rPr>
                <w:sz w:val="20"/>
                <w:szCs w:val="20"/>
              </w:rPr>
            </w:pPr>
            <w:r w:rsidRPr="00866D36">
              <w:rPr>
                <w:sz w:val="20"/>
                <w:szCs w:val="20"/>
              </w:rPr>
              <w:t>11,40</w:t>
            </w:r>
          </w:p>
        </w:tc>
        <w:tc>
          <w:tcPr>
            <w:tcW w:w="1418" w:type="dxa"/>
            <w:shd w:val="clear" w:color="auto" w:fill="auto"/>
            <w:vAlign w:val="center"/>
            <w:hideMark/>
          </w:tcPr>
          <w:p w14:paraId="570E90F7" w14:textId="77777777" w:rsidR="00B31545" w:rsidRPr="00866D36" w:rsidRDefault="00B31545" w:rsidP="00B31545">
            <w:pPr>
              <w:pStyle w:val="E"/>
              <w:spacing w:after="0"/>
              <w:ind w:firstLine="0"/>
              <w:rPr>
                <w:sz w:val="20"/>
                <w:szCs w:val="20"/>
              </w:rPr>
            </w:pPr>
            <w:r w:rsidRPr="00866D36">
              <w:rPr>
                <w:sz w:val="20"/>
                <w:szCs w:val="20"/>
              </w:rPr>
              <w:t>11,40</w:t>
            </w:r>
          </w:p>
        </w:tc>
        <w:tc>
          <w:tcPr>
            <w:tcW w:w="1675" w:type="dxa"/>
            <w:shd w:val="clear" w:color="auto" w:fill="auto"/>
            <w:vAlign w:val="center"/>
            <w:hideMark/>
          </w:tcPr>
          <w:p w14:paraId="64DC4A91" w14:textId="77777777" w:rsidR="00B31545" w:rsidRPr="00866D36" w:rsidRDefault="00B31545" w:rsidP="00B31545">
            <w:pPr>
              <w:pStyle w:val="E"/>
              <w:spacing w:after="0"/>
              <w:ind w:firstLine="0"/>
              <w:rPr>
                <w:sz w:val="20"/>
                <w:szCs w:val="20"/>
              </w:rPr>
            </w:pPr>
            <w:r w:rsidRPr="00866D36">
              <w:rPr>
                <w:sz w:val="20"/>
                <w:szCs w:val="20"/>
              </w:rPr>
              <w:t>11,40</w:t>
            </w:r>
          </w:p>
        </w:tc>
      </w:tr>
      <w:tr w:rsidR="00B31545" w:rsidRPr="00866D36" w14:paraId="7D280113" w14:textId="77777777" w:rsidTr="00DF7181">
        <w:trPr>
          <w:trHeight w:val="20"/>
        </w:trPr>
        <w:tc>
          <w:tcPr>
            <w:tcW w:w="2405" w:type="dxa"/>
            <w:vMerge w:val="restart"/>
            <w:shd w:val="clear" w:color="auto" w:fill="auto"/>
            <w:vAlign w:val="center"/>
            <w:hideMark/>
          </w:tcPr>
          <w:p w14:paraId="22B93232" w14:textId="77777777" w:rsidR="00B31545" w:rsidRPr="00866D36" w:rsidRDefault="00B31545" w:rsidP="00B31545">
            <w:pPr>
              <w:pStyle w:val="E"/>
              <w:spacing w:after="0"/>
              <w:ind w:firstLine="0"/>
              <w:rPr>
                <w:sz w:val="20"/>
                <w:szCs w:val="20"/>
              </w:rPr>
            </w:pPr>
            <w:r w:rsidRPr="00866D36">
              <w:rPr>
                <w:sz w:val="20"/>
                <w:szCs w:val="20"/>
              </w:rPr>
              <w:t>Надежность (бесперебойность) теплоснабжения потребителей</w:t>
            </w:r>
          </w:p>
        </w:tc>
        <w:tc>
          <w:tcPr>
            <w:tcW w:w="5812" w:type="dxa"/>
            <w:shd w:val="clear" w:color="auto" w:fill="auto"/>
            <w:vAlign w:val="center"/>
            <w:hideMark/>
          </w:tcPr>
          <w:p w14:paraId="35C76DEC" w14:textId="77777777" w:rsidR="00B31545" w:rsidRPr="00866D36" w:rsidRDefault="00B31545" w:rsidP="00B31545">
            <w:pPr>
              <w:pStyle w:val="E"/>
              <w:spacing w:after="0"/>
              <w:ind w:firstLine="0"/>
              <w:rPr>
                <w:color w:val="000000"/>
                <w:sz w:val="20"/>
                <w:szCs w:val="20"/>
              </w:rPr>
            </w:pPr>
            <w:r w:rsidRPr="00866D36">
              <w:rPr>
                <w:color w:val="000000"/>
                <w:sz w:val="20"/>
                <w:szCs w:val="20"/>
              </w:rPr>
              <w:t>Аварийность системы теплоснабжения</w:t>
            </w:r>
          </w:p>
        </w:tc>
        <w:tc>
          <w:tcPr>
            <w:tcW w:w="1559" w:type="dxa"/>
            <w:shd w:val="clear" w:color="auto" w:fill="auto"/>
            <w:noWrap/>
            <w:vAlign w:val="center"/>
            <w:hideMark/>
          </w:tcPr>
          <w:p w14:paraId="3ED0D4B2" w14:textId="77777777" w:rsidR="00B31545" w:rsidRPr="00866D36" w:rsidRDefault="00B31545" w:rsidP="00B31545">
            <w:pPr>
              <w:pStyle w:val="E"/>
              <w:spacing w:after="0"/>
              <w:ind w:firstLine="0"/>
              <w:rPr>
                <w:color w:val="000000"/>
                <w:sz w:val="20"/>
                <w:szCs w:val="20"/>
              </w:rPr>
            </w:pPr>
            <w:r w:rsidRPr="00866D36">
              <w:rPr>
                <w:color w:val="000000"/>
                <w:sz w:val="20"/>
                <w:szCs w:val="20"/>
              </w:rPr>
              <w:t>ед./км</w:t>
            </w:r>
          </w:p>
        </w:tc>
        <w:tc>
          <w:tcPr>
            <w:tcW w:w="1559" w:type="dxa"/>
            <w:shd w:val="clear" w:color="auto" w:fill="auto"/>
            <w:noWrap/>
            <w:vAlign w:val="center"/>
          </w:tcPr>
          <w:p w14:paraId="6C7C81F5" w14:textId="77777777" w:rsidR="00B31545" w:rsidRPr="00866D36" w:rsidRDefault="00B31545" w:rsidP="00B31545">
            <w:pPr>
              <w:pStyle w:val="E"/>
              <w:spacing w:after="0"/>
              <w:ind w:firstLine="0"/>
              <w:rPr>
                <w:sz w:val="20"/>
                <w:szCs w:val="20"/>
              </w:rPr>
            </w:pPr>
            <w:r w:rsidRPr="00866D36">
              <w:rPr>
                <w:color w:val="000000"/>
                <w:sz w:val="20"/>
                <w:szCs w:val="20"/>
              </w:rPr>
              <w:t>0,000</w:t>
            </w:r>
          </w:p>
        </w:tc>
        <w:tc>
          <w:tcPr>
            <w:tcW w:w="1418" w:type="dxa"/>
            <w:shd w:val="clear" w:color="auto" w:fill="auto"/>
            <w:noWrap/>
            <w:vAlign w:val="center"/>
            <w:hideMark/>
          </w:tcPr>
          <w:p w14:paraId="7F929746" w14:textId="77777777" w:rsidR="00B31545" w:rsidRPr="00866D36" w:rsidRDefault="00B31545" w:rsidP="00B31545">
            <w:pPr>
              <w:pStyle w:val="E"/>
              <w:spacing w:after="0"/>
              <w:ind w:firstLine="0"/>
              <w:rPr>
                <w:sz w:val="20"/>
                <w:szCs w:val="20"/>
              </w:rPr>
            </w:pPr>
            <w:r w:rsidRPr="00866D36">
              <w:rPr>
                <w:color w:val="000000"/>
                <w:sz w:val="20"/>
                <w:szCs w:val="20"/>
              </w:rPr>
              <w:t>0,000</w:t>
            </w:r>
          </w:p>
        </w:tc>
        <w:tc>
          <w:tcPr>
            <w:tcW w:w="1675" w:type="dxa"/>
            <w:shd w:val="clear" w:color="auto" w:fill="auto"/>
            <w:noWrap/>
            <w:vAlign w:val="center"/>
            <w:hideMark/>
          </w:tcPr>
          <w:p w14:paraId="35C261A0" w14:textId="77777777" w:rsidR="00B31545" w:rsidRPr="00866D36" w:rsidRDefault="00B31545" w:rsidP="00B31545">
            <w:pPr>
              <w:pStyle w:val="E"/>
              <w:spacing w:after="0"/>
              <w:ind w:firstLine="0"/>
              <w:rPr>
                <w:sz w:val="20"/>
                <w:szCs w:val="20"/>
              </w:rPr>
            </w:pPr>
            <w:r w:rsidRPr="00866D36">
              <w:rPr>
                <w:color w:val="000000"/>
                <w:sz w:val="20"/>
                <w:szCs w:val="20"/>
              </w:rPr>
              <w:t>0,000</w:t>
            </w:r>
          </w:p>
        </w:tc>
      </w:tr>
      <w:tr w:rsidR="00B31545" w:rsidRPr="00866D36" w14:paraId="624B4B2E" w14:textId="77777777" w:rsidTr="00DF7181">
        <w:trPr>
          <w:trHeight w:val="20"/>
        </w:trPr>
        <w:tc>
          <w:tcPr>
            <w:tcW w:w="2405" w:type="dxa"/>
            <w:vMerge/>
            <w:shd w:val="clear" w:color="auto" w:fill="auto"/>
            <w:vAlign w:val="center"/>
            <w:hideMark/>
          </w:tcPr>
          <w:p w14:paraId="02BE40D3"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57C98923" w14:textId="77777777" w:rsidR="00B31545" w:rsidRPr="00866D36" w:rsidRDefault="00B31545" w:rsidP="00B31545">
            <w:pPr>
              <w:pStyle w:val="E"/>
              <w:spacing w:after="0"/>
              <w:ind w:firstLine="0"/>
              <w:rPr>
                <w:color w:val="000000"/>
                <w:sz w:val="20"/>
                <w:szCs w:val="20"/>
              </w:rPr>
            </w:pPr>
            <w:r w:rsidRPr="00866D36">
              <w:rPr>
                <w:color w:val="000000"/>
                <w:sz w:val="20"/>
                <w:szCs w:val="20"/>
              </w:rPr>
              <w:t>Продолжительность (бесперебойность) теплоснабжения</w:t>
            </w:r>
          </w:p>
        </w:tc>
        <w:tc>
          <w:tcPr>
            <w:tcW w:w="1559" w:type="dxa"/>
            <w:shd w:val="clear" w:color="auto" w:fill="auto"/>
            <w:noWrap/>
            <w:vAlign w:val="center"/>
            <w:hideMark/>
          </w:tcPr>
          <w:p w14:paraId="699EDD2E" w14:textId="77777777" w:rsidR="00B31545" w:rsidRPr="00866D36" w:rsidRDefault="00B31545" w:rsidP="00B31545">
            <w:pPr>
              <w:pStyle w:val="E"/>
              <w:spacing w:after="0"/>
              <w:ind w:firstLine="0"/>
              <w:rPr>
                <w:color w:val="000000"/>
                <w:sz w:val="20"/>
                <w:szCs w:val="20"/>
              </w:rPr>
            </w:pPr>
            <w:r w:rsidRPr="00866D36">
              <w:rPr>
                <w:color w:val="000000"/>
                <w:sz w:val="20"/>
                <w:szCs w:val="20"/>
              </w:rPr>
              <w:t>час./дней</w:t>
            </w:r>
          </w:p>
        </w:tc>
        <w:tc>
          <w:tcPr>
            <w:tcW w:w="1559" w:type="dxa"/>
            <w:shd w:val="clear" w:color="auto" w:fill="auto"/>
            <w:noWrap/>
            <w:vAlign w:val="center"/>
          </w:tcPr>
          <w:p w14:paraId="0E9819E9" w14:textId="77777777" w:rsidR="00B31545" w:rsidRPr="00866D36" w:rsidRDefault="00B31545" w:rsidP="00B31545">
            <w:pPr>
              <w:pStyle w:val="E"/>
              <w:spacing w:after="0"/>
              <w:ind w:firstLine="0"/>
              <w:rPr>
                <w:color w:val="000000"/>
                <w:sz w:val="20"/>
                <w:szCs w:val="20"/>
              </w:rPr>
            </w:pPr>
            <w:r w:rsidRPr="00866D36">
              <w:rPr>
                <w:color w:val="000000"/>
                <w:sz w:val="20"/>
                <w:szCs w:val="20"/>
              </w:rPr>
              <w:t>6312/263</w:t>
            </w:r>
          </w:p>
        </w:tc>
        <w:tc>
          <w:tcPr>
            <w:tcW w:w="1418" w:type="dxa"/>
            <w:shd w:val="clear" w:color="auto" w:fill="auto"/>
            <w:noWrap/>
            <w:vAlign w:val="center"/>
            <w:hideMark/>
          </w:tcPr>
          <w:p w14:paraId="7C26BE35" w14:textId="77777777" w:rsidR="00B31545" w:rsidRPr="00866D36" w:rsidRDefault="00B31545" w:rsidP="00B31545">
            <w:pPr>
              <w:pStyle w:val="E"/>
              <w:spacing w:after="0"/>
              <w:ind w:firstLine="0"/>
              <w:rPr>
                <w:color w:val="000000"/>
                <w:sz w:val="20"/>
                <w:szCs w:val="20"/>
              </w:rPr>
            </w:pPr>
            <w:r w:rsidRPr="00866D36">
              <w:rPr>
                <w:color w:val="000000"/>
                <w:sz w:val="20"/>
                <w:szCs w:val="20"/>
              </w:rPr>
              <w:t>6312/263</w:t>
            </w:r>
          </w:p>
        </w:tc>
        <w:tc>
          <w:tcPr>
            <w:tcW w:w="1675" w:type="dxa"/>
            <w:shd w:val="clear" w:color="auto" w:fill="auto"/>
            <w:noWrap/>
            <w:vAlign w:val="center"/>
            <w:hideMark/>
          </w:tcPr>
          <w:p w14:paraId="755BEACA" w14:textId="77777777" w:rsidR="00B31545" w:rsidRPr="00866D36" w:rsidRDefault="00B31545" w:rsidP="00B31545">
            <w:pPr>
              <w:pStyle w:val="E"/>
              <w:spacing w:after="0"/>
              <w:ind w:firstLine="0"/>
              <w:rPr>
                <w:color w:val="000000"/>
                <w:sz w:val="20"/>
                <w:szCs w:val="20"/>
              </w:rPr>
            </w:pPr>
            <w:r w:rsidRPr="00866D36">
              <w:rPr>
                <w:color w:val="000000"/>
                <w:sz w:val="20"/>
                <w:szCs w:val="20"/>
              </w:rPr>
              <w:t>6312/263</w:t>
            </w:r>
          </w:p>
        </w:tc>
      </w:tr>
      <w:tr w:rsidR="00B31545" w:rsidRPr="00866D36" w14:paraId="117B31EA" w14:textId="77777777" w:rsidTr="00DF7181">
        <w:trPr>
          <w:trHeight w:val="20"/>
        </w:trPr>
        <w:tc>
          <w:tcPr>
            <w:tcW w:w="2405" w:type="dxa"/>
            <w:vMerge/>
            <w:shd w:val="clear" w:color="auto" w:fill="auto"/>
            <w:vAlign w:val="center"/>
            <w:hideMark/>
          </w:tcPr>
          <w:p w14:paraId="7D901107"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1AEA3A46" w14:textId="77777777" w:rsidR="00B31545" w:rsidRPr="00866D36" w:rsidRDefault="00B31545" w:rsidP="00B31545">
            <w:pPr>
              <w:pStyle w:val="E"/>
              <w:spacing w:after="0"/>
              <w:ind w:firstLine="0"/>
              <w:rPr>
                <w:color w:val="000000"/>
                <w:sz w:val="20"/>
                <w:szCs w:val="20"/>
              </w:rPr>
            </w:pPr>
            <w:r w:rsidRPr="00866D36">
              <w:rPr>
                <w:color w:val="000000"/>
                <w:sz w:val="20"/>
                <w:szCs w:val="20"/>
              </w:rPr>
              <w:t>Уровень потерь тепловой энергии</w:t>
            </w:r>
          </w:p>
        </w:tc>
        <w:tc>
          <w:tcPr>
            <w:tcW w:w="1559" w:type="dxa"/>
            <w:shd w:val="clear" w:color="auto" w:fill="auto"/>
            <w:noWrap/>
            <w:vAlign w:val="center"/>
            <w:hideMark/>
          </w:tcPr>
          <w:p w14:paraId="26CA454E" w14:textId="77777777" w:rsidR="00B31545" w:rsidRPr="00866D36" w:rsidRDefault="00B31545" w:rsidP="00B31545">
            <w:pPr>
              <w:pStyle w:val="E"/>
              <w:spacing w:after="0"/>
              <w:ind w:firstLine="0"/>
              <w:rPr>
                <w:color w:val="000000"/>
                <w:sz w:val="20"/>
                <w:szCs w:val="20"/>
              </w:rPr>
            </w:pPr>
            <w:r w:rsidRPr="00866D36">
              <w:rPr>
                <w:color w:val="000000"/>
                <w:sz w:val="20"/>
                <w:szCs w:val="20"/>
              </w:rPr>
              <w:t>%</w:t>
            </w:r>
          </w:p>
        </w:tc>
        <w:tc>
          <w:tcPr>
            <w:tcW w:w="1559" w:type="dxa"/>
            <w:shd w:val="clear" w:color="auto" w:fill="auto"/>
            <w:noWrap/>
            <w:vAlign w:val="center"/>
          </w:tcPr>
          <w:p w14:paraId="38D18BD1" w14:textId="77777777" w:rsidR="00B31545" w:rsidRPr="00866D36" w:rsidRDefault="00B31545" w:rsidP="00B31545">
            <w:pPr>
              <w:pStyle w:val="E"/>
              <w:spacing w:after="0"/>
              <w:ind w:firstLine="0"/>
              <w:rPr>
                <w:color w:val="000000"/>
                <w:sz w:val="20"/>
                <w:szCs w:val="20"/>
              </w:rPr>
            </w:pPr>
            <w:r w:rsidRPr="00866D36">
              <w:rPr>
                <w:color w:val="000000"/>
                <w:sz w:val="20"/>
                <w:szCs w:val="20"/>
              </w:rPr>
              <w:t>15,59</w:t>
            </w:r>
          </w:p>
        </w:tc>
        <w:tc>
          <w:tcPr>
            <w:tcW w:w="1418" w:type="dxa"/>
            <w:shd w:val="clear" w:color="auto" w:fill="auto"/>
            <w:noWrap/>
            <w:vAlign w:val="center"/>
            <w:hideMark/>
          </w:tcPr>
          <w:p w14:paraId="59ED9988" w14:textId="77777777" w:rsidR="00B31545" w:rsidRPr="00866D36" w:rsidRDefault="00B31545" w:rsidP="00B31545">
            <w:pPr>
              <w:pStyle w:val="E"/>
              <w:spacing w:after="0"/>
              <w:ind w:firstLine="0"/>
              <w:rPr>
                <w:color w:val="000000"/>
                <w:sz w:val="20"/>
                <w:szCs w:val="20"/>
              </w:rPr>
            </w:pPr>
            <w:r w:rsidRPr="00866D36">
              <w:rPr>
                <w:color w:val="000000"/>
                <w:sz w:val="20"/>
                <w:szCs w:val="20"/>
              </w:rPr>
              <w:t>15,76</w:t>
            </w:r>
          </w:p>
        </w:tc>
        <w:tc>
          <w:tcPr>
            <w:tcW w:w="1675" w:type="dxa"/>
            <w:shd w:val="clear" w:color="auto" w:fill="auto"/>
            <w:noWrap/>
            <w:vAlign w:val="center"/>
            <w:hideMark/>
          </w:tcPr>
          <w:p w14:paraId="0B27D0A0" w14:textId="77777777" w:rsidR="00B31545" w:rsidRPr="00866D36" w:rsidRDefault="00B31545" w:rsidP="00B31545">
            <w:pPr>
              <w:pStyle w:val="E"/>
              <w:spacing w:after="0"/>
              <w:ind w:firstLine="0"/>
              <w:rPr>
                <w:color w:val="000000"/>
                <w:sz w:val="20"/>
                <w:szCs w:val="20"/>
              </w:rPr>
            </w:pPr>
            <w:r w:rsidRPr="00866D36">
              <w:rPr>
                <w:color w:val="000000"/>
                <w:sz w:val="20"/>
                <w:szCs w:val="20"/>
              </w:rPr>
              <w:t>15,76</w:t>
            </w:r>
          </w:p>
        </w:tc>
      </w:tr>
      <w:tr w:rsidR="00B31545" w:rsidRPr="00866D36" w14:paraId="78C7CAEC" w14:textId="77777777" w:rsidTr="00DF7181">
        <w:trPr>
          <w:trHeight w:val="20"/>
        </w:trPr>
        <w:tc>
          <w:tcPr>
            <w:tcW w:w="2405" w:type="dxa"/>
            <w:vMerge/>
            <w:shd w:val="clear" w:color="auto" w:fill="auto"/>
            <w:vAlign w:val="center"/>
            <w:hideMark/>
          </w:tcPr>
          <w:p w14:paraId="3E36A2CB" w14:textId="77777777" w:rsidR="00B31545" w:rsidRPr="00866D36" w:rsidRDefault="00B31545" w:rsidP="00B31545">
            <w:pPr>
              <w:pStyle w:val="E"/>
              <w:spacing w:after="0"/>
              <w:ind w:firstLine="0"/>
              <w:rPr>
                <w:sz w:val="20"/>
                <w:szCs w:val="20"/>
              </w:rPr>
            </w:pPr>
          </w:p>
        </w:tc>
        <w:tc>
          <w:tcPr>
            <w:tcW w:w="5812" w:type="dxa"/>
            <w:shd w:val="clear" w:color="auto" w:fill="auto"/>
            <w:vAlign w:val="center"/>
            <w:hideMark/>
          </w:tcPr>
          <w:p w14:paraId="511015D8" w14:textId="77777777" w:rsidR="00B31545" w:rsidRPr="00866D36" w:rsidRDefault="00B31545" w:rsidP="00B31545">
            <w:pPr>
              <w:pStyle w:val="E"/>
              <w:spacing w:after="0"/>
              <w:ind w:firstLine="0"/>
              <w:rPr>
                <w:color w:val="000000"/>
                <w:sz w:val="20"/>
                <w:szCs w:val="20"/>
              </w:rPr>
            </w:pPr>
            <w:r w:rsidRPr="00866D36">
              <w:rPr>
                <w:color w:val="000000"/>
                <w:sz w:val="20"/>
                <w:szCs w:val="20"/>
              </w:rPr>
              <w:t>Удельный вес тепловых сетей, нуждающихся в замене</w:t>
            </w:r>
          </w:p>
        </w:tc>
        <w:tc>
          <w:tcPr>
            <w:tcW w:w="1559" w:type="dxa"/>
            <w:shd w:val="clear" w:color="auto" w:fill="auto"/>
            <w:noWrap/>
            <w:vAlign w:val="center"/>
            <w:hideMark/>
          </w:tcPr>
          <w:p w14:paraId="7122DFF9" w14:textId="77777777" w:rsidR="00B31545" w:rsidRPr="00866D36" w:rsidRDefault="00B31545" w:rsidP="00B31545">
            <w:pPr>
              <w:pStyle w:val="E"/>
              <w:spacing w:after="0"/>
              <w:ind w:firstLine="0"/>
              <w:rPr>
                <w:color w:val="000000"/>
                <w:sz w:val="20"/>
                <w:szCs w:val="20"/>
              </w:rPr>
            </w:pPr>
            <w:r w:rsidRPr="00866D36">
              <w:rPr>
                <w:color w:val="000000"/>
                <w:sz w:val="20"/>
                <w:szCs w:val="20"/>
              </w:rPr>
              <w:t>%</w:t>
            </w:r>
          </w:p>
        </w:tc>
        <w:tc>
          <w:tcPr>
            <w:tcW w:w="1559" w:type="dxa"/>
            <w:shd w:val="clear" w:color="auto" w:fill="auto"/>
            <w:noWrap/>
            <w:vAlign w:val="center"/>
          </w:tcPr>
          <w:p w14:paraId="61F751DC" w14:textId="77777777" w:rsidR="00B31545" w:rsidRPr="00866D36" w:rsidRDefault="00B31545" w:rsidP="00B31545">
            <w:pPr>
              <w:pStyle w:val="E"/>
              <w:spacing w:after="0"/>
              <w:ind w:firstLine="0"/>
              <w:rPr>
                <w:color w:val="000000"/>
                <w:sz w:val="20"/>
                <w:szCs w:val="20"/>
              </w:rPr>
            </w:pPr>
            <w:r w:rsidRPr="00866D36">
              <w:rPr>
                <w:color w:val="000000"/>
                <w:sz w:val="20"/>
                <w:szCs w:val="20"/>
              </w:rPr>
              <w:t>1,6</w:t>
            </w:r>
          </w:p>
        </w:tc>
        <w:tc>
          <w:tcPr>
            <w:tcW w:w="1418" w:type="dxa"/>
            <w:shd w:val="clear" w:color="auto" w:fill="auto"/>
            <w:noWrap/>
            <w:vAlign w:val="center"/>
            <w:hideMark/>
          </w:tcPr>
          <w:p w14:paraId="680C4F3E" w14:textId="77777777" w:rsidR="00B31545" w:rsidRPr="00866D36" w:rsidRDefault="00B31545" w:rsidP="00B31545">
            <w:pPr>
              <w:pStyle w:val="E"/>
              <w:spacing w:after="0"/>
              <w:ind w:firstLine="0"/>
              <w:rPr>
                <w:color w:val="000000"/>
                <w:sz w:val="20"/>
                <w:szCs w:val="20"/>
              </w:rPr>
            </w:pPr>
            <w:r w:rsidRPr="00866D36">
              <w:rPr>
                <w:color w:val="000000"/>
                <w:sz w:val="20"/>
                <w:szCs w:val="20"/>
              </w:rPr>
              <w:t>0,0</w:t>
            </w:r>
          </w:p>
        </w:tc>
        <w:tc>
          <w:tcPr>
            <w:tcW w:w="1675" w:type="dxa"/>
            <w:shd w:val="clear" w:color="auto" w:fill="auto"/>
            <w:noWrap/>
            <w:vAlign w:val="center"/>
            <w:hideMark/>
          </w:tcPr>
          <w:p w14:paraId="3B48F410" w14:textId="77777777" w:rsidR="00B31545" w:rsidRPr="00866D36" w:rsidRDefault="00B31545" w:rsidP="00B31545">
            <w:pPr>
              <w:pStyle w:val="E"/>
              <w:spacing w:after="0"/>
              <w:ind w:firstLine="0"/>
              <w:rPr>
                <w:color w:val="000000"/>
                <w:sz w:val="20"/>
                <w:szCs w:val="20"/>
              </w:rPr>
            </w:pPr>
            <w:r w:rsidRPr="00866D36">
              <w:rPr>
                <w:color w:val="000000"/>
                <w:sz w:val="20"/>
                <w:szCs w:val="20"/>
              </w:rPr>
              <w:t>0,0</w:t>
            </w:r>
          </w:p>
        </w:tc>
      </w:tr>
    </w:tbl>
    <w:p w14:paraId="23C0BA05" w14:textId="77777777" w:rsidR="00B31545" w:rsidRPr="00866D36" w:rsidRDefault="00B31545" w:rsidP="00B31545">
      <w:pPr>
        <w:spacing w:after="0" w:line="240" w:lineRule="auto"/>
        <w:contextualSpacing/>
        <w:rPr>
          <w:rFonts w:ascii="Times New Roman" w:hAnsi="Times New Roman"/>
          <w:sz w:val="24"/>
          <w:szCs w:val="24"/>
        </w:rPr>
      </w:pPr>
    </w:p>
    <w:p w14:paraId="33AD1614" w14:textId="50591D38" w:rsidR="00B31545" w:rsidRPr="00866D36" w:rsidRDefault="00B31545" w:rsidP="00B31545">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lastRenderedPageBreak/>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12</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Плановые показатели развития системы водоснабжения с.п. Лыхма</w:t>
      </w:r>
    </w:p>
    <w:p w14:paraId="1234C2F4" w14:textId="77777777" w:rsidR="00B31545" w:rsidRPr="00866D36" w:rsidRDefault="00B31545" w:rsidP="00B31545">
      <w:pPr>
        <w:spacing w:after="0" w:line="240" w:lineRule="auto"/>
        <w:contextualSpacing/>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3"/>
        <w:gridCol w:w="6235"/>
        <w:gridCol w:w="1418"/>
        <w:gridCol w:w="1599"/>
        <w:gridCol w:w="1415"/>
        <w:gridCol w:w="1770"/>
      </w:tblGrid>
      <w:tr w:rsidR="00B31545" w:rsidRPr="00866D36" w14:paraId="02249F2C" w14:textId="77777777" w:rsidTr="00DF7181">
        <w:trPr>
          <w:trHeight w:val="20"/>
          <w:tblHeader/>
        </w:trPr>
        <w:tc>
          <w:tcPr>
            <w:tcW w:w="729" w:type="pct"/>
            <w:vMerge w:val="restart"/>
            <w:shd w:val="clear" w:color="auto" w:fill="auto"/>
            <w:vAlign w:val="center"/>
            <w:hideMark/>
          </w:tcPr>
          <w:p w14:paraId="0D27BB46" w14:textId="77777777" w:rsidR="00B31545" w:rsidRPr="00866D36" w:rsidRDefault="00B31545" w:rsidP="00B31545">
            <w:pPr>
              <w:pStyle w:val="E"/>
              <w:spacing w:after="0"/>
              <w:ind w:firstLine="0"/>
              <w:jc w:val="center"/>
              <w:rPr>
                <w:sz w:val="20"/>
                <w:szCs w:val="20"/>
              </w:rPr>
            </w:pPr>
            <w:r w:rsidRPr="00866D36">
              <w:rPr>
                <w:sz w:val="20"/>
                <w:szCs w:val="20"/>
              </w:rPr>
              <w:t>Показатель</w:t>
            </w:r>
          </w:p>
        </w:tc>
        <w:tc>
          <w:tcPr>
            <w:tcW w:w="2141" w:type="pct"/>
            <w:vMerge w:val="restart"/>
            <w:shd w:val="clear" w:color="auto" w:fill="auto"/>
            <w:vAlign w:val="center"/>
            <w:hideMark/>
          </w:tcPr>
          <w:p w14:paraId="48481B7C" w14:textId="77777777" w:rsidR="00B31545" w:rsidRPr="00866D36" w:rsidRDefault="00B31545" w:rsidP="00B31545">
            <w:pPr>
              <w:pStyle w:val="E"/>
              <w:spacing w:after="0"/>
              <w:ind w:firstLine="0"/>
              <w:jc w:val="center"/>
              <w:rPr>
                <w:sz w:val="20"/>
                <w:szCs w:val="20"/>
              </w:rPr>
            </w:pPr>
            <w:r w:rsidRPr="00866D36">
              <w:rPr>
                <w:sz w:val="20"/>
                <w:szCs w:val="20"/>
              </w:rPr>
              <w:t>Индикатор</w:t>
            </w:r>
          </w:p>
        </w:tc>
        <w:tc>
          <w:tcPr>
            <w:tcW w:w="487" w:type="pct"/>
            <w:vMerge w:val="restart"/>
            <w:shd w:val="clear" w:color="auto" w:fill="auto"/>
            <w:noWrap/>
            <w:vAlign w:val="center"/>
            <w:hideMark/>
          </w:tcPr>
          <w:p w14:paraId="11534096" w14:textId="5FC924E2" w:rsidR="00B31545" w:rsidRPr="00866D36" w:rsidRDefault="00B31545" w:rsidP="00B31545">
            <w:pPr>
              <w:pStyle w:val="E"/>
              <w:spacing w:after="0"/>
              <w:ind w:firstLine="0"/>
              <w:jc w:val="center"/>
              <w:rPr>
                <w:sz w:val="20"/>
                <w:szCs w:val="20"/>
              </w:rPr>
            </w:pPr>
            <w:r w:rsidRPr="00866D36">
              <w:rPr>
                <w:sz w:val="20"/>
                <w:szCs w:val="20"/>
              </w:rPr>
              <w:t>Ед.</w:t>
            </w:r>
            <w:r w:rsidR="00DB5B9E">
              <w:rPr>
                <w:sz w:val="20"/>
                <w:szCs w:val="20"/>
                <w:lang w:val="ru-RU"/>
              </w:rPr>
              <w:t xml:space="preserve"> </w:t>
            </w:r>
            <w:r w:rsidRPr="00866D36">
              <w:rPr>
                <w:sz w:val="20"/>
                <w:szCs w:val="20"/>
              </w:rPr>
              <w:t>изм.</w:t>
            </w:r>
          </w:p>
        </w:tc>
        <w:tc>
          <w:tcPr>
            <w:tcW w:w="1643" w:type="pct"/>
            <w:gridSpan w:val="3"/>
            <w:shd w:val="clear" w:color="auto" w:fill="auto"/>
            <w:vAlign w:val="center"/>
          </w:tcPr>
          <w:p w14:paraId="41E17A7B" w14:textId="77777777" w:rsidR="00B31545" w:rsidRPr="00866D36" w:rsidRDefault="00B31545" w:rsidP="00B31545">
            <w:pPr>
              <w:pStyle w:val="E"/>
              <w:spacing w:after="0"/>
              <w:ind w:firstLine="0"/>
              <w:jc w:val="center"/>
              <w:rPr>
                <w:sz w:val="20"/>
                <w:szCs w:val="20"/>
              </w:rPr>
            </w:pPr>
            <w:r w:rsidRPr="00866D36">
              <w:rPr>
                <w:sz w:val="20"/>
                <w:szCs w:val="20"/>
              </w:rPr>
              <w:t>Значения по периодам</w:t>
            </w:r>
          </w:p>
        </w:tc>
      </w:tr>
      <w:tr w:rsidR="00B31545" w:rsidRPr="00866D36" w14:paraId="2C4E5BEA" w14:textId="77777777" w:rsidTr="00DF7181">
        <w:trPr>
          <w:trHeight w:val="20"/>
          <w:tblHeader/>
        </w:trPr>
        <w:tc>
          <w:tcPr>
            <w:tcW w:w="729" w:type="pct"/>
            <w:vMerge/>
            <w:shd w:val="clear" w:color="auto" w:fill="auto"/>
            <w:vAlign w:val="center"/>
            <w:hideMark/>
          </w:tcPr>
          <w:p w14:paraId="51FB1055" w14:textId="77777777" w:rsidR="00B31545" w:rsidRPr="00866D36" w:rsidRDefault="00B31545" w:rsidP="00B31545">
            <w:pPr>
              <w:pStyle w:val="E"/>
              <w:spacing w:after="0"/>
              <w:ind w:firstLine="0"/>
              <w:jc w:val="center"/>
              <w:rPr>
                <w:sz w:val="20"/>
                <w:szCs w:val="20"/>
              </w:rPr>
            </w:pPr>
          </w:p>
        </w:tc>
        <w:tc>
          <w:tcPr>
            <w:tcW w:w="2141" w:type="pct"/>
            <w:vMerge/>
            <w:shd w:val="clear" w:color="auto" w:fill="auto"/>
            <w:vAlign w:val="center"/>
            <w:hideMark/>
          </w:tcPr>
          <w:p w14:paraId="27AE734F" w14:textId="77777777" w:rsidR="00B31545" w:rsidRPr="00866D36" w:rsidRDefault="00B31545" w:rsidP="00B31545">
            <w:pPr>
              <w:pStyle w:val="E"/>
              <w:spacing w:after="0"/>
              <w:ind w:firstLine="0"/>
              <w:jc w:val="center"/>
              <w:rPr>
                <w:sz w:val="20"/>
                <w:szCs w:val="20"/>
              </w:rPr>
            </w:pPr>
          </w:p>
        </w:tc>
        <w:tc>
          <w:tcPr>
            <w:tcW w:w="487" w:type="pct"/>
            <w:vMerge/>
            <w:shd w:val="clear" w:color="auto" w:fill="auto"/>
            <w:vAlign w:val="center"/>
            <w:hideMark/>
          </w:tcPr>
          <w:p w14:paraId="6A8A73CA" w14:textId="77777777" w:rsidR="00B31545" w:rsidRPr="00866D36" w:rsidRDefault="00B31545" w:rsidP="00B31545">
            <w:pPr>
              <w:pStyle w:val="E"/>
              <w:spacing w:after="0"/>
              <w:ind w:firstLine="0"/>
              <w:jc w:val="center"/>
              <w:rPr>
                <w:sz w:val="20"/>
                <w:szCs w:val="20"/>
              </w:rPr>
            </w:pPr>
          </w:p>
        </w:tc>
        <w:tc>
          <w:tcPr>
            <w:tcW w:w="549" w:type="pct"/>
            <w:shd w:val="clear" w:color="auto" w:fill="auto"/>
            <w:vAlign w:val="center"/>
            <w:hideMark/>
          </w:tcPr>
          <w:p w14:paraId="5C890145" w14:textId="77777777" w:rsidR="00B31545" w:rsidRPr="00866D36" w:rsidRDefault="00B31545" w:rsidP="00B31545">
            <w:pPr>
              <w:pStyle w:val="E"/>
              <w:spacing w:after="0"/>
              <w:ind w:firstLine="0"/>
              <w:jc w:val="center"/>
              <w:rPr>
                <w:sz w:val="20"/>
                <w:szCs w:val="20"/>
              </w:rPr>
            </w:pPr>
            <w:r w:rsidRPr="00866D36">
              <w:rPr>
                <w:sz w:val="20"/>
                <w:szCs w:val="20"/>
              </w:rPr>
              <w:t>2020 г.</w:t>
            </w:r>
          </w:p>
        </w:tc>
        <w:tc>
          <w:tcPr>
            <w:tcW w:w="486" w:type="pct"/>
            <w:shd w:val="clear" w:color="auto" w:fill="auto"/>
            <w:vAlign w:val="center"/>
            <w:hideMark/>
          </w:tcPr>
          <w:p w14:paraId="0F029BB2" w14:textId="77777777" w:rsidR="00B31545" w:rsidRPr="00866D36" w:rsidRDefault="00B31545" w:rsidP="00B31545">
            <w:pPr>
              <w:pStyle w:val="E"/>
              <w:spacing w:after="0"/>
              <w:ind w:firstLine="0"/>
              <w:jc w:val="center"/>
              <w:rPr>
                <w:sz w:val="20"/>
                <w:szCs w:val="20"/>
              </w:rPr>
            </w:pPr>
            <w:r w:rsidRPr="00866D36">
              <w:rPr>
                <w:sz w:val="20"/>
                <w:szCs w:val="20"/>
              </w:rPr>
              <w:t>2021 г.</w:t>
            </w:r>
          </w:p>
        </w:tc>
        <w:tc>
          <w:tcPr>
            <w:tcW w:w="608" w:type="pct"/>
            <w:shd w:val="clear" w:color="auto" w:fill="auto"/>
            <w:vAlign w:val="center"/>
            <w:hideMark/>
          </w:tcPr>
          <w:p w14:paraId="721BB728" w14:textId="77777777" w:rsidR="00B31545" w:rsidRPr="00866D36" w:rsidRDefault="00B31545" w:rsidP="00B31545">
            <w:pPr>
              <w:pStyle w:val="E"/>
              <w:spacing w:after="0"/>
              <w:ind w:firstLine="0"/>
              <w:jc w:val="center"/>
              <w:rPr>
                <w:sz w:val="20"/>
                <w:szCs w:val="20"/>
              </w:rPr>
            </w:pPr>
            <w:r w:rsidRPr="00866D36">
              <w:rPr>
                <w:sz w:val="20"/>
                <w:szCs w:val="20"/>
              </w:rPr>
              <w:t>2022-20</w:t>
            </w:r>
            <w:r w:rsidRPr="00866D36">
              <w:rPr>
                <w:sz w:val="20"/>
                <w:szCs w:val="20"/>
                <w:lang w:val="ru-RU"/>
              </w:rPr>
              <w:t>30</w:t>
            </w:r>
            <w:r w:rsidRPr="00866D36">
              <w:rPr>
                <w:sz w:val="20"/>
                <w:szCs w:val="20"/>
              </w:rPr>
              <w:t xml:space="preserve"> г.</w:t>
            </w:r>
          </w:p>
        </w:tc>
      </w:tr>
      <w:tr w:rsidR="00B31545" w:rsidRPr="00866D36" w14:paraId="5333EA84" w14:textId="77777777" w:rsidTr="00DF7181">
        <w:trPr>
          <w:trHeight w:val="20"/>
        </w:trPr>
        <w:tc>
          <w:tcPr>
            <w:tcW w:w="729" w:type="pct"/>
            <w:vMerge w:val="restart"/>
            <w:shd w:val="clear" w:color="auto" w:fill="auto"/>
            <w:vAlign w:val="center"/>
            <w:hideMark/>
          </w:tcPr>
          <w:p w14:paraId="5528E684" w14:textId="77777777" w:rsidR="00B31545" w:rsidRPr="00866D36" w:rsidRDefault="00B31545" w:rsidP="00B31545">
            <w:pPr>
              <w:pStyle w:val="E"/>
              <w:spacing w:after="0"/>
              <w:ind w:firstLine="0"/>
              <w:jc w:val="left"/>
              <w:rPr>
                <w:sz w:val="20"/>
                <w:szCs w:val="20"/>
              </w:rPr>
            </w:pPr>
            <w:r w:rsidRPr="00866D36">
              <w:rPr>
                <w:sz w:val="20"/>
                <w:szCs w:val="20"/>
              </w:rPr>
              <w:t>Доступность услуг водоснабжения</w:t>
            </w:r>
          </w:p>
        </w:tc>
        <w:tc>
          <w:tcPr>
            <w:tcW w:w="2141" w:type="pct"/>
            <w:shd w:val="clear" w:color="auto" w:fill="auto"/>
            <w:vAlign w:val="center"/>
            <w:hideMark/>
          </w:tcPr>
          <w:p w14:paraId="1D202CDF" w14:textId="77777777" w:rsidR="00B31545" w:rsidRPr="00866D36" w:rsidRDefault="00B31545" w:rsidP="00B31545">
            <w:pPr>
              <w:pStyle w:val="E"/>
              <w:spacing w:after="0"/>
              <w:ind w:firstLine="0"/>
              <w:jc w:val="left"/>
              <w:rPr>
                <w:sz w:val="20"/>
                <w:szCs w:val="20"/>
              </w:rPr>
            </w:pPr>
            <w:r w:rsidRPr="00866D36">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76663575" w14:textId="77777777" w:rsidR="00B31545" w:rsidRPr="00866D36" w:rsidRDefault="00B31545" w:rsidP="00B31545">
            <w:pPr>
              <w:pStyle w:val="E"/>
              <w:spacing w:after="0"/>
              <w:ind w:firstLine="0"/>
              <w:jc w:val="center"/>
              <w:rPr>
                <w:sz w:val="20"/>
                <w:szCs w:val="20"/>
              </w:rPr>
            </w:pPr>
            <w:r w:rsidRPr="00866D36">
              <w:rPr>
                <w:sz w:val="20"/>
                <w:szCs w:val="20"/>
              </w:rPr>
              <w:t>%</w:t>
            </w:r>
          </w:p>
        </w:tc>
        <w:tc>
          <w:tcPr>
            <w:tcW w:w="549" w:type="pct"/>
            <w:shd w:val="clear" w:color="auto" w:fill="auto"/>
            <w:vAlign w:val="center"/>
          </w:tcPr>
          <w:p w14:paraId="4A1DD086" w14:textId="77777777" w:rsidR="00B31545" w:rsidRPr="00866D36" w:rsidRDefault="00B31545" w:rsidP="00B31545">
            <w:pPr>
              <w:pStyle w:val="E"/>
              <w:spacing w:after="0"/>
              <w:ind w:firstLine="0"/>
              <w:jc w:val="center"/>
              <w:rPr>
                <w:sz w:val="20"/>
                <w:szCs w:val="20"/>
              </w:rPr>
            </w:pPr>
            <w:r w:rsidRPr="00866D36">
              <w:rPr>
                <w:sz w:val="20"/>
                <w:szCs w:val="20"/>
              </w:rPr>
              <w:t>0,72</w:t>
            </w:r>
          </w:p>
        </w:tc>
        <w:tc>
          <w:tcPr>
            <w:tcW w:w="486" w:type="pct"/>
            <w:shd w:val="clear" w:color="auto" w:fill="auto"/>
            <w:vAlign w:val="center"/>
            <w:hideMark/>
          </w:tcPr>
          <w:p w14:paraId="74D58ACE" w14:textId="77777777" w:rsidR="00B31545" w:rsidRPr="00866D36" w:rsidRDefault="00B31545" w:rsidP="00B31545">
            <w:pPr>
              <w:pStyle w:val="E"/>
              <w:spacing w:after="0"/>
              <w:ind w:firstLine="0"/>
              <w:jc w:val="center"/>
              <w:rPr>
                <w:sz w:val="20"/>
                <w:szCs w:val="20"/>
              </w:rPr>
            </w:pPr>
            <w:r w:rsidRPr="00866D36">
              <w:rPr>
                <w:sz w:val="20"/>
                <w:szCs w:val="20"/>
              </w:rPr>
              <w:t>0,73</w:t>
            </w:r>
          </w:p>
        </w:tc>
        <w:tc>
          <w:tcPr>
            <w:tcW w:w="608" w:type="pct"/>
            <w:shd w:val="clear" w:color="auto" w:fill="auto"/>
            <w:vAlign w:val="center"/>
            <w:hideMark/>
          </w:tcPr>
          <w:p w14:paraId="3F3AF0C7" w14:textId="77777777" w:rsidR="00B31545" w:rsidRPr="00866D36" w:rsidRDefault="00B31545" w:rsidP="00B31545">
            <w:pPr>
              <w:pStyle w:val="E"/>
              <w:spacing w:after="0"/>
              <w:ind w:firstLine="0"/>
              <w:jc w:val="center"/>
              <w:rPr>
                <w:sz w:val="20"/>
                <w:szCs w:val="20"/>
              </w:rPr>
            </w:pPr>
            <w:r w:rsidRPr="00866D36">
              <w:rPr>
                <w:sz w:val="20"/>
                <w:szCs w:val="20"/>
              </w:rPr>
              <w:t>0,77</w:t>
            </w:r>
          </w:p>
        </w:tc>
      </w:tr>
      <w:tr w:rsidR="00B31545" w:rsidRPr="00866D36" w14:paraId="6B27D552" w14:textId="77777777" w:rsidTr="00DF7181">
        <w:trPr>
          <w:trHeight w:val="20"/>
        </w:trPr>
        <w:tc>
          <w:tcPr>
            <w:tcW w:w="729" w:type="pct"/>
            <w:vMerge/>
            <w:shd w:val="clear" w:color="auto" w:fill="auto"/>
            <w:vAlign w:val="center"/>
            <w:hideMark/>
          </w:tcPr>
          <w:p w14:paraId="09B8BD32" w14:textId="77777777" w:rsidR="00B31545" w:rsidRPr="00866D36" w:rsidRDefault="00B31545" w:rsidP="00B31545">
            <w:pPr>
              <w:pStyle w:val="E"/>
              <w:spacing w:after="0"/>
              <w:ind w:firstLine="0"/>
              <w:jc w:val="left"/>
              <w:rPr>
                <w:sz w:val="20"/>
                <w:szCs w:val="20"/>
              </w:rPr>
            </w:pPr>
          </w:p>
        </w:tc>
        <w:tc>
          <w:tcPr>
            <w:tcW w:w="2141" w:type="pct"/>
            <w:shd w:val="clear" w:color="auto" w:fill="auto"/>
            <w:vAlign w:val="center"/>
            <w:hideMark/>
          </w:tcPr>
          <w:p w14:paraId="0F3EE894" w14:textId="77777777" w:rsidR="00B31545" w:rsidRPr="00866D36" w:rsidRDefault="00B31545" w:rsidP="00B31545">
            <w:pPr>
              <w:pStyle w:val="E"/>
              <w:spacing w:after="0"/>
              <w:ind w:firstLine="0"/>
              <w:jc w:val="left"/>
              <w:rPr>
                <w:sz w:val="20"/>
                <w:szCs w:val="20"/>
              </w:rPr>
            </w:pPr>
            <w:r w:rsidRPr="00866D36">
              <w:rPr>
                <w:sz w:val="20"/>
                <w:szCs w:val="20"/>
              </w:rPr>
              <w:t>Индекс нового строительства водопроводных сетей</w:t>
            </w:r>
          </w:p>
        </w:tc>
        <w:tc>
          <w:tcPr>
            <w:tcW w:w="487" w:type="pct"/>
            <w:shd w:val="clear" w:color="auto" w:fill="auto"/>
            <w:noWrap/>
            <w:vAlign w:val="center"/>
            <w:hideMark/>
          </w:tcPr>
          <w:p w14:paraId="7B6D3F31" w14:textId="77777777" w:rsidR="00B31545" w:rsidRPr="00866D36" w:rsidRDefault="00B31545" w:rsidP="00B31545">
            <w:pPr>
              <w:pStyle w:val="E"/>
              <w:spacing w:after="0"/>
              <w:ind w:firstLine="0"/>
              <w:jc w:val="center"/>
              <w:rPr>
                <w:sz w:val="20"/>
                <w:szCs w:val="20"/>
              </w:rPr>
            </w:pPr>
            <w:r w:rsidRPr="00866D36">
              <w:rPr>
                <w:sz w:val="20"/>
                <w:szCs w:val="20"/>
              </w:rPr>
              <w:t>ед.</w:t>
            </w:r>
          </w:p>
        </w:tc>
        <w:tc>
          <w:tcPr>
            <w:tcW w:w="549" w:type="pct"/>
            <w:shd w:val="clear" w:color="auto" w:fill="auto"/>
            <w:vAlign w:val="center"/>
          </w:tcPr>
          <w:p w14:paraId="291E3B4E" w14:textId="77777777" w:rsidR="00B31545" w:rsidRPr="00866D36" w:rsidRDefault="00B31545" w:rsidP="00B31545">
            <w:pPr>
              <w:pStyle w:val="E"/>
              <w:spacing w:after="0"/>
              <w:ind w:firstLine="0"/>
              <w:jc w:val="center"/>
              <w:rPr>
                <w:sz w:val="20"/>
                <w:szCs w:val="20"/>
              </w:rPr>
            </w:pPr>
            <w:r w:rsidRPr="00866D36">
              <w:rPr>
                <w:sz w:val="20"/>
                <w:szCs w:val="20"/>
              </w:rPr>
              <w:t>0,031</w:t>
            </w:r>
          </w:p>
        </w:tc>
        <w:tc>
          <w:tcPr>
            <w:tcW w:w="486" w:type="pct"/>
            <w:shd w:val="clear" w:color="auto" w:fill="auto"/>
            <w:vAlign w:val="center"/>
            <w:hideMark/>
          </w:tcPr>
          <w:p w14:paraId="07D5E699" w14:textId="77777777" w:rsidR="00B31545" w:rsidRPr="00866D36" w:rsidRDefault="00B31545" w:rsidP="00B31545">
            <w:pPr>
              <w:pStyle w:val="E"/>
              <w:spacing w:after="0"/>
              <w:ind w:firstLine="0"/>
              <w:jc w:val="center"/>
              <w:rPr>
                <w:sz w:val="20"/>
                <w:szCs w:val="20"/>
              </w:rPr>
            </w:pPr>
            <w:r w:rsidRPr="00866D36">
              <w:rPr>
                <w:sz w:val="20"/>
                <w:szCs w:val="20"/>
              </w:rPr>
              <w:t>0,030</w:t>
            </w:r>
          </w:p>
        </w:tc>
        <w:tc>
          <w:tcPr>
            <w:tcW w:w="608" w:type="pct"/>
            <w:shd w:val="clear" w:color="auto" w:fill="auto"/>
            <w:vAlign w:val="center"/>
            <w:hideMark/>
          </w:tcPr>
          <w:p w14:paraId="33FC2518" w14:textId="77777777" w:rsidR="00B31545" w:rsidRPr="00866D36" w:rsidRDefault="00B31545" w:rsidP="00B31545">
            <w:pPr>
              <w:pStyle w:val="E"/>
              <w:spacing w:after="0"/>
              <w:ind w:firstLine="0"/>
              <w:jc w:val="center"/>
              <w:rPr>
                <w:sz w:val="20"/>
                <w:szCs w:val="20"/>
              </w:rPr>
            </w:pPr>
            <w:r w:rsidRPr="00866D36">
              <w:rPr>
                <w:sz w:val="20"/>
                <w:szCs w:val="20"/>
              </w:rPr>
              <w:t>0,120</w:t>
            </w:r>
          </w:p>
        </w:tc>
      </w:tr>
      <w:tr w:rsidR="00B31545" w:rsidRPr="00866D36" w14:paraId="72ED791D" w14:textId="77777777" w:rsidTr="00DF7181">
        <w:trPr>
          <w:trHeight w:val="20"/>
        </w:trPr>
        <w:tc>
          <w:tcPr>
            <w:tcW w:w="729" w:type="pct"/>
            <w:vMerge/>
            <w:shd w:val="clear" w:color="auto" w:fill="auto"/>
            <w:vAlign w:val="center"/>
            <w:hideMark/>
          </w:tcPr>
          <w:p w14:paraId="722F8F31" w14:textId="77777777" w:rsidR="00B31545" w:rsidRPr="00866D36" w:rsidRDefault="00B31545" w:rsidP="00B31545">
            <w:pPr>
              <w:pStyle w:val="E"/>
              <w:spacing w:after="0"/>
              <w:ind w:firstLine="0"/>
              <w:jc w:val="left"/>
              <w:rPr>
                <w:sz w:val="20"/>
                <w:szCs w:val="20"/>
              </w:rPr>
            </w:pPr>
          </w:p>
        </w:tc>
        <w:tc>
          <w:tcPr>
            <w:tcW w:w="2141" w:type="pct"/>
            <w:shd w:val="clear" w:color="auto" w:fill="auto"/>
            <w:vAlign w:val="center"/>
            <w:hideMark/>
          </w:tcPr>
          <w:p w14:paraId="259533ED" w14:textId="77777777" w:rsidR="00B31545" w:rsidRPr="00866D36" w:rsidRDefault="00B31545" w:rsidP="00B31545">
            <w:pPr>
              <w:pStyle w:val="E"/>
              <w:spacing w:after="0"/>
              <w:ind w:firstLine="0"/>
              <w:jc w:val="left"/>
              <w:rPr>
                <w:sz w:val="20"/>
                <w:szCs w:val="20"/>
              </w:rPr>
            </w:pPr>
            <w:r w:rsidRPr="00866D36">
              <w:rPr>
                <w:sz w:val="20"/>
                <w:szCs w:val="20"/>
              </w:rPr>
              <w:t>Удельное водоснабжение</w:t>
            </w:r>
          </w:p>
        </w:tc>
        <w:tc>
          <w:tcPr>
            <w:tcW w:w="487" w:type="pct"/>
            <w:shd w:val="clear" w:color="auto" w:fill="auto"/>
            <w:noWrap/>
            <w:vAlign w:val="center"/>
            <w:hideMark/>
          </w:tcPr>
          <w:p w14:paraId="67F5DEF1" w14:textId="77777777" w:rsidR="00B31545" w:rsidRPr="00866D36" w:rsidRDefault="00B31545" w:rsidP="00B31545">
            <w:pPr>
              <w:pStyle w:val="E"/>
              <w:spacing w:after="0"/>
              <w:ind w:firstLine="0"/>
              <w:jc w:val="center"/>
              <w:rPr>
                <w:sz w:val="20"/>
                <w:szCs w:val="20"/>
              </w:rPr>
            </w:pPr>
            <w:r w:rsidRPr="00866D36">
              <w:rPr>
                <w:sz w:val="20"/>
                <w:szCs w:val="20"/>
              </w:rPr>
              <w:t>м</w:t>
            </w:r>
            <w:r w:rsidRPr="00866D36">
              <w:rPr>
                <w:sz w:val="20"/>
                <w:szCs w:val="20"/>
                <w:vertAlign w:val="superscript"/>
              </w:rPr>
              <w:t>3</w:t>
            </w:r>
            <w:r w:rsidRPr="00866D36">
              <w:rPr>
                <w:sz w:val="20"/>
                <w:szCs w:val="20"/>
              </w:rPr>
              <w:t>/чел.</w:t>
            </w:r>
          </w:p>
        </w:tc>
        <w:tc>
          <w:tcPr>
            <w:tcW w:w="549" w:type="pct"/>
            <w:shd w:val="clear" w:color="auto" w:fill="auto"/>
            <w:vAlign w:val="center"/>
          </w:tcPr>
          <w:p w14:paraId="5E76A734" w14:textId="77777777" w:rsidR="00B31545" w:rsidRPr="00866D36" w:rsidRDefault="00B31545" w:rsidP="00B31545">
            <w:pPr>
              <w:pStyle w:val="E"/>
              <w:spacing w:after="0"/>
              <w:ind w:firstLine="0"/>
              <w:jc w:val="center"/>
              <w:rPr>
                <w:sz w:val="20"/>
                <w:szCs w:val="20"/>
              </w:rPr>
            </w:pPr>
            <w:r w:rsidRPr="00866D36">
              <w:rPr>
                <w:sz w:val="20"/>
                <w:szCs w:val="20"/>
              </w:rPr>
              <w:t>94,73</w:t>
            </w:r>
          </w:p>
        </w:tc>
        <w:tc>
          <w:tcPr>
            <w:tcW w:w="486" w:type="pct"/>
            <w:shd w:val="clear" w:color="auto" w:fill="auto"/>
            <w:vAlign w:val="center"/>
            <w:hideMark/>
          </w:tcPr>
          <w:p w14:paraId="08F96610" w14:textId="77777777" w:rsidR="00B31545" w:rsidRPr="00866D36" w:rsidRDefault="00B31545" w:rsidP="00B31545">
            <w:pPr>
              <w:pStyle w:val="E"/>
              <w:spacing w:after="0"/>
              <w:ind w:firstLine="0"/>
              <w:jc w:val="center"/>
              <w:rPr>
                <w:sz w:val="20"/>
                <w:szCs w:val="20"/>
              </w:rPr>
            </w:pPr>
            <w:r w:rsidRPr="00866D36">
              <w:rPr>
                <w:sz w:val="20"/>
                <w:szCs w:val="20"/>
              </w:rPr>
              <w:t>94,72</w:t>
            </w:r>
          </w:p>
        </w:tc>
        <w:tc>
          <w:tcPr>
            <w:tcW w:w="608" w:type="pct"/>
            <w:shd w:val="clear" w:color="auto" w:fill="auto"/>
            <w:vAlign w:val="center"/>
            <w:hideMark/>
          </w:tcPr>
          <w:p w14:paraId="62CD2411" w14:textId="77777777" w:rsidR="00B31545" w:rsidRPr="00866D36" w:rsidRDefault="00B31545" w:rsidP="00B31545">
            <w:pPr>
              <w:pStyle w:val="E"/>
              <w:spacing w:after="0"/>
              <w:ind w:firstLine="0"/>
              <w:jc w:val="center"/>
              <w:rPr>
                <w:sz w:val="20"/>
                <w:szCs w:val="20"/>
              </w:rPr>
            </w:pPr>
            <w:r w:rsidRPr="00866D36">
              <w:rPr>
                <w:sz w:val="20"/>
                <w:szCs w:val="20"/>
              </w:rPr>
              <w:t>94,73</w:t>
            </w:r>
          </w:p>
        </w:tc>
      </w:tr>
      <w:tr w:rsidR="00B31545" w:rsidRPr="00866D36" w14:paraId="4222D678" w14:textId="77777777" w:rsidTr="00DF7181">
        <w:trPr>
          <w:trHeight w:val="20"/>
        </w:trPr>
        <w:tc>
          <w:tcPr>
            <w:tcW w:w="729" w:type="pct"/>
            <w:vMerge w:val="restart"/>
            <w:shd w:val="clear" w:color="auto" w:fill="auto"/>
            <w:vAlign w:val="center"/>
            <w:hideMark/>
          </w:tcPr>
          <w:p w14:paraId="1B4C3EAE" w14:textId="77777777" w:rsidR="00B31545" w:rsidRPr="00866D36" w:rsidRDefault="00B31545" w:rsidP="00B31545">
            <w:pPr>
              <w:pStyle w:val="E"/>
              <w:spacing w:after="0"/>
              <w:ind w:firstLine="0"/>
              <w:jc w:val="left"/>
              <w:rPr>
                <w:sz w:val="20"/>
                <w:szCs w:val="20"/>
              </w:rPr>
            </w:pPr>
            <w:r w:rsidRPr="00866D36">
              <w:rPr>
                <w:sz w:val="20"/>
                <w:szCs w:val="20"/>
              </w:rPr>
              <w:t>Спрос на услуги водоснабжения</w:t>
            </w:r>
          </w:p>
        </w:tc>
        <w:tc>
          <w:tcPr>
            <w:tcW w:w="2141" w:type="pct"/>
            <w:shd w:val="clear" w:color="auto" w:fill="auto"/>
            <w:vAlign w:val="center"/>
            <w:hideMark/>
          </w:tcPr>
          <w:p w14:paraId="570D577A" w14:textId="77777777" w:rsidR="00B31545" w:rsidRPr="00866D36" w:rsidRDefault="00B31545" w:rsidP="00B31545">
            <w:pPr>
              <w:pStyle w:val="E"/>
              <w:spacing w:after="0"/>
              <w:ind w:firstLine="0"/>
              <w:jc w:val="left"/>
              <w:rPr>
                <w:sz w:val="20"/>
                <w:szCs w:val="20"/>
              </w:rPr>
            </w:pPr>
            <w:r w:rsidRPr="00866D36">
              <w:rPr>
                <w:sz w:val="20"/>
                <w:szCs w:val="20"/>
              </w:rPr>
              <w:t>Полезный отпуск холодной воды</w:t>
            </w:r>
          </w:p>
        </w:tc>
        <w:tc>
          <w:tcPr>
            <w:tcW w:w="487" w:type="pct"/>
            <w:shd w:val="clear" w:color="auto" w:fill="auto"/>
            <w:noWrap/>
            <w:vAlign w:val="center"/>
            <w:hideMark/>
          </w:tcPr>
          <w:p w14:paraId="35E1BAFD" w14:textId="77777777" w:rsidR="00B31545" w:rsidRPr="00866D36" w:rsidRDefault="00B31545" w:rsidP="00B31545">
            <w:pPr>
              <w:pStyle w:val="E"/>
              <w:spacing w:after="0"/>
              <w:ind w:firstLine="0"/>
              <w:jc w:val="center"/>
              <w:rPr>
                <w:sz w:val="20"/>
                <w:szCs w:val="20"/>
              </w:rPr>
            </w:pPr>
            <w:r w:rsidRPr="00866D36">
              <w:rPr>
                <w:sz w:val="20"/>
                <w:szCs w:val="20"/>
              </w:rPr>
              <w:t>тыс.м</w:t>
            </w:r>
            <w:r w:rsidRPr="00866D36">
              <w:rPr>
                <w:sz w:val="20"/>
                <w:szCs w:val="20"/>
                <w:vertAlign w:val="superscript"/>
              </w:rPr>
              <w:t>3</w:t>
            </w:r>
          </w:p>
        </w:tc>
        <w:tc>
          <w:tcPr>
            <w:tcW w:w="549" w:type="pct"/>
            <w:shd w:val="clear" w:color="auto" w:fill="auto"/>
            <w:vAlign w:val="center"/>
          </w:tcPr>
          <w:p w14:paraId="2FCF4351" w14:textId="77777777" w:rsidR="00B31545" w:rsidRPr="00866D36" w:rsidRDefault="00B31545" w:rsidP="00B31545">
            <w:pPr>
              <w:pStyle w:val="E"/>
              <w:spacing w:after="0"/>
              <w:ind w:firstLine="0"/>
              <w:jc w:val="center"/>
              <w:rPr>
                <w:sz w:val="20"/>
                <w:szCs w:val="20"/>
              </w:rPr>
            </w:pPr>
            <w:r w:rsidRPr="00866D36">
              <w:rPr>
                <w:sz w:val="20"/>
                <w:szCs w:val="20"/>
              </w:rPr>
              <w:t>182,967</w:t>
            </w:r>
          </w:p>
        </w:tc>
        <w:tc>
          <w:tcPr>
            <w:tcW w:w="486" w:type="pct"/>
            <w:shd w:val="clear" w:color="auto" w:fill="auto"/>
            <w:vAlign w:val="center"/>
            <w:hideMark/>
          </w:tcPr>
          <w:p w14:paraId="3D56583D" w14:textId="77777777" w:rsidR="00B31545" w:rsidRPr="00866D36" w:rsidRDefault="00B31545" w:rsidP="00B31545">
            <w:pPr>
              <w:pStyle w:val="E"/>
              <w:spacing w:after="0"/>
              <w:ind w:firstLine="0"/>
              <w:jc w:val="center"/>
              <w:rPr>
                <w:sz w:val="20"/>
                <w:szCs w:val="20"/>
              </w:rPr>
            </w:pPr>
            <w:r w:rsidRPr="00866D36">
              <w:rPr>
                <w:sz w:val="20"/>
                <w:szCs w:val="20"/>
              </w:rPr>
              <w:t>183,538</w:t>
            </w:r>
          </w:p>
        </w:tc>
        <w:tc>
          <w:tcPr>
            <w:tcW w:w="608" w:type="pct"/>
            <w:shd w:val="clear" w:color="auto" w:fill="auto"/>
            <w:vAlign w:val="center"/>
            <w:hideMark/>
          </w:tcPr>
          <w:p w14:paraId="3483DF86" w14:textId="77777777" w:rsidR="00B31545" w:rsidRPr="00866D36" w:rsidRDefault="00B31545" w:rsidP="00B31545">
            <w:pPr>
              <w:pStyle w:val="E"/>
              <w:spacing w:after="0"/>
              <w:ind w:firstLine="0"/>
              <w:jc w:val="center"/>
              <w:rPr>
                <w:sz w:val="20"/>
                <w:szCs w:val="20"/>
              </w:rPr>
            </w:pPr>
            <w:r w:rsidRPr="00866D36">
              <w:rPr>
                <w:sz w:val="20"/>
                <w:szCs w:val="20"/>
              </w:rPr>
              <w:t>187,059</w:t>
            </w:r>
          </w:p>
        </w:tc>
      </w:tr>
      <w:tr w:rsidR="00B31545" w:rsidRPr="00866D36" w14:paraId="45BB2F13" w14:textId="77777777" w:rsidTr="00DF7181">
        <w:trPr>
          <w:trHeight w:val="20"/>
        </w:trPr>
        <w:tc>
          <w:tcPr>
            <w:tcW w:w="729" w:type="pct"/>
            <w:vMerge/>
            <w:shd w:val="clear" w:color="auto" w:fill="auto"/>
            <w:vAlign w:val="center"/>
            <w:hideMark/>
          </w:tcPr>
          <w:p w14:paraId="4D8A9BAD" w14:textId="77777777" w:rsidR="00B31545" w:rsidRPr="00866D36" w:rsidRDefault="00B31545" w:rsidP="00B31545">
            <w:pPr>
              <w:pStyle w:val="E"/>
              <w:spacing w:after="0"/>
              <w:ind w:firstLine="0"/>
              <w:jc w:val="left"/>
              <w:rPr>
                <w:color w:val="FF0000"/>
                <w:sz w:val="20"/>
                <w:szCs w:val="20"/>
              </w:rPr>
            </w:pPr>
          </w:p>
        </w:tc>
        <w:tc>
          <w:tcPr>
            <w:tcW w:w="2141" w:type="pct"/>
            <w:shd w:val="clear" w:color="auto" w:fill="auto"/>
            <w:vAlign w:val="center"/>
            <w:hideMark/>
          </w:tcPr>
          <w:p w14:paraId="59830CC5" w14:textId="77777777" w:rsidR="00B31545" w:rsidRPr="00866D36" w:rsidRDefault="00B31545" w:rsidP="00B31545">
            <w:pPr>
              <w:pStyle w:val="E"/>
              <w:spacing w:after="0"/>
              <w:ind w:firstLine="0"/>
              <w:jc w:val="left"/>
              <w:rPr>
                <w:sz w:val="20"/>
                <w:szCs w:val="20"/>
              </w:rPr>
            </w:pPr>
            <w:r w:rsidRPr="00866D36">
              <w:rPr>
                <w:sz w:val="20"/>
                <w:szCs w:val="20"/>
              </w:rPr>
              <w:t>Собственные, хозяйственные и технологические нужды</w:t>
            </w:r>
          </w:p>
        </w:tc>
        <w:tc>
          <w:tcPr>
            <w:tcW w:w="487" w:type="pct"/>
            <w:shd w:val="clear" w:color="auto" w:fill="auto"/>
            <w:noWrap/>
            <w:vAlign w:val="center"/>
            <w:hideMark/>
          </w:tcPr>
          <w:p w14:paraId="138DC201" w14:textId="77777777" w:rsidR="00B31545" w:rsidRPr="00866D36" w:rsidRDefault="00B31545" w:rsidP="00B31545">
            <w:pPr>
              <w:pStyle w:val="E"/>
              <w:spacing w:after="0"/>
              <w:ind w:firstLine="0"/>
              <w:jc w:val="center"/>
              <w:rPr>
                <w:sz w:val="20"/>
                <w:szCs w:val="20"/>
              </w:rPr>
            </w:pPr>
            <w:r w:rsidRPr="00866D36">
              <w:rPr>
                <w:sz w:val="20"/>
                <w:szCs w:val="20"/>
              </w:rPr>
              <w:t>тыс.м</w:t>
            </w:r>
            <w:r w:rsidRPr="00866D36">
              <w:rPr>
                <w:sz w:val="20"/>
                <w:szCs w:val="20"/>
                <w:vertAlign w:val="superscript"/>
              </w:rPr>
              <w:t>3</w:t>
            </w:r>
          </w:p>
        </w:tc>
        <w:tc>
          <w:tcPr>
            <w:tcW w:w="549" w:type="pct"/>
            <w:shd w:val="clear" w:color="auto" w:fill="auto"/>
            <w:vAlign w:val="center"/>
          </w:tcPr>
          <w:p w14:paraId="40584B13" w14:textId="77777777" w:rsidR="00B31545" w:rsidRPr="00866D36" w:rsidRDefault="00B31545" w:rsidP="00B31545">
            <w:pPr>
              <w:pStyle w:val="E"/>
              <w:spacing w:after="0"/>
              <w:ind w:firstLine="0"/>
              <w:jc w:val="center"/>
              <w:rPr>
                <w:sz w:val="20"/>
                <w:szCs w:val="20"/>
              </w:rPr>
            </w:pPr>
            <w:r w:rsidRPr="00866D36">
              <w:rPr>
                <w:sz w:val="20"/>
                <w:szCs w:val="20"/>
              </w:rPr>
              <w:t>59,400</w:t>
            </w:r>
          </w:p>
        </w:tc>
        <w:tc>
          <w:tcPr>
            <w:tcW w:w="486" w:type="pct"/>
            <w:shd w:val="clear" w:color="auto" w:fill="auto"/>
            <w:vAlign w:val="center"/>
            <w:hideMark/>
          </w:tcPr>
          <w:p w14:paraId="1644DFE9" w14:textId="77777777" w:rsidR="00B31545" w:rsidRPr="00866D36" w:rsidRDefault="00B31545" w:rsidP="00B31545">
            <w:pPr>
              <w:pStyle w:val="E"/>
              <w:spacing w:after="0"/>
              <w:ind w:firstLine="0"/>
              <w:jc w:val="center"/>
              <w:rPr>
                <w:sz w:val="20"/>
                <w:szCs w:val="20"/>
              </w:rPr>
            </w:pPr>
            <w:r w:rsidRPr="00866D36">
              <w:rPr>
                <w:sz w:val="20"/>
                <w:szCs w:val="20"/>
              </w:rPr>
              <w:t>59,400</w:t>
            </w:r>
          </w:p>
        </w:tc>
        <w:tc>
          <w:tcPr>
            <w:tcW w:w="608" w:type="pct"/>
            <w:shd w:val="clear" w:color="auto" w:fill="auto"/>
            <w:vAlign w:val="center"/>
            <w:hideMark/>
          </w:tcPr>
          <w:p w14:paraId="6B4EB679" w14:textId="77777777" w:rsidR="00B31545" w:rsidRPr="00866D36" w:rsidRDefault="00B31545" w:rsidP="00B31545">
            <w:pPr>
              <w:pStyle w:val="E"/>
              <w:spacing w:after="0"/>
              <w:ind w:firstLine="0"/>
              <w:jc w:val="center"/>
              <w:rPr>
                <w:sz w:val="20"/>
                <w:szCs w:val="20"/>
              </w:rPr>
            </w:pPr>
            <w:r w:rsidRPr="00866D36">
              <w:rPr>
                <w:sz w:val="20"/>
                <w:szCs w:val="20"/>
              </w:rPr>
              <w:t>59,400</w:t>
            </w:r>
          </w:p>
        </w:tc>
      </w:tr>
      <w:tr w:rsidR="00B31545" w:rsidRPr="00866D36" w14:paraId="21BAB567" w14:textId="77777777" w:rsidTr="00DF7181">
        <w:trPr>
          <w:trHeight w:val="20"/>
        </w:trPr>
        <w:tc>
          <w:tcPr>
            <w:tcW w:w="729" w:type="pct"/>
            <w:vMerge/>
            <w:shd w:val="clear" w:color="auto" w:fill="auto"/>
            <w:vAlign w:val="center"/>
            <w:hideMark/>
          </w:tcPr>
          <w:p w14:paraId="3909D421" w14:textId="77777777" w:rsidR="00B31545" w:rsidRPr="00866D36" w:rsidRDefault="00B31545" w:rsidP="00B31545">
            <w:pPr>
              <w:pStyle w:val="E"/>
              <w:spacing w:after="0"/>
              <w:ind w:firstLine="0"/>
              <w:jc w:val="left"/>
              <w:rPr>
                <w:color w:val="FF0000"/>
                <w:sz w:val="20"/>
                <w:szCs w:val="20"/>
              </w:rPr>
            </w:pPr>
          </w:p>
        </w:tc>
        <w:tc>
          <w:tcPr>
            <w:tcW w:w="2141" w:type="pct"/>
            <w:shd w:val="clear" w:color="auto" w:fill="auto"/>
            <w:vAlign w:val="center"/>
            <w:hideMark/>
          </w:tcPr>
          <w:p w14:paraId="491BC2DD" w14:textId="77777777" w:rsidR="00B31545" w:rsidRPr="00866D36" w:rsidRDefault="00B31545" w:rsidP="00B31545">
            <w:pPr>
              <w:pStyle w:val="E"/>
              <w:spacing w:after="0"/>
              <w:ind w:firstLine="0"/>
              <w:jc w:val="left"/>
              <w:rPr>
                <w:sz w:val="20"/>
                <w:szCs w:val="20"/>
              </w:rPr>
            </w:pPr>
            <w:r w:rsidRPr="00866D36">
              <w:rPr>
                <w:sz w:val="20"/>
                <w:szCs w:val="20"/>
              </w:rPr>
              <w:t>Потери воды в водопроводных сетях</w:t>
            </w:r>
          </w:p>
        </w:tc>
        <w:tc>
          <w:tcPr>
            <w:tcW w:w="487" w:type="pct"/>
            <w:shd w:val="clear" w:color="auto" w:fill="auto"/>
            <w:noWrap/>
            <w:vAlign w:val="center"/>
            <w:hideMark/>
          </w:tcPr>
          <w:p w14:paraId="490F8010" w14:textId="77777777" w:rsidR="00B31545" w:rsidRPr="00866D36" w:rsidRDefault="00B31545" w:rsidP="00B31545">
            <w:pPr>
              <w:pStyle w:val="E"/>
              <w:spacing w:after="0"/>
              <w:ind w:firstLine="0"/>
              <w:jc w:val="center"/>
              <w:rPr>
                <w:sz w:val="20"/>
                <w:szCs w:val="20"/>
              </w:rPr>
            </w:pPr>
            <w:r w:rsidRPr="00866D36">
              <w:rPr>
                <w:sz w:val="20"/>
                <w:szCs w:val="20"/>
              </w:rPr>
              <w:t>тыс.м</w:t>
            </w:r>
            <w:r w:rsidRPr="00866D36">
              <w:rPr>
                <w:sz w:val="20"/>
                <w:szCs w:val="20"/>
                <w:vertAlign w:val="superscript"/>
              </w:rPr>
              <w:t>3</w:t>
            </w:r>
          </w:p>
        </w:tc>
        <w:tc>
          <w:tcPr>
            <w:tcW w:w="549" w:type="pct"/>
            <w:shd w:val="clear" w:color="auto" w:fill="auto"/>
            <w:vAlign w:val="center"/>
          </w:tcPr>
          <w:p w14:paraId="72B0AF3D" w14:textId="77777777" w:rsidR="00B31545" w:rsidRPr="00866D36" w:rsidRDefault="00B31545" w:rsidP="00B31545">
            <w:pPr>
              <w:pStyle w:val="E"/>
              <w:spacing w:after="0"/>
              <w:ind w:firstLine="0"/>
              <w:jc w:val="center"/>
              <w:rPr>
                <w:sz w:val="20"/>
                <w:szCs w:val="20"/>
              </w:rPr>
            </w:pPr>
            <w:r w:rsidRPr="00866D36">
              <w:rPr>
                <w:sz w:val="20"/>
                <w:szCs w:val="20"/>
              </w:rPr>
              <w:t>8,576</w:t>
            </w:r>
          </w:p>
        </w:tc>
        <w:tc>
          <w:tcPr>
            <w:tcW w:w="486" w:type="pct"/>
            <w:shd w:val="clear" w:color="auto" w:fill="auto"/>
            <w:vAlign w:val="center"/>
            <w:hideMark/>
          </w:tcPr>
          <w:p w14:paraId="7F3FB7A9" w14:textId="77777777" w:rsidR="00B31545" w:rsidRPr="00866D36" w:rsidRDefault="00B31545" w:rsidP="00B31545">
            <w:pPr>
              <w:pStyle w:val="E"/>
              <w:spacing w:after="0"/>
              <w:ind w:firstLine="0"/>
              <w:jc w:val="center"/>
              <w:rPr>
                <w:sz w:val="20"/>
                <w:szCs w:val="20"/>
              </w:rPr>
            </w:pPr>
            <w:r w:rsidRPr="00866D36">
              <w:rPr>
                <w:sz w:val="20"/>
                <w:szCs w:val="20"/>
              </w:rPr>
              <w:t>8,148</w:t>
            </w:r>
          </w:p>
        </w:tc>
        <w:tc>
          <w:tcPr>
            <w:tcW w:w="608" w:type="pct"/>
            <w:shd w:val="clear" w:color="auto" w:fill="auto"/>
            <w:vAlign w:val="center"/>
            <w:hideMark/>
          </w:tcPr>
          <w:p w14:paraId="4A75BC04" w14:textId="77777777" w:rsidR="00B31545" w:rsidRPr="00866D36" w:rsidRDefault="00B31545" w:rsidP="00B31545">
            <w:pPr>
              <w:pStyle w:val="E"/>
              <w:spacing w:after="0"/>
              <w:ind w:firstLine="0"/>
              <w:jc w:val="center"/>
              <w:rPr>
                <w:sz w:val="20"/>
                <w:szCs w:val="20"/>
              </w:rPr>
            </w:pPr>
            <w:r w:rsidRPr="00866D36">
              <w:rPr>
                <w:sz w:val="20"/>
                <w:szCs w:val="20"/>
              </w:rPr>
              <w:t>5,989</w:t>
            </w:r>
          </w:p>
        </w:tc>
      </w:tr>
      <w:tr w:rsidR="00B31545" w:rsidRPr="00866D36" w14:paraId="33BA9987" w14:textId="77777777" w:rsidTr="00DF7181">
        <w:trPr>
          <w:trHeight w:val="20"/>
        </w:trPr>
        <w:tc>
          <w:tcPr>
            <w:tcW w:w="729" w:type="pct"/>
            <w:vMerge/>
            <w:shd w:val="clear" w:color="auto" w:fill="auto"/>
            <w:vAlign w:val="center"/>
            <w:hideMark/>
          </w:tcPr>
          <w:p w14:paraId="12CE02FE" w14:textId="77777777" w:rsidR="00B31545" w:rsidRPr="00866D36" w:rsidRDefault="00B31545" w:rsidP="00B31545">
            <w:pPr>
              <w:pStyle w:val="E"/>
              <w:spacing w:after="0"/>
              <w:ind w:firstLine="0"/>
              <w:jc w:val="left"/>
              <w:rPr>
                <w:color w:val="FF0000"/>
                <w:sz w:val="20"/>
                <w:szCs w:val="20"/>
              </w:rPr>
            </w:pPr>
          </w:p>
        </w:tc>
        <w:tc>
          <w:tcPr>
            <w:tcW w:w="2141" w:type="pct"/>
            <w:shd w:val="clear" w:color="auto" w:fill="auto"/>
            <w:vAlign w:val="center"/>
            <w:hideMark/>
          </w:tcPr>
          <w:p w14:paraId="04558432" w14:textId="77777777" w:rsidR="00B31545" w:rsidRPr="00866D36" w:rsidRDefault="00B31545" w:rsidP="00B31545">
            <w:pPr>
              <w:pStyle w:val="E"/>
              <w:spacing w:after="0"/>
              <w:ind w:firstLine="0"/>
              <w:jc w:val="left"/>
              <w:rPr>
                <w:sz w:val="20"/>
                <w:szCs w:val="20"/>
              </w:rPr>
            </w:pPr>
            <w:r w:rsidRPr="00866D36">
              <w:rPr>
                <w:sz w:val="20"/>
                <w:szCs w:val="20"/>
              </w:rPr>
              <w:t>Обеспеченность потребления системы водоснабжения приборами учёта</w:t>
            </w:r>
          </w:p>
        </w:tc>
        <w:tc>
          <w:tcPr>
            <w:tcW w:w="487" w:type="pct"/>
            <w:shd w:val="clear" w:color="auto" w:fill="auto"/>
            <w:noWrap/>
            <w:vAlign w:val="center"/>
            <w:hideMark/>
          </w:tcPr>
          <w:p w14:paraId="5FBD354C" w14:textId="77777777" w:rsidR="00B31545" w:rsidRPr="00866D36" w:rsidRDefault="00B31545" w:rsidP="00B31545">
            <w:pPr>
              <w:pStyle w:val="E"/>
              <w:spacing w:after="0"/>
              <w:ind w:firstLine="0"/>
              <w:jc w:val="center"/>
              <w:rPr>
                <w:sz w:val="20"/>
                <w:szCs w:val="20"/>
              </w:rPr>
            </w:pPr>
            <w:r w:rsidRPr="00866D36">
              <w:rPr>
                <w:sz w:val="20"/>
                <w:szCs w:val="20"/>
              </w:rPr>
              <w:t>%</w:t>
            </w:r>
          </w:p>
        </w:tc>
        <w:tc>
          <w:tcPr>
            <w:tcW w:w="549" w:type="pct"/>
            <w:shd w:val="clear" w:color="auto" w:fill="auto"/>
            <w:vAlign w:val="center"/>
          </w:tcPr>
          <w:p w14:paraId="78B29B38" w14:textId="77777777" w:rsidR="00B31545" w:rsidRPr="00866D36" w:rsidRDefault="00B31545" w:rsidP="00B31545">
            <w:pPr>
              <w:pStyle w:val="E"/>
              <w:spacing w:after="0"/>
              <w:ind w:firstLine="0"/>
              <w:jc w:val="center"/>
              <w:rPr>
                <w:sz w:val="20"/>
                <w:szCs w:val="20"/>
              </w:rPr>
            </w:pPr>
            <w:r w:rsidRPr="00866D36">
              <w:rPr>
                <w:sz w:val="20"/>
                <w:szCs w:val="20"/>
              </w:rPr>
              <w:t>100,0</w:t>
            </w:r>
          </w:p>
        </w:tc>
        <w:tc>
          <w:tcPr>
            <w:tcW w:w="486" w:type="pct"/>
            <w:shd w:val="clear" w:color="auto" w:fill="auto"/>
            <w:vAlign w:val="center"/>
            <w:hideMark/>
          </w:tcPr>
          <w:p w14:paraId="76F9A1C9" w14:textId="77777777" w:rsidR="00B31545" w:rsidRPr="00866D36" w:rsidRDefault="00B31545" w:rsidP="00B31545">
            <w:pPr>
              <w:pStyle w:val="E"/>
              <w:spacing w:after="0"/>
              <w:ind w:firstLine="0"/>
              <w:jc w:val="center"/>
              <w:rPr>
                <w:sz w:val="20"/>
                <w:szCs w:val="20"/>
              </w:rPr>
            </w:pPr>
            <w:r w:rsidRPr="00866D36">
              <w:rPr>
                <w:sz w:val="20"/>
                <w:szCs w:val="20"/>
              </w:rPr>
              <w:t>100,0</w:t>
            </w:r>
          </w:p>
        </w:tc>
        <w:tc>
          <w:tcPr>
            <w:tcW w:w="608" w:type="pct"/>
            <w:shd w:val="clear" w:color="auto" w:fill="auto"/>
            <w:vAlign w:val="center"/>
            <w:hideMark/>
          </w:tcPr>
          <w:p w14:paraId="61C09254" w14:textId="77777777" w:rsidR="00B31545" w:rsidRPr="00866D36" w:rsidRDefault="00B31545" w:rsidP="00B31545">
            <w:pPr>
              <w:pStyle w:val="E"/>
              <w:spacing w:after="0"/>
              <w:ind w:firstLine="0"/>
              <w:jc w:val="center"/>
              <w:rPr>
                <w:sz w:val="20"/>
                <w:szCs w:val="20"/>
              </w:rPr>
            </w:pPr>
            <w:r w:rsidRPr="00866D36">
              <w:rPr>
                <w:sz w:val="20"/>
                <w:szCs w:val="20"/>
              </w:rPr>
              <w:t>100,0</w:t>
            </w:r>
          </w:p>
        </w:tc>
      </w:tr>
      <w:tr w:rsidR="00B31545" w:rsidRPr="00866D36" w14:paraId="5FB08807" w14:textId="77777777" w:rsidTr="00DF7181">
        <w:trPr>
          <w:trHeight w:val="20"/>
        </w:trPr>
        <w:tc>
          <w:tcPr>
            <w:tcW w:w="729" w:type="pct"/>
            <w:vMerge w:val="restart"/>
            <w:shd w:val="clear" w:color="auto" w:fill="auto"/>
            <w:vAlign w:val="center"/>
            <w:hideMark/>
          </w:tcPr>
          <w:p w14:paraId="18A090EF" w14:textId="77777777" w:rsidR="00B31545" w:rsidRPr="00866D36" w:rsidRDefault="00B31545" w:rsidP="00B31545">
            <w:pPr>
              <w:pStyle w:val="E"/>
              <w:spacing w:after="0"/>
              <w:ind w:firstLine="0"/>
              <w:jc w:val="left"/>
              <w:rPr>
                <w:sz w:val="20"/>
                <w:szCs w:val="20"/>
              </w:rPr>
            </w:pPr>
            <w:r w:rsidRPr="00866D36">
              <w:rPr>
                <w:sz w:val="20"/>
                <w:szCs w:val="20"/>
              </w:rPr>
              <w:t>Эффективность производства, передачи и потребления</w:t>
            </w:r>
          </w:p>
        </w:tc>
        <w:tc>
          <w:tcPr>
            <w:tcW w:w="2141" w:type="pct"/>
            <w:shd w:val="clear" w:color="auto" w:fill="auto"/>
            <w:vAlign w:val="center"/>
            <w:hideMark/>
          </w:tcPr>
          <w:p w14:paraId="62E4DFD6" w14:textId="77777777" w:rsidR="00B31545" w:rsidRPr="00866D36" w:rsidRDefault="00B31545" w:rsidP="00B31545">
            <w:pPr>
              <w:pStyle w:val="E"/>
              <w:spacing w:after="0"/>
              <w:ind w:firstLine="0"/>
              <w:jc w:val="left"/>
              <w:rPr>
                <w:sz w:val="20"/>
                <w:szCs w:val="20"/>
              </w:rPr>
            </w:pPr>
            <w:r w:rsidRPr="00866D36">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016C0BBC" w14:textId="77777777" w:rsidR="00B31545" w:rsidRPr="00866D36" w:rsidRDefault="00B31545" w:rsidP="00B31545">
            <w:pPr>
              <w:pStyle w:val="E"/>
              <w:spacing w:after="0"/>
              <w:ind w:firstLine="0"/>
              <w:jc w:val="center"/>
              <w:rPr>
                <w:sz w:val="20"/>
                <w:szCs w:val="20"/>
              </w:rPr>
            </w:pPr>
            <w:r w:rsidRPr="00866D36">
              <w:rPr>
                <w:sz w:val="20"/>
                <w:szCs w:val="20"/>
              </w:rPr>
              <w:t>%</w:t>
            </w:r>
          </w:p>
        </w:tc>
        <w:tc>
          <w:tcPr>
            <w:tcW w:w="549" w:type="pct"/>
            <w:shd w:val="clear" w:color="auto" w:fill="auto"/>
            <w:vAlign w:val="center"/>
          </w:tcPr>
          <w:p w14:paraId="290AC97F" w14:textId="77777777" w:rsidR="00B31545" w:rsidRPr="00866D36" w:rsidRDefault="00B31545" w:rsidP="00B31545">
            <w:pPr>
              <w:pStyle w:val="E"/>
              <w:spacing w:after="0"/>
              <w:ind w:firstLine="0"/>
              <w:jc w:val="center"/>
              <w:rPr>
                <w:sz w:val="20"/>
                <w:szCs w:val="20"/>
              </w:rPr>
            </w:pPr>
            <w:r w:rsidRPr="00866D36">
              <w:rPr>
                <w:sz w:val="20"/>
                <w:szCs w:val="20"/>
              </w:rPr>
              <w:t>87,81</w:t>
            </w:r>
          </w:p>
        </w:tc>
        <w:tc>
          <w:tcPr>
            <w:tcW w:w="486" w:type="pct"/>
            <w:shd w:val="clear" w:color="auto" w:fill="auto"/>
            <w:vAlign w:val="center"/>
            <w:hideMark/>
          </w:tcPr>
          <w:p w14:paraId="1DE0C855" w14:textId="77777777" w:rsidR="00B31545" w:rsidRPr="00866D36" w:rsidRDefault="00B31545" w:rsidP="00B31545">
            <w:pPr>
              <w:pStyle w:val="E"/>
              <w:spacing w:after="0"/>
              <w:ind w:firstLine="0"/>
              <w:jc w:val="center"/>
              <w:rPr>
                <w:sz w:val="20"/>
                <w:szCs w:val="20"/>
              </w:rPr>
            </w:pPr>
            <w:r w:rsidRPr="00866D36">
              <w:rPr>
                <w:sz w:val="20"/>
                <w:szCs w:val="20"/>
              </w:rPr>
              <w:t>93,93</w:t>
            </w:r>
          </w:p>
        </w:tc>
        <w:tc>
          <w:tcPr>
            <w:tcW w:w="608" w:type="pct"/>
            <w:shd w:val="clear" w:color="auto" w:fill="auto"/>
            <w:vAlign w:val="center"/>
            <w:hideMark/>
          </w:tcPr>
          <w:p w14:paraId="537236E3" w14:textId="77777777" w:rsidR="00B31545" w:rsidRPr="00866D36" w:rsidRDefault="00B31545" w:rsidP="00B31545">
            <w:pPr>
              <w:pStyle w:val="E"/>
              <w:spacing w:after="0"/>
              <w:ind w:firstLine="0"/>
              <w:jc w:val="center"/>
              <w:rPr>
                <w:sz w:val="20"/>
                <w:szCs w:val="20"/>
              </w:rPr>
            </w:pPr>
            <w:r w:rsidRPr="00866D36">
              <w:rPr>
                <w:sz w:val="20"/>
                <w:szCs w:val="20"/>
              </w:rPr>
              <w:t>100</w:t>
            </w:r>
          </w:p>
        </w:tc>
      </w:tr>
      <w:tr w:rsidR="00B31545" w:rsidRPr="00866D36" w14:paraId="3AE9E899" w14:textId="77777777" w:rsidTr="00DF7181">
        <w:trPr>
          <w:trHeight w:val="20"/>
        </w:trPr>
        <w:tc>
          <w:tcPr>
            <w:tcW w:w="729" w:type="pct"/>
            <w:vMerge/>
            <w:shd w:val="clear" w:color="auto" w:fill="auto"/>
            <w:vAlign w:val="center"/>
            <w:hideMark/>
          </w:tcPr>
          <w:p w14:paraId="125F69BC" w14:textId="77777777" w:rsidR="00B31545" w:rsidRPr="00866D36" w:rsidRDefault="00B31545" w:rsidP="00B31545">
            <w:pPr>
              <w:pStyle w:val="E"/>
              <w:spacing w:after="0"/>
              <w:ind w:firstLine="0"/>
              <w:jc w:val="left"/>
              <w:rPr>
                <w:sz w:val="20"/>
                <w:szCs w:val="20"/>
              </w:rPr>
            </w:pPr>
          </w:p>
        </w:tc>
        <w:tc>
          <w:tcPr>
            <w:tcW w:w="2141" w:type="pct"/>
            <w:shd w:val="clear" w:color="auto" w:fill="auto"/>
            <w:vAlign w:val="center"/>
            <w:hideMark/>
          </w:tcPr>
          <w:p w14:paraId="71680811" w14:textId="77777777" w:rsidR="00B31545" w:rsidRPr="00866D36" w:rsidRDefault="00B31545" w:rsidP="00B31545">
            <w:pPr>
              <w:pStyle w:val="E"/>
              <w:spacing w:after="0"/>
              <w:ind w:firstLine="0"/>
              <w:jc w:val="left"/>
              <w:rPr>
                <w:sz w:val="20"/>
                <w:szCs w:val="20"/>
              </w:rPr>
            </w:pPr>
            <w:r w:rsidRPr="00866D36">
              <w:rPr>
                <w:sz w:val="20"/>
                <w:szCs w:val="20"/>
              </w:rPr>
              <w:t>Эффективность использования электрической энергии</w:t>
            </w:r>
          </w:p>
        </w:tc>
        <w:tc>
          <w:tcPr>
            <w:tcW w:w="487" w:type="pct"/>
            <w:shd w:val="clear" w:color="auto" w:fill="auto"/>
            <w:noWrap/>
            <w:vAlign w:val="center"/>
            <w:hideMark/>
          </w:tcPr>
          <w:p w14:paraId="3F0A6BE9" w14:textId="77777777" w:rsidR="00B31545" w:rsidRPr="00866D36" w:rsidRDefault="00B31545" w:rsidP="00B31545">
            <w:pPr>
              <w:pStyle w:val="E"/>
              <w:spacing w:after="0"/>
              <w:ind w:firstLine="0"/>
              <w:jc w:val="center"/>
              <w:rPr>
                <w:sz w:val="20"/>
                <w:szCs w:val="20"/>
              </w:rPr>
            </w:pPr>
            <w:r w:rsidRPr="00866D36">
              <w:rPr>
                <w:sz w:val="20"/>
                <w:szCs w:val="20"/>
              </w:rPr>
              <w:t>кВт.ч./м</w:t>
            </w:r>
            <w:r w:rsidRPr="00866D36">
              <w:rPr>
                <w:sz w:val="20"/>
                <w:szCs w:val="20"/>
                <w:vertAlign w:val="superscript"/>
              </w:rPr>
              <w:t>3</w:t>
            </w:r>
          </w:p>
        </w:tc>
        <w:tc>
          <w:tcPr>
            <w:tcW w:w="549" w:type="pct"/>
            <w:shd w:val="clear" w:color="auto" w:fill="auto"/>
            <w:vAlign w:val="center"/>
          </w:tcPr>
          <w:p w14:paraId="0DDAADAD" w14:textId="77777777" w:rsidR="00B31545" w:rsidRPr="00866D36" w:rsidRDefault="00B31545" w:rsidP="00B31545">
            <w:pPr>
              <w:pStyle w:val="E"/>
              <w:spacing w:after="0"/>
              <w:ind w:firstLine="0"/>
              <w:jc w:val="center"/>
              <w:rPr>
                <w:sz w:val="20"/>
                <w:szCs w:val="20"/>
              </w:rPr>
            </w:pPr>
            <w:r w:rsidRPr="00866D36">
              <w:rPr>
                <w:sz w:val="20"/>
                <w:szCs w:val="20"/>
              </w:rPr>
              <w:t>1,18</w:t>
            </w:r>
          </w:p>
        </w:tc>
        <w:tc>
          <w:tcPr>
            <w:tcW w:w="486" w:type="pct"/>
            <w:shd w:val="clear" w:color="auto" w:fill="auto"/>
            <w:vAlign w:val="center"/>
            <w:hideMark/>
          </w:tcPr>
          <w:p w14:paraId="19458C22" w14:textId="77777777" w:rsidR="00B31545" w:rsidRPr="00866D36" w:rsidRDefault="00B31545" w:rsidP="00B31545">
            <w:pPr>
              <w:pStyle w:val="E"/>
              <w:spacing w:after="0"/>
              <w:ind w:firstLine="0"/>
              <w:jc w:val="center"/>
              <w:rPr>
                <w:sz w:val="20"/>
                <w:szCs w:val="20"/>
              </w:rPr>
            </w:pPr>
            <w:r w:rsidRPr="00866D36">
              <w:rPr>
                <w:sz w:val="20"/>
                <w:szCs w:val="20"/>
              </w:rPr>
              <w:t>1,18</w:t>
            </w:r>
          </w:p>
        </w:tc>
        <w:tc>
          <w:tcPr>
            <w:tcW w:w="608" w:type="pct"/>
            <w:shd w:val="clear" w:color="auto" w:fill="auto"/>
            <w:vAlign w:val="center"/>
            <w:hideMark/>
          </w:tcPr>
          <w:p w14:paraId="1C1DB65E" w14:textId="77777777" w:rsidR="00B31545" w:rsidRPr="00866D36" w:rsidRDefault="00B31545" w:rsidP="00B31545">
            <w:pPr>
              <w:pStyle w:val="E"/>
              <w:spacing w:after="0"/>
              <w:ind w:firstLine="0"/>
              <w:jc w:val="center"/>
              <w:rPr>
                <w:sz w:val="20"/>
                <w:szCs w:val="20"/>
              </w:rPr>
            </w:pPr>
            <w:r w:rsidRPr="00866D36">
              <w:rPr>
                <w:sz w:val="20"/>
                <w:szCs w:val="20"/>
              </w:rPr>
              <w:t>1,18</w:t>
            </w:r>
          </w:p>
        </w:tc>
      </w:tr>
      <w:tr w:rsidR="00B31545" w:rsidRPr="00866D36" w14:paraId="1D693567" w14:textId="77777777" w:rsidTr="00DF7181">
        <w:trPr>
          <w:trHeight w:val="20"/>
        </w:trPr>
        <w:tc>
          <w:tcPr>
            <w:tcW w:w="729" w:type="pct"/>
            <w:vMerge w:val="restart"/>
            <w:shd w:val="clear" w:color="auto" w:fill="auto"/>
            <w:vAlign w:val="center"/>
            <w:hideMark/>
          </w:tcPr>
          <w:p w14:paraId="3A8D151E" w14:textId="77777777" w:rsidR="00B31545" w:rsidRPr="00866D36" w:rsidRDefault="00B31545" w:rsidP="00B31545">
            <w:pPr>
              <w:pStyle w:val="E"/>
              <w:spacing w:after="0"/>
              <w:ind w:firstLine="0"/>
              <w:jc w:val="left"/>
              <w:rPr>
                <w:sz w:val="20"/>
                <w:szCs w:val="20"/>
              </w:rPr>
            </w:pPr>
            <w:r w:rsidRPr="00866D36">
              <w:rPr>
                <w:sz w:val="20"/>
                <w:szCs w:val="20"/>
              </w:rPr>
              <w:t>Надежность (бесперебойность) водоснабжения  потребителей</w:t>
            </w:r>
          </w:p>
        </w:tc>
        <w:tc>
          <w:tcPr>
            <w:tcW w:w="2141" w:type="pct"/>
            <w:shd w:val="clear" w:color="auto" w:fill="auto"/>
            <w:vAlign w:val="center"/>
            <w:hideMark/>
          </w:tcPr>
          <w:p w14:paraId="516FEA14" w14:textId="77777777" w:rsidR="00B31545" w:rsidRPr="00866D36" w:rsidRDefault="00B31545" w:rsidP="00B31545">
            <w:pPr>
              <w:pStyle w:val="E"/>
              <w:spacing w:after="0"/>
              <w:ind w:firstLine="0"/>
              <w:jc w:val="left"/>
              <w:rPr>
                <w:sz w:val="20"/>
                <w:szCs w:val="20"/>
              </w:rPr>
            </w:pPr>
            <w:r w:rsidRPr="00866D36">
              <w:rPr>
                <w:sz w:val="20"/>
                <w:szCs w:val="20"/>
              </w:rPr>
              <w:t>Аварийность системы водоснабжения</w:t>
            </w:r>
          </w:p>
        </w:tc>
        <w:tc>
          <w:tcPr>
            <w:tcW w:w="487" w:type="pct"/>
            <w:shd w:val="clear" w:color="auto" w:fill="auto"/>
            <w:noWrap/>
            <w:vAlign w:val="center"/>
            <w:hideMark/>
          </w:tcPr>
          <w:p w14:paraId="4D73D45C" w14:textId="77777777" w:rsidR="00B31545" w:rsidRPr="00866D36" w:rsidRDefault="00B31545" w:rsidP="00B31545">
            <w:pPr>
              <w:pStyle w:val="E"/>
              <w:spacing w:after="0"/>
              <w:ind w:firstLine="0"/>
              <w:jc w:val="center"/>
              <w:rPr>
                <w:sz w:val="20"/>
                <w:szCs w:val="20"/>
              </w:rPr>
            </w:pPr>
            <w:r w:rsidRPr="00866D36">
              <w:rPr>
                <w:sz w:val="20"/>
                <w:szCs w:val="20"/>
              </w:rPr>
              <w:t>ед./км</w:t>
            </w:r>
          </w:p>
        </w:tc>
        <w:tc>
          <w:tcPr>
            <w:tcW w:w="549" w:type="pct"/>
            <w:shd w:val="clear" w:color="auto" w:fill="auto"/>
            <w:noWrap/>
            <w:vAlign w:val="center"/>
          </w:tcPr>
          <w:p w14:paraId="6FA6B81E" w14:textId="77777777" w:rsidR="00B31545" w:rsidRPr="00866D36" w:rsidRDefault="00B31545" w:rsidP="00B31545">
            <w:pPr>
              <w:pStyle w:val="E"/>
              <w:spacing w:after="0"/>
              <w:ind w:firstLine="0"/>
              <w:jc w:val="center"/>
              <w:rPr>
                <w:sz w:val="20"/>
                <w:szCs w:val="20"/>
              </w:rPr>
            </w:pPr>
            <w:r w:rsidRPr="00866D36">
              <w:rPr>
                <w:sz w:val="20"/>
                <w:szCs w:val="20"/>
              </w:rPr>
              <w:t>0,0</w:t>
            </w:r>
          </w:p>
        </w:tc>
        <w:tc>
          <w:tcPr>
            <w:tcW w:w="486" w:type="pct"/>
            <w:shd w:val="clear" w:color="auto" w:fill="auto"/>
            <w:noWrap/>
            <w:vAlign w:val="center"/>
            <w:hideMark/>
          </w:tcPr>
          <w:p w14:paraId="69F249E9" w14:textId="77777777" w:rsidR="00B31545" w:rsidRPr="00866D36" w:rsidRDefault="00B31545" w:rsidP="00B31545">
            <w:pPr>
              <w:pStyle w:val="E"/>
              <w:spacing w:after="0"/>
              <w:ind w:firstLine="0"/>
              <w:jc w:val="center"/>
              <w:rPr>
                <w:sz w:val="20"/>
                <w:szCs w:val="20"/>
              </w:rPr>
            </w:pPr>
            <w:r w:rsidRPr="00866D36">
              <w:rPr>
                <w:sz w:val="20"/>
                <w:szCs w:val="20"/>
              </w:rPr>
              <w:t>0,0</w:t>
            </w:r>
          </w:p>
        </w:tc>
        <w:tc>
          <w:tcPr>
            <w:tcW w:w="608" w:type="pct"/>
            <w:shd w:val="clear" w:color="auto" w:fill="auto"/>
            <w:noWrap/>
            <w:vAlign w:val="center"/>
            <w:hideMark/>
          </w:tcPr>
          <w:p w14:paraId="0F0A68F5" w14:textId="77777777" w:rsidR="00B31545" w:rsidRPr="00866D36" w:rsidRDefault="00B31545" w:rsidP="00B31545">
            <w:pPr>
              <w:pStyle w:val="E"/>
              <w:spacing w:after="0"/>
              <w:ind w:firstLine="0"/>
              <w:jc w:val="center"/>
              <w:rPr>
                <w:sz w:val="20"/>
                <w:szCs w:val="20"/>
              </w:rPr>
            </w:pPr>
            <w:r w:rsidRPr="00866D36">
              <w:rPr>
                <w:sz w:val="20"/>
                <w:szCs w:val="20"/>
              </w:rPr>
              <w:t>0,0</w:t>
            </w:r>
          </w:p>
        </w:tc>
      </w:tr>
      <w:tr w:rsidR="00B31545" w:rsidRPr="00866D36" w14:paraId="0B9B58BE" w14:textId="77777777" w:rsidTr="00DF7181">
        <w:trPr>
          <w:trHeight w:val="20"/>
        </w:trPr>
        <w:tc>
          <w:tcPr>
            <w:tcW w:w="729" w:type="pct"/>
            <w:vMerge/>
            <w:shd w:val="clear" w:color="auto" w:fill="auto"/>
            <w:vAlign w:val="center"/>
            <w:hideMark/>
          </w:tcPr>
          <w:p w14:paraId="6832854F" w14:textId="77777777" w:rsidR="00B31545" w:rsidRPr="00866D36" w:rsidRDefault="00B31545" w:rsidP="00B31545">
            <w:pPr>
              <w:pStyle w:val="E"/>
              <w:spacing w:after="0"/>
              <w:ind w:firstLine="0"/>
              <w:rPr>
                <w:color w:val="FF0000"/>
                <w:sz w:val="20"/>
                <w:szCs w:val="20"/>
              </w:rPr>
            </w:pPr>
          </w:p>
        </w:tc>
        <w:tc>
          <w:tcPr>
            <w:tcW w:w="2141" w:type="pct"/>
            <w:shd w:val="clear" w:color="auto" w:fill="auto"/>
            <w:vAlign w:val="center"/>
            <w:hideMark/>
          </w:tcPr>
          <w:p w14:paraId="7531202E" w14:textId="77777777" w:rsidR="00B31545" w:rsidRPr="00866D36" w:rsidRDefault="00B31545" w:rsidP="00B31545">
            <w:pPr>
              <w:pStyle w:val="E"/>
              <w:spacing w:after="0"/>
              <w:ind w:firstLine="0"/>
              <w:jc w:val="left"/>
              <w:rPr>
                <w:sz w:val="20"/>
                <w:szCs w:val="20"/>
              </w:rPr>
            </w:pPr>
            <w:r w:rsidRPr="00866D36">
              <w:rPr>
                <w:sz w:val="20"/>
                <w:szCs w:val="20"/>
              </w:rPr>
              <w:t>Уровень потерь в системе водоснабжения</w:t>
            </w:r>
          </w:p>
        </w:tc>
        <w:tc>
          <w:tcPr>
            <w:tcW w:w="487" w:type="pct"/>
            <w:shd w:val="clear" w:color="auto" w:fill="auto"/>
            <w:noWrap/>
            <w:vAlign w:val="center"/>
            <w:hideMark/>
          </w:tcPr>
          <w:p w14:paraId="78AC87E8" w14:textId="77777777" w:rsidR="00B31545" w:rsidRPr="00866D36" w:rsidRDefault="00B31545" w:rsidP="00B31545">
            <w:pPr>
              <w:pStyle w:val="E"/>
              <w:spacing w:after="0"/>
              <w:ind w:firstLine="0"/>
              <w:jc w:val="center"/>
              <w:rPr>
                <w:sz w:val="20"/>
                <w:szCs w:val="20"/>
              </w:rPr>
            </w:pPr>
            <w:r w:rsidRPr="00866D36">
              <w:rPr>
                <w:sz w:val="20"/>
                <w:szCs w:val="20"/>
              </w:rPr>
              <w:t>%</w:t>
            </w:r>
          </w:p>
        </w:tc>
        <w:tc>
          <w:tcPr>
            <w:tcW w:w="549" w:type="pct"/>
            <w:shd w:val="clear" w:color="auto" w:fill="auto"/>
            <w:noWrap/>
            <w:vAlign w:val="center"/>
          </w:tcPr>
          <w:p w14:paraId="0DE6D196" w14:textId="77777777" w:rsidR="00B31545" w:rsidRPr="00866D36" w:rsidRDefault="00B31545" w:rsidP="00B31545">
            <w:pPr>
              <w:pStyle w:val="E"/>
              <w:spacing w:after="0"/>
              <w:ind w:firstLine="0"/>
              <w:jc w:val="center"/>
              <w:rPr>
                <w:sz w:val="20"/>
                <w:szCs w:val="20"/>
              </w:rPr>
            </w:pPr>
            <w:r w:rsidRPr="00866D36">
              <w:rPr>
                <w:sz w:val="20"/>
                <w:szCs w:val="20"/>
              </w:rPr>
              <w:t>4,48</w:t>
            </w:r>
          </w:p>
        </w:tc>
        <w:tc>
          <w:tcPr>
            <w:tcW w:w="486" w:type="pct"/>
            <w:shd w:val="clear" w:color="auto" w:fill="auto"/>
            <w:noWrap/>
            <w:vAlign w:val="center"/>
            <w:hideMark/>
          </w:tcPr>
          <w:p w14:paraId="6B03162C" w14:textId="77777777" w:rsidR="00B31545" w:rsidRPr="00866D36" w:rsidRDefault="00B31545" w:rsidP="00B31545">
            <w:pPr>
              <w:pStyle w:val="E"/>
              <w:spacing w:after="0"/>
              <w:ind w:firstLine="0"/>
              <w:jc w:val="center"/>
              <w:rPr>
                <w:sz w:val="20"/>
                <w:szCs w:val="20"/>
              </w:rPr>
            </w:pPr>
            <w:r w:rsidRPr="00866D36">
              <w:rPr>
                <w:sz w:val="20"/>
                <w:szCs w:val="20"/>
              </w:rPr>
              <w:t>4,25</w:t>
            </w:r>
          </w:p>
        </w:tc>
        <w:tc>
          <w:tcPr>
            <w:tcW w:w="608" w:type="pct"/>
            <w:shd w:val="clear" w:color="auto" w:fill="auto"/>
            <w:noWrap/>
            <w:vAlign w:val="center"/>
            <w:hideMark/>
          </w:tcPr>
          <w:p w14:paraId="7076760A" w14:textId="77777777" w:rsidR="00B31545" w:rsidRPr="00866D36" w:rsidRDefault="00B31545" w:rsidP="00B31545">
            <w:pPr>
              <w:pStyle w:val="E"/>
              <w:spacing w:after="0"/>
              <w:ind w:firstLine="0"/>
              <w:jc w:val="center"/>
              <w:rPr>
                <w:sz w:val="20"/>
                <w:szCs w:val="20"/>
              </w:rPr>
            </w:pPr>
            <w:r w:rsidRPr="00866D36">
              <w:rPr>
                <w:sz w:val="20"/>
                <w:szCs w:val="20"/>
              </w:rPr>
              <w:t>3,10</w:t>
            </w:r>
          </w:p>
        </w:tc>
      </w:tr>
      <w:tr w:rsidR="00B31545" w:rsidRPr="00866D36" w14:paraId="7B8EBB57" w14:textId="77777777" w:rsidTr="00DF7181">
        <w:trPr>
          <w:trHeight w:val="20"/>
        </w:trPr>
        <w:tc>
          <w:tcPr>
            <w:tcW w:w="729" w:type="pct"/>
            <w:vMerge/>
            <w:shd w:val="clear" w:color="auto" w:fill="auto"/>
            <w:vAlign w:val="center"/>
            <w:hideMark/>
          </w:tcPr>
          <w:p w14:paraId="61A83548" w14:textId="77777777" w:rsidR="00B31545" w:rsidRPr="00866D36" w:rsidRDefault="00B31545" w:rsidP="00B31545">
            <w:pPr>
              <w:pStyle w:val="E"/>
              <w:spacing w:after="0"/>
              <w:ind w:firstLine="0"/>
              <w:rPr>
                <w:sz w:val="20"/>
                <w:szCs w:val="20"/>
              </w:rPr>
            </w:pPr>
          </w:p>
        </w:tc>
        <w:tc>
          <w:tcPr>
            <w:tcW w:w="2141" w:type="pct"/>
            <w:shd w:val="clear" w:color="auto" w:fill="auto"/>
            <w:vAlign w:val="center"/>
            <w:hideMark/>
          </w:tcPr>
          <w:p w14:paraId="0D10F735" w14:textId="77777777" w:rsidR="00B31545" w:rsidRPr="00866D36" w:rsidRDefault="00B31545" w:rsidP="00B31545">
            <w:pPr>
              <w:pStyle w:val="E"/>
              <w:spacing w:after="0"/>
              <w:ind w:firstLine="0"/>
              <w:jc w:val="left"/>
              <w:rPr>
                <w:sz w:val="20"/>
                <w:szCs w:val="20"/>
              </w:rPr>
            </w:pPr>
            <w:r w:rsidRPr="00866D36">
              <w:rPr>
                <w:sz w:val="20"/>
                <w:szCs w:val="20"/>
              </w:rPr>
              <w:t>Удельный вес водопроводных сетей, нуждающихся в замене</w:t>
            </w:r>
          </w:p>
        </w:tc>
        <w:tc>
          <w:tcPr>
            <w:tcW w:w="487" w:type="pct"/>
            <w:shd w:val="clear" w:color="auto" w:fill="auto"/>
            <w:noWrap/>
            <w:vAlign w:val="center"/>
            <w:hideMark/>
          </w:tcPr>
          <w:p w14:paraId="5EE85CE1" w14:textId="77777777" w:rsidR="00B31545" w:rsidRPr="00866D36" w:rsidRDefault="00B31545" w:rsidP="00B31545">
            <w:pPr>
              <w:pStyle w:val="E"/>
              <w:spacing w:after="0"/>
              <w:ind w:firstLine="0"/>
              <w:jc w:val="center"/>
              <w:rPr>
                <w:sz w:val="20"/>
                <w:szCs w:val="20"/>
              </w:rPr>
            </w:pPr>
            <w:r w:rsidRPr="00866D36">
              <w:rPr>
                <w:sz w:val="20"/>
                <w:szCs w:val="20"/>
              </w:rPr>
              <w:t>%</w:t>
            </w:r>
          </w:p>
        </w:tc>
        <w:tc>
          <w:tcPr>
            <w:tcW w:w="549" w:type="pct"/>
            <w:shd w:val="clear" w:color="auto" w:fill="auto"/>
            <w:noWrap/>
            <w:vAlign w:val="center"/>
          </w:tcPr>
          <w:p w14:paraId="13401F86" w14:textId="77777777" w:rsidR="00B31545" w:rsidRPr="00866D36" w:rsidRDefault="00B31545" w:rsidP="00B31545">
            <w:pPr>
              <w:pStyle w:val="E"/>
              <w:spacing w:after="0"/>
              <w:ind w:firstLine="0"/>
              <w:jc w:val="center"/>
              <w:rPr>
                <w:sz w:val="20"/>
                <w:szCs w:val="20"/>
              </w:rPr>
            </w:pPr>
            <w:r w:rsidRPr="00866D36">
              <w:rPr>
                <w:sz w:val="20"/>
                <w:szCs w:val="20"/>
              </w:rPr>
              <w:t>12,81</w:t>
            </w:r>
          </w:p>
        </w:tc>
        <w:tc>
          <w:tcPr>
            <w:tcW w:w="486" w:type="pct"/>
            <w:shd w:val="clear" w:color="auto" w:fill="auto"/>
            <w:noWrap/>
            <w:vAlign w:val="center"/>
            <w:hideMark/>
          </w:tcPr>
          <w:p w14:paraId="1E060DDB" w14:textId="77777777" w:rsidR="00B31545" w:rsidRPr="00866D36" w:rsidRDefault="00B31545" w:rsidP="00B31545">
            <w:pPr>
              <w:pStyle w:val="E"/>
              <w:spacing w:after="0"/>
              <w:ind w:firstLine="0"/>
              <w:jc w:val="center"/>
              <w:rPr>
                <w:sz w:val="20"/>
                <w:szCs w:val="20"/>
              </w:rPr>
            </w:pPr>
            <w:r w:rsidRPr="00866D36">
              <w:rPr>
                <w:sz w:val="20"/>
                <w:szCs w:val="20"/>
              </w:rPr>
              <w:t>9,94</w:t>
            </w:r>
          </w:p>
        </w:tc>
        <w:tc>
          <w:tcPr>
            <w:tcW w:w="608" w:type="pct"/>
            <w:shd w:val="clear" w:color="auto" w:fill="auto"/>
            <w:noWrap/>
            <w:vAlign w:val="center"/>
            <w:hideMark/>
          </w:tcPr>
          <w:p w14:paraId="694E4A8C" w14:textId="77777777" w:rsidR="00B31545" w:rsidRPr="00866D36" w:rsidRDefault="00B31545" w:rsidP="00B31545">
            <w:pPr>
              <w:pStyle w:val="E"/>
              <w:spacing w:after="0"/>
              <w:ind w:firstLine="0"/>
              <w:jc w:val="center"/>
              <w:rPr>
                <w:sz w:val="20"/>
                <w:szCs w:val="20"/>
              </w:rPr>
            </w:pPr>
            <w:r w:rsidRPr="00866D36">
              <w:rPr>
                <w:sz w:val="20"/>
                <w:szCs w:val="20"/>
              </w:rPr>
              <w:t>1,86</w:t>
            </w:r>
          </w:p>
        </w:tc>
      </w:tr>
    </w:tbl>
    <w:p w14:paraId="2DB5FAAF" w14:textId="77777777" w:rsidR="00B31545" w:rsidRPr="00866D36" w:rsidRDefault="00B31545" w:rsidP="00B31545">
      <w:pPr>
        <w:spacing w:after="0" w:line="240" w:lineRule="auto"/>
        <w:contextualSpacing/>
        <w:jc w:val="both"/>
        <w:rPr>
          <w:rFonts w:ascii="Times New Roman" w:hAnsi="Times New Roman"/>
          <w:b/>
          <w:bCs/>
          <w:sz w:val="24"/>
          <w:szCs w:val="24"/>
        </w:rPr>
      </w:pPr>
    </w:p>
    <w:p w14:paraId="395ECBA3" w14:textId="6D0BD5EE" w:rsidR="00B31545" w:rsidRPr="00866D36" w:rsidRDefault="00B31545" w:rsidP="00B31545">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13</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Плановые показатели развития системы водоотведения с.п. Лыхма</w:t>
      </w:r>
    </w:p>
    <w:p w14:paraId="04B711AC" w14:textId="77777777" w:rsidR="00B31545" w:rsidRPr="00866D36" w:rsidRDefault="00B31545" w:rsidP="00B31545">
      <w:pPr>
        <w:spacing w:after="0" w:line="240" w:lineRule="auto"/>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3114"/>
        <w:gridCol w:w="5387"/>
        <w:gridCol w:w="1701"/>
        <w:gridCol w:w="1278"/>
        <w:gridCol w:w="1540"/>
        <w:gridCol w:w="1540"/>
      </w:tblGrid>
      <w:tr w:rsidR="00B31545" w:rsidRPr="00866D36" w14:paraId="24AD5A77" w14:textId="77777777" w:rsidTr="00DF7181">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DA4B5" w14:textId="77777777" w:rsidR="00B31545" w:rsidRPr="00866D36" w:rsidRDefault="00B31545" w:rsidP="00B31545">
            <w:pPr>
              <w:pStyle w:val="E"/>
              <w:spacing w:after="0"/>
              <w:ind w:firstLine="0"/>
              <w:jc w:val="center"/>
              <w:rPr>
                <w:sz w:val="20"/>
                <w:szCs w:val="20"/>
              </w:rPr>
            </w:pPr>
            <w:r w:rsidRPr="00866D36">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4C0EB" w14:textId="77777777" w:rsidR="00B31545" w:rsidRPr="00866D36" w:rsidRDefault="00B31545" w:rsidP="00B31545">
            <w:pPr>
              <w:pStyle w:val="E"/>
              <w:spacing w:after="0"/>
              <w:ind w:firstLine="0"/>
              <w:jc w:val="center"/>
              <w:rPr>
                <w:sz w:val="20"/>
                <w:szCs w:val="20"/>
              </w:rPr>
            </w:pPr>
            <w:r w:rsidRPr="00866D36">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9D94E" w14:textId="0C3A47BC" w:rsidR="00B31545" w:rsidRPr="00866D36" w:rsidRDefault="00B31545" w:rsidP="00B31545">
            <w:pPr>
              <w:pStyle w:val="E"/>
              <w:spacing w:after="0"/>
              <w:ind w:firstLine="0"/>
              <w:jc w:val="center"/>
              <w:rPr>
                <w:sz w:val="20"/>
                <w:szCs w:val="20"/>
              </w:rPr>
            </w:pPr>
            <w:r w:rsidRPr="00866D36">
              <w:rPr>
                <w:sz w:val="20"/>
                <w:szCs w:val="20"/>
              </w:rPr>
              <w:t>Ед.</w:t>
            </w:r>
            <w:r w:rsidR="00DB5B9E">
              <w:rPr>
                <w:sz w:val="20"/>
                <w:szCs w:val="20"/>
                <w:lang w:val="ru-RU"/>
              </w:rPr>
              <w:t xml:space="preserve"> </w:t>
            </w:r>
            <w:r w:rsidRPr="00866D36">
              <w:rPr>
                <w:sz w:val="20"/>
                <w:szCs w:val="20"/>
              </w:rPr>
              <w:t>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39524853" w14:textId="77777777" w:rsidR="00B31545" w:rsidRPr="00866D36" w:rsidRDefault="00B31545" w:rsidP="00B31545">
            <w:pPr>
              <w:pStyle w:val="E"/>
              <w:spacing w:after="0"/>
              <w:ind w:firstLine="0"/>
              <w:jc w:val="center"/>
              <w:rPr>
                <w:sz w:val="20"/>
                <w:szCs w:val="20"/>
              </w:rPr>
            </w:pPr>
            <w:r w:rsidRPr="00866D36">
              <w:rPr>
                <w:sz w:val="20"/>
                <w:szCs w:val="20"/>
              </w:rPr>
              <w:t>Значения по периодам</w:t>
            </w:r>
          </w:p>
        </w:tc>
      </w:tr>
      <w:tr w:rsidR="00B31545" w:rsidRPr="00866D36" w14:paraId="04B66FCC" w14:textId="77777777" w:rsidTr="00DF7181">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2974578E" w14:textId="77777777" w:rsidR="00B31545" w:rsidRPr="00866D36" w:rsidRDefault="00B31545" w:rsidP="00B31545">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6F4FB1A2" w14:textId="77777777" w:rsidR="00B31545" w:rsidRPr="00866D36" w:rsidRDefault="00B31545" w:rsidP="00B31545">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5F5E85E4" w14:textId="77777777" w:rsidR="00B31545" w:rsidRPr="00866D36" w:rsidRDefault="00B31545" w:rsidP="00B31545">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4843675A" w14:textId="77777777" w:rsidR="00B31545" w:rsidRPr="00866D36" w:rsidRDefault="00B31545" w:rsidP="00B31545">
            <w:pPr>
              <w:pStyle w:val="E"/>
              <w:spacing w:after="0"/>
              <w:ind w:firstLine="0"/>
              <w:jc w:val="center"/>
              <w:rPr>
                <w:sz w:val="20"/>
                <w:szCs w:val="20"/>
              </w:rPr>
            </w:pPr>
            <w:r w:rsidRPr="00866D36">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5CE0B445" w14:textId="77777777" w:rsidR="00B31545" w:rsidRPr="00866D36" w:rsidRDefault="00B31545" w:rsidP="00B31545">
            <w:pPr>
              <w:pStyle w:val="E"/>
              <w:spacing w:after="0"/>
              <w:ind w:firstLine="0"/>
              <w:jc w:val="center"/>
              <w:rPr>
                <w:sz w:val="20"/>
                <w:szCs w:val="20"/>
              </w:rPr>
            </w:pPr>
            <w:r w:rsidRPr="00866D36">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3370AD55" w14:textId="77777777" w:rsidR="00B31545" w:rsidRPr="00866D36" w:rsidRDefault="00B31545" w:rsidP="00B31545">
            <w:pPr>
              <w:pStyle w:val="E"/>
              <w:spacing w:after="0"/>
              <w:ind w:firstLine="0"/>
              <w:jc w:val="center"/>
              <w:rPr>
                <w:sz w:val="20"/>
                <w:szCs w:val="20"/>
              </w:rPr>
            </w:pPr>
            <w:r w:rsidRPr="00866D36">
              <w:rPr>
                <w:sz w:val="20"/>
                <w:szCs w:val="20"/>
              </w:rPr>
              <w:t>2022-20</w:t>
            </w:r>
            <w:r w:rsidRPr="00866D36">
              <w:rPr>
                <w:sz w:val="20"/>
                <w:szCs w:val="20"/>
                <w:lang w:val="ru-RU"/>
              </w:rPr>
              <w:t>30</w:t>
            </w:r>
            <w:r w:rsidRPr="00866D36">
              <w:rPr>
                <w:sz w:val="20"/>
                <w:szCs w:val="20"/>
              </w:rPr>
              <w:t xml:space="preserve"> г.г.</w:t>
            </w:r>
          </w:p>
        </w:tc>
      </w:tr>
      <w:tr w:rsidR="00B31545" w:rsidRPr="00866D36" w14:paraId="2873AC4C" w14:textId="77777777" w:rsidTr="00DF7181">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65EB9762" w14:textId="77777777" w:rsidR="00B31545" w:rsidRPr="00866D36" w:rsidRDefault="00B31545" w:rsidP="00B31545">
            <w:pPr>
              <w:pStyle w:val="E"/>
              <w:spacing w:after="0"/>
              <w:ind w:firstLine="0"/>
              <w:jc w:val="left"/>
              <w:rPr>
                <w:sz w:val="20"/>
                <w:szCs w:val="20"/>
              </w:rPr>
            </w:pPr>
            <w:r w:rsidRPr="00866D36">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1A1B863C" w14:textId="77777777" w:rsidR="00B31545" w:rsidRPr="00866D36" w:rsidRDefault="00B31545" w:rsidP="00B31545">
            <w:pPr>
              <w:pStyle w:val="E"/>
              <w:spacing w:after="0"/>
              <w:ind w:firstLine="0"/>
              <w:jc w:val="left"/>
              <w:rPr>
                <w:sz w:val="20"/>
                <w:szCs w:val="20"/>
              </w:rPr>
            </w:pPr>
            <w:r w:rsidRPr="00866D36">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2CF97A66" w14:textId="77777777" w:rsidR="00B31545" w:rsidRPr="00866D36" w:rsidRDefault="00B31545" w:rsidP="00B31545">
            <w:pPr>
              <w:pStyle w:val="E"/>
              <w:spacing w:after="0"/>
              <w:ind w:firstLine="0"/>
              <w:jc w:val="center"/>
              <w:rPr>
                <w:sz w:val="20"/>
                <w:szCs w:val="20"/>
              </w:rPr>
            </w:pPr>
            <w:r w:rsidRPr="00866D36">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79D96348" w14:textId="77777777" w:rsidR="00B31545" w:rsidRPr="00866D36" w:rsidRDefault="00B31545" w:rsidP="00B31545">
            <w:pPr>
              <w:pStyle w:val="E"/>
              <w:spacing w:after="0"/>
              <w:ind w:firstLine="0"/>
              <w:jc w:val="center"/>
              <w:rPr>
                <w:sz w:val="20"/>
                <w:szCs w:val="20"/>
              </w:rPr>
            </w:pPr>
            <w:r w:rsidRPr="00866D36">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23C2C542" w14:textId="77777777" w:rsidR="00B31545" w:rsidRPr="00866D36" w:rsidRDefault="00B31545" w:rsidP="00B31545">
            <w:pPr>
              <w:pStyle w:val="E"/>
              <w:spacing w:after="0"/>
              <w:ind w:firstLine="0"/>
              <w:jc w:val="center"/>
              <w:rPr>
                <w:sz w:val="20"/>
                <w:szCs w:val="20"/>
              </w:rPr>
            </w:pPr>
            <w:r w:rsidRPr="00866D36">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02163173" w14:textId="77777777" w:rsidR="00B31545" w:rsidRPr="00866D36" w:rsidRDefault="00B31545" w:rsidP="00B31545">
            <w:pPr>
              <w:pStyle w:val="E"/>
              <w:spacing w:after="0"/>
              <w:ind w:firstLine="0"/>
              <w:jc w:val="center"/>
              <w:rPr>
                <w:sz w:val="20"/>
                <w:szCs w:val="20"/>
              </w:rPr>
            </w:pPr>
            <w:r w:rsidRPr="00866D36">
              <w:rPr>
                <w:sz w:val="20"/>
                <w:szCs w:val="20"/>
              </w:rPr>
              <w:t>0,63</w:t>
            </w:r>
          </w:p>
        </w:tc>
      </w:tr>
      <w:tr w:rsidR="00B31545" w:rsidRPr="00866D36" w14:paraId="513EE0C3" w14:textId="77777777" w:rsidTr="00DF7181">
        <w:trPr>
          <w:trHeight w:val="20"/>
        </w:trPr>
        <w:tc>
          <w:tcPr>
            <w:tcW w:w="1069" w:type="pct"/>
            <w:vMerge/>
            <w:tcBorders>
              <w:left w:val="single" w:sz="4" w:space="0" w:color="auto"/>
              <w:right w:val="single" w:sz="4" w:space="0" w:color="auto"/>
            </w:tcBorders>
            <w:shd w:val="clear" w:color="auto" w:fill="auto"/>
            <w:vAlign w:val="center"/>
            <w:hideMark/>
          </w:tcPr>
          <w:p w14:paraId="78A596D5" w14:textId="77777777" w:rsidR="00B31545" w:rsidRPr="00866D36" w:rsidRDefault="00B31545" w:rsidP="00B31545">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03985534" w14:textId="77777777" w:rsidR="00B31545" w:rsidRPr="00866D36" w:rsidRDefault="00B31545" w:rsidP="00B31545">
            <w:pPr>
              <w:pStyle w:val="E"/>
              <w:spacing w:after="0"/>
              <w:ind w:firstLine="0"/>
              <w:jc w:val="left"/>
              <w:rPr>
                <w:sz w:val="20"/>
                <w:szCs w:val="20"/>
              </w:rPr>
            </w:pPr>
            <w:r w:rsidRPr="00866D36">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06096E0E" w14:textId="77777777" w:rsidR="00B31545" w:rsidRPr="00866D36" w:rsidRDefault="00B31545" w:rsidP="00B31545">
            <w:pPr>
              <w:pStyle w:val="E"/>
              <w:spacing w:after="0"/>
              <w:ind w:firstLine="0"/>
              <w:jc w:val="center"/>
              <w:rPr>
                <w:sz w:val="20"/>
                <w:szCs w:val="20"/>
              </w:rPr>
            </w:pPr>
            <w:r w:rsidRPr="00866D36">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32CFD179" w14:textId="77777777" w:rsidR="00B31545" w:rsidRPr="00866D36" w:rsidRDefault="00B31545" w:rsidP="00B31545">
            <w:pPr>
              <w:pStyle w:val="E"/>
              <w:spacing w:after="0"/>
              <w:ind w:firstLine="0"/>
              <w:jc w:val="center"/>
              <w:rPr>
                <w:sz w:val="20"/>
                <w:szCs w:val="20"/>
              </w:rPr>
            </w:pPr>
            <w:r w:rsidRPr="00866D36">
              <w:rPr>
                <w:sz w:val="20"/>
                <w:szCs w:val="20"/>
              </w:rPr>
              <w:t>0,055</w:t>
            </w:r>
          </w:p>
        </w:tc>
        <w:tc>
          <w:tcPr>
            <w:tcW w:w="529" w:type="pct"/>
            <w:tcBorders>
              <w:top w:val="nil"/>
              <w:left w:val="nil"/>
              <w:bottom w:val="single" w:sz="4" w:space="0" w:color="auto"/>
              <w:right w:val="single" w:sz="4" w:space="0" w:color="auto"/>
            </w:tcBorders>
            <w:shd w:val="clear" w:color="auto" w:fill="auto"/>
            <w:vAlign w:val="center"/>
            <w:hideMark/>
          </w:tcPr>
          <w:p w14:paraId="69A3E63F" w14:textId="77777777" w:rsidR="00B31545" w:rsidRPr="00866D36" w:rsidRDefault="00B31545" w:rsidP="00B31545">
            <w:pPr>
              <w:pStyle w:val="E"/>
              <w:spacing w:after="0"/>
              <w:ind w:firstLine="0"/>
              <w:jc w:val="center"/>
              <w:rPr>
                <w:sz w:val="20"/>
                <w:szCs w:val="20"/>
              </w:rPr>
            </w:pPr>
            <w:r w:rsidRPr="00866D36">
              <w:rPr>
                <w:sz w:val="20"/>
                <w:szCs w:val="20"/>
              </w:rPr>
              <w:t>0,052</w:t>
            </w:r>
          </w:p>
        </w:tc>
        <w:tc>
          <w:tcPr>
            <w:tcW w:w="529" w:type="pct"/>
            <w:tcBorders>
              <w:top w:val="nil"/>
              <w:left w:val="nil"/>
              <w:bottom w:val="single" w:sz="4" w:space="0" w:color="auto"/>
              <w:right w:val="single" w:sz="4" w:space="0" w:color="auto"/>
            </w:tcBorders>
            <w:shd w:val="clear" w:color="auto" w:fill="auto"/>
            <w:vAlign w:val="center"/>
            <w:hideMark/>
          </w:tcPr>
          <w:p w14:paraId="4FC4F02D" w14:textId="77777777" w:rsidR="00B31545" w:rsidRPr="00866D36" w:rsidRDefault="00B31545" w:rsidP="00B31545">
            <w:pPr>
              <w:pStyle w:val="E"/>
              <w:spacing w:after="0"/>
              <w:ind w:firstLine="0"/>
              <w:jc w:val="center"/>
              <w:rPr>
                <w:sz w:val="20"/>
                <w:szCs w:val="20"/>
              </w:rPr>
            </w:pPr>
            <w:r w:rsidRPr="00866D36">
              <w:rPr>
                <w:sz w:val="20"/>
                <w:szCs w:val="20"/>
              </w:rPr>
              <w:t>0,159</w:t>
            </w:r>
          </w:p>
        </w:tc>
      </w:tr>
      <w:tr w:rsidR="00B31545" w:rsidRPr="00866D36" w14:paraId="5E93CF7D" w14:textId="77777777" w:rsidTr="00DF7181">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744180B0" w14:textId="77777777" w:rsidR="00B31545" w:rsidRPr="00866D36" w:rsidRDefault="00B31545" w:rsidP="00B31545">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0FF2D6B4" w14:textId="77777777" w:rsidR="00B31545" w:rsidRPr="00866D36" w:rsidRDefault="00B31545" w:rsidP="00B31545">
            <w:pPr>
              <w:pStyle w:val="E"/>
              <w:spacing w:after="0"/>
              <w:ind w:firstLine="0"/>
              <w:jc w:val="left"/>
              <w:rPr>
                <w:sz w:val="20"/>
                <w:szCs w:val="20"/>
              </w:rPr>
            </w:pPr>
            <w:r w:rsidRPr="00866D36">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7223671E" w14:textId="77777777" w:rsidR="00B31545" w:rsidRPr="00866D36" w:rsidRDefault="00B31545" w:rsidP="00B31545">
            <w:pPr>
              <w:pStyle w:val="E"/>
              <w:spacing w:after="0"/>
              <w:ind w:firstLine="0"/>
              <w:jc w:val="center"/>
              <w:rPr>
                <w:sz w:val="20"/>
                <w:szCs w:val="20"/>
              </w:rPr>
            </w:pPr>
            <w:r w:rsidRPr="00866D36">
              <w:rPr>
                <w:sz w:val="20"/>
                <w:szCs w:val="20"/>
              </w:rPr>
              <w:t>м</w:t>
            </w:r>
            <w:r w:rsidRPr="00866D36">
              <w:rPr>
                <w:sz w:val="20"/>
                <w:szCs w:val="20"/>
                <w:vertAlign w:val="superscript"/>
              </w:rPr>
              <w:t>3</w:t>
            </w:r>
            <w:r w:rsidRPr="00866D36">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5337DEC9" w14:textId="77777777" w:rsidR="00B31545" w:rsidRPr="00866D36" w:rsidRDefault="00B31545" w:rsidP="00B31545">
            <w:pPr>
              <w:pStyle w:val="E"/>
              <w:spacing w:after="0"/>
              <w:ind w:firstLine="0"/>
              <w:jc w:val="center"/>
              <w:rPr>
                <w:sz w:val="20"/>
                <w:szCs w:val="20"/>
              </w:rPr>
            </w:pPr>
            <w:r w:rsidRPr="00866D36">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216AACA6" w14:textId="77777777" w:rsidR="00B31545" w:rsidRPr="00866D36" w:rsidRDefault="00B31545" w:rsidP="00B31545">
            <w:pPr>
              <w:pStyle w:val="E"/>
              <w:spacing w:after="0"/>
              <w:ind w:firstLine="0"/>
              <w:jc w:val="center"/>
              <w:rPr>
                <w:sz w:val="20"/>
                <w:szCs w:val="20"/>
              </w:rPr>
            </w:pPr>
            <w:r w:rsidRPr="00866D36">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146E17CD" w14:textId="77777777" w:rsidR="00B31545" w:rsidRPr="00866D36" w:rsidRDefault="00B31545" w:rsidP="00B31545">
            <w:pPr>
              <w:pStyle w:val="E"/>
              <w:spacing w:after="0"/>
              <w:ind w:firstLine="0"/>
              <w:jc w:val="center"/>
              <w:rPr>
                <w:sz w:val="20"/>
                <w:szCs w:val="20"/>
              </w:rPr>
            </w:pPr>
            <w:r w:rsidRPr="00866D36">
              <w:rPr>
                <w:sz w:val="20"/>
                <w:szCs w:val="20"/>
              </w:rPr>
              <w:t>75,54</w:t>
            </w:r>
          </w:p>
        </w:tc>
      </w:tr>
      <w:tr w:rsidR="00B31545" w:rsidRPr="00866D36" w14:paraId="7CCE87DE" w14:textId="77777777" w:rsidTr="00DF7181">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678BDB34" w14:textId="77777777" w:rsidR="00B31545" w:rsidRPr="00866D36" w:rsidRDefault="00B31545" w:rsidP="00B31545">
            <w:pPr>
              <w:pStyle w:val="E"/>
              <w:spacing w:after="0"/>
              <w:ind w:firstLine="0"/>
              <w:jc w:val="left"/>
              <w:rPr>
                <w:sz w:val="20"/>
                <w:szCs w:val="20"/>
              </w:rPr>
            </w:pPr>
            <w:r w:rsidRPr="00866D36">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7B655033" w14:textId="77777777" w:rsidR="00B31545" w:rsidRPr="00866D36" w:rsidRDefault="00B31545" w:rsidP="00B31545">
            <w:pPr>
              <w:pStyle w:val="E"/>
              <w:spacing w:after="0"/>
              <w:ind w:firstLine="0"/>
              <w:jc w:val="left"/>
              <w:rPr>
                <w:sz w:val="20"/>
                <w:szCs w:val="20"/>
              </w:rPr>
            </w:pPr>
            <w:r w:rsidRPr="00866D36">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78C2AD75" w14:textId="77777777" w:rsidR="00B31545" w:rsidRPr="00866D36" w:rsidRDefault="00B31545" w:rsidP="00B31545">
            <w:pPr>
              <w:pStyle w:val="E"/>
              <w:spacing w:after="0"/>
              <w:ind w:firstLine="0"/>
              <w:jc w:val="center"/>
              <w:rPr>
                <w:sz w:val="20"/>
                <w:szCs w:val="20"/>
              </w:rPr>
            </w:pPr>
            <w:r w:rsidRPr="00866D36">
              <w:rPr>
                <w:sz w:val="20"/>
                <w:szCs w:val="20"/>
              </w:rPr>
              <w:t>тыс. м</w:t>
            </w:r>
            <w:r w:rsidRPr="00866D36">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5F85684C" w14:textId="77777777" w:rsidR="00B31545" w:rsidRPr="00866D36" w:rsidRDefault="00B31545" w:rsidP="00B31545">
            <w:pPr>
              <w:pStyle w:val="E"/>
              <w:spacing w:after="0"/>
              <w:ind w:firstLine="0"/>
              <w:jc w:val="center"/>
              <w:rPr>
                <w:sz w:val="20"/>
                <w:szCs w:val="20"/>
              </w:rPr>
            </w:pPr>
            <w:r w:rsidRPr="00866D36">
              <w:rPr>
                <w:sz w:val="20"/>
                <w:szCs w:val="20"/>
              </w:rPr>
              <w:t>145,991</w:t>
            </w:r>
          </w:p>
        </w:tc>
        <w:tc>
          <w:tcPr>
            <w:tcW w:w="529" w:type="pct"/>
            <w:tcBorders>
              <w:top w:val="nil"/>
              <w:left w:val="nil"/>
              <w:bottom w:val="single" w:sz="4" w:space="0" w:color="auto"/>
              <w:right w:val="single" w:sz="4" w:space="0" w:color="auto"/>
            </w:tcBorders>
            <w:shd w:val="clear" w:color="auto" w:fill="auto"/>
            <w:vAlign w:val="center"/>
            <w:hideMark/>
          </w:tcPr>
          <w:p w14:paraId="1BFF231F" w14:textId="77777777" w:rsidR="00B31545" w:rsidRPr="00866D36" w:rsidRDefault="00B31545" w:rsidP="00B31545">
            <w:pPr>
              <w:pStyle w:val="E"/>
              <w:spacing w:after="0"/>
              <w:ind w:firstLine="0"/>
              <w:jc w:val="center"/>
              <w:rPr>
                <w:sz w:val="20"/>
                <w:szCs w:val="20"/>
              </w:rPr>
            </w:pPr>
            <w:r w:rsidRPr="00866D36">
              <w:rPr>
                <w:sz w:val="20"/>
                <w:szCs w:val="20"/>
              </w:rPr>
              <w:t>146,449</w:t>
            </w:r>
          </w:p>
        </w:tc>
        <w:tc>
          <w:tcPr>
            <w:tcW w:w="529" w:type="pct"/>
            <w:tcBorders>
              <w:top w:val="nil"/>
              <w:left w:val="nil"/>
              <w:bottom w:val="single" w:sz="4" w:space="0" w:color="auto"/>
              <w:right w:val="single" w:sz="4" w:space="0" w:color="auto"/>
            </w:tcBorders>
            <w:shd w:val="clear" w:color="auto" w:fill="auto"/>
            <w:vAlign w:val="center"/>
            <w:hideMark/>
          </w:tcPr>
          <w:p w14:paraId="25F32B3D" w14:textId="77777777" w:rsidR="00B31545" w:rsidRPr="00866D36" w:rsidRDefault="00B31545" w:rsidP="00B31545">
            <w:pPr>
              <w:pStyle w:val="E"/>
              <w:spacing w:after="0"/>
              <w:ind w:firstLine="0"/>
              <w:jc w:val="center"/>
              <w:rPr>
                <w:sz w:val="20"/>
                <w:szCs w:val="20"/>
              </w:rPr>
            </w:pPr>
            <w:r w:rsidRPr="00866D36">
              <w:rPr>
                <w:sz w:val="20"/>
                <w:szCs w:val="20"/>
              </w:rPr>
              <w:t>149,298</w:t>
            </w:r>
          </w:p>
        </w:tc>
      </w:tr>
      <w:tr w:rsidR="00B31545" w:rsidRPr="00866D36" w14:paraId="185ADBDB" w14:textId="77777777" w:rsidTr="00DF7181">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1A3F3F25" w14:textId="77777777" w:rsidR="00B31545" w:rsidRPr="00866D36" w:rsidRDefault="00B31545" w:rsidP="00B31545">
            <w:pPr>
              <w:pStyle w:val="E"/>
              <w:spacing w:after="0"/>
              <w:ind w:firstLine="0"/>
              <w:jc w:val="left"/>
              <w:rPr>
                <w:sz w:val="20"/>
                <w:szCs w:val="20"/>
              </w:rPr>
            </w:pPr>
            <w:r w:rsidRPr="00866D36">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07662CB6" w14:textId="77777777" w:rsidR="00B31545" w:rsidRPr="00866D36" w:rsidRDefault="00B31545" w:rsidP="00B31545">
            <w:pPr>
              <w:pStyle w:val="E"/>
              <w:spacing w:after="0"/>
              <w:ind w:firstLine="0"/>
              <w:jc w:val="left"/>
              <w:rPr>
                <w:sz w:val="20"/>
                <w:szCs w:val="20"/>
              </w:rPr>
            </w:pPr>
            <w:r w:rsidRPr="00866D36">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75CDF36B" w14:textId="77777777" w:rsidR="00B31545" w:rsidRPr="00866D36" w:rsidRDefault="00B31545" w:rsidP="00B31545">
            <w:pPr>
              <w:pStyle w:val="E"/>
              <w:spacing w:after="0"/>
              <w:ind w:firstLine="0"/>
              <w:jc w:val="center"/>
              <w:rPr>
                <w:sz w:val="20"/>
                <w:szCs w:val="20"/>
              </w:rPr>
            </w:pPr>
            <w:r w:rsidRPr="00866D36">
              <w:rPr>
                <w:sz w:val="20"/>
                <w:szCs w:val="20"/>
              </w:rPr>
              <w:t>кВт*ч/м</w:t>
            </w:r>
            <w:r w:rsidRPr="00866D36">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79003DA3" w14:textId="77777777" w:rsidR="00B31545" w:rsidRPr="00866D36" w:rsidRDefault="00B31545" w:rsidP="00B31545">
            <w:pPr>
              <w:pStyle w:val="E"/>
              <w:spacing w:after="0"/>
              <w:ind w:firstLine="0"/>
              <w:jc w:val="center"/>
              <w:rPr>
                <w:sz w:val="20"/>
                <w:szCs w:val="20"/>
              </w:rPr>
            </w:pPr>
            <w:r w:rsidRPr="00866D36">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19499A77" w14:textId="77777777" w:rsidR="00B31545" w:rsidRPr="00866D36" w:rsidRDefault="00B31545" w:rsidP="00B31545">
            <w:pPr>
              <w:pStyle w:val="E"/>
              <w:spacing w:after="0"/>
              <w:ind w:firstLine="0"/>
              <w:jc w:val="center"/>
              <w:rPr>
                <w:sz w:val="20"/>
                <w:szCs w:val="20"/>
              </w:rPr>
            </w:pPr>
            <w:r w:rsidRPr="00866D36">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37B791A3" w14:textId="77777777" w:rsidR="00B31545" w:rsidRPr="00866D36" w:rsidRDefault="00B31545" w:rsidP="00B31545">
            <w:pPr>
              <w:pStyle w:val="E"/>
              <w:spacing w:after="0"/>
              <w:ind w:firstLine="0"/>
              <w:jc w:val="center"/>
              <w:rPr>
                <w:sz w:val="20"/>
                <w:szCs w:val="20"/>
              </w:rPr>
            </w:pPr>
            <w:r w:rsidRPr="00866D36">
              <w:rPr>
                <w:sz w:val="20"/>
                <w:szCs w:val="20"/>
              </w:rPr>
              <w:t>1,57</w:t>
            </w:r>
          </w:p>
        </w:tc>
      </w:tr>
      <w:tr w:rsidR="00B31545" w:rsidRPr="00866D36" w14:paraId="08310522" w14:textId="77777777" w:rsidTr="00DF7181">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11887" w14:textId="77777777" w:rsidR="00B31545" w:rsidRPr="00866D36" w:rsidRDefault="00B31545" w:rsidP="00B31545">
            <w:pPr>
              <w:pStyle w:val="E"/>
              <w:spacing w:after="0"/>
              <w:ind w:firstLine="0"/>
              <w:jc w:val="left"/>
              <w:rPr>
                <w:sz w:val="20"/>
                <w:szCs w:val="20"/>
              </w:rPr>
            </w:pPr>
            <w:r w:rsidRPr="00866D36">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5506E72E" w14:textId="77777777" w:rsidR="00B31545" w:rsidRPr="00866D36" w:rsidRDefault="00B31545" w:rsidP="00B31545">
            <w:pPr>
              <w:pStyle w:val="E"/>
              <w:spacing w:after="0"/>
              <w:ind w:firstLine="0"/>
              <w:jc w:val="left"/>
              <w:rPr>
                <w:sz w:val="20"/>
                <w:szCs w:val="20"/>
              </w:rPr>
            </w:pPr>
            <w:r w:rsidRPr="00866D36">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04DFBE89" w14:textId="77777777" w:rsidR="00B31545" w:rsidRPr="00866D36" w:rsidRDefault="00B31545" w:rsidP="00B31545">
            <w:pPr>
              <w:pStyle w:val="E"/>
              <w:spacing w:after="0"/>
              <w:ind w:firstLine="0"/>
              <w:jc w:val="center"/>
              <w:rPr>
                <w:sz w:val="20"/>
                <w:szCs w:val="20"/>
              </w:rPr>
            </w:pPr>
            <w:r w:rsidRPr="00866D36">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169D33B0" w14:textId="77777777" w:rsidR="00B31545" w:rsidRPr="00866D36" w:rsidRDefault="00B31545" w:rsidP="00B31545">
            <w:pPr>
              <w:pStyle w:val="E"/>
              <w:spacing w:after="0"/>
              <w:ind w:firstLine="0"/>
              <w:jc w:val="center"/>
              <w:rPr>
                <w:sz w:val="20"/>
                <w:szCs w:val="20"/>
              </w:rPr>
            </w:pPr>
            <w:r w:rsidRPr="00866D36">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27D496F8" w14:textId="77777777" w:rsidR="00B31545" w:rsidRPr="00866D36" w:rsidRDefault="00B31545" w:rsidP="00B31545">
            <w:pPr>
              <w:pStyle w:val="E"/>
              <w:spacing w:after="0"/>
              <w:ind w:firstLine="0"/>
              <w:jc w:val="center"/>
              <w:rPr>
                <w:sz w:val="20"/>
                <w:szCs w:val="20"/>
              </w:rPr>
            </w:pPr>
            <w:r w:rsidRPr="00866D36">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21B06C21" w14:textId="77777777" w:rsidR="00B31545" w:rsidRPr="00866D36" w:rsidRDefault="00B31545" w:rsidP="00B31545">
            <w:pPr>
              <w:pStyle w:val="E"/>
              <w:spacing w:after="0"/>
              <w:ind w:firstLine="0"/>
              <w:jc w:val="center"/>
              <w:rPr>
                <w:sz w:val="20"/>
                <w:szCs w:val="20"/>
              </w:rPr>
            </w:pPr>
            <w:r w:rsidRPr="00866D36">
              <w:rPr>
                <w:sz w:val="20"/>
                <w:szCs w:val="20"/>
              </w:rPr>
              <w:t>0,0</w:t>
            </w:r>
          </w:p>
        </w:tc>
      </w:tr>
    </w:tbl>
    <w:p w14:paraId="5B9EA658" w14:textId="77777777" w:rsidR="00B31545" w:rsidRPr="00866D36" w:rsidRDefault="00B31545" w:rsidP="00B31545">
      <w:pPr>
        <w:spacing w:after="0" w:line="240" w:lineRule="auto"/>
        <w:contextualSpacing/>
        <w:rPr>
          <w:rFonts w:ascii="Times New Roman" w:hAnsi="Times New Roman"/>
          <w:sz w:val="24"/>
          <w:szCs w:val="24"/>
        </w:rPr>
      </w:pPr>
    </w:p>
    <w:p w14:paraId="70605243" w14:textId="765AA18F" w:rsidR="00B31545" w:rsidRPr="00866D36" w:rsidRDefault="00B31545" w:rsidP="00B31545">
      <w:pPr>
        <w:keepNext/>
        <w:keepLines/>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lastRenderedPageBreak/>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14</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Целевые показатели развития системы захоронения (утилизации) ТКО с.п. Лыхма</w:t>
      </w:r>
    </w:p>
    <w:p w14:paraId="3A40BB71" w14:textId="77777777" w:rsidR="00B31545" w:rsidRPr="00866D36" w:rsidRDefault="00B31545" w:rsidP="00B31545">
      <w:pPr>
        <w:keepNext/>
        <w:keepLines/>
        <w:spacing w:after="0" w:line="240" w:lineRule="auto"/>
        <w:contextualSpacing/>
        <w:jc w:val="both"/>
        <w:rPr>
          <w:rFonts w:ascii="Times New Roman" w:hAnsi="Times New Roman"/>
          <w:sz w:val="24"/>
          <w:szCs w:val="24"/>
        </w:rPr>
      </w:pPr>
    </w:p>
    <w:tbl>
      <w:tblPr>
        <w:tblStyle w:val="af1"/>
        <w:tblW w:w="5000" w:type="pct"/>
        <w:tblLayout w:type="fixed"/>
        <w:tblLook w:val="04A0" w:firstRow="1" w:lastRow="0" w:firstColumn="1" w:lastColumn="0" w:noHBand="0" w:noVBand="1"/>
      </w:tblPr>
      <w:tblGrid>
        <w:gridCol w:w="6274"/>
        <w:gridCol w:w="1001"/>
        <w:gridCol w:w="856"/>
        <w:gridCol w:w="1002"/>
        <w:gridCol w:w="1142"/>
        <w:gridCol w:w="1002"/>
        <w:gridCol w:w="1002"/>
        <w:gridCol w:w="941"/>
        <w:gridCol w:w="1340"/>
      </w:tblGrid>
      <w:tr w:rsidR="00B31545" w:rsidRPr="00866D36" w14:paraId="01320664" w14:textId="77777777" w:rsidTr="00DF7181">
        <w:trPr>
          <w:trHeight w:val="20"/>
        </w:trPr>
        <w:tc>
          <w:tcPr>
            <w:tcW w:w="2155" w:type="pct"/>
            <w:vAlign w:val="center"/>
          </w:tcPr>
          <w:p w14:paraId="6063B57E"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Целевые показатели</w:t>
            </w:r>
          </w:p>
        </w:tc>
        <w:tc>
          <w:tcPr>
            <w:tcW w:w="2845" w:type="pct"/>
            <w:gridSpan w:val="8"/>
            <w:vAlign w:val="center"/>
          </w:tcPr>
          <w:p w14:paraId="6C367BA3"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Процент от общего количества отходов, %</w:t>
            </w:r>
          </w:p>
        </w:tc>
      </w:tr>
      <w:tr w:rsidR="00B31545" w:rsidRPr="00866D36" w14:paraId="0C652EE9" w14:textId="77777777" w:rsidTr="00DF7181">
        <w:trPr>
          <w:trHeight w:val="20"/>
        </w:trPr>
        <w:tc>
          <w:tcPr>
            <w:tcW w:w="2155" w:type="pct"/>
            <w:vAlign w:val="center"/>
          </w:tcPr>
          <w:p w14:paraId="772BECA3"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p>
        </w:tc>
        <w:tc>
          <w:tcPr>
            <w:tcW w:w="344" w:type="pct"/>
            <w:vAlign w:val="center"/>
          </w:tcPr>
          <w:p w14:paraId="6B221FE6"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2020 г.</w:t>
            </w:r>
          </w:p>
        </w:tc>
        <w:tc>
          <w:tcPr>
            <w:tcW w:w="294" w:type="pct"/>
            <w:vAlign w:val="center"/>
          </w:tcPr>
          <w:p w14:paraId="172EBB82"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2021 г.</w:t>
            </w:r>
          </w:p>
        </w:tc>
        <w:tc>
          <w:tcPr>
            <w:tcW w:w="344" w:type="pct"/>
            <w:vAlign w:val="center"/>
          </w:tcPr>
          <w:p w14:paraId="76DC34ED"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 xml:space="preserve">2022 г. </w:t>
            </w:r>
          </w:p>
        </w:tc>
        <w:tc>
          <w:tcPr>
            <w:tcW w:w="392" w:type="pct"/>
            <w:vAlign w:val="center"/>
          </w:tcPr>
          <w:p w14:paraId="78E76BF8"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2023 г.</w:t>
            </w:r>
          </w:p>
        </w:tc>
        <w:tc>
          <w:tcPr>
            <w:tcW w:w="344" w:type="pct"/>
            <w:vAlign w:val="center"/>
          </w:tcPr>
          <w:p w14:paraId="6125FD4E"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2024 г.</w:t>
            </w:r>
          </w:p>
        </w:tc>
        <w:tc>
          <w:tcPr>
            <w:tcW w:w="344" w:type="pct"/>
            <w:vAlign w:val="center"/>
          </w:tcPr>
          <w:p w14:paraId="09738F0D"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2025 г.</w:t>
            </w:r>
          </w:p>
        </w:tc>
        <w:tc>
          <w:tcPr>
            <w:tcW w:w="323" w:type="pct"/>
            <w:vAlign w:val="center"/>
          </w:tcPr>
          <w:p w14:paraId="3143A6E9"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2026 г.</w:t>
            </w:r>
          </w:p>
        </w:tc>
        <w:tc>
          <w:tcPr>
            <w:tcW w:w="461" w:type="pct"/>
            <w:vAlign w:val="center"/>
          </w:tcPr>
          <w:p w14:paraId="0B671389" w14:textId="77777777" w:rsidR="00B31545" w:rsidRPr="00866D36" w:rsidRDefault="00B31545" w:rsidP="00B31545">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2027-2030 г.</w:t>
            </w:r>
          </w:p>
        </w:tc>
      </w:tr>
      <w:tr w:rsidR="00B31545" w:rsidRPr="00866D36" w14:paraId="30EDE5B7" w14:textId="77777777" w:rsidTr="00DF7181">
        <w:trPr>
          <w:trHeight w:val="20"/>
        </w:trPr>
        <w:tc>
          <w:tcPr>
            <w:tcW w:w="2155" w:type="pct"/>
            <w:vAlign w:val="center"/>
          </w:tcPr>
          <w:p w14:paraId="20C566B4" w14:textId="77777777" w:rsidR="00B31545" w:rsidRPr="00866D36" w:rsidRDefault="00B31545" w:rsidP="00B31545">
            <w:pPr>
              <w:spacing w:after="0" w:line="240" w:lineRule="auto"/>
              <w:contextualSpacing/>
              <w:rPr>
                <w:rFonts w:ascii="Times New Roman" w:hAnsi="Times New Roman"/>
                <w:sz w:val="20"/>
                <w:szCs w:val="20"/>
              </w:rPr>
            </w:pPr>
            <w:r w:rsidRPr="00866D36">
              <w:rPr>
                <w:rFonts w:ascii="Times New Roman" w:hAnsi="Times New Roman"/>
                <w:sz w:val="20"/>
                <w:szCs w:val="20"/>
              </w:rPr>
              <w:t>Доля ТКО, направленных на обработку в общем объеме</w:t>
            </w:r>
          </w:p>
        </w:tc>
        <w:tc>
          <w:tcPr>
            <w:tcW w:w="344" w:type="pct"/>
            <w:vAlign w:val="center"/>
          </w:tcPr>
          <w:p w14:paraId="5001DADC"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294" w:type="pct"/>
            <w:vAlign w:val="center"/>
          </w:tcPr>
          <w:p w14:paraId="72361118"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44" w:type="pct"/>
            <w:vAlign w:val="center"/>
          </w:tcPr>
          <w:p w14:paraId="1F3ACA7E"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92" w:type="pct"/>
            <w:vAlign w:val="center"/>
          </w:tcPr>
          <w:p w14:paraId="2D771885"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44" w:type="pct"/>
            <w:vAlign w:val="center"/>
          </w:tcPr>
          <w:p w14:paraId="4CF46A80"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44" w:type="pct"/>
            <w:vAlign w:val="center"/>
          </w:tcPr>
          <w:p w14:paraId="57A69594"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23" w:type="pct"/>
            <w:vAlign w:val="center"/>
          </w:tcPr>
          <w:p w14:paraId="2CC529E1"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461" w:type="pct"/>
            <w:vAlign w:val="center"/>
          </w:tcPr>
          <w:p w14:paraId="22E471C9"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r>
      <w:tr w:rsidR="00B31545" w:rsidRPr="00866D36" w14:paraId="59ADC853" w14:textId="77777777" w:rsidTr="00DF7181">
        <w:trPr>
          <w:trHeight w:val="20"/>
        </w:trPr>
        <w:tc>
          <w:tcPr>
            <w:tcW w:w="2155" w:type="pct"/>
            <w:vAlign w:val="center"/>
          </w:tcPr>
          <w:p w14:paraId="31927213" w14:textId="77777777" w:rsidR="00B31545" w:rsidRPr="00866D36" w:rsidRDefault="00B31545" w:rsidP="00B31545">
            <w:pPr>
              <w:spacing w:after="0" w:line="240" w:lineRule="auto"/>
              <w:contextualSpacing/>
              <w:rPr>
                <w:rFonts w:ascii="Times New Roman" w:hAnsi="Times New Roman"/>
                <w:sz w:val="20"/>
                <w:szCs w:val="20"/>
              </w:rPr>
            </w:pPr>
            <w:r w:rsidRPr="00866D36">
              <w:rPr>
                <w:rFonts w:ascii="Times New Roman" w:hAnsi="Times New Roman"/>
                <w:sz w:val="20"/>
                <w:szCs w:val="20"/>
              </w:rPr>
              <w:t>Доля утилизированных, обезвреженных ТКО в общем объеме ТКО</w:t>
            </w:r>
          </w:p>
        </w:tc>
        <w:tc>
          <w:tcPr>
            <w:tcW w:w="344" w:type="pct"/>
            <w:vAlign w:val="center"/>
          </w:tcPr>
          <w:p w14:paraId="5A2F1F83"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294" w:type="pct"/>
            <w:vAlign w:val="center"/>
          </w:tcPr>
          <w:p w14:paraId="5CD8D1E9"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w:t>
            </w:r>
          </w:p>
        </w:tc>
        <w:tc>
          <w:tcPr>
            <w:tcW w:w="344" w:type="pct"/>
            <w:vAlign w:val="center"/>
          </w:tcPr>
          <w:p w14:paraId="04F9B203"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15</w:t>
            </w:r>
          </w:p>
        </w:tc>
        <w:tc>
          <w:tcPr>
            <w:tcW w:w="392" w:type="pct"/>
            <w:vAlign w:val="center"/>
          </w:tcPr>
          <w:p w14:paraId="7A2ED2CF"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17</w:t>
            </w:r>
          </w:p>
        </w:tc>
        <w:tc>
          <w:tcPr>
            <w:tcW w:w="344" w:type="pct"/>
            <w:vAlign w:val="center"/>
          </w:tcPr>
          <w:p w14:paraId="715A5877"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w:t>
            </w:r>
          </w:p>
        </w:tc>
        <w:tc>
          <w:tcPr>
            <w:tcW w:w="344" w:type="pct"/>
            <w:vAlign w:val="center"/>
          </w:tcPr>
          <w:p w14:paraId="3200C471"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w:t>
            </w:r>
          </w:p>
        </w:tc>
        <w:tc>
          <w:tcPr>
            <w:tcW w:w="323" w:type="pct"/>
            <w:vAlign w:val="center"/>
          </w:tcPr>
          <w:p w14:paraId="627CFC97"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22</w:t>
            </w:r>
          </w:p>
        </w:tc>
        <w:tc>
          <w:tcPr>
            <w:tcW w:w="461" w:type="pct"/>
            <w:vAlign w:val="center"/>
          </w:tcPr>
          <w:p w14:paraId="6FF30904"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23</w:t>
            </w:r>
          </w:p>
        </w:tc>
      </w:tr>
      <w:tr w:rsidR="00B31545" w:rsidRPr="00866D36" w14:paraId="75BF3569" w14:textId="77777777" w:rsidTr="00DF7181">
        <w:trPr>
          <w:trHeight w:val="20"/>
        </w:trPr>
        <w:tc>
          <w:tcPr>
            <w:tcW w:w="2155" w:type="pct"/>
            <w:vAlign w:val="center"/>
          </w:tcPr>
          <w:p w14:paraId="7AEB0B50" w14:textId="77777777" w:rsidR="00B31545" w:rsidRPr="00866D36" w:rsidRDefault="00B31545" w:rsidP="00B31545">
            <w:pPr>
              <w:spacing w:after="0" w:line="240" w:lineRule="auto"/>
              <w:contextualSpacing/>
              <w:rPr>
                <w:rFonts w:ascii="Times New Roman" w:hAnsi="Times New Roman"/>
                <w:sz w:val="20"/>
                <w:szCs w:val="20"/>
              </w:rPr>
            </w:pPr>
            <w:r w:rsidRPr="00866D36">
              <w:rPr>
                <w:rFonts w:ascii="Times New Roman" w:hAnsi="Times New Roman"/>
                <w:sz w:val="20"/>
                <w:szCs w:val="20"/>
              </w:rPr>
              <w:t>Доля ТКО, направляемых на захоронение, в общем объеме ТКО</w:t>
            </w:r>
          </w:p>
        </w:tc>
        <w:tc>
          <w:tcPr>
            <w:tcW w:w="344" w:type="pct"/>
            <w:vAlign w:val="center"/>
          </w:tcPr>
          <w:p w14:paraId="261E033C"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88</w:t>
            </w:r>
          </w:p>
        </w:tc>
        <w:tc>
          <w:tcPr>
            <w:tcW w:w="294" w:type="pct"/>
            <w:vAlign w:val="center"/>
          </w:tcPr>
          <w:p w14:paraId="686EE258"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86</w:t>
            </w:r>
          </w:p>
        </w:tc>
        <w:tc>
          <w:tcPr>
            <w:tcW w:w="344" w:type="pct"/>
            <w:vAlign w:val="center"/>
          </w:tcPr>
          <w:p w14:paraId="00EE4A1A"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85</w:t>
            </w:r>
          </w:p>
        </w:tc>
        <w:tc>
          <w:tcPr>
            <w:tcW w:w="392" w:type="pct"/>
            <w:vAlign w:val="center"/>
          </w:tcPr>
          <w:p w14:paraId="509D6BC9"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83</w:t>
            </w:r>
          </w:p>
        </w:tc>
        <w:tc>
          <w:tcPr>
            <w:tcW w:w="344" w:type="pct"/>
            <w:vAlign w:val="center"/>
          </w:tcPr>
          <w:p w14:paraId="423CDB88"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80</w:t>
            </w:r>
          </w:p>
        </w:tc>
        <w:tc>
          <w:tcPr>
            <w:tcW w:w="344" w:type="pct"/>
            <w:vAlign w:val="center"/>
          </w:tcPr>
          <w:p w14:paraId="33BEC9B9"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79</w:t>
            </w:r>
          </w:p>
        </w:tc>
        <w:tc>
          <w:tcPr>
            <w:tcW w:w="323" w:type="pct"/>
            <w:vAlign w:val="center"/>
          </w:tcPr>
          <w:p w14:paraId="394D8577"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78</w:t>
            </w:r>
          </w:p>
        </w:tc>
        <w:tc>
          <w:tcPr>
            <w:tcW w:w="461" w:type="pct"/>
            <w:vAlign w:val="center"/>
          </w:tcPr>
          <w:p w14:paraId="6E05F61A" w14:textId="77777777" w:rsidR="00B31545" w:rsidRPr="00866D36" w:rsidRDefault="00B31545" w:rsidP="00B31545">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77</w:t>
            </w:r>
          </w:p>
        </w:tc>
      </w:tr>
    </w:tbl>
    <w:p w14:paraId="4370E1A0" w14:textId="77777777" w:rsidR="00B31545" w:rsidRPr="00866D36" w:rsidRDefault="00B31545" w:rsidP="00B31545">
      <w:pPr>
        <w:spacing w:after="0" w:line="240" w:lineRule="auto"/>
        <w:contextualSpacing/>
        <w:rPr>
          <w:rFonts w:ascii="Times New Roman" w:hAnsi="Times New Roman"/>
          <w:sz w:val="24"/>
          <w:szCs w:val="24"/>
        </w:rPr>
      </w:pPr>
    </w:p>
    <w:p w14:paraId="5C8C80EE" w14:textId="77777777" w:rsidR="00B31545" w:rsidRPr="00866D36" w:rsidRDefault="00B31545" w:rsidP="00B31545">
      <w:pPr>
        <w:spacing w:after="0" w:line="240" w:lineRule="auto"/>
        <w:contextualSpacing/>
        <w:rPr>
          <w:rFonts w:ascii="Times New Roman" w:hAnsi="Times New Roman"/>
        </w:rPr>
      </w:pPr>
    </w:p>
    <w:p w14:paraId="153B0115" w14:textId="77777777" w:rsidR="00B31545" w:rsidRPr="00866D36" w:rsidRDefault="00B31545" w:rsidP="00B31545">
      <w:pPr>
        <w:rPr>
          <w:rFonts w:ascii="Times New Roman" w:hAnsi="Times New Roman"/>
        </w:rPr>
        <w:sectPr w:rsidR="00B31545" w:rsidRPr="00866D36" w:rsidSect="00DF7181">
          <w:pgSz w:w="16838" w:h="11906" w:orient="landscape"/>
          <w:pgMar w:top="1701" w:right="1134" w:bottom="567" w:left="1134" w:header="709" w:footer="567" w:gutter="0"/>
          <w:cols w:space="708"/>
          <w:docGrid w:linePitch="360"/>
        </w:sectPr>
      </w:pPr>
    </w:p>
    <w:p w14:paraId="03760658" w14:textId="77777777" w:rsidR="004305E2" w:rsidRPr="00866D36" w:rsidRDefault="004305E2" w:rsidP="00FF61CA">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10" w:name="_Toc443586339"/>
      <w:bookmarkStart w:id="11" w:name="_Toc49617778"/>
      <w:r w:rsidRPr="00866D36">
        <w:rPr>
          <w:rFonts w:ascii="Times New Roman" w:hAnsi="Times New Roman"/>
          <w:bCs/>
          <w:iCs/>
          <w:sz w:val="24"/>
          <w:szCs w:val="24"/>
          <w:lang w:eastAsia="ru-RU"/>
        </w:rPr>
        <w:lastRenderedPageBreak/>
        <w:t>Характеристика состояния и проблем соответствующей системы коммунальной инфраструктуры</w:t>
      </w:r>
      <w:bookmarkEnd w:id="10"/>
      <w:bookmarkEnd w:id="11"/>
    </w:p>
    <w:p w14:paraId="2B2B58A1" w14:textId="77777777" w:rsidR="00FF61CA" w:rsidRPr="00866D36" w:rsidRDefault="00FF61CA" w:rsidP="00866D36">
      <w:pPr>
        <w:pStyle w:val="E"/>
        <w:spacing w:after="0"/>
        <w:ind w:firstLine="709"/>
        <w:rPr>
          <w:lang w:eastAsia="ru-RU"/>
        </w:rPr>
      </w:pPr>
    </w:p>
    <w:p w14:paraId="61DE0D8C" w14:textId="77777777" w:rsidR="004305E2" w:rsidRPr="00866D36" w:rsidRDefault="004305E2" w:rsidP="00FF61CA">
      <w:pPr>
        <w:keepNext/>
        <w:numPr>
          <w:ilvl w:val="2"/>
          <w:numId w:val="1"/>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12" w:name="_Toc431574469"/>
      <w:bookmarkStart w:id="13" w:name="_Toc436745121"/>
      <w:bookmarkStart w:id="14" w:name="_Toc443586313"/>
      <w:bookmarkStart w:id="15" w:name="_Toc49617779"/>
      <w:r w:rsidRPr="00866D36">
        <w:rPr>
          <w:rFonts w:ascii="Times New Roman" w:hAnsi="Times New Roman"/>
          <w:bCs/>
          <w:sz w:val="24"/>
          <w:szCs w:val="24"/>
          <w:lang w:eastAsia="ru-RU"/>
        </w:rPr>
        <w:t>Теплоснабжение</w:t>
      </w:r>
      <w:bookmarkEnd w:id="12"/>
      <w:bookmarkEnd w:id="13"/>
      <w:bookmarkEnd w:id="14"/>
      <w:bookmarkEnd w:id="15"/>
    </w:p>
    <w:p w14:paraId="447BBE71" w14:textId="77777777" w:rsidR="00FF61CA" w:rsidRPr="00866D36" w:rsidRDefault="00FF61CA" w:rsidP="00866D36">
      <w:pPr>
        <w:spacing w:after="0" w:line="240" w:lineRule="auto"/>
        <w:ind w:firstLine="709"/>
        <w:contextualSpacing/>
        <w:jc w:val="both"/>
        <w:rPr>
          <w:rFonts w:ascii="Times New Roman" w:hAnsi="Times New Roman"/>
          <w:sz w:val="24"/>
          <w:szCs w:val="24"/>
        </w:rPr>
      </w:pPr>
    </w:p>
    <w:p w14:paraId="61E98E97"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eastAsia="Arial" w:hAnsi="Times New Roman"/>
          <w:spacing w:val="-5"/>
          <w:sz w:val="24"/>
        </w:rPr>
        <w:t>На территории с.п. Лыхма действует единственная система централизованного теплоснабжения (СТС) – ООО «Газпром трансгаз Югорск» Бобровское линейное управление магистральных газопроводов (далее –</w:t>
      </w:r>
      <w:r w:rsidRPr="00866D36">
        <w:rPr>
          <w:rFonts w:ascii="Times New Roman" w:hAnsi="Times New Roman"/>
          <w:sz w:val="24"/>
        </w:rPr>
        <w:t xml:space="preserve"> </w:t>
      </w:r>
      <w:r w:rsidRPr="00866D36">
        <w:rPr>
          <w:rFonts w:ascii="Times New Roman" w:eastAsia="Arial" w:hAnsi="Times New Roman"/>
          <w:spacing w:val="-5"/>
          <w:sz w:val="24"/>
        </w:rPr>
        <w:t xml:space="preserve">ООО «Газпром трансгаз Югорск» Бобровское ЛПУ МГ), </w:t>
      </w:r>
      <w:r w:rsidRPr="00866D36">
        <w:rPr>
          <w:rFonts w:ascii="Times New Roman" w:hAnsi="Times New Roman"/>
          <w:sz w:val="24"/>
        </w:rPr>
        <w:t>образованная на базе теплоутилизационных установок компрессорного цеха КЦ-8 компрессорной станции (КС) «Бобровская» и трех существующих котельных:</w:t>
      </w:r>
    </w:p>
    <w:p w14:paraId="5810254C" w14:textId="77777777" w:rsidR="00866D36" w:rsidRPr="00866D36" w:rsidRDefault="00866D36" w:rsidP="00866D36">
      <w:pPr>
        <w:tabs>
          <w:tab w:val="left" w:pos="993"/>
        </w:tabs>
        <w:spacing w:after="0" w:line="240" w:lineRule="auto"/>
        <w:ind w:firstLine="709"/>
        <w:contextualSpacing/>
        <w:jc w:val="both"/>
        <w:rPr>
          <w:rFonts w:ascii="Times New Roman" w:hAnsi="Times New Roman"/>
          <w:sz w:val="24"/>
        </w:rPr>
      </w:pPr>
      <w:r w:rsidRPr="00866D36">
        <w:rPr>
          <w:rFonts w:ascii="Times New Roman" w:hAnsi="Times New Roman"/>
          <w:sz w:val="24"/>
        </w:rPr>
        <w:t>–</w:t>
      </w:r>
      <w:r w:rsidRPr="00866D36">
        <w:rPr>
          <w:rFonts w:ascii="Times New Roman" w:hAnsi="Times New Roman"/>
          <w:sz w:val="24"/>
        </w:rPr>
        <w:tab/>
        <w:t>Котельная № 1 «БВК»;</w:t>
      </w:r>
    </w:p>
    <w:p w14:paraId="7E73CAC5" w14:textId="77777777" w:rsidR="00866D36" w:rsidRPr="00866D36" w:rsidRDefault="00866D36" w:rsidP="00866D36">
      <w:pPr>
        <w:tabs>
          <w:tab w:val="left" w:pos="993"/>
        </w:tabs>
        <w:spacing w:after="0" w:line="240" w:lineRule="auto"/>
        <w:ind w:firstLine="709"/>
        <w:contextualSpacing/>
        <w:jc w:val="both"/>
        <w:rPr>
          <w:rFonts w:ascii="Times New Roman" w:hAnsi="Times New Roman"/>
          <w:sz w:val="24"/>
        </w:rPr>
      </w:pPr>
      <w:r w:rsidRPr="00866D36">
        <w:rPr>
          <w:rFonts w:ascii="Times New Roman" w:hAnsi="Times New Roman"/>
          <w:sz w:val="24"/>
        </w:rPr>
        <w:t>–</w:t>
      </w:r>
      <w:r w:rsidRPr="00866D36">
        <w:rPr>
          <w:rFonts w:ascii="Times New Roman" w:hAnsi="Times New Roman"/>
          <w:sz w:val="24"/>
        </w:rPr>
        <w:tab/>
        <w:t>Котельная № 2 «Термакс»;</w:t>
      </w:r>
    </w:p>
    <w:p w14:paraId="3B36D291" w14:textId="77777777" w:rsidR="00866D36" w:rsidRPr="00866D36" w:rsidRDefault="00866D36" w:rsidP="00866D36">
      <w:pPr>
        <w:tabs>
          <w:tab w:val="left" w:pos="993"/>
        </w:tabs>
        <w:spacing w:after="0" w:line="240" w:lineRule="auto"/>
        <w:ind w:firstLine="709"/>
        <w:contextualSpacing/>
        <w:jc w:val="both"/>
        <w:rPr>
          <w:rFonts w:ascii="Times New Roman" w:hAnsi="Times New Roman"/>
          <w:sz w:val="24"/>
        </w:rPr>
      </w:pPr>
      <w:r w:rsidRPr="00866D36">
        <w:rPr>
          <w:rFonts w:ascii="Times New Roman" w:hAnsi="Times New Roman"/>
          <w:sz w:val="24"/>
        </w:rPr>
        <w:t>–</w:t>
      </w:r>
      <w:r w:rsidRPr="00866D36">
        <w:rPr>
          <w:rFonts w:ascii="Times New Roman" w:hAnsi="Times New Roman"/>
          <w:sz w:val="24"/>
        </w:rPr>
        <w:tab/>
        <w:t>Котельная № 3 «Вирбекс-С-Финн».</w:t>
      </w:r>
    </w:p>
    <w:p w14:paraId="4138C6D6" w14:textId="77777777" w:rsidR="00866D36" w:rsidRPr="00866D36" w:rsidRDefault="00866D36" w:rsidP="00866D36">
      <w:pPr>
        <w:tabs>
          <w:tab w:val="left" w:pos="993"/>
        </w:tabs>
        <w:spacing w:after="0" w:line="240" w:lineRule="auto"/>
        <w:ind w:firstLine="709"/>
        <w:contextualSpacing/>
        <w:jc w:val="both"/>
        <w:rPr>
          <w:rFonts w:ascii="Times New Roman" w:hAnsi="Times New Roman"/>
          <w:sz w:val="24"/>
        </w:rPr>
      </w:pPr>
    </w:p>
    <w:p w14:paraId="3A30E87E"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Основным источником теплоснабжения в период отопительного сезона с.п. Лыхма являются теплоутилизационные установки компрессорного цеха КЦ-8 КС «Бобровская»,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 Для теплоснабжения жилого поселка Лыхма от утилизационной насосной КС «Бобровская» по двухтрубной тепломагистрали условным диаметром 400 мм в жилой поселок подается теплоноситель с параметрами 95/70 ºС, который поступает в тепловую сеть отопления и используется для покрытия отопительной нагрузки.</w:t>
      </w:r>
    </w:p>
    <w:p w14:paraId="01540112"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Котельные № 1 «БВК» и № 3 «Вирбекс-С-Финн» - используются для покрытия тепловых нагрузок горячего водоснабжения жилого поселка в течение всего года; от котельных «БВК» и «Вирбекс-С-Финн» теплоноситель подается в тепловую сеть горячего водоснабжения жилого посёлка;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0EB9B41B"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Котельная № 2 «Термакс»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КЦ-8 КС «Бобровская»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14:paraId="053F3BDE"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 xml:space="preserve">Основным видом топлива для котельных является природный газ, резервное – </w:t>
      </w:r>
      <w:r w:rsidRPr="00866D36">
        <w:rPr>
          <w:rFonts w:ascii="Times New Roman" w:eastAsia="Arial" w:hAnsi="Times New Roman"/>
          <w:spacing w:val="-5"/>
          <w:sz w:val="24"/>
        </w:rPr>
        <w:t>отсутствует</w:t>
      </w:r>
      <w:r w:rsidRPr="00866D36">
        <w:rPr>
          <w:rFonts w:ascii="Times New Roman" w:hAnsi="Times New Roman"/>
          <w:sz w:val="24"/>
        </w:rPr>
        <w:t>.</w:t>
      </w:r>
    </w:p>
    <w:p w14:paraId="65E85A46"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Существующие источники теплоснабжения с.п. Лыхма находятся на балансе ООО «Газпром трансгаз Югорск» Бобровское ЛПУ МГ. ООО «Газпром трансгаз Югорск» — 100-процентное дочернее общество ПАО «Газпром».</w:t>
      </w:r>
    </w:p>
    <w:p w14:paraId="1DDC0E7B"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Структура теплоснабжения с.п. Лыхма представляет собой централизованное производство, передачу по тепловым сетям тепловой энергии до потребителя.</w:t>
      </w:r>
    </w:p>
    <w:p w14:paraId="1E2434CA"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ООО «Газпром трансгаз Югорск» Бобровское ЛПУ МГ эксплуатирует и обслуживает магистральные газопроводы диаметром от 1020 до 1420 мм на рабочее давление 75 атм.</w:t>
      </w:r>
    </w:p>
    <w:p w14:paraId="6E09F462"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0EF14CFD"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t>Обеспечение запланированных объемов поставок газа потребителям — основная задача ООО «Газпром трансгаз Югорск» Бобровское ЛПУ МГ. Предприятие уделяет самое серьёзное внимание вопросам повышения надежности и эффективности транспорта газа за счет проведения капитального ремонта линейной части газопроводов, реконструкции, технического перевооружения и восстановления мощности КС.</w:t>
      </w:r>
    </w:p>
    <w:p w14:paraId="5A234346" w14:textId="77777777" w:rsidR="00866D36" w:rsidRPr="00866D36" w:rsidRDefault="00866D36" w:rsidP="00866D36">
      <w:pPr>
        <w:spacing w:after="0" w:line="240" w:lineRule="auto"/>
        <w:ind w:firstLine="709"/>
        <w:contextualSpacing/>
        <w:jc w:val="both"/>
        <w:rPr>
          <w:rFonts w:ascii="Times New Roman" w:hAnsi="Times New Roman"/>
          <w:sz w:val="24"/>
        </w:rPr>
      </w:pPr>
      <w:r w:rsidRPr="00866D36">
        <w:rPr>
          <w:rFonts w:ascii="Times New Roman" w:hAnsi="Times New Roman"/>
          <w:sz w:val="24"/>
        </w:rPr>
        <w:lastRenderedPageBreak/>
        <w:t xml:space="preserve">Основным видом топлива для котельных является природный газ, резервное – </w:t>
      </w:r>
      <w:r w:rsidRPr="00866D36">
        <w:rPr>
          <w:rFonts w:ascii="Times New Roman" w:eastAsia="Arial" w:hAnsi="Times New Roman"/>
          <w:spacing w:val="-5"/>
          <w:sz w:val="24"/>
        </w:rPr>
        <w:t>отсутствует</w:t>
      </w:r>
      <w:r w:rsidRPr="00866D36">
        <w:rPr>
          <w:rFonts w:ascii="Times New Roman" w:hAnsi="Times New Roman"/>
          <w:sz w:val="24"/>
        </w:rPr>
        <w:t>.</w:t>
      </w:r>
    </w:p>
    <w:p w14:paraId="15D8CB92" w14:textId="0FFFA4ED" w:rsidR="00866D36" w:rsidRPr="00866D36" w:rsidRDefault="00866D36" w:rsidP="00866D36">
      <w:pPr>
        <w:spacing w:after="0" w:line="240" w:lineRule="auto"/>
        <w:ind w:firstLine="709"/>
        <w:contextualSpacing/>
        <w:jc w:val="both"/>
        <w:rPr>
          <w:rFonts w:ascii="Times New Roman" w:eastAsia="Arial" w:hAnsi="Times New Roman"/>
          <w:spacing w:val="-5"/>
          <w:sz w:val="24"/>
        </w:rPr>
      </w:pPr>
      <w:r w:rsidRPr="00866D36">
        <w:rPr>
          <w:rFonts w:ascii="Times New Roman" w:eastAsia="Arial" w:hAnsi="Times New Roman"/>
          <w:spacing w:val="-5"/>
          <w:sz w:val="24"/>
        </w:rPr>
        <w:t>Организационная структура системы теплоснабжения с.п. Лыхма представлена в таблице 1</w:t>
      </w:r>
      <w:r>
        <w:rPr>
          <w:rFonts w:ascii="Times New Roman" w:eastAsia="Arial" w:hAnsi="Times New Roman"/>
          <w:spacing w:val="-5"/>
          <w:sz w:val="24"/>
        </w:rPr>
        <w:t>5</w:t>
      </w:r>
      <w:r w:rsidRPr="00866D36">
        <w:rPr>
          <w:rFonts w:ascii="Times New Roman" w:eastAsia="Arial" w:hAnsi="Times New Roman"/>
          <w:spacing w:val="-5"/>
          <w:sz w:val="24"/>
        </w:rPr>
        <w:t>.</w:t>
      </w:r>
    </w:p>
    <w:p w14:paraId="39064C2C" w14:textId="77777777" w:rsidR="00866D36" w:rsidRPr="00866D36" w:rsidRDefault="00866D36" w:rsidP="00866D36">
      <w:pPr>
        <w:spacing w:after="0" w:line="240" w:lineRule="auto"/>
        <w:ind w:firstLine="709"/>
        <w:contextualSpacing/>
        <w:jc w:val="both"/>
        <w:rPr>
          <w:rFonts w:ascii="Times New Roman" w:eastAsia="Arial" w:hAnsi="Times New Roman"/>
          <w:spacing w:val="-5"/>
          <w:sz w:val="28"/>
        </w:rPr>
      </w:pPr>
    </w:p>
    <w:p w14:paraId="41A50D4D" w14:textId="09942A2B" w:rsidR="00866D36" w:rsidRPr="00866D36" w:rsidRDefault="00866D36" w:rsidP="00866D36">
      <w:pPr>
        <w:keepNext/>
        <w:spacing w:after="0" w:line="240" w:lineRule="auto"/>
        <w:contextualSpacing/>
        <w:jc w:val="both"/>
        <w:rPr>
          <w:rFonts w:ascii="Times New Roman" w:hAnsi="Times New Roman"/>
          <w:bCs/>
          <w:sz w:val="24"/>
          <w:lang w:eastAsia="x-none"/>
        </w:rPr>
      </w:pPr>
      <w:r w:rsidRPr="00866D36">
        <w:rPr>
          <w:rFonts w:ascii="Times New Roman" w:hAnsi="Times New Roman"/>
          <w:bCs/>
          <w:sz w:val="24"/>
          <w:lang w:val="x-none" w:eastAsia="x-none"/>
        </w:rPr>
        <w:t xml:space="preserve">Таблица </w:t>
      </w:r>
      <w:r w:rsidRPr="00866D36">
        <w:rPr>
          <w:rFonts w:ascii="Times New Roman" w:hAnsi="Times New Roman"/>
          <w:bCs/>
          <w:sz w:val="24"/>
          <w:lang w:val="x-none" w:eastAsia="x-none"/>
        </w:rPr>
        <w:fldChar w:fldCharType="begin"/>
      </w:r>
      <w:r w:rsidRPr="00866D36">
        <w:rPr>
          <w:rFonts w:ascii="Times New Roman" w:hAnsi="Times New Roman"/>
          <w:bCs/>
          <w:sz w:val="24"/>
          <w:lang w:val="x-none" w:eastAsia="x-none"/>
        </w:rPr>
        <w:instrText xml:space="preserve"> SEQ Таблица \* ARABIC </w:instrText>
      </w:r>
      <w:r w:rsidRPr="00866D36">
        <w:rPr>
          <w:rFonts w:ascii="Times New Roman" w:hAnsi="Times New Roman"/>
          <w:bCs/>
          <w:sz w:val="24"/>
          <w:lang w:val="x-none" w:eastAsia="x-none"/>
        </w:rPr>
        <w:fldChar w:fldCharType="separate"/>
      </w:r>
      <w:r w:rsidR="00990E6D">
        <w:rPr>
          <w:rFonts w:ascii="Times New Roman" w:hAnsi="Times New Roman"/>
          <w:bCs/>
          <w:noProof/>
          <w:sz w:val="24"/>
          <w:lang w:val="x-none" w:eastAsia="x-none"/>
        </w:rPr>
        <w:t>15</w:t>
      </w:r>
      <w:r w:rsidRPr="00866D36">
        <w:rPr>
          <w:rFonts w:ascii="Times New Roman" w:hAnsi="Times New Roman"/>
          <w:bCs/>
          <w:sz w:val="24"/>
          <w:lang w:val="x-none" w:eastAsia="x-none"/>
        </w:rPr>
        <w:fldChar w:fldCharType="end"/>
      </w:r>
      <w:r w:rsidRPr="00866D36">
        <w:rPr>
          <w:rFonts w:ascii="Times New Roman" w:hAnsi="Times New Roman"/>
          <w:bCs/>
          <w:sz w:val="24"/>
          <w:lang w:val="x-none" w:eastAsia="x-none"/>
        </w:rPr>
        <w:t xml:space="preserve"> – Организационная структура системы теплоснабжения с.п. </w:t>
      </w:r>
      <w:r w:rsidRPr="00866D36">
        <w:rPr>
          <w:rFonts w:ascii="Times New Roman" w:hAnsi="Times New Roman"/>
          <w:bCs/>
          <w:sz w:val="24"/>
          <w:lang w:eastAsia="x-none"/>
        </w:rPr>
        <w:t>Лыхма</w:t>
      </w:r>
    </w:p>
    <w:p w14:paraId="73FC0A3A" w14:textId="77777777" w:rsidR="00866D36" w:rsidRPr="00866D36" w:rsidRDefault="00866D36" w:rsidP="00866D36">
      <w:pPr>
        <w:keepNext/>
        <w:spacing w:after="0" w:line="240" w:lineRule="auto"/>
        <w:ind w:firstLine="709"/>
        <w:contextualSpacing/>
        <w:jc w:val="both"/>
        <w:rPr>
          <w:rFonts w:ascii="Times New Roman" w:hAnsi="Times New Roman"/>
          <w:bCs/>
          <w:sz w:val="24"/>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3287"/>
        <w:gridCol w:w="1843"/>
        <w:gridCol w:w="2261"/>
      </w:tblGrid>
      <w:tr w:rsidR="00866D36" w:rsidRPr="00866D36" w14:paraId="2BD3312D" w14:textId="77777777" w:rsidTr="00DF7181">
        <w:trPr>
          <w:trHeight w:val="585"/>
          <w:jc w:val="center"/>
        </w:trPr>
        <w:tc>
          <w:tcPr>
            <w:tcW w:w="1162" w:type="pct"/>
            <w:shd w:val="clear" w:color="auto" w:fill="auto"/>
            <w:vAlign w:val="center"/>
            <w:hideMark/>
          </w:tcPr>
          <w:p w14:paraId="2721494F" w14:textId="77777777" w:rsidR="00866D36" w:rsidRPr="00866D36" w:rsidRDefault="00866D36" w:rsidP="00866D36">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Организации, предоставляющие услуги теплоснабжения</w:t>
            </w:r>
          </w:p>
        </w:tc>
        <w:tc>
          <w:tcPr>
            <w:tcW w:w="1707" w:type="pct"/>
            <w:shd w:val="clear" w:color="auto" w:fill="auto"/>
            <w:noWrap/>
            <w:vAlign w:val="center"/>
            <w:hideMark/>
          </w:tcPr>
          <w:p w14:paraId="43062774" w14:textId="77777777" w:rsidR="00866D36" w:rsidRPr="00866D36" w:rsidRDefault="00866D36" w:rsidP="00866D36">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Функции организации</w:t>
            </w:r>
          </w:p>
        </w:tc>
        <w:tc>
          <w:tcPr>
            <w:tcW w:w="957" w:type="pct"/>
            <w:shd w:val="clear" w:color="auto" w:fill="auto"/>
            <w:noWrap/>
            <w:vAlign w:val="center"/>
            <w:hideMark/>
          </w:tcPr>
          <w:p w14:paraId="5E24591E" w14:textId="77777777" w:rsidR="00866D36" w:rsidRPr="00866D36" w:rsidRDefault="00866D36" w:rsidP="00866D36">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Система расчётов</w:t>
            </w:r>
          </w:p>
        </w:tc>
        <w:tc>
          <w:tcPr>
            <w:tcW w:w="1174" w:type="pct"/>
            <w:shd w:val="clear" w:color="auto" w:fill="auto"/>
            <w:noWrap/>
            <w:vAlign w:val="center"/>
            <w:hideMark/>
          </w:tcPr>
          <w:p w14:paraId="337BB4C8" w14:textId="77777777" w:rsidR="00866D36" w:rsidRPr="00866D36" w:rsidRDefault="00866D36" w:rsidP="00866D36">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Потребители тепловой энергии</w:t>
            </w:r>
          </w:p>
        </w:tc>
      </w:tr>
      <w:tr w:rsidR="00866D36" w:rsidRPr="00866D36" w14:paraId="085D82CF" w14:textId="77777777" w:rsidTr="00DF7181">
        <w:trPr>
          <w:trHeight w:val="660"/>
          <w:jc w:val="center"/>
        </w:trPr>
        <w:tc>
          <w:tcPr>
            <w:tcW w:w="1162" w:type="pct"/>
            <w:shd w:val="clear" w:color="auto" w:fill="auto"/>
            <w:vAlign w:val="center"/>
            <w:hideMark/>
          </w:tcPr>
          <w:p w14:paraId="601260FD"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ООО «Газпром трансгаз Югорск» Бобровское ЛПУ МГ</w:t>
            </w:r>
          </w:p>
        </w:tc>
        <w:tc>
          <w:tcPr>
            <w:tcW w:w="1707" w:type="pct"/>
            <w:vAlign w:val="center"/>
            <w:hideMark/>
          </w:tcPr>
          <w:p w14:paraId="3C1FBB5A"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1. Выработка тепловой энергии.</w:t>
            </w:r>
          </w:p>
          <w:p w14:paraId="286345B0"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2. Транспортировка тепловой энергии.</w:t>
            </w:r>
          </w:p>
          <w:p w14:paraId="03752A30"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3. Сбыт тепловой энергии.</w:t>
            </w:r>
          </w:p>
          <w:p w14:paraId="40E01E39"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4. Подключение потребителей.</w:t>
            </w:r>
          </w:p>
          <w:p w14:paraId="70F43FAE"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5. Обслуживание источников и тепловых сетей.</w:t>
            </w:r>
          </w:p>
        </w:tc>
        <w:tc>
          <w:tcPr>
            <w:tcW w:w="957" w:type="pct"/>
            <w:shd w:val="clear" w:color="auto" w:fill="auto"/>
            <w:vAlign w:val="center"/>
            <w:hideMark/>
          </w:tcPr>
          <w:p w14:paraId="653BE148"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Прямые договора с УК, ТСЖ, собственниками индивидуальных жилых домов и др.</w:t>
            </w:r>
          </w:p>
        </w:tc>
        <w:tc>
          <w:tcPr>
            <w:tcW w:w="1174" w:type="pct"/>
            <w:shd w:val="clear" w:color="auto" w:fill="auto"/>
            <w:vAlign w:val="center"/>
            <w:hideMark/>
          </w:tcPr>
          <w:p w14:paraId="453E76B9"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Жилые, общественные и производственные здания</w:t>
            </w:r>
          </w:p>
        </w:tc>
      </w:tr>
    </w:tbl>
    <w:p w14:paraId="066FEC63" w14:textId="77777777" w:rsidR="00866D36" w:rsidRPr="00866D36" w:rsidRDefault="00866D36" w:rsidP="00866D36">
      <w:pPr>
        <w:spacing w:after="0" w:line="240" w:lineRule="auto"/>
        <w:ind w:firstLine="709"/>
        <w:contextualSpacing/>
        <w:jc w:val="both"/>
        <w:rPr>
          <w:rFonts w:ascii="Times New Roman" w:eastAsia="Arial" w:hAnsi="Times New Roman"/>
          <w:spacing w:val="-5"/>
          <w:sz w:val="24"/>
        </w:rPr>
      </w:pPr>
    </w:p>
    <w:p w14:paraId="0ECC3363" w14:textId="77777777" w:rsidR="00866D36" w:rsidRPr="00866D36" w:rsidRDefault="00866D36" w:rsidP="00866D36">
      <w:pPr>
        <w:widowControl w:val="0"/>
        <w:spacing w:after="0" w:line="240" w:lineRule="auto"/>
        <w:ind w:firstLine="709"/>
        <w:contextualSpacing/>
        <w:jc w:val="both"/>
        <w:rPr>
          <w:rFonts w:ascii="Times New Roman" w:hAnsi="Times New Roman"/>
          <w:sz w:val="24"/>
        </w:rPr>
      </w:pPr>
      <w:r w:rsidRPr="00866D36">
        <w:rPr>
          <w:rFonts w:ascii="Times New Roman" w:hAnsi="Times New Roman"/>
          <w:sz w:val="24"/>
        </w:rPr>
        <w:t xml:space="preserve">Границы зоны действия источников тепловой энергии на территории </w:t>
      </w:r>
      <w:r w:rsidRPr="00866D36">
        <w:rPr>
          <w:rFonts w:ascii="Times New Roman" w:hAnsi="Times New Roman"/>
          <w:iCs/>
          <w:sz w:val="24"/>
        </w:rPr>
        <w:t xml:space="preserve">с.п. </w:t>
      </w:r>
      <w:r w:rsidRPr="00866D36">
        <w:rPr>
          <w:rFonts w:ascii="Times New Roman" w:hAnsi="Times New Roman"/>
          <w:sz w:val="24"/>
        </w:rPr>
        <w:t>Лыхма представлены на рисунках 1 и 2.</w:t>
      </w:r>
    </w:p>
    <w:p w14:paraId="4ADC10E4" w14:textId="77777777" w:rsidR="00866D36" w:rsidRPr="00866D36" w:rsidRDefault="00866D36" w:rsidP="00866D36">
      <w:pPr>
        <w:widowControl w:val="0"/>
        <w:spacing w:after="0" w:line="240" w:lineRule="auto"/>
        <w:ind w:firstLine="709"/>
        <w:contextualSpacing/>
        <w:jc w:val="both"/>
        <w:rPr>
          <w:rFonts w:ascii="Times New Roman" w:hAnsi="Times New Roman"/>
          <w:sz w:val="24"/>
        </w:rPr>
      </w:pPr>
    </w:p>
    <w:p w14:paraId="7780CFF2" w14:textId="77777777" w:rsidR="00866D36" w:rsidRPr="00866D36" w:rsidRDefault="00866D36" w:rsidP="00866D36">
      <w:pPr>
        <w:spacing w:after="0" w:line="240" w:lineRule="auto"/>
        <w:contextualSpacing/>
        <w:jc w:val="center"/>
        <w:rPr>
          <w:rFonts w:ascii="Times New Roman" w:hAnsi="Times New Roman"/>
          <w:sz w:val="24"/>
        </w:rPr>
      </w:pPr>
      <w:r w:rsidRPr="00866D36">
        <w:rPr>
          <w:rFonts w:ascii="Times New Roman" w:hAnsi="Times New Roman"/>
          <w:noProof/>
          <w:sz w:val="24"/>
          <w:lang w:eastAsia="ru-RU"/>
        </w:rPr>
        <w:drawing>
          <wp:inline distT="0" distB="0" distL="0" distR="0" wp14:anchorId="12DB128D" wp14:editId="7963552E">
            <wp:extent cx="3394225" cy="4981575"/>
            <wp:effectExtent l="0" t="0" r="0" b="0"/>
            <wp:docPr id="2" name="Рисунок 2" descr="C:\Users\User\AppData\Local\Temp\Rar$DIa0.891\Котельная 2 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891\Котельная 2 ТС.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2933" cy="4994356"/>
                    </a:xfrm>
                    <a:prstGeom prst="rect">
                      <a:avLst/>
                    </a:prstGeom>
                    <a:noFill/>
                    <a:ln>
                      <a:noFill/>
                    </a:ln>
                  </pic:spPr>
                </pic:pic>
              </a:graphicData>
            </a:graphic>
          </wp:inline>
        </w:drawing>
      </w:r>
    </w:p>
    <w:p w14:paraId="23B65DF1" w14:textId="4D90CFFE" w:rsidR="00866D36" w:rsidRPr="00866D36" w:rsidRDefault="00866D36" w:rsidP="00866D36">
      <w:pPr>
        <w:spacing w:after="0" w:line="240" w:lineRule="auto"/>
        <w:ind w:firstLine="709"/>
        <w:contextualSpacing/>
        <w:jc w:val="center"/>
        <w:rPr>
          <w:rFonts w:ascii="Times New Roman" w:hAnsi="Times New Roman"/>
          <w:sz w:val="24"/>
        </w:rPr>
      </w:pPr>
      <w:r w:rsidRPr="00866D36">
        <w:rPr>
          <w:rFonts w:ascii="Times New Roman" w:hAnsi="Times New Roman"/>
          <w:sz w:val="24"/>
        </w:rPr>
        <w:t xml:space="preserve">Рисунок </w:t>
      </w:r>
      <w:r w:rsidRPr="00866D36">
        <w:rPr>
          <w:rFonts w:ascii="Times New Roman" w:hAnsi="Times New Roman"/>
          <w:noProof/>
          <w:sz w:val="24"/>
        </w:rPr>
        <w:fldChar w:fldCharType="begin"/>
      </w:r>
      <w:r w:rsidRPr="00866D36">
        <w:rPr>
          <w:rFonts w:ascii="Times New Roman" w:hAnsi="Times New Roman"/>
          <w:noProof/>
          <w:sz w:val="24"/>
        </w:rPr>
        <w:instrText xml:space="preserve"> SEQ Рисунок \* ARABIC </w:instrText>
      </w:r>
      <w:r w:rsidRPr="00866D36">
        <w:rPr>
          <w:rFonts w:ascii="Times New Roman" w:hAnsi="Times New Roman"/>
          <w:noProof/>
          <w:sz w:val="24"/>
        </w:rPr>
        <w:fldChar w:fldCharType="separate"/>
      </w:r>
      <w:r w:rsidR="00990E6D">
        <w:rPr>
          <w:rFonts w:ascii="Times New Roman" w:hAnsi="Times New Roman"/>
          <w:noProof/>
          <w:sz w:val="24"/>
        </w:rPr>
        <w:t>1</w:t>
      </w:r>
      <w:r w:rsidRPr="00866D36">
        <w:rPr>
          <w:rFonts w:ascii="Times New Roman" w:hAnsi="Times New Roman"/>
          <w:noProof/>
          <w:sz w:val="24"/>
        </w:rPr>
        <w:fldChar w:fldCharType="end"/>
      </w:r>
      <w:r w:rsidRPr="00866D36">
        <w:rPr>
          <w:rFonts w:ascii="Times New Roman" w:hAnsi="Times New Roman"/>
          <w:sz w:val="24"/>
        </w:rPr>
        <w:t xml:space="preserve"> – Зона действия котельной № 2 «Термакс» в с.п. Лыхма</w:t>
      </w:r>
    </w:p>
    <w:p w14:paraId="263EB71A" w14:textId="77777777" w:rsidR="00866D36" w:rsidRPr="00866D36" w:rsidRDefault="00866D36" w:rsidP="00866D36">
      <w:pPr>
        <w:widowControl w:val="0"/>
        <w:spacing w:after="0" w:line="240" w:lineRule="auto"/>
        <w:ind w:firstLine="709"/>
        <w:contextualSpacing/>
        <w:jc w:val="both"/>
        <w:rPr>
          <w:rFonts w:ascii="Times New Roman" w:hAnsi="Times New Roman"/>
        </w:rPr>
      </w:pPr>
    </w:p>
    <w:p w14:paraId="4F031E09" w14:textId="77777777" w:rsidR="00866D36" w:rsidRPr="00866D36" w:rsidRDefault="00866D36" w:rsidP="00866D36">
      <w:pPr>
        <w:widowControl w:val="0"/>
        <w:spacing w:after="0" w:line="240" w:lineRule="auto"/>
        <w:contextualSpacing/>
        <w:jc w:val="both"/>
        <w:rPr>
          <w:rFonts w:ascii="Times New Roman" w:hAnsi="Times New Roman"/>
        </w:rPr>
      </w:pPr>
      <w:r w:rsidRPr="00866D36">
        <w:rPr>
          <w:rFonts w:ascii="Times New Roman" w:hAnsi="Times New Roman"/>
          <w:noProof/>
          <w:lang w:eastAsia="ru-RU"/>
        </w:rPr>
        <w:lastRenderedPageBreak/>
        <w:drawing>
          <wp:inline distT="0" distB="0" distL="0" distR="0" wp14:anchorId="72C7BB1F" wp14:editId="73628660">
            <wp:extent cx="5724525" cy="3485639"/>
            <wp:effectExtent l="0" t="0" r="0" b="635"/>
            <wp:docPr id="5" name="Рисунок 5" descr="C:\Users\User\AppData\Local\Temp\Rar$DIa0.880\Котельная №1 и №3 Г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880\Котельная №1 и №3 ГВС.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21" cy="3490264"/>
                    </a:xfrm>
                    <a:prstGeom prst="rect">
                      <a:avLst/>
                    </a:prstGeom>
                    <a:noFill/>
                    <a:ln>
                      <a:noFill/>
                    </a:ln>
                  </pic:spPr>
                </pic:pic>
              </a:graphicData>
            </a:graphic>
          </wp:inline>
        </w:drawing>
      </w:r>
    </w:p>
    <w:p w14:paraId="45A424F2" w14:textId="68EEB525" w:rsidR="00866D36" w:rsidRPr="00866D36" w:rsidRDefault="00866D36" w:rsidP="00866D36">
      <w:pPr>
        <w:spacing w:after="0" w:line="240" w:lineRule="auto"/>
        <w:ind w:firstLine="709"/>
        <w:contextualSpacing/>
        <w:jc w:val="center"/>
        <w:rPr>
          <w:rFonts w:ascii="Times New Roman" w:hAnsi="Times New Roman"/>
          <w:sz w:val="24"/>
        </w:rPr>
      </w:pPr>
      <w:r w:rsidRPr="00866D36">
        <w:rPr>
          <w:rFonts w:ascii="Times New Roman" w:hAnsi="Times New Roman"/>
          <w:sz w:val="24"/>
        </w:rPr>
        <w:t xml:space="preserve">Рисунок </w:t>
      </w:r>
      <w:r w:rsidRPr="00866D36">
        <w:rPr>
          <w:rFonts w:ascii="Times New Roman" w:hAnsi="Times New Roman"/>
          <w:noProof/>
          <w:sz w:val="24"/>
        </w:rPr>
        <w:fldChar w:fldCharType="begin"/>
      </w:r>
      <w:r w:rsidRPr="00866D36">
        <w:rPr>
          <w:rFonts w:ascii="Times New Roman" w:hAnsi="Times New Roman"/>
          <w:noProof/>
          <w:sz w:val="24"/>
        </w:rPr>
        <w:instrText xml:space="preserve"> SEQ Рисунок \* ARABIC </w:instrText>
      </w:r>
      <w:r w:rsidRPr="00866D36">
        <w:rPr>
          <w:rFonts w:ascii="Times New Roman" w:hAnsi="Times New Roman"/>
          <w:noProof/>
          <w:sz w:val="24"/>
        </w:rPr>
        <w:fldChar w:fldCharType="separate"/>
      </w:r>
      <w:r w:rsidR="00990E6D">
        <w:rPr>
          <w:rFonts w:ascii="Times New Roman" w:hAnsi="Times New Roman"/>
          <w:noProof/>
          <w:sz w:val="24"/>
        </w:rPr>
        <w:t>2</w:t>
      </w:r>
      <w:r w:rsidRPr="00866D36">
        <w:rPr>
          <w:rFonts w:ascii="Times New Roman" w:hAnsi="Times New Roman"/>
          <w:noProof/>
          <w:sz w:val="24"/>
        </w:rPr>
        <w:fldChar w:fldCharType="end"/>
      </w:r>
      <w:r w:rsidRPr="00866D36">
        <w:rPr>
          <w:rFonts w:ascii="Times New Roman" w:hAnsi="Times New Roman"/>
          <w:sz w:val="24"/>
        </w:rPr>
        <w:t xml:space="preserve"> – Зона действия котельных № 1 «БВК» и № 3 «Вирбекс-С-Финн» в с.п. Лыхма</w:t>
      </w:r>
    </w:p>
    <w:p w14:paraId="452A4469" w14:textId="77777777" w:rsidR="00866D36" w:rsidRPr="00866D36" w:rsidRDefault="00866D36" w:rsidP="00866D36">
      <w:pPr>
        <w:spacing w:after="0" w:line="240" w:lineRule="auto"/>
        <w:ind w:firstLine="709"/>
        <w:contextualSpacing/>
        <w:jc w:val="both"/>
        <w:rPr>
          <w:rFonts w:ascii="Times New Roman" w:hAnsi="Times New Roman"/>
          <w:sz w:val="24"/>
        </w:rPr>
      </w:pPr>
    </w:p>
    <w:p w14:paraId="018F4A96" w14:textId="70B61D8A" w:rsidR="00866D36" w:rsidRPr="00866D36" w:rsidRDefault="00866D36" w:rsidP="00866D36">
      <w:pPr>
        <w:spacing w:after="0" w:line="240" w:lineRule="auto"/>
        <w:ind w:firstLine="709"/>
        <w:contextualSpacing/>
        <w:rPr>
          <w:rFonts w:ascii="Times New Roman" w:hAnsi="Times New Roman"/>
          <w:sz w:val="24"/>
          <w:szCs w:val="24"/>
          <w:highlight w:val="yellow"/>
        </w:rPr>
      </w:pPr>
      <w:r w:rsidRPr="00866D36">
        <w:rPr>
          <w:rFonts w:ascii="Times New Roman" w:hAnsi="Times New Roman"/>
          <w:sz w:val="24"/>
          <w:szCs w:val="24"/>
        </w:rPr>
        <w:t>Основные технические характеристики котельного оборудования источников тепловой энергии с.п. Лыхма</w:t>
      </w:r>
      <w:r>
        <w:rPr>
          <w:rFonts w:ascii="Times New Roman" w:hAnsi="Times New Roman"/>
          <w:sz w:val="24"/>
          <w:szCs w:val="24"/>
        </w:rPr>
        <w:t xml:space="preserve"> представлены в таблице 16</w:t>
      </w:r>
      <w:r w:rsidRPr="00866D36">
        <w:rPr>
          <w:rFonts w:ascii="Times New Roman" w:hAnsi="Times New Roman"/>
          <w:sz w:val="24"/>
          <w:szCs w:val="24"/>
        </w:rPr>
        <w:t>.</w:t>
      </w:r>
    </w:p>
    <w:p w14:paraId="712D192E" w14:textId="0C710490" w:rsidR="00866D36" w:rsidRPr="00866D36" w:rsidRDefault="00866D36" w:rsidP="00866D36">
      <w:pPr>
        <w:spacing w:after="0" w:line="240" w:lineRule="auto"/>
        <w:ind w:firstLine="709"/>
        <w:contextualSpacing/>
        <w:rPr>
          <w:rFonts w:ascii="Times New Roman" w:hAnsi="Times New Roman"/>
          <w:sz w:val="24"/>
          <w:szCs w:val="24"/>
        </w:rPr>
      </w:pPr>
      <w:r w:rsidRPr="00866D36">
        <w:rPr>
          <w:rFonts w:ascii="Times New Roman" w:hAnsi="Times New Roman"/>
          <w:sz w:val="24"/>
          <w:szCs w:val="24"/>
        </w:rPr>
        <w:t xml:space="preserve">Режимные карты работы котлов представлены в таблицах </w:t>
      </w:r>
      <w:r>
        <w:rPr>
          <w:rFonts w:ascii="Times New Roman" w:hAnsi="Times New Roman"/>
          <w:sz w:val="24"/>
          <w:szCs w:val="24"/>
        </w:rPr>
        <w:t>17</w:t>
      </w:r>
      <w:r w:rsidRPr="00866D36">
        <w:rPr>
          <w:rFonts w:ascii="Times New Roman" w:hAnsi="Times New Roman"/>
          <w:sz w:val="24"/>
          <w:szCs w:val="24"/>
        </w:rPr>
        <w:t>-</w:t>
      </w:r>
      <w:r>
        <w:rPr>
          <w:rFonts w:ascii="Times New Roman" w:hAnsi="Times New Roman"/>
          <w:sz w:val="24"/>
          <w:szCs w:val="24"/>
        </w:rPr>
        <w:t>20</w:t>
      </w:r>
      <w:r w:rsidRPr="00866D36">
        <w:rPr>
          <w:rFonts w:ascii="Times New Roman" w:hAnsi="Times New Roman"/>
          <w:sz w:val="24"/>
          <w:szCs w:val="24"/>
        </w:rPr>
        <w:t>.</w:t>
      </w:r>
    </w:p>
    <w:p w14:paraId="6A2BFEDC" w14:textId="77777777" w:rsidR="00866D36" w:rsidRPr="00866D36" w:rsidRDefault="00866D36" w:rsidP="00866D36">
      <w:pPr>
        <w:spacing w:after="0" w:line="240" w:lineRule="auto"/>
        <w:ind w:firstLine="709"/>
        <w:contextualSpacing/>
        <w:rPr>
          <w:rFonts w:ascii="Times New Roman" w:hAnsi="Times New Roman"/>
          <w:sz w:val="24"/>
          <w:szCs w:val="24"/>
        </w:rPr>
      </w:pPr>
    </w:p>
    <w:p w14:paraId="34DD1AC2" w14:textId="77777777" w:rsidR="00866D36" w:rsidRPr="00866D36" w:rsidRDefault="00866D36" w:rsidP="00866D36">
      <w:pPr>
        <w:spacing w:after="0" w:line="240" w:lineRule="auto"/>
        <w:ind w:firstLine="709"/>
        <w:contextualSpacing/>
        <w:rPr>
          <w:rFonts w:ascii="Times New Roman" w:hAnsi="Times New Roman"/>
          <w:sz w:val="24"/>
          <w:szCs w:val="24"/>
        </w:rPr>
      </w:pPr>
      <w:r w:rsidRPr="00866D36">
        <w:rPr>
          <w:rFonts w:ascii="Times New Roman" w:hAnsi="Times New Roman"/>
          <w:sz w:val="24"/>
          <w:szCs w:val="24"/>
        </w:rPr>
        <w:t>Основными проблемами многих источников тепловой энергии являются:</w:t>
      </w:r>
    </w:p>
    <w:p w14:paraId="21586057" w14:textId="77777777" w:rsidR="00866D36" w:rsidRPr="00866D36" w:rsidRDefault="00866D36" w:rsidP="00FE1A82">
      <w:pPr>
        <w:pStyle w:val="ab"/>
        <w:numPr>
          <w:ilvl w:val="0"/>
          <w:numId w:val="10"/>
        </w:numPr>
        <w:tabs>
          <w:tab w:val="left" w:pos="993"/>
        </w:tabs>
        <w:ind w:left="0" w:firstLine="709"/>
      </w:pPr>
      <w:r w:rsidRPr="00866D36">
        <w:t>несоответствие состояния котельного оборудования современным требованиям технической оснащенности и уровня надежности;</w:t>
      </w:r>
    </w:p>
    <w:p w14:paraId="5674B79B" w14:textId="77777777" w:rsidR="00866D36" w:rsidRPr="00866D36" w:rsidRDefault="00866D36" w:rsidP="00FE1A82">
      <w:pPr>
        <w:pStyle w:val="ab"/>
        <w:numPr>
          <w:ilvl w:val="0"/>
          <w:numId w:val="10"/>
        </w:numPr>
        <w:tabs>
          <w:tab w:val="left" w:pos="993"/>
        </w:tabs>
        <w:ind w:left="0" w:firstLine="709"/>
      </w:pPr>
      <w:r w:rsidRPr="00866D36">
        <w:t>недостаток средств автоматики;</w:t>
      </w:r>
    </w:p>
    <w:p w14:paraId="56B49285" w14:textId="77777777" w:rsidR="00866D36" w:rsidRPr="00866D36" w:rsidRDefault="00866D36" w:rsidP="00FE1A82">
      <w:pPr>
        <w:pStyle w:val="ab"/>
        <w:numPr>
          <w:ilvl w:val="0"/>
          <w:numId w:val="10"/>
        </w:numPr>
        <w:tabs>
          <w:tab w:val="left" w:pos="993"/>
        </w:tabs>
        <w:ind w:left="0" w:firstLine="709"/>
      </w:pPr>
      <w:r w:rsidRPr="00866D36">
        <w:t>недостаток приборов учета отпускаемой тепловой энергии;</w:t>
      </w:r>
    </w:p>
    <w:p w14:paraId="6865D0A8" w14:textId="77777777" w:rsidR="00866D36" w:rsidRPr="00866D36" w:rsidRDefault="00866D36" w:rsidP="00FE1A82">
      <w:pPr>
        <w:pStyle w:val="ab"/>
        <w:numPr>
          <w:ilvl w:val="0"/>
          <w:numId w:val="10"/>
        </w:numPr>
        <w:tabs>
          <w:tab w:val="left" w:pos="993"/>
        </w:tabs>
        <w:ind w:left="0" w:firstLine="709"/>
      </w:pPr>
      <w:r w:rsidRPr="00866D36">
        <w:t>отсутствие водоподготовки.</w:t>
      </w:r>
    </w:p>
    <w:p w14:paraId="25029CCB" w14:textId="77777777" w:rsidR="00866D36" w:rsidRPr="00866D36" w:rsidRDefault="00866D36" w:rsidP="00866D36">
      <w:pPr>
        <w:rPr>
          <w:rFonts w:ascii="Times New Roman" w:hAnsi="Times New Roman"/>
        </w:rPr>
      </w:pPr>
    </w:p>
    <w:p w14:paraId="7045D077" w14:textId="77777777" w:rsidR="00866D36" w:rsidRPr="00866D36" w:rsidRDefault="00866D36" w:rsidP="00866D36">
      <w:pPr>
        <w:rPr>
          <w:rFonts w:ascii="Times New Roman" w:hAnsi="Times New Roman"/>
        </w:rPr>
      </w:pPr>
    </w:p>
    <w:p w14:paraId="415B5254" w14:textId="77777777" w:rsidR="00866D36" w:rsidRPr="00866D36" w:rsidRDefault="00866D36" w:rsidP="00866D36">
      <w:pPr>
        <w:rPr>
          <w:rFonts w:ascii="Times New Roman" w:hAnsi="Times New Roman"/>
        </w:rPr>
        <w:sectPr w:rsidR="00866D36" w:rsidRPr="00866D36" w:rsidSect="00866D36">
          <w:footerReference w:type="default" r:id="rId12"/>
          <w:pgSz w:w="11906" w:h="16838"/>
          <w:pgMar w:top="1134" w:right="567" w:bottom="1134" w:left="1701" w:header="283" w:footer="567" w:gutter="0"/>
          <w:cols w:space="708"/>
          <w:titlePg/>
          <w:docGrid w:linePitch="360"/>
        </w:sectPr>
      </w:pPr>
    </w:p>
    <w:p w14:paraId="677225F9" w14:textId="42C026DC" w:rsidR="00866D36" w:rsidRPr="00866D36" w:rsidRDefault="00866D36" w:rsidP="00866D36">
      <w:pPr>
        <w:spacing w:after="0" w:line="240" w:lineRule="auto"/>
        <w:rPr>
          <w:rFonts w:ascii="Times New Roman" w:hAnsi="Times New Roman"/>
          <w:sz w:val="24"/>
        </w:rPr>
      </w:pPr>
      <w:r w:rsidRPr="00866D36">
        <w:rPr>
          <w:rFonts w:ascii="Times New Roman" w:hAnsi="Times New Roman"/>
          <w:sz w:val="24"/>
        </w:rPr>
        <w:lastRenderedPageBreak/>
        <w:t xml:space="preserve">Таблица </w:t>
      </w:r>
      <w:r w:rsidRPr="00866D36">
        <w:rPr>
          <w:rFonts w:ascii="Times New Roman" w:hAnsi="Times New Roman"/>
          <w:noProof/>
          <w:sz w:val="24"/>
        </w:rPr>
        <w:fldChar w:fldCharType="begin"/>
      </w:r>
      <w:r w:rsidRPr="00866D36">
        <w:rPr>
          <w:rFonts w:ascii="Times New Roman" w:hAnsi="Times New Roman"/>
          <w:noProof/>
          <w:sz w:val="24"/>
        </w:rPr>
        <w:instrText xml:space="preserve"> SEQ Таблица \* ARABIC </w:instrText>
      </w:r>
      <w:r w:rsidRPr="00866D36">
        <w:rPr>
          <w:rFonts w:ascii="Times New Roman" w:hAnsi="Times New Roman"/>
          <w:noProof/>
          <w:sz w:val="24"/>
        </w:rPr>
        <w:fldChar w:fldCharType="separate"/>
      </w:r>
      <w:r w:rsidR="00990E6D">
        <w:rPr>
          <w:rFonts w:ascii="Times New Roman" w:hAnsi="Times New Roman"/>
          <w:noProof/>
          <w:sz w:val="24"/>
        </w:rPr>
        <w:t>16</w:t>
      </w:r>
      <w:r w:rsidRPr="00866D36">
        <w:rPr>
          <w:rFonts w:ascii="Times New Roman" w:hAnsi="Times New Roman"/>
          <w:noProof/>
          <w:sz w:val="24"/>
        </w:rPr>
        <w:fldChar w:fldCharType="end"/>
      </w:r>
      <w:r w:rsidRPr="00866D36">
        <w:rPr>
          <w:rFonts w:ascii="Times New Roman" w:hAnsi="Times New Roman"/>
          <w:sz w:val="24"/>
        </w:rPr>
        <w:t xml:space="preserve"> – Технические характеристики котельного оборудования источников тепловой энергии с.п. Лыхма</w:t>
      </w:r>
    </w:p>
    <w:p w14:paraId="2127A9E9" w14:textId="77777777" w:rsidR="00866D36" w:rsidRPr="00866D36" w:rsidRDefault="00866D36" w:rsidP="00866D36">
      <w:pPr>
        <w:spacing w:after="0" w:line="240" w:lineRule="auto"/>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30"/>
        <w:gridCol w:w="1348"/>
        <w:gridCol w:w="1308"/>
        <w:gridCol w:w="963"/>
        <w:gridCol w:w="1057"/>
        <w:gridCol w:w="1485"/>
        <w:gridCol w:w="1445"/>
        <w:gridCol w:w="1327"/>
        <w:gridCol w:w="986"/>
        <w:gridCol w:w="966"/>
        <w:gridCol w:w="1414"/>
        <w:gridCol w:w="1497"/>
      </w:tblGrid>
      <w:tr w:rsidR="00866D36" w:rsidRPr="00866D36" w14:paraId="60827EA1" w14:textId="77777777" w:rsidTr="00866D36">
        <w:trPr>
          <w:trHeight w:val="20"/>
        </w:trPr>
        <w:tc>
          <w:tcPr>
            <w:tcW w:w="440" w:type="pct"/>
            <w:shd w:val="clear" w:color="auto" w:fill="auto"/>
            <w:vAlign w:val="center"/>
            <w:hideMark/>
          </w:tcPr>
          <w:p w14:paraId="09AE0B11"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Наименование котельной</w:t>
            </w:r>
          </w:p>
        </w:tc>
        <w:tc>
          <w:tcPr>
            <w:tcW w:w="446" w:type="pct"/>
            <w:shd w:val="clear" w:color="auto" w:fill="auto"/>
            <w:vAlign w:val="center"/>
            <w:hideMark/>
          </w:tcPr>
          <w:p w14:paraId="74EB4039"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Установленная мощность, Гкал/ч</w:t>
            </w:r>
          </w:p>
        </w:tc>
        <w:tc>
          <w:tcPr>
            <w:tcW w:w="432" w:type="pct"/>
            <w:shd w:val="clear" w:color="auto" w:fill="auto"/>
            <w:vAlign w:val="center"/>
            <w:hideMark/>
          </w:tcPr>
          <w:p w14:paraId="000BBBA1"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Располагаемая мощность, Гкал/ч</w:t>
            </w:r>
          </w:p>
        </w:tc>
        <w:tc>
          <w:tcPr>
            <w:tcW w:w="318" w:type="pct"/>
            <w:shd w:val="clear" w:color="auto" w:fill="auto"/>
            <w:vAlign w:val="center"/>
            <w:hideMark/>
          </w:tcPr>
          <w:p w14:paraId="5D29B8C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Мощность нетто, Гкал/ч</w:t>
            </w:r>
          </w:p>
        </w:tc>
        <w:tc>
          <w:tcPr>
            <w:tcW w:w="349" w:type="pct"/>
            <w:shd w:val="clear" w:color="auto" w:fill="auto"/>
            <w:vAlign w:val="center"/>
            <w:hideMark/>
          </w:tcPr>
          <w:p w14:paraId="24A260FE"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Количество котлов</w:t>
            </w:r>
          </w:p>
        </w:tc>
        <w:tc>
          <w:tcPr>
            <w:tcW w:w="491" w:type="pct"/>
            <w:shd w:val="clear" w:color="auto" w:fill="auto"/>
            <w:vAlign w:val="center"/>
            <w:hideMark/>
          </w:tcPr>
          <w:p w14:paraId="046FC851"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Присоединённая нагрузка</w:t>
            </w:r>
          </w:p>
        </w:tc>
        <w:tc>
          <w:tcPr>
            <w:tcW w:w="478" w:type="pct"/>
            <w:shd w:val="clear" w:color="auto" w:fill="auto"/>
            <w:vAlign w:val="center"/>
            <w:hideMark/>
          </w:tcPr>
          <w:p w14:paraId="4F648F4F"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Марки котлов, год установки/ кап. ремонта</w:t>
            </w:r>
          </w:p>
        </w:tc>
        <w:tc>
          <w:tcPr>
            <w:tcW w:w="439" w:type="pct"/>
            <w:shd w:val="clear" w:color="auto" w:fill="auto"/>
            <w:vAlign w:val="center"/>
            <w:hideMark/>
          </w:tcPr>
          <w:p w14:paraId="5FDAB944"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Вид используемого топлива (основного/ резервного)</w:t>
            </w:r>
          </w:p>
        </w:tc>
        <w:tc>
          <w:tcPr>
            <w:tcW w:w="326" w:type="pct"/>
            <w:shd w:val="clear" w:color="auto" w:fill="auto"/>
            <w:vAlign w:val="center"/>
            <w:hideMark/>
          </w:tcPr>
          <w:p w14:paraId="6502514C"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КПД котельной, %</w:t>
            </w:r>
          </w:p>
        </w:tc>
        <w:tc>
          <w:tcPr>
            <w:tcW w:w="319" w:type="pct"/>
            <w:shd w:val="clear" w:color="auto" w:fill="auto"/>
            <w:vAlign w:val="center"/>
            <w:hideMark/>
          </w:tcPr>
          <w:p w14:paraId="24F5CA85"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Схема работы котельной (открытая/ закрытая)</w:t>
            </w:r>
          </w:p>
        </w:tc>
        <w:tc>
          <w:tcPr>
            <w:tcW w:w="467" w:type="pct"/>
            <w:shd w:val="clear" w:color="auto" w:fill="auto"/>
            <w:vAlign w:val="center"/>
            <w:hideMark/>
          </w:tcPr>
          <w:p w14:paraId="0467181A"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Температурный график</w:t>
            </w:r>
          </w:p>
        </w:tc>
        <w:tc>
          <w:tcPr>
            <w:tcW w:w="495" w:type="pct"/>
            <w:shd w:val="clear" w:color="auto" w:fill="auto"/>
            <w:vAlign w:val="center"/>
            <w:hideMark/>
          </w:tcPr>
          <w:p w14:paraId="02145160"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Наличие аварийного источника электро-снабжения</w:t>
            </w:r>
          </w:p>
        </w:tc>
      </w:tr>
      <w:tr w:rsidR="00866D36" w:rsidRPr="00866D36" w14:paraId="0BB83ACE" w14:textId="77777777" w:rsidTr="00866D36">
        <w:trPr>
          <w:trHeight w:val="20"/>
        </w:trPr>
        <w:tc>
          <w:tcPr>
            <w:tcW w:w="440" w:type="pct"/>
            <w:vMerge w:val="restart"/>
            <w:shd w:val="clear" w:color="auto" w:fill="auto"/>
            <w:vAlign w:val="center"/>
            <w:hideMark/>
          </w:tcPr>
          <w:p w14:paraId="0940CD85"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Котельная БВК</w:t>
            </w:r>
          </w:p>
        </w:tc>
        <w:tc>
          <w:tcPr>
            <w:tcW w:w="446" w:type="pct"/>
            <w:vMerge w:val="restart"/>
            <w:shd w:val="clear" w:color="auto" w:fill="auto"/>
            <w:vAlign w:val="center"/>
            <w:hideMark/>
          </w:tcPr>
          <w:p w14:paraId="1619286F"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5,4</w:t>
            </w:r>
          </w:p>
        </w:tc>
        <w:tc>
          <w:tcPr>
            <w:tcW w:w="432" w:type="pct"/>
            <w:vMerge w:val="restart"/>
            <w:shd w:val="clear" w:color="auto" w:fill="auto"/>
            <w:vAlign w:val="center"/>
            <w:hideMark/>
          </w:tcPr>
          <w:p w14:paraId="5E30D7E1"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5,4</w:t>
            </w:r>
          </w:p>
        </w:tc>
        <w:tc>
          <w:tcPr>
            <w:tcW w:w="318" w:type="pct"/>
            <w:vMerge w:val="restart"/>
            <w:shd w:val="clear" w:color="auto" w:fill="auto"/>
            <w:vAlign w:val="center"/>
            <w:hideMark/>
          </w:tcPr>
          <w:p w14:paraId="12D6BD5D"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5,39</w:t>
            </w:r>
          </w:p>
        </w:tc>
        <w:tc>
          <w:tcPr>
            <w:tcW w:w="349" w:type="pct"/>
            <w:vMerge w:val="restart"/>
            <w:shd w:val="clear" w:color="auto" w:fill="auto"/>
            <w:vAlign w:val="center"/>
            <w:hideMark/>
          </w:tcPr>
          <w:p w14:paraId="532B5E7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3</w:t>
            </w:r>
          </w:p>
        </w:tc>
        <w:tc>
          <w:tcPr>
            <w:tcW w:w="491" w:type="pct"/>
            <w:vMerge w:val="restart"/>
            <w:shd w:val="clear" w:color="auto" w:fill="auto"/>
            <w:vAlign w:val="center"/>
            <w:hideMark/>
          </w:tcPr>
          <w:p w14:paraId="41D3F89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5,39</w:t>
            </w:r>
          </w:p>
        </w:tc>
        <w:tc>
          <w:tcPr>
            <w:tcW w:w="478" w:type="pct"/>
            <w:shd w:val="clear" w:color="auto" w:fill="auto"/>
            <w:vAlign w:val="center"/>
            <w:hideMark/>
          </w:tcPr>
          <w:p w14:paraId="7BF467E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ВВД-1,8</w:t>
            </w:r>
          </w:p>
        </w:tc>
        <w:tc>
          <w:tcPr>
            <w:tcW w:w="439" w:type="pct"/>
            <w:shd w:val="clear" w:color="auto" w:fill="auto"/>
            <w:vAlign w:val="center"/>
            <w:hideMark/>
          </w:tcPr>
          <w:p w14:paraId="6A43322E"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Газ природный/</w:t>
            </w:r>
          </w:p>
        </w:tc>
        <w:tc>
          <w:tcPr>
            <w:tcW w:w="326" w:type="pct"/>
            <w:vMerge w:val="restart"/>
            <w:shd w:val="clear" w:color="auto" w:fill="auto"/>
            <w:vAlign w:val="center"/>
            <w:hideMark/>
          </w:tcPr>
          <w:p w14:paraId="2EE8F524"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82,64</w:t>
            </w:r>
          </w:p>
        </w:tc>
        <w:tc>
          <w:tcPr>
            <w:tcW w:w="319" w:type="pct"/>
            <w:vMerge w:val="restart"/>
            <w:shd w:val="clear" w:color="auto" w:fill="auto"/>
            <w:vAlign w:val="center"/>
            <w:hideMark/>
          </w:tcPr>
          <w:p w14:paraId="3A11252B"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открытая</w:t>
            </w:r>
          </w:p>
        </w:tc>
        <w:tc>
          <w:tcPr>
            <w:tcW w:w="467" w:type="pct"/>
            <w:vMerge w:val="restart"/>
            <w:shd w:val="clear" w:color="auto" w:fill="auto"/>
            <w:vAlign w:val="center"/>
            <w:hideMark/>
          </w:tcPr>
          <w:p w14:paraId="3ECBBA3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60/50</w:t>
            </w:r>
          </w:p>
        </w:tc>
        <w:tc>
          <w:tcPr>
            <w:tcW w:w="495" w:type="pct"/>
            <w:vMerge w:val="restart"/>
            <w:shd w:val="clear" w:color="auto" w:fill="auto"/>
            <w:vAlign w:val="center"/>
            <w:hideMark/>
          </w:tcPr>
          <w:p w14:paraId="28B3906C"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Да</w:t>
            </w:r>
          </w:p>
        </w:tc>
      </w:tr>
      <w:tr w:rsidR="00866D36" w:rsidRPr="00866D36" w14:paraId="5A327CF0" w14:textId="77777777" w:rsidTr="00866D36">
        <w:trPr>
          <w:trHeight w:val="20"/>
        </w:trPr>
        <w:tc>
          <w:tcPr>
            <w:tcW w:w="440" w:type="pct"/>
            <w:vMerge/>
            <w:shd w:val="clear" w:color="auto" w:fill="auto"/>
            <w:vAlign w:val="center"/>
            <w:hideMark/>
          </w:tcPr>
          <w:p w14:paraId="35B4B3D3" w14:textId="77777777" w:rsidR="00866D36" w:rsidRPr="00866D36" w:rsidRDefault="00866D36" w:rsidP="00DF7181">
            <w:pPr>
              <w:contextualSpacing/>
              <w:jc w:val="center"/>
              <w:rPr>
                <w:rFonts w:ascii="Times New Roman" w:hAnsi="Times New Roman"/>
                <w:color w:val="000000"/>
                <w:sz w:val="20"/>
                <w:szCs w:val="20"/>
              </w:rPr>
            </w:pPr>
          </w:p>
        </w:tc>
        <w:tc>
          <w:tcPr>
            <w:tcW w:w="446" w:type="pct"/>
            <w:vMerge/>
            <w:shd w:val="clear" w:color="auto" w:fill="auto"/>
            <w:vAlign w:val="center"/>
            <w:hideMark/>
          </w:tcPr>
          <w:p w14:paraId="706367F6" w14:textId="77777777" w:rsidR="00866D36" w:rsidRPr="00866D36" w:rsidRDefault="00866D36" w:rsidP="00DF7181">
            <w:pPr>
              <w:contextualSpacing/>
              <w:jc w:val="center"/>
              <w:rPr>
                <w:rFonts w:ascii="Times New Roman" w:hAnsi="Times New Roman"/>
                <w:color w:val="000000"/>
                <w:sz w:val="20"/>
                <w:szCs w:val="20"/>
              </w:rPr>
            </w:pPr>
          </w:p>
        </w:tc>
        <w:tc>
          <w:tcPr>
            <w:tcW w:w="432" w:type="pct"/>
            <w:vMerge/>
            <w:shd w:val="clear" w:color="auto" w:fill="auto"/>
            <w:vAlign w:val="center"/>
            <w:hideMark/>
          </w:tcPr>
          <w:p w14:paraId="30983F0E" w14:textId="77777777" w:rsidR="00866D36" w:rsidRPr="00866D36" w:rsidRDefault="00866D36" w:rsidP="00DF7181">
            <w:pPr>
              <w:contextualSpacing/>
              <w:jc w:val="center"/>
              <w:rPr>
                <w:rFonts w:ascii="Times New Roman" w:hAnsi="Times New Roman"/>
                <w:color w:val="000000"/>
                <w:sz w:val="20"/>
                <w:szCs w:val="20"/>
              </w:rPr>
            </w:pPr>
          </w:p>
        </w:tc>
        <w:tc>
          <w:tcPr>
            <w:tcW w:w="318" w:type="pct"/>
            <w:vMerge/>
            <w:shd w:val="clear" w:color="auto" w:fill="auto"/>
            <w:vAlign w:val="center"/>
            <w:hideMark/>
          </w:tcPr>
          <w:p w14:paraId="5BB7CB22" w14:textId="77777777" w:rsidR="00866D36" w:rsidRPr="00866D36" w:rsidRDefault="00866D36" w:rsidP="00DF7181">
            <w:pPr>
              <w:contextualSpacing/>
              <w:jc w:val="center"/>
              <w:rPr>
                <w:rFonts w:ascii="Times New Roman" w:hAnsi="Times New Roman"/>
                <w:color w:val="000000"/>
                <w:sz w:val="20"/>
                <w:szCs w:val="20"/>
              </w:rPr>
            </w:pPr>
          </w:p>
        </w:tc>
        <w:tc>
          <w:tcPr>
            <w:tcW w:w="349" w:type="pct"/>
            <w:vMerge/>
            <w:shd w:val="clear" w:color="auto" w:fill="auto"/>
            <w:vAlign w:val="center"/>
            <w:hideMark/>
          </w:tcPr>
          <w:p w14:paraId="34F8C965" w14:textId="77777777" w:rsidR="00866D36" w:rsidRPr="00866D36" w:rsidRDefault="00866D36" w:rsidP="00DF7181">
            <w:pPr>
              <w:contextualSpacing/>
              <w:jc w:val="center"/>
              <w:rPr>
                <w:rFonts w:ascii="Times New Roman" w:hAnsi="Times New Roman"/>
                <w:color w:val="000000"/>
                <w:sz w:val="20"/>
                <w:szCs w:val="20"/>
              </w:rPr>
            </w:pPr>
          </w:p>
        </w:tc>
        <w:tc>
          <w:tcPr>
            <w:tcW w:w="491" w:type="pct"/>
            <w:vMerge/>
            <w:shd w:val="clear" w:color="auto" w:fill="auto"/>
            <w:vAlign w:val="center"/>
            <w:hideMark/>
          </w:tcPr>
          <w:p w14:paraId="4752ECB3" w14:textId="77777777" w:rsidR="00866D36" w:rsidRPr="00866D36" w:rsidRDefault="00866D36" w:rsidP="00DF7181">
            <w:pPr>
              <w:contextualSpacing/>
              <w:jc w:val="center"/>
              <w:rPr>
                <w:rFonts w:ascii="Times New Roman" w:hAnsi="Times New Roman"/>
                <w:color w:val="000000"/>
                <w:sz w:val="20"/>
                <w:szCs w:val="20"/>
              </w:rPr>
            </w:pPr>
          </w:p>
        </w:tc>
        <w:tc>
          <w:tcPr>
            <w:tcW w:w="478" w:type="pct"/>
            <w:shd w:val="clear" w:color="auto" w:fill="auto"/>
            <w:vAlign w:val="center"/>
            <w:hideMark/>
          </w:tcPr>
          <w:p w14:paraId="534F740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1984 г.в.</w:t>
            </w:r>
          </w:p>
        </w:tc>
        <w:tc>
          <w:tcPr>
            <w:tcW w:w="439" w:type="pct"/>
            <w:shd w:val="clear" w:color="auto" w:fill="auto"/>
            <w:vAlign w:val="center"/>
            <w:hideMark/>
          </w:tcPr>
          <w:p w14:paraId="2A232B0D"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нет</w:t>
            </w:r>
          </w:p>
        </w:tc>
        <w:tc>
          <w:tcPr>
            <w:tcW w:w="326" w:type="pct"/>
            <w:vMerge/>
            <w:shd w:val="clear" w:color="auto" w:fill="auto"/>
            <w:vAlign w:val="center"/>
            <w:hideMark/>
          </w:tcPr>
          <w:p w14:paraId="22376AE4" w14:textId="77777777" w:rsidR="00866D36" w:rsidRPr="00866D36" w:rsidRDefault="00866D36" w:rsidP="00DF7181">
            <w:pPr>
              <w:contextualSpacing/>
              <w:jc w:val="center"/>
              <w:rPr>
                <w:rFonts w:ascii="Times New Roman" w:hAnsi="Times New Roman"/>
                <w:color w:val="000000"/>
                <w:sz w:val="20"/>
                <w:szCs w:val="20"/>
              </w:rPr>
            </w:pPr>
          </w:p>
        </w:tc>
        <w:tc>
          <w:tcPr>
            <w:tcW w:w="319" w:type="pct"/>
            <w:vMerge/>
            <w:shd w:val="clear" w:color="auto" w:fill="auto"/>
            <w:vAlign w:val="center"/>
            <w:hideMark/>
          </w:tcPr>
          <w:p w14:paraId="430C6626" w14:textId="77777777" w:rsidR="00866D36" w:rsidRPr="00866D36" w:rsidRDefault="00866D36" w:rsidP="00DF7181">
            <w:pPr>
              <w:contextualSpacing/>
              <w:jc w:val="center"/>
              <w:rPr>
                <w:rFonts w:ascii="Times New Roman" w:hAnsi="Times New Roman"/>
                <w:color w:val="000000"/>
                <w:sz w:val="20"/>
                <w:szCs w:val="20"/>
              </w:rPr>
            </w:pPr>
          </w:p>
        </w:tc>
        <w:tc>
          <w:tcPr>
            <w:tcW w:w="467" w:type="pct"/>
            <w:vMerge/>
            <w:shd w:val="clear" w:color="auto" w:fill="auto"/>
            <w:vAlign w:val="center"/>
            <w:hideMark/>
          </w:tcPr>
          <w:p w14:paraId="4DB797EB" w14:textId="77777777" w:rsidR="00866D36" w:rsidRPr="00866D36" w:rsidRDefault="00866D36" w:rsidP="00DF7181">
            <w:pPr>
              <w:contextualSpacing/>
              <w:jc w:val="center"/>
              <w:rPr>
                <w:rFonts w:ascii="Times New Roman" w:hAnsi="Times New Roman"/>
                <w:color w:val="000000"/>
                <w:sz w:val="20"/>
                <w:szCs w:val="20"/>
              </w:rPr>
            </w:pPr>
          </w:p>
        </w:tc>
        <w:tc>
          <w:tcPr>
            <w:tcW w:w="495" w:type="pct"/>
            <w:vMerge/>
            <w:shd w:val="clear" w:color="auto" w:fill="auto"/>
            <w:vAlign w:val="center"/>
            <w:hideMark/>
          </w:tcPr>
          <w:p w14:paraId="174C0397" w14:textId="77777777" w:rsidR="00866D36" w:rsidRPr="00866D36" w:rsidRDefault="00866D36" w:rsidP="00DF7181">
            <w:pPr>
              <w:contextualSpacing/>
              <w:jc w:val="center"/>
              <w:rPr>
                <w:rFonts w:ascii="Times New Roman" w:hAnsi="Times New Roman"/>
                <w:color w:val="000000"/>
                <w:sz w:val="20"/>
                <w:szCs w:val="20"/>
              </w:rPr>
            </w:pPr>
          </w:p>
        </w:tc>
      </w:tr>
      <w:tr w:rsidR="00866D36" w:rsidRPr="00866D36" w14:paraId="26D30977" w14:textId="77777777" w:rsidTr="00866D36">
        <w:trPr>
          <w:trHeight w:val="20"/>
        </w:trPr>
        <w:tc>
          <w:tcPr>
            <w:tcW w:w="440" w:type="pct"/>
            <w:vMerge w:val="restart"/>
            <w:shd w:val="clear" w:color="auto" w:fill="auto"/>
            <w:vAlign w:val="center"/>
            <w:hideMark/>
          </w:tcPr>
          <w:p w14:paraId="5DEFEF2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Котельная Термакс</w:t>
            </w:r>
          </w:p>
        </w:tc>
        <w:tc>
          <w:tcPr>
            <w:tcW w:w="446" w:type="pct"/>
            <w:vMerge w:val="restart"/>
            <w:shd w:val="clear" w:color="auto" w:fill="auto"/>
            <w:vAlign w:val="center"/>
            <w:hideMark/>
          </w:tcPr>
          <w:p w14:paraId="58B6C7EB"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6</w:t>
            </w:r>
          </w:p>
        </w:tc>
        <w:tc>
          <w:tcPr>
            <w:tcW w:w="432" w:type="pct"/>
            <w:vMerge w:val="restart"/>
            <w:shd w:val="clear" w:color="auto" w:fill="auto"/>
            <w:vAlign w:val="center"/>
            <w:hideMark/>
          </w:tcPr>
          <w:p w14:paraId="77205BE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6</w:t>
            </w:r>
          </w:p>
        </w:tc>
        <w:tc>
          <w:tcPr>
            <w:tcW w:w="318" w:type="pct"/>
            <w:vMerge w:val="restart"/>
            <w:shd w:val="clear" w:color="auto" w:fill="auto"/>
            <w:vAlign w:val="center"/>
            <w:hideMark/>
          </w:tcPr>
          <w:p w14:paraId="2F72D5CF"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5,78</w:t>
            </w:r>
          </w:p>
        </w:tc>
        <w:tc>
          <w:tcPr>
            <w:tcW w:w="349" w:type="pct"/>
            <w:vMerge w:val="restart"/>
            <w:shd w:val="clear" w:color="auto" w:fill="auto"/>
            <w:vAlign w:val="center"/>
            <w:hideMark/>
          </w:tcPr>
          <w:p w14:paraId="638129DC"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2</w:t>
            </w:r>
          </w:p>
        </w:tc>
        <w:tc>
          <w:tcPr>
            <w:tcW w:w="491" w:type="pct"/>
            <w:vMerge w:val="restart"/>
            <w:shd w:val="clear" w:color="auto" w:fill="auto"/>
            <w:vAlign w:val="center"/>
            <w:hideMark/>
          </w:tcPr>
          <w:p w14:paraId="6D2FB795"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5,78</w:t>
            </w:r>
          </w:p>
        </w:tc>
        <w:tc>
          <w:tcPr>
            <w:tcW w:w="478" w:type="pct"/>
            <w:shd w:val="clear" w:color="auto" w:fill="auto"/>
            <w:vAlign w:val="center"/>
            <w:hideMark/>
          </w:tcPr>
          <w:p w14:paraId="5AA2C71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«REWOTHERM RFW-3000»</w:t>
            </w:r>
          </w:p>
        </w:tc>
        <w:tc>
          <w:tcPr>
            <w:tcW w:w="439" w:type="pct"/>
            <w:shd w:val="clear" w:color="auto" w:fill="auto"/>
            <w:vAlign w:val="center"/>
            <w:hideMark/>
          </w:tcPr>
          <w:p w14:paraId="31BC8FDA"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Газ природный/</w:t>
            </w:r>
          </w:p>
        </w:tc>
        <w:tc>
          <w:tcPr>
            <w:tcW w:w="326" w:type="pct"/>
            <w:vMerge w:val="restart"/>
            <w:shd w:val="clear" w:color="auto" w:fill="auto"/>
            <w:vAlign w:val="center"/>
            <w:hideMark/>
          </w:tcPr>
          <w:p w14:paraId="29E77783"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86,4</w:t>
            </w:r>
          </w:p>
        </w:tc>
        <w:tc>
          <w:tcPr>
            <w:tcW w:w="319" w:type="pct"/>
            <w:vMerge w:val="restart"/>
            <w:shd w:val="clear" w:color="auto" w:fill="auto"/>
            <w:vAlign w:val="center"/>
            <w:hideMark/>
          </w:tcPr>
          <w:p w14:paraId="2FE0A3D9"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открытая</w:t>
            </w:r>
          </w:p>
        </w:tc>
        <w:tc>
          <w:tcPr>
            <w:tcW w:w="467" w:type="pct"/>
            <w:vMerge w:val="restart"/>
            <w:shd w:val="clear" w:color="auto" w:fill="auto"/>
            <w:vAlign w:val="center"/>
            <w:hideMark/>
          </w:tcPr>
          <w:p w14:paraId="57FA8BB4"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95/70</w:t>
            </w:r>
          </w:p>
        </w:tc>
        <w:tc>
          <w:tcPr>
            <w:tcW w:w="495" w:type="pct"/>
            <w:vMerge w:val="restart"/>
            <w:shd w:val="clear" w:color="auto" w:fill="auto"/>
            <w:vAlign w:val="center"/>
            <w:hideMark/>
          </w:tcPr>
          <w:p w14:paraId="41CE6A5B"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Да</w:t>
            </w:r>
          </w:p>
        </w:tc>
      </w:tr>
      <w:tr w:rsidR="00866D36" w:rsidRPr="00866D36" w14:paraId="1286810D" w14:textId="77777777" w:rsidTr="00866D36">
        <w:trPr>
          <w:trHeight w:val="20"/>
        </w:trPr>
        <w:tc>
          <w:tcPr>
            <w:tcW w:w="440" w:type="pct"/>
            <w:vMerge/>
            <w:shd w:val="clear" w:color="auto" w:fill="auto"/>
            <w:vAlign w:val="center"/>
            <w:hideMark/>
          </w:tcPr>
          <w:p w14:paraId="091EDCFF" w14:textId="77777777" w:rsidR="00866D36" w:rsidRPr="00866D36" w:rsidRDefault="00866D36" w:rsidP="00DF7181">
            <w:pPr>
              <w:contextualSpacing/>
              <w:jc w:val="center"/>
              <w:rPr>
                <w:rFonts w:ascii="Times New Roman" w:hAnsi="Times New Roman"/>
                <w:color w:val="000000"/>
                <w:sz w:val="20"/>
                <w:szCs w:val="20"/>
              </w:rPr>
            </w:pPr>
          </w:p>
        </w:tc>
        <w:tc>
          <w:tcPr>
            <w:tcW w:w="446" w:type="pct"/>
            <w:vMerge/>
            <w:shd w:val="clear" w:color="auto" w:fill="auto"/>
            <w:vAlign w:val="center"/>
            <w:hideMark/>
          </w:tcPr>
          <w:p w14:paraId="0010D00C" w14:textId="77777777" w:rsidR="00866D36" w:rsidRPr="00866D36" w:rsidRDefault="00866D36" w:rsidP="00DF7181">
            <w:pPr>
              <w:contextualSpacing/>
              <w:jc w:val="center"/>
              <w:rPr>
                <w:rFonts w:ascii="Times New Roman" w:hAnsi="Times New Roman"/>
                <w:color w:val="000000"/>
                <w:sz w:val="20"/>
                <w:szCs w:val="20"/>
              </w:rPr>
            </w:pPr>
          </w:p>
        </w:tc>
        <w:tc>
          <w:tcPr>
            <w:tcW w:w="432" w:type="pct"/>
            <w:vMerge/>
            <w:shd w:val="clear" w:color="auto" w:fill="auto"/>
            <w:vAlign w:val="center"/>
            <w:hideMark/>
          </w:tcPr>
          <w:p w14:paraId="200A12AF" w14:textId="77777777" w:rsidR="00866D36" w:rsidRPr="00866D36" w:rsidRDefault="00866D36" w:rsidP="00DF7181">
            <w:pPr>
              <w:contextualSpacing/>
              <w:jc w:val="center"/>
              <w:rPr>
                <w:rFonts w:ascii="Times New Roman" w:hAnsi="Times New Roman"/>
                <w:color w:val="000000"/>
                <w:sz w:val="20"/>
                <w:szCs w:val="20"/>
              </w:rPr>
            </w:pPr>
          </w:p>
        </w:tc>
        <w:tc>
          <w:tcPr>
            <w:tcW w:w="318" w:type="pct"/>
            <w:vMerge/>
            <w:shd w:val="clear" w:color="auto" w:fill="auto"/>
            <w:vAlign w:val="center"/>
            <w:hideMark/>
          </w:tcPr>
          <w:p w14:paraId="3D7B9180" w14:textId="77777777" w:rsidR="00866D36" w:rsidRPr="00866D36" w:rsidRDefault="00866D36" w:rsidP="00DF7181">
            <w:pPr>
              <w:contextualSpacing/>
              <w:jc w:val="center"/>
              <w:rPr>
                <w:rFonts w:ascii="Times New Roman" w:hAnsi="Times New Roman"/>
                <w:color w:val="000000"/>
                <w:sz w:val="20"/>
                <w:szCs w:val="20"/>
              </w:rPr>
            </w:pPr>
          </w:p>
        </w:tc>
        <w:tc>
          <w:tcPr>
            <w:tcW w:w="349" w:type="pct"/>
            <w:vMerge/>
            <w:shd w:val="clear" w:color="auto" w:fill="auto"/>
            <w:vAlign w:val="center"/>
            <w:hideMark/>
          </w:tcPr>
          <w:p w14:paraId="4889BF61" w14:textId="77777777" w:rsidR="00866D36" w:rsidRPr="00866D36" w:rsidRDefault="00866D36" w:rsidP="00DF7181">
            <w:pPr>
              <w:contextualSpacing/>
              <w:jc w:val="center"/>
              <w:rPr>
                <w:rFonts w:ascii="Times New Roman" w:hAnsi="Times New Roman"/>
                <w:color w:val="000000"/>
                <w:sz w:val="20"/>
                <w:szCs w:val="20"/>
              </w:rPr>
            </w:pPr>
          </w:p>
        </w:tc>
        <w:tc>
          <w:tcPr>
            <w:tcW w:w="491" w:type="pct"/>
            <w:vMerge/>
            <w:shd w:val="clear" w:color="auto" w:fill="auto"/>
            <w:vAlign w:val="center"/>
            <w:hideMark/>
          </w:tcPr>
          <w:p w14:paraId="677FCAF2" w14:textId="77777777" w:rsidR="00866D36" w:rsidRPr="00866D36" w:rsidRDefault="00866D36" w:rsidP="00DF7181">
            <w:pPr>
              <w:contextualSpacing/>
              <w:jc w:val="center"/>
              <w:rPr>
                <w:rFonts w:ascii="Times New Roman" w:hAnsi="Times New Roman"/>
                <w:color w:val="000000"/>
                <w:sz w:val="20"/>
                <w:szCs w:val="20"/>
              </w:rPr>
            </w:pPr>
          </w:p>
        </w:tc>
        <w:tc>
          <w:tcPr>
            <w:tcW w:w="478" w:type="pct"/>
            <w:shd w:val="clear" w:color="auto" w:fill="auto"/>
            <w:vAlign w:val="center"/>
            <w:hideMark/>
          </w:tcPr>
          <w:p w14:paraId="2C99968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1992 г.в.</w:t>
            </w:r>
          </w:p>
        </w:tc>
        <w:tc>
          <w:tcPr>
            <w:tcW w:w="439" w:type="pct"/>
            <w:shd w:val="clear" w:color="auto" w:fill="auto"/>
            <w:vAlign w:val="center"/>
            <w:hideMark/>
          </w:tcPr>
          <w:p w14:paraId="1B30B979"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нет</w:t>
            </w:r>
          </w:p>
        </w:tc>
        <w:tc>
          <w:tcPr>
            <w:tcW w:w="326" w:type="pct"/>
            <w:vMerge/>
            <w:shd w:val="clear" w:color="auto" w:fill="auto"/>
            <w:vAlign w:val="center"/>
            <w:hideMark/>
          </w:tcPr>
          <w:p w14:paraId="3748172C" w14:textId="77777777" w:rsidR="00866D36" w:rsidRPr="00866D36" w:rsidRDefault="00866D36" w:rsidP="00DF7181">
            <w:pPr>
              <w:contextualSpacing/>
              <w:jc w:val="center"/>
              <w:rPr>
                <w:rFonts w:ascii="Times New Roman" w:hAnsi="Times New Roman"/>
                <w:color w:val="000000"/>
                <w:sz w:val="20"/>
                <w:szCs w:val="20"/>
              </w:rPr>
            </w:pPr>
          </w:p>
        </w:tc>
        <w:tc>
          <w:tcPr>
            <w:tcW w:w="319" w:type="pct"/>
            <w:vMerge/>
            <w:shd w:val="clear" w:color="auto" w:fill="auto"/>
            <w:vAlign w:val="center"/>
            <w:hideMark/>
          </w:tcPr>
          <w:p w14:paraId="63ADC002" w14:textId="77777777" w:rsidR="00866D36" w:rsidRPr="00866D36" w:rsidRDefault="00866D36" w:rsidP="00DF7181">
            <w:pPr>
              <w:contextualSpacing/>
              <w:jc w:val="center"/>
              <w:rPr>
                <w:rFonts w:ascii="Times New Roman" w:hAnsi="Times New Roman"/>
                <w:color w:val="000000"/>
                <w:sz w:val="20"/>
                <w:szCs w:val="20"/>
              </w:rPr>
            </w:pPr>
          </w:p>
        </w:tc>
        <w:tc>
          <w:tcPr>
            <w:tcW w:w="467" w:type="pct"/>
            <w:vMerge/>
            <w:shd w:val="clear" w:color="auto" w:fill="auto"/>
            <w:vAlign w:val="center"/>
            <w:hideMark/>
          </w:tcPr>
          <w:p w14:paraId="1BAC0271" w14:textId="77777777" w:rsidR="00866D36" w:rsidRPr="00866D36" w:rsidRDefault="00866D36" w:rsidP="00DF7181">
            <w:pPr>
              <w:contextualSpacing/>
              <w:jc w:val="center"/>
              <w:rPr>
                <w:rFonts w:ascii="Times New Roman" w:hAnsi="Times New Roman"/>
                <w:color w:val="000000"/>
                <w:sz w:val="20"/>
                <w:szCs w:val="20"/>
              </w:rPr>
            </w:pPr>
          </w:p>
        </w:tc>
        <w:tc>
          <w:tcPr>
            <w:tcW w:w="495" w:type="pct"/>
            <w:vMerge/>
            <w:shd w:val="clear" w:color="auto" w:fill="auto"/>
            <w:vAlign w:val="center"/>
            <w:hideMark/>
          </w:tcPr>
          <w:p w14:paraId="30E66A3D" w14:textId="77777777" w:rsidR="00866D36" w:rsidRPr="00866D36" w:rsidRDefault="00866D36" w:rsidP="00DF7181">
            <w:pPr>
              <w:contextualSpacing/>
              <w:jc w:val="center"/>
              <w:rPr>
                <w:rFonts w:ascii="Times New Roman" w:hAnsi="Times New Roman"/>
                <w:color w:val="000000"/>
                <w:sz w:val="20"/>
                <w:szCs w:val="20"/>
              </w:rPr>
            </w:pPr>
          </w:p>
        </w:tc>
      </w:tr>
      <w:tr w:rsidR="00866D36" w:rsidRPr="00866D36" w14:paraId="78CB7BEB" w14:textId="77777777" w:rsidTr="00866D36">
        <w:trPr>
          <w:trHeight w:val="20"/>
        </w:trPr>
        <w:tc>
          <w:tcPr>
            <w:tcW w:w="440" w:type="pct"/>
            <w:vMerge w:val="restart"/>
            <w:shd w:val="clear" w:color="auto" w:fill="auto"/>
            <w:vAlign w:val="center"/>
            <w:hideMark/>
          </w:tcPr>
          <w:p w14:paraId="4D118FDC"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Котельная Вирбекс-С-Финн</w:t>
            </w:r>
          </w:p>
        </w:tc>
        <w:tc>
          <w:tcPr>
            <w:tcW w:w="446" w:type="pct"/>
            <w:vMerge w:val="restart"/>
            <w:shd w:val="clear" w:color="auto" w:fill="auto"/>
            <w:vAlign w:val="center"/>
            <w:hideMark/>
          </w:tcPr>
          <w:p w14:paraId="35C8D75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2,6</w:t>
            </w:r>
          </w:p>
        </w:tc>
        <w:tc>
          <w:tcPr>
            <w:tcW w:w="432" w:type="pct"/>
            <w:vMerge w:val="restart"/>
            <w:shd w:val="clear" w:color="auto" w:fill="auto"/>
            <w:vAlign w:val="center"/>
            <w:hideMark/>
          </w:tcPr>
          <w:p w14:paraId="74FA1E70"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2,6</w:t>
            </w:r>
          </w:p>
        </w:tc>
        <w:tc>
          <w:tcPr>
            <w:tcW w:w="318" w:type="pct"/>
            <w:vMerge w:val="restart"/>
            <w:shd w:val="clear" w:color="auto" w:fill="auto"/>
            <w:vAlign w:val="center"/>
            <w:hideMark/>
          </w:tcPr>
          <w:p w14:paraId="3A6E95DD"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2,59</w:t>
            </w:r>
          </w:p>
        </w:tc>
        <w:tc>
          <w:tcPr>
            <w:tcW w:w="349" w:type="pct"/>
            <w:vMerge w:val="restart"/>
            <w:shd w:val="clear" w:color="auto" w:fill="auto"/>
            <w:vAlign w:val="center"/>
            <w:hideMark/>
          </w:tcPr>
          <w:p w14:paraId="3F781DC5"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2</w:t>
            </w:r>
          </w:p>
        </w:tc>
        <w:tc>
          <w:tcPr>
            <w:tcW w:w="491" w:type="pct"/>
            <w:vMerge w:val="restart"/>
            <w:shd w:val="clear" w:color="auto" w:fill="auto"/>
            <w:vAlign w:val="center"/>
            <w:hideMark/>
          </w:tcPr>
          <w:p w14:paraId="7E1AEA4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2,59</w:t>
            </w:r>
          </w:p>
        </w:tc>
        <w:tc>
          <w:tcPr>
            <w:tcW w:w="478" w:type="pct"/>
            <w:shd w:val="clear" w:color="auto" w:fill="auto"/>
            <w:vAlign w:val="center"/>
            <w:hideMark/>
          </w:tcPr>
          <w:p w14:paraId="699A8C3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Вирбекс-С-Финн</w:t>
            </w:r>
          </w:p>
        </w:tc>
        <w:tc>
          <w:tcPr>
            <w:tcW w:w="439" w:type="pct"/>
            <w:shd w:val="clear" w:color="auto" w:fill="auto"/>
            <w:vAlign w:val="center"/>
            <w:hideMark/>
          </w:tcPr>
          <w:p w14:paraId="690225DF"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Газ природный/</w:t>
            </w:r>
          </w:p>
        </w:tc>
        <w:tc>
          <w:tcPr>
            <w:tcW w:w="326" w:type="pct"/>
            <w:vMerge w:val="restart"/>
            <w:shd w:val="clear" w:color="auto" w:fill="auto"/>
            <w:vAlign w:val="center"/>
            <w:hideMark/>
          </w:tcPr>
          <w:p w14:paraId="1273BA93"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91,33</w:t>
            </w:r>
          </w:p>
        </w:tc>
        <w:tc>
          <w:tcPr>
            <w:tcW w:w="319" w:type="pct"/>
            <w:vMerge w:val="restart"/>
            <w:shd w:val="clear" w:color="auto" w:fill="auto"/>
            <w:vAlign w:val="center"/>
            <w:hideMark/>
          </w:tcPr>
          <w:p w14:paraId="7CC955B7"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открытая</w:t>
            </w:r>
          </w:p>
        </w:tc>
        <w:tc>
          <w:tcPr>
            <w:tcW w:w="467" w:type="pct"/>
            <w:shd w:val="clear" w:color="auto" w:fill="auto"/>
            <w:vAlign w:val="center"/>
            <w:hideMark/>
          </w:tcPr>
          <w:p w14:paraId="52EA562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95/70</w:t>
            </w:r>
          </w:p>
        </w:tc>
        <w:tc>
          <w:tcPr>
            <w:tcW w:w="495" w:type="pct"/>
            <w:vMerge w:val="restart"/>
            <w:shd w:val="clear" w:color="auto" w:fill="auto"/>
            <w:vAlign w:val="center"/>
            <w:hideMark/>
          </w:tcPr>
          <w:p w14:paraId="02F7D5A3"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Да</w:t>
            </w:r>
          </w:p>
        </w:tc>
      </w:tr>
      <w:tr w:rsidR="00866D36" w:rsidRPr="00866D36" w14:paraId="42A7942D" w14:textId="77777777" w:rsidTr="00866D36">
        <w:trPr>
          <w:trHeight w:val="20"/>
        </w:trPr>
        <w:tc>
          <w:tcPr>
            <w:tcW w:w="440" w:type="pct"/>
            <w:vMerge/>
            <w:shd w:val="clear" w:color="auto" w:fill="auto"/>
            <w:vAlign w:val="center"/>
            <w:hideMark/>
          </w:tcPr>
          <w:p w14:paraId="315DDEEF" w14:textId="77777777" w:rsidR="00866D36" w:rsidRPr="00866D36" w:rsidRDefault="00866D36" w:rsidP="00DF7181">
            <w:pPr>
              <w:contextualSpacing/>
              <w:jc w:val="center"/>
              <w:rPr>
                <w:rFonts w:ascii="Times New Roman" w:hAnsi="Times New Roman"/>
                <w:color w:val="000000"/>
                <w:sz w:val="20"/>
                <w:szCs w:val="20"/>
              </w:rPr>
            </w:pPr>
          </w:p>
        </w:tc>
        <w:tc>
          <w:tcPr>
            <w:tcW w:w="446" w:type="pct"/>
            <w:vMerge/>
            <w:shd w:val="clear" w:color="auto" w:fill="auto"/>
            <w:vAlign w:val="center"/>
            <w:hideMark/>
          </w:tcPr>
          <w:p w14:paraId="793E4B44" w14:textId="77777777" w:rsidR="00866D36" w:rsidRPr="00866D36" w:rsidRDefault="00866D36" w:rsidP="00DF7181">
            <w:pPr>
              <w:contextualSpacing/>
              <w:jc w:val="center"/>
              <w:rPr>
                <w:rFonts w:ascii="Times New Roman" w:hAnsi="Times New Roman"/>
                <w:color w:val="000000"/>
                <w:sz w:val="20"/>
                <w:szCs w:val="20"/>
              </w:rPr>
            </w:pPr>
          </w:p>
        </w:tc>
        <w:tc>
          <w:tcPr>
            <w:tcW w:w="432" w:type="pct"/>
            <w:vMerge/>
            <w:shd w:val="clear" w:color="auto" w:fill="auto"/>
            <w:vAlign w:val="center"/>
            <w:hideMark/>
          </w:tcPr>
          <w:p w14:paraId="65DA64BD" w14:textId="77777777" w:rsidR="00866D36" w:rsidRPr="00866D36" w:rsidRDefault="00866D36" w:rsidP="00DF7181">
            <w:pPr>
              <w:contextualSpacing/>
              <w:jc w:val="center"/>
              <w:rPr>
                <w:rFonts w:ascii="Times New Roman" w:hAnsi="Times New Roman"/>
                <w:color w:val="000000"/>
                <w:sz w:val="20"/>
                <w:szCs w:val="20"/>
              </w:rPr>
            </w:pPr>
          </w:p>
        </w:tc>
        <w:tc>
          <w:tcPr>
            <w:tcW w:w="318" w:type="pct"/>
            <w:vMerge/>
            <w:shd w:val="clear" w:color="auto" w:fill="auto"/>
            <w:vAlign w:val="center"/>
            <w:hideMark/>
          </w:tcPr>
          <w:p w14:paraId="06579C60" w14:textId="77777777" w:rsidR="00866D36" w:rsidRPr="00866D36" w:rsidRDefault="00866D36" w:rsidP="00DF7181">
            <w:pPr>
              <w:contextualSpacing/>
              <w:jc w:val="center"/>
              <w:rPr>
                <w:rFonts w:ascii="Times New Roman" w:hAnsi="Times New Roman"/>
                <w:color w:val="000000"/>
                <w:sz w:val="20"/>
                <w:szCs w:val="20"/>
              </w:rPr>
            </w:pPr>
          </w:p>
        </w:tc>
        <w:tc>
          <w:tcPr>
            <w:tcW w:w="349" w:type="pct"/>
            <w:vMerge/>
            <w:shd w:val="clear" w:color="auto" w:fill="auto"/>
            <w:vAlign w:val="center"/>
            <w:hideMark/>
          </w:tcPr>
          <w:p w14:paraId="6A16D00F" w14:textId="77777777" w:rsidR="00866D36" w:rsidRPr="00866D36" w:rsidRDefault="00866D36" w:rsidP="00DF7181">
            <w:pPr>
              <w:contextualSpacing/>
              <w:jc w:val="center"/>
              <w:rPr>
                <w:rFonts w:ascii="Times New Roman" w:hAnsi="Times New Roman"/>
                <w:color w:val="000000"/>
                <w:sz w:val="20"/>
                <w:szCs w:val="20"/>
              </w:rPr>
            </w:pPr>
          </w:p>
        </w:tc>
        <w:tc>
          <w:tcPr>
            <w:tcW w:w="491" w:type="pct"/>
            <w:vMerge/>
            <w:shd w:val="clear" w:color="auto" w:fill="auto"/>
            <w:vAlign w:val="center"/>
            <w:hideMark/>
          </w:tcPr>
          <w:p w14:paraId="0838D0B4" w14:textId="77777777" w:rsidR="00866D36" w:rsidRPr="00866D36" w:rsidRDefault="00866D36" w:rsidP="00DF7181">
            <w:pPr>
              <w:contextualSpacing/>
              <w:jc w:val="center"/>
              <w:rPr>
                <w:rFonts w:ascii="Times New Roman" w:hAnsi="Times New Roman"/>
                <w:color w:val="000000"/>
                <w:sz w:val="20"/>
                <w:szCs w:val="20"/>
              </w:rPr>
            </w:pPr>
          </w:p>
        </w:tc>
        <w:tc>
          <w:tcPr>
            <w:tcW w:w="478" w:type="pct"/>
            <w:shd w:val="clear" w:color="auto" w:fill="auto"/>
            <w:vAlign w:val="center"/>
            <w:hideMark/>
          </w:tcPr>
          <w:p w14:paraId="06AB498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1983 г.в.</w:t>
            </w:r>
          </w:p>
        </w:tc>
        <w:tc>
          <w:tcPr>
            <w:tcW w:w="439" w:type="pct"/>
            <w:shd w:val="clear" w:color="auto" w:fill="auto"/>
            <w:vAlign w:val="center"/>
            <w:hideMark/>
          </w:tcPr>
          <w:p w14:paraId="7430AC7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нет</w:t>
            </w:r>
          </w:p>
        </w:tc>
        <w:tc>
          <w:tcPr>
            <w:tcW w:w="326" w:type="pct"/>
            <w:vMerge/>
            <w:shd w:val="clear" w:color="auto" w:fill="auto"/>
            <w:vAlign w:val="center"/>
            <w:hideMark/>
          </w:tcPr>
          <w:p w14:paraId="0A5524B4" w14:textId="77777777" w:rsidR="00866D36" w:rsidRPr="00866D36" w:rsidRDefault="00866D36" w:rsidP="00DF7181">
            <w:pPr>
              <w:contextualSpacing/>
              <w:jc w:val="center"/>
              <w:rPr>
                <w:rFonts w:ascii="Times New Roman" w:hAnsi="Times New Roman"/>
                <w:color w:val="000000"/>
                <w:sz w:val="20"/>
                <w:szCs w:val="20"/>
              </w:rPr>
            </w:pPr>
          </w:p>
        </w:tc>
        <w:tc>
          <w:tcPr>
            <w:tcW w:w="319" w:type="pct"/>
            <w:vMerge/>
            <w:shd w:val="clear" w:color="auto" w:fill="auto"/>
            <w:vAlign w:val="center"/>
            <w:hideMark/>
          </w:tcPr>
          <w:p w14:paraId="7F6DCE5A" w14:textId="77777777" w:rsidR="00866D36" w:rsidRPr="00866D36" w:rsidRDefault="00866D36" w:rsidP="00DF7181">
            <w:pPr>
              <w:contextualSpacing/>
              <w:jc w:val="center"/>
              <w:rPr>
                <w:rFonts w:ascii="Times New Roman" w:hAnsi="Times New Roman"/>
                <w:color w:val="000000"/>
                <w:sz w:val="20"/>
                <w:szCs w:val="20"/>
              </w:rPr>
            </w:pPr>
          </w:p>
        </w:tc>
        <w:tc>
          <w:tcPr>
            <w:tcW w:w="467" w:type="pct"/>
            <w:shd w:val="clear" w:color="auto" w:fill="auto"/>
            <w:vAlign w:val="center"/>
            <w:hideMark/>
          </w:tcPr>
          <w:p w14:paraId="32923F0B"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60/50</w:t>
            </w:r>
          </w:p>
        </w:tc>
        <w:tc>
          <w:tcPr>
            <w:tcW w:w="495" w:type="pct"/>
            <w:vMerge/>
            <w:shd w:val="clear" w:color="auto" w:fill="auto"/>
            <w:vAlign w:val="center"/>
            <w:hideMark/>
          </w:tcPr>
          <w:p w14:paraId="2F8955A6" w14:textId="77777777" w:rsidR="00866D36" w:rsidRPr="00866D36" w:rsidRDefault="00866D36" w:rsidP="00DF7181">
            <w:pPr>
              <w:contextualSpacing/>
              <w:jc w:val="center"/>
              <w:rPr>
                <w:rFonts w:ascii="Times New Roman" w:hAnsi="Times New Roman"/>
                <w:color w:val="000000"/>
                <w:sz w:val="20"/>
                <w:szCs w:val="20"/>
              </w:rPr>
            </w:pPr>
          </w:p>
        </w:tc>
      </w:tr>
      <w:tr w:rsidR="00866D36" w:rsidRPr="00866D36" w14:paraId="6E9C6A95" w14:textId="77777777" w:rsidTr="00866D36">
        <w:trPr>
          <w:trHeight w:val="20"/>
        </w:trPr>
        <w:tc>
          <w:tcPr>
            <w:tcW w:w="440" w:type="pct"/>
            <w:shd w:val="clear" w:color="auto" w:fill="auto"/>
            <w:vAlign w:val="center"/>
            <w:hideMark/>
          </w:tcPr>
          <w:p w14:paraId="31EC5824"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КЦ-7,8</w:t>
            </w:r>
          </w:p>
        </w:tc>
        <w:tc>
          <w:tcPr>
            <w:tcW w:w="446" w:type="pct"/>
            <w:shd w:val="clear" w:color="auto" w:fill="auto"/>
            <w:vAlign w:val="center"/>
            <w:hideMark/>
          </w:tcPr>
          <w:p w14:paraId="52FE361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54,29</w:t>
            </w:r>
          </w:p>
        </w:tc>
        <w:tc>
          <w:tcPr>
            <w:tcW w:w="432" w:type="pct"/>
            <w:shd w:val="clear" w:color="auto" w:fill="auto"/>
            <w:vAlign w:val="center"/>
            <w:hideMark/>
          </w:tcPr>
          <w:p w14:paraId="7D6E087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28,95</w:t>
            </w:r>
          </w:p>
        </w:tc>
        <w:tc>
          <w:tcPr>
            <w:tcW w:w="318" w:type="pct"/>
            <w:shd w:val="clear" w:color="auto" w:fill="auto"/>
            <w:vAlign w:val="center"/>
            <w:hideMark/>
          </w:tcPr>
          <w:p w14:paraId="01479D98"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28,95</w:t>
            </w:r>
          </w:p>
        </w:tc>
        <w:tc>
          <w:tcPr>
            <w:tcW w:w="349" w:type="pct"/>
            <w:shd w:val="clear" w:color="auto" w:fill="auto"/>
            <w:vAlign w:val="center"/>
            <w:hideMark/>
          </w:tcPr>
          <w:p w14:paraId="3375741C"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8</w:t>
            </w:r>
          </w:p>
        </w:tc>
        <w:tc>
          <w:tcPr>
            <w:tcW w:w="491" w:type="pct"/>
            <w:shd w:val="clear" w:color="auto" w:fill="auto"/>
            <w:vAlign w:val="center"/>
            <w:hideMark/>
          </w:tcPr>
          <w:p w14:paraId="3BF4303D" w14:textId="77777777" w:rsidR="00866D36" w:rsidRPr="00866D36" w:rsidRDefault="00866D36" w:rsidP="00DF7181">
            <w:pPr>
              <w:contextualSpacing/>
              <w:jc w:val="center"/>
              <w:rPr>
                <w:rFonts w:ascii="Times New Roman" w:hAnsi="Times New Roman"/>
                <w:color w:val="000000"/>
                <w:sz w:val="20"/>
                <w:szCs w:val="20"/>
              </w:rPr>
            </w:pPr>
          </w:p>
        </w:tc>
        <w:tc>
          <w:tcPr>
            <w:tcW w:w="478" w:type="pct"/>
            <w:shd w:val="clear" w:color="auto" w:fill="auto"/>
            <w:vAlign w:val="center"/>
            <w:hideMark/>
          </w:tcPr>
          <w:p w14:paraId="21EB5FE1"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Котел-утилизатор</w:t>
            </w:r>
          </w:p>
        </w:tc>
        <w:tc>
          <w:tcPr>
            <w:tcW w:w="439" w:type="pct"/>
            <w:shd w:val="clear" w:color="auto" w:fill="auto"/>
            <w:vAlign w:val="center"/>
            <w:hideMark/>
          </w:tcPr>
          <w:p w14:paraId="5DC9F016"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Уходящие газы ГПА</w:t>
            </w:r>
          </w:p>
        </w:tc>
        <w:tc>
          <w:tcPr>
            <w:tcW w:w="326" w:type="pct"/>
            <w:shd w:val="clear" w:color="auto" w:fill="auto"/>
            <w:vAlign w:val="center"/>
            <w:hideMark/>
          </w:tcPr>
          <w:p w14:paraId="270C626C"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н/д</w:t>
            </w:r>
          </w:p>
        </w:tc>
        <w:tc>
          <w:tcPr>
            <w:tcW w:w="319" w:type="pct"/>
            <w:shd w:val="clear" w:color="auto" w:fill="auto"/>
            <w:vAlign w:val="center"/>
            <w:hideMark/>
          </w:tcPr>
          <w:p w14:paraId="21288854"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открытая</w:t>
            </w:r>
          </w:p>
        </w:tc>
        <w:tc>
          <w:tcPr>
            <w:tcW w:w="467" w:type="pct"/>
            <w:shd w:val="clear" w:color="auto" w:fill="auto"/>
            <w:vAlign w:val="center"/>
            <w:hideMark/>
          </w:tcPr>
          <w:p w14:paraId="2B02AFBF"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95/70</w:t>
            </w:r>
          </w:p>
        </w:tc>
        <w:tc>
          <w:tcPr>
            <w:tcW w:w="495" w:type="pct"/>
            <w:shd w:val="clear" w:color="auto" w:fill="auto"/>
            <w:vAlign w:val="center"/>
            <w:hideMark/>
          </w:tcPr>
          <w:p w14:paraId="211CF2D4" w14:textId="77777777" w:rsidR="00866D36" w:rsidRPr="00866D36" w:rsidRDefault="00866D36" w:rsidP="00DF7181">
            <w:pPr>
              <w:contextualSpacing/>
              <w:jc w:val="center"/>
              <w:rPr>
                <w:rFonts w:ascii="Times New Roman" w:hAnsi="Times New Roman"/>
                <w:color w:val="000000"/>
                <w:sz w:val="20"/>
                <w:szCs w:val="20"/>
              </w:rPr>
            </w:pPr>
            <w:r w:rsidRPr="00866D36">
              <w:rPr>
                <w:rFonts w:ascii="Times New Roman" w:hAnsi="Times New Roman"/>
                <w:color w:val="000000"/>
                <w:sz w:val="20"/>
                <w:szCs w:val="20"/>
              </w:rPr>
              <w:t>Да</w:t>
            </w:r>
          </w:p>
        </w:tc>
      </w:tr>
    </w:tbl>
    <w:p w14:paraId="01B1BF7B" w14:textId="77777777" w:rsidR="00866D36" w:rsidRPr="00866D36" w:rsidRDefault="00866D36" w:rsidP="00866D36">
      <w:pPr>
        <w:spacing w:after="0" w:line="240" w:lineRule="auto"/>
        <w:rPr>
          <w:rFonts w:ascii="Times New Roman" w:hAnsi="Times New Roman"/>
          <w:sz w:val="24"/>
          <w:szCs w:val="24"/>
        </w:rPr>
      </w:pPr>
    </w:p>
    <w:p w14:paraId="1B0B9426" w14:textId="7A5DD0BF" w:rsidR="00866D36" w:rsidRPr="00866D36" w:rsidRDefault="00866D36" w:rsidP="00866D36">
      <w:pPr>
        <w:spacing w:after="0" w:line="240" w:lineRule="auto"/>
        <w:rPr>
          <w:rFonts w:ascii="Times New Roman" w:hAnsi="Times New Roman"/>
          <w:sz w:val="24"/>
          <w:szCs w:val="24"/>
        </w:rPr>
      </w:pPr>
      <w:r w:rsidRPr="00866D36">
        <w:rPr>
          <w:rFonts w:ascii="Times New Roman" w:hAnsi="Times New Roman"/>
          <w:sz w:val="24"/>
          <w:szCs w:val="24"/>
        </w:rPr>
        <w:t xml:space="preserve">Таблица </w:t>
      </w:r>
      <w:r w:rsidRPr="00866D36">
        <w:rPr>
          <w:rFonts w:ascii="Times New Roman" w:hAnsi="Times New Roman"/>
          <w:noProof/>
          <w:sz w:val="24"/>
          <w:szCs w:val="24"/>
        </w:rPr>
        <w:fldChar w:fldCharType="begin"/>
      </w:r>
      <w:r w:rsidRPr="00866D36">
        <w:rPr>
          <w:rFonts w:ascii="Times New Roman" w:hAnsi="Times New Roman"/>
          <w:noProof/>
          <w:sz w:val="24"/>
          <w:szCs w:val="24"/>
        </w:rPr>
        <w:instrText xml:space="preserve"> SEQ Таблица \* ARABIC </w:instrText>
      </w:r>
      <w:r w:rsidRPr="00866D36">
        <w:rPr>
          <w:rFonts w:ascii="Times New Roman" w:hAnsi="Times New Roman"/>
          <w:noProof/>
          <w:sz w:val="24"/>
          <w:szCs w:val="24"/>
        </w:rPr>
        <w:fldChar w:fldCharType="separate"/>
      </w:r>
      <w:r w:rsidR="00990E6D">
        <w:rPr>
          <w:rFonts w:ascii="Times New Roman" w:hAnsi="Times New Roman"/>
          <w:noProof/>
          <w:sz w:val="24"/>
          <w:szCs w:val="24"/>
        </w:rPr>
        <w:t>17</w:t>
      </w:r>
      <w:r w:rsidRPr="00866D36">
        <w:rPr>
          <w:rFonts w:ascii="Times New Roman" w:hAnsi="Times New Roman"/>
          <w:noProof/>
          <w:sz w:val="24"/>
          <w:szCs w:val="24"/>
        </w:rPr>
        <w:fldChar w:fldCharType="end"/>
      </w:r>
      <w:r w:rsidRPr="00866D36">
        <w:rPr>
          <w:rFonts w:ascii="Times New Roman" w:hAnsi="Times New Roman"/>
          <w:sz w:val="24"/>
          <w:szCs w:val="24"/>
        </w:rPr>
        <w:t xml:space="preserve"> – Режимная карта водогрейного котла типа ВВД-1,8 № 1</w:t>
      </w:r>
    </w:p>
    <w:p w14:paraId="263F2DB5" w14:textId="77777777" w:rsidR="00866D36" w:rsidRPr="00866D36" w:rsidRDefault="00866D36" w:rsidP="00866D36">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073"/>
        <w:gridCol w:w="2018"/>
        <w:gridCol w:w="1661"/>
        <w:gridCol w:w="1664"/>
        <w:gridCol w:w="1661"/>
      </w:tblGrid>
      <w:tr w:rsidR="00866D36" w:rsidRPr="00866D36" w14:paraId="2189BE6D" w14:textId="77777777" w:rsidTr="00DF7181">
        <w:trPr>
          <w:trHeight w:val="77"/>
          <w:tblHeader/>
        </w:trPr>
        <w:tc>
          <w:tcPr>
            <w:tcW w:w="347" w:type="pct"/>
            <w:vMerge w:val="restart"/>
            <w:shd w:val="clear" w:color="auto" w:fill="auto"/>
            <w:noWrap/>
            <w:vAlign w:val="center"/>
            <w:hideMark/>
          </w:tcPr>
          <w:p w14:paraId="60C93033"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 п/п</w:t>
            </w:r>
          </w:p>
        </w:tc>
        <w:tc>
          <w:tcPr>
            <w:tcW w:w="2338" w:type="pct"/>
            <w:vMerge w:val="restart"/>
            <w:shd w:val="clear" w:color="auto" w:fill="auto"/>
            <w:noWrap/>
            <w:vAlign w:val="center"/>
            <w:hideMark/>
          </w:tcPr>
          <w:p w14:paraId="214AFE41"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Наименование</w:t>
            </w:r>
          </w:p>
        </w:tc>
        <w:tc>
          <w:tcPr>
            <w:tcW w:w="667" w:type="pct"/>
            <w:vMerge w:val="restart"/>
            <w:shd w:val="clear" w:color="auto" w:fill="auto"/>
            <w:noWrap/>
            <w:vAlign w:val="center"/>
            <w:hideMark/>
          </w:tcPr>
          <w:p w14:paraId="5508C267"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Ед. измерения</w:t>
            </w:r>
          </w:p>
        </w:tc>
        <w:tc>
          <w:tcPr>
            <w:tcW w:w="1648" w:type="pct"/>
            <w:gridSpan w:val="3"/>
            <w:shd w:val="clear" w:color="auto" w:fill="auto"/>
            <w:noWrap/>
            <w:vAlign w:val="center"/>
            <w:hideMark/>
          </w:tcPr>
          <w:p w14:paraId="4C16CB80"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Режим работы котла</w:t>
            </w:r>
          </w:p>
        </w:tc>
      </w:tr>
      <w:tr w:rsidR="00866D36" w:rsidRPr="00866D36" w14:paraId="54F7FEB1" w14:textId="77777777" w:rsidTr="00DF7181">
        <w:trPr>
          <w:trHeight w:val="77"/>
        </w:trPr>
        <w:tc>
          <w:tcPr>
            <w:tcW w:w="347" w:type="pct"/>
            <w:vMerge/>
            <w:vAlign w:val="center"/>
            <w:hideMark/>
          </w:tcPr>
          <w:p w14:paraId="3C5B15AB" w14:textId="77777777" w:rsidR="00866D36" w:rsidRPr="00866D36" w:rsidRDefault="00866D36" w:rsidP="00866D36">
            <w:pPr>
              <w:spacing w:after="0" w:line="240" w:lineRule="auto"/>
              <w:rPr>
                <w:rFonts w:ascii="Times New Roman" w:hAnsi="Times New Roman"/>
                <w:bCs/>
                <w:sz w:val="20"/>
                <w:szCs w:val="20"/>
              </w:rPr>
            </w:pPr>
          </w:p>
        </w:tc>
        <w:tc>
          <w:tcPr>
            <w:tcW w:w="2338" w:type="pct"/>
            <w:vMerge/>
            <w:vAlign w:val="center"/>
            <w:hideMark/>
          </w:tcPr>
          <w:p w14:paraId="0D5B1232" w14:textId="77777777" w:rsidR="00866D36" w:rsidRPr="00866D36" w:rsidRDefault="00866D36" w:rsidP="00866D36">
            <w:pPr>
              <w:spacing w:after="0" w:line="240" w:lineRule="auto"/>
              <w:rPr>
                <w:rFonts w:ascii="Times New Roman" w:hAnsi="Times New Roman"/>
                <w:bCs/>
                <w:sz w:val="20"/>
                <w:szCs w:val="20"/>
              </w:rPr>
            </w:pPr>
          </w:p>
        </w:tc>
        <w:tc>
          <w:tcPr>
            <w:tcW w:w="667" w:type="pct"/>
            <w:vMerge/>
            <w:vAlign w:val="center"/>
            <w:hideMark/>
          </w:tcPr>
          <w:p w14:paraId="79D5D02B" w14:textId="77777777" w:rsidR="00866D36" w:rsidRPr="00866D36" w:rsidRDefault="00866D36" w:rsidP="00866D36">
            <w:pPr>
              <w:spacing w:after="0" w:line="240" w:lineRule="auto"/>
              <w:rPr>
                <w:rFonts w:ascii="Times New Roman" w:hAnsi="Times New Roman"/>
                <w:bCs/>
                <w:sz w:val="20"/>
                <w:szCs w:val="20"/>
              </w:rPr>
            </w:pPr>
          </w:p>
        </w:tc>
        <w:tc>
          <w:tcPr>
            <w:tcW w:w="549" w:type="pct"/>
            <w:shd w:val="clear" w:color="auto" w:fill="auto"/>
            <w:noWrap/>
            <w:vAlign w:val="center"/>
          </w:tcPr>
          <w:p w14:paraId="1A9FF0D1"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мин</w:t>
            </w:r>
          </w:p>
        </w:tc>
        <w:tc>
          <w:tcPr>
            <w:tcW w:w="550" w:type="pct"/>
            <w:shd w:val="clear" w:color="auto" w:fill="auto"/>
            <w:noWrap/>
            <w:vAlign w:val="center"/>
          </w:tcPr>
          <w:p w14:paraId="04E64AAF"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сред</w:t>
            </w:r>
          </w:p>
        </w:tc>
        <w:tc>
          <w:tcPr>
            <w:tcW w:w="549" w:type="pct"/>
          </w:tcPr>
          <w:p w14:paraId="11CBDD5D"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макс</w:t>
            </w:r>
          </w:p>
        </w:tc>
      </w:tr>
      <w:tr w:rsidR="00866D36" w:rsidRPr="00866D36" w14:paraId="51BF66FC" w14:textId="77777777" w:rsidTr="00DF7181">
        <w:trPr>
          <w:trHeight w:val="77"/>
        </w:trPr>
        <w:tc>
          <w:tcPr>
            <w:tcW w:w="347" w:type="pct"/>
            <w:shd w:val="clear" w:color="auto" w:fill="auto"/>
            <w:noWrap/>
            <w:vAlign w:val="center"/>
            <w:hideMark/>
          </w:tcPr>
          <w:p w14:paraId="48F2B83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w:t>
            </w:r>
          </w:p>
        </w:tc>
        <w:tc>
          <w:tcPr>
            <w:tcW w:w="2338" w:type="pct"/>
            <w:shd w:val="clear" w:color="auto" w:fill="auto"/>
            <w:vAlign w:val="center"/>
            <w:hideMark/>
          </w:tcPr>
          <w:p w14:paraId="22914596"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Теплопроизводительность</w:t>
            </w:r>
          </w:p>
        </w:tc>
        <w:tc>
          <w:tcPr>
            <w:tcW w:w="667" w:type="pct"/>
            <w:shd w:val="clear" w:color="auto" w:fill="auto"/>
            <w:noWrap/>
            <w:vAlign w:val="center"/>
            <w:hideMark/>
          </w:tcPr>
          <w:p w14:paraId="3A2742C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Гкал/ч</w:t>
            </w:r>
          </w:p>
        </w:tc>
        <w:tc>
          <w:tcPr>
            <w:tcW w:w="549" w:type="pct"/>
            <w:shd w:val="clear" w:color="auto" w:fill="auto"/>
            <w:noWrap/>
            <w:vAlign w:val="center"/>
          </w:tcPr>
          <w:p w14:paraId="0F3A1B2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0,73</w:t>
            </w:r>
          </w:p>
        </w:tc>
        <w:tc>
          <w:tcPr>
            <w:tcW w:w="550" w:type="pct"/>
            <w:shd w:val="clear" w:color="auto" w:fill="auto"/>
            <w:noWrap/>
            <w:vAlign w:val="center"/>
          </w:tcPr>
          <w:p w14:paraId="43312E0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0,91</w:t>
            </w:r>
          </w:p>
        </w:tc>
        <w:tc>
          <w:tcPr>
            <w:tcW w:w="549" w:type="pct"/>
          </w:tcPr>
          <w:p w14:paraId="50BF30C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1,12</w:t>
            </w:r>
          </w:p>
        </w:tc>
      </w:tr>
      <w:tr w:rsidR="00866D36" w:rsidRPr="00866D36" w14:paraId="7577C85F" w14:textId="77777777" w:rsidTr="00DF7181">
        <w:trPr>
          <w:trHeight w:val="77"/>
        </w:trPr>
        <w:tc>
          <w:tcPr>
            <w:tcW w:w="347" w:type="pct"/>
            <w:shd w:val="clear" w:color="auto" w:fill="auto"/>
            <w:noWrap/>
            <w:vAlign w:val="center"/>
            <w:hideMark/>
          </w:tcPr>
          <w:p w14:paraId="36DEB4D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w:t>
            </w:r>
          </w:p>
        </w:tc>
        <w:tc>
          <w:tcPr>
            <w:tcW w:w="2338" w:type="pct"/>
            <w:shd w:val="clear" w:color="auto" w:fill="auto"/>
            <w:vAlign w:val="center"/>
            <w:hideMark/>
          </w:tcPr>
          <w:p w14:paraId="18CBF658"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воды на входе в котёл</w:t>
            </w:r>
          </w:p>
        </w:tc>
        <w:tc>
          <w:tcPr>
            <w:tcW w:w="667" w:type="pct"/>
            <w:shd w:val="clear" w:color="auto" w:fill="auto"/>
            <w:noWrap/>
            <w:hideMark/>
          </w:tcPr>
          <w:p w14:paraId="63B652D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6494661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55</w:t>
            </w:r>
          </w:p>
        </w:tc>
        <w:tc>
          <w:tcPr>
            <w:tcW w:w="550" w:type="pct"/>
            <w:shd w:val="clear" w:color="auto" w:fill="auto"/>
            <w:noWrap/>
            <w:vAlign w:val="center"/>
          </w:tcPr>
          <w:p w14:paraId="2C1D100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56</w:t>
            </w:r>
          </w:p>
        </w:tc>
        <w:tc>
          <w:tcPr>
            <w:tcW w:w="549" w:type="pct"/>
          </w:tcPr>
          <w:p w14:paraId="71FC41D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57</w:t>
            </w:r>
          </w:p>
        </w:tc>
      </w:tr>
      <w:tr w:rsidR="00866D36" w:rsidRPr="00866D36" w14:paraId="6521537E" w14:textId="77777777" w:rsidTr="00DF7181">
        <w:trPr>
          <w:trHeight w:val="77"/>
        </w:trPr>
        <w:tc>
          <w:tcPr>
            <w:tcW w:w="347" w:type="pct"/>
            <w:shd w:val="clear" w:color="auto" w:fill="auto"/>
            <w:noWrap/>
            <w:vAlign w:val="center"/>
            <w:hideMark/>
          </w:tcPr>
          <w:p w14:paraId="0F4EE5E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w:t>
            </w:r>
          </w:p>
        </w:tc>
        <w:tc>
          <w:tcPr>
            <w:tcW w:w="2338" w:type="pct"/>
            <w:shd w:val="clear" w:color="auto" w:fill="auto"/>
            <w:vAlign w:val="center"/>
            <w:hideMark/>
          </w:tcPr>
          <w:p w14:paraId="60D71028"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воды на выходе из котла</w:t>
            </w:r>
          </w:p>
        </w:tc>
        <w:tc>
          <w:tcPr>
            <w:tcW w:w="667" w:type="pct"/>
            <w:shd w:val="clear" w:color="auto" w:fill="auto"/>
            <w:noWrap/>
            <w:hideMark/>
          </w:tcPr>
          <w:p w14:paraId="3593B9A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7F47184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63</w:t>
            </w:r>
          </w:p>
        </w:tc>
        <w:tc>
          <w:tcPr>
            <w:tcW w:w="550" w:type="pct"/>
            <w:shd w:val="clear" w:color="auto" w:fill="auto"/>
            <w:noWrap/>
            <w:vAlign w:val="center"/>
          </w:tcPr>
          <w:p w14:paraId="657C6F3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66</w:t>
            </w:r>
          </w:p>
        </w:tc>
        <w:tc>
          <w:tcPr>
            <w:tcW w:w="549" w:type="pct"/>
          </w:tcPr>
          <w:p w14:paraId="71C31C4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69</w:t>
            </w:r>
          </w:p>
        </w:tc>
      </w:tr>
      <w:tr w:rsidR="00866D36" w:rsidRPr="00866D36" w14:paraId="26F0E6AE" w14:textId="77777777" w:rsidTr="00DF7181">
        <w:trPr>
          <w:trHeight w:val="77"/>
        </w:trPr>
        <w:tc>
          <w:tcPr>
            <w:tcW w:w="347" w:type="pct"/>
            <w:shd w:val="clear" w:color="auto" w:fill="auto"/>
            <w:noWrap/>
            <w:vAlign w:val="center"/>
            <w:hideMark/>
          </w:tcPr>
          <w:p w14:paraId="4A8CF87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4</w:t>
            </w:r>
          </w:p>
        </w:tc>
        <w:tc>
          <w:tcPr>
            <w:tcW w:w="2338" w:type="pct"/>
            <w:shd w:val="clear" w:color="auto" w:fill="auto"/>
            <w:vAlign w:val="center"/>
            <w:hideMark/>
          </w:tcPr>
          <w:p w14:paraId="1D25CCF2"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воды на входе в котёл</w:t>
            </w:r>
          </w:p>
        </w:tc>
        <w:tc>
          <w:tcPr>
            <w:tcW w:w="667" w:type="pct"/>
            <w:shd w:val="clear" w:color="auto" w:fill="auto"/>
            <w:noWrap/>
            <w:vAlign w:val="center"/>
            <w:hideMark/>
          </w:tcPr>
          <w:p w14:paraId="4E342B3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кгс/ см</w:t>
            </w:r>
            <w:r w:rsidRPr="00866D36">
              <w:rPr>
                <w:rFonts w:ascii="Times New Roman" w:hAnsi="Times New Roman"/>
                <w:sz w:val="20"/>
                <w:szCs w:val="20"/>
                <w:vertAlign w:val="superscript"/>
              </w:rPr>
              <w:t>2</w:t>
            </w:r>
          </w:p>
        </w:tc>
        <w:tc>
          <w:tcPr>
            <w:tcW w:w="549" w:type="pct"/>
            <w:shd w:val="clear" w:color="auto" w:fill="auto"/>
            <w:noWrap/>
            <w:vAlign w:val="center"/>
          </w:tcPr>
          <w:p w14:paraId="426ACBE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5,5</w:t>
            </w:r>
          </w:p>
        </w:tc>
        <w:tc>
          <w:tcPr>
            <w:tcW w:w="550" w:type="pct"/>
            <w:shd w:val="clear" w:color="auto" w:fill="auto"/>
            <w:noWrap/>
            <w:vAlign w:val="center"/>
          </w:tcPr>
          <w:p w14:paraId="161C23A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5,5</w:t>
            </w:r>
          </w:p>
        </w:tc>
        <w:tc>
          <w:tcPr>
            <w:tcW w:w="549" w:type="pct"/>
          </w:tcPr>
          <w:p w14:paraId="508F5D0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5,5</w:t>
            </w:r>
          </w:p>
        </w:tc>
      </w:tr>
      <w:tr w:rsidR="00866D36" w:rsidRPr="00866D36" w14:paraId="0C827E19" w14:textId="77777777" w:rsidTr="00DF7181">
        <w:trPr>
          <w:trHeight w:val="77"/>
        </w:trPr>
        <w:tc>
          <w:tcPr>
            <w:tcW w:w="347" w:type="pct"/>
            <w:shd w:val="clear" w:color="auto" w:fill="auto"/>
            <w:noWrap/>
            <w:vAlign w:val="center"/>
            <w:hideMark/>
          </w:tcPr>
          <w:p w14:paraId="02CE74D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w:t>
            </w:r>
          </w:p>
        </w:tc>
        <w:tc>
          <w:tcPr>
            <w:tcW w:w="2338" w:type="pct"/>
            <w:shd w:val="clear" w:color="auto" w:fill="auto"/>
            <w:vAlign w:val="center"/>
            <w:hideMark/>
          </w:tcPr>
          <w:p w14:paraId="4564DE2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воды на выходе из котла</w:t>
            </w:r>
          </w:p>
        </w:tc>
        <w:tc>
          <w:tcPr>
            <w:tcW w:w="667" w:type="pct"/>
            <w:shd w:val="clear" w:color="auto" w:fill="auto"/>
            <w:noWrap/>
            <w:vAlign w:val="center"/>
            <w:hideMark/>
          </w:tcPr>
          <w:p w14:paraId="49AA6E2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кгс/см</w:t>
            </w:r>
            <w:r w:rsidRPr="00866D36">
              <w:rPr>
                <w:rFonts w:ascii="Times New Roman" w:hAnsi="Times New Roman"/>
                <w:sz w:val="20"/>
                <w:szCs w:val="20"/>
                <w:vertAlign w:val="superscript"/>
              </w:rPr>
              <w:t>2</w:t>
            </w:r>
          </w:p>
        </w:tc>
        <w:tc>
          <w:tcPr>
            <w:tcW w:w="549" w:type="pct"/>
            <w:shd w:val="clear" w:color="auto" w:fill="auto"/>
            <w:noWrap/>
            <w:vAlign w:val="center"/>
          </w:tcPr>
          <w:p w14:paraId="2A50E10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5,3</w:t>
            </w:r>
          </w:p>
        </w:tc>
        <w:tc>
          <w:tcPr>
            <w:tcW w:w="550" w:type="pct"/>
            <w:shd w:val="clear" w:color="auto" w:fill="auto"/>
            <w:noWrap/>
            <w:vAlign w:val="center"/>
          </w:tcPr>
          <w:p w14:paraId="7BD5A3F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5,3</w:t>
            </w:r>
          </w:p>
        </w:tc>
        <w:tc>
          <w:tcPr>
            <w:tcW w:w="549" w:type="pct"/>
          </w:tcPr>
          <w:p w14:paraId="4E00B73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5,3</w:t>
            </w:r>
          </w:p>
        </w:tc>
      </w:tr>
      <w:tr w:rsidR="00866D36" w:rsidRPr="00866D36" w14:paraId="1425092E" w14:textId="77777777" w:rsidTr="00DF7181">
        <w:trPr>
          <w:trHeight w:val="77"/>
        </w:trPr>
        <w:tc>
          <w:tcPr>
            <w:tcW w:w="347" w:type="pct"/>
            <w:shd w:val="clear" w:color="auto" w:fill="auto"/>
            <w:noWrap/>
            <w:vAlign w:val="center"/>
          </w:tcPr>
          <w:p w14:paraId="052C3DE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w:t>
            </w:r>
          </w:p>
        </w:tc>
        <w:tc>
          <w:tcPr>
            <w:tcW w:w="2338" w:type="pct"/>
            <w:shd w:val="clear" w:color="auto" w:fill="auto"/>
            <w:vAlign w:val="center"/>
          </w:tcPr>
          <w:p w14:paraId="0D4EAE7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газа в коллекторе</w:t>
            </w:r>
          </w:p>
        </w:tc>
        <w:tc>
          <w:tcPr>
            <w:tcW w:w="667" w:type="pct"/>
            <w:shd w:val="clear" w:color="auto" w:fill="auto"/>
            <w:noWrap/>
            <w:vAlign w:val="center"/>
          </w:tcPr>
          <w:p w14:paraId="1E86E66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кгс/см</w:t>
            </w:r>
            <w:r w:rsidRPr="00866D36">
              <w:rPr>
                <w:rFonts w:ascii="Times New Roman" w:hAnsi="Times New Roman"/>
                <w:sz w:val="20"/>
                <w:szCs w:val="20"/>
                <w:vertAlign w:val="superscript"/>
              </w:rPr>
              <w:t>2</w:t>
            </w:r>
          </w:p>
        </w:tc>
        <w:tc>
          <w:tcPr>
            <w:tcW w:w="549" w:type="pct"/>
            <w:shd w:val="clear" w:color="auto" w:fill="auto"/>
            <w:noWrap/>
            <w:vAlign w:val="center"/>
          </w:tcPr>
          <w:p w14:paraId="38414CC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0,4</w:t>
            </w:r>
          </w:p>
        </w:tc>
        <w:tc>
          <w:tcPr>
            <w:tcW w:w="550" w:type="pct"/>
            <w:shd w:val="clear" w:color="auto" w:fill="auto"/>
            <w:noWrap/>
            <w:vAlign w:val="center"/>
          </w:tcPr>
          <w:p w14:paraId="3C2BBFA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0,4</w:t>
            </w:r>
          </w:p>
        </w:tc>
        <w:tc>
          <w:tcPr>
            <w:tcW w:w="549" w:type="pct"/>
          </w:tcPr>
          <w:p w14:paraId="7563E3B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0,4</w:t>
            </w:r>
          </w:p>
        </w:tc>
      </w:tr>
      <w:tr w:rsidR="00866D36" w:rsidRPr="00866D36" w14:paraId="7EBF664B" w14:textId="77777777" w:rsidTr="00DF7181">
        <w:trPr>
          <w:trHeight w:val="77"/>
        </w:trPr>
        <w:tc>
          <w:tcPr>
            <w:tcW w:w="347" w:type="pct"/>
            <w:shd w:val="clear" w:color="auto" w:fill="auto"/>
            <w:noWrap/>
            <w:vAlign w:val="center"/>
          </w:tcPr>
          <w:p w14:paraId="6BDDE7A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w:t>
            </w:r>
          </w:p>
        </w:tc>
        <w:tc>
          <w:tcPr>
            <w:tcW w:w="2338" w:type="pct"/>
            <w:shd w:val="clear" w:color="auto" w:fill="auto"/>
            <w:vAlign w:val="center"/>
            <w:hideMark/>
          </w:tcPr>
          <w:p w14:paraId="3B0DBA0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газа перед горелкой</w:t>
            </w:r>
          </w:p>
        </w:tc>
        <w:tc>
          <w:tcPr>
            <w:tcW w:w="667" w:type="pct"/>
            <w:shd w:val="clear" w:color="auto" w:fill="auto"/>
            <w:noWrap/>
            <w:vAlign w:val="center"/>
            <w:hideMark/>
          </w:tcPr>
          <w:p w14:paraId="18A5906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кПа</w:t>
            </w:r>
          </w:p>
        </w:tc>
        <w:tc>
          <w:tcPr>
            <w:tcW w:w="549" w:type="pct"/>
            <w:shd w:val="clear" w:color="auto" w:fill="auto"/>
            <w:noWrap/>
            <w:vAlign w:val="center"/>
          </w:tcPr>
          <w:p w14:paraId="22A1A9A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13,2</w:t>
            </w:r>
          </w:p>
        </w:tc>
        <w:tc>
          <w:tcPr>
            <w:tcW w:w="550" w:type="pct"/>
            <w:shd w:val="clear" w:color="auto" w:fill="auto"/>
            <w:noWrap/>
            <w:vAlign w:val="center"/>
          </w:tcPr>
          <w:p w14:paraId="2EF6CE5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20,0</w:t>
            </w:r>
          </w:p>
        </w:tc>
        <w:tc>
          <w:tcPr>
            <w:tcW w:w="549" w:type="pct"/>
          </w:tcPr>
          <w:p w14:paraId="4D5631C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30,0</w:t>
            </w:r>
          </w:p>
        </w:tc>
      </w:tr>
      <w:tr w:rsidR="00866D36" w:rsidRPr="00866D36" w14:paraId="42E71778" w14:textId="77777777" w:rsidTr="00DF7181">
        <w:trPr>
          <w:trHeight w:val="77"/>
        </w:trPr>
        <w:tc>
          <w:tcPr>
            <w:tcW w:w="347" w:type="pct"/>
            <w:shd w:val="clear" w:color="auto" w:fill="auto"/>
            <w:noWrap/>
            <w:vAlign w:val="center"/>
          </w:tcPr>
          <w:p w14:paraId="0FC4396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w:t>
            </w:r>
          </w:p>
        </w:tc>
        <w:tc>
          <w:tcPr>
            <w:tcW w:w="2338" w:type="pct"/>
            <w:shd w:val="clear" w:color="auto" w:fill="auto"/>
            <w:vAlign w:val="center"/>
            <w:hideMark/>
          </w:tcPr>
          <w:p w14:paraId="75DA8BC3"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Расход газа</w:t>
            </w:r>
          </w:p>
        </w:tc>
        <w:tc>
          <w:tcPr>
            <w:tcW w:w="667" w:type="pct"/>
            <w:shd w:val="clear" w:color="auto" w:fill="auto"/>
            <w:noWrap/>
            <w:vAlign w:val="center"/>
            <w:hideMark/>
          </w:tcPr>
          <w:p w14:paraId="5C30C14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нм</w:t>
            </w:r>
            <w:r w:rsidRPr="00866D36">
              <w:rPr>
                <w:rFonts w:ascii="Times New Roman" w:hAnsi="Times New Roman"/>
                <w:sz w:val="20"/>
                <w:szCs w:val="20"/>
                <w:vertAlign w:val="superscript"/>
              </w:rPr>
              <w:t>3</w:t>
            </w:r>
            <w:r w:rsidRPr="00866D36">
              <w:rPr>
                <w:rFonts w:ascii="Times New Roman" w:hAnsi="Times New Roman"/>
                <w:sz w:val="20"/>
                <w:szCs w:val="20"/>
              </w:rPr>
              <w:t>/час</w:t>
            </w:r>
          </w:p>
        </w:tc>
        <w:tc>
          <w:tcPr>
            <w:tcW w:w="549" w:type="pct"/>
            <w:shd w:val="clear" w:color="auto" w:fill="auto"/>
            <w:noWrap/>
            <w:vAlign w:val="center"/>
          </w:tcPr>
          <w:p w14:paraId="5572DFE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106,6</w:t>
            </w:r>
          </w:p>
        </w:tc>
        <w:tc>
          <w:tcPr>
            <w:tcW w:w="550" w:type="pct"/>
            <w:shd w:val="clear" w:color="auto" w:fill="auto"/>
            <w:noWrap/>
            <w:vAlign w:val="center"/>
          </w:tcPr>
          <w:p w14:paraId="3304CCC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131,3</w:t>
            </w:r>
          </w:p>
        </w:tc>
        <w:tc>
          <w:tcPr>
            <w:tcW w:w="549" w:type="pct"/>
          </w:tcPr>
          <w:p w14:paraId="5A31C88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160,7</w:t>
            </w:r>
          </w:p>
        </w:tc>
      </w:tr>
      <w:tr w:rsidR="00866D36" w:rsidRPr="00866D36" w14:paraId="2B2F1221" w14:textId="77777777" w:rsidTr="00DF7181">
        <w:trPr>
          <w:trHeight w:val="77"/>
        </w:trPr>
        <w:tc>
          <w:tcPr>
            <w:tcW w:w="347" w:type="pct"/>
            <w:shd w:val="clear" w:color="auto" w:fill="auto"/>
            <w:noWrap/>
            <w:vAlign w:val="center"/>
          </w:tcPr>
          <w:p w14:paraId="367C3F6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w:t>
            </w:r>
          </w:p>
        </w:tc>
        <w:tc>
          <w:tcPr>
            <w:tcW w:w="2338" w:type="pct"/>
            <w:shd w:val="clear" w:color="auto" w:fill="auto"/>
            <w:vAlign w:val="center"/>
          </w:tcPr>
          <w:p w14:paraId="5799CA2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Разрежение за топкой</w:t>
            </w:r>
          </w:p>
        </w:tc>
        <w:tc>
          <w:tcPr>
            <w:tcW w:w="667" w:type="pct"/>
            <w:shd w:val="clear" w:color="auto" w:fill="auto"/>
            <w:noWrap/>
            <w:vAlign w:val="center"/>
            <w:hideMark/>
          </w:tcPr>
          <w:p w14:paraId="41EC412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Па</w:t>
            </w:r>
          </w:p>
        </w:tc>
        <w:tc>
          <w:tcPr>
            <w:tcW w:w="549" w:type="pct"/>
            <w:shd w:val="clear" w:color="auto" w:fill="auto"/>
            <w:noWrap/>
            <w:vAlign w:val="center"/>
          </w:tcPr>
          <w:p w14:paraId="1F8C8E5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24</w:t>
            </w:r>
          </w:p>
        </w:tc>
        <w:tc>
          <w:tcPr>
            <w:tcW w:w="550" w:type="pct"/>
            <w:shd w:val="clear" w:color="auto" w:fill="auto"/>
            <w:noWrap/>
            <w:vAlign w:val="center"/>
          </w:tcPr>
          <w:p w14:paraId="6E3CC41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c>
          <w:tcPr>
            <w:tcW w:w="549" w:type="pct"/>
          </w:tcPr>
          <w:p w14:paraId="2C3C950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r>
      <w:tr w:rsidR="00866D36" w:rsidRPr="00866D36" w14:paraId="4DFABCB1" w14:textId="77777777" w:rsidTr="00DF7181">
        <w:trPr>
          <w:trHeight w:val="77"/>
        </w:trPr>
        <w:tc>
          <w:tcPr>
            <w:tcW w:w="347" w:type="pct"/>
            <w:shd w:val="clear" w:color="auto" w:fill="auto"/>
            <w:noWrap/>
            <w:vAlign w:val="center"/>
          </w:tcPr>
          <w:p w14:paraId="47D73FE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10</w:t>
            </w:r>
          </w:p>
        </w:tc>
        <w:tc>
          <w:tcPr>
            <w:tcW w:w="2338" w:type="pct"/>
            <w:shd w:val="clear" w:color="auto" w:fill="auto"/>
            <w:vAlign w:val="center"/>
          </w:tcPr>
          <w:p w14:paraId="27BA3D95"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воздуха перед горелкой</w:t>
            </w:r>
          </w:p>
        </w:tc>
        <w:tc>
          <w:tcPr>
            <w:tcW w:w="667" w:type="pct"/>
            <w:shd w:val="clear" w:color="auto" w:fill="auto"/>
            <w:noWrap/>
            <w:vAlign w:val="center"/>
            <w:hideMark/>
          </w:tcPr>
          <w:p w14:paraId="2ED9425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5FD3BD5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c>
          <w:tcPr>
            <w:tcW w:w="550" w:type="pct"/>
            <w:shd w:val="clear" w:color="auto" w:fill="auto"/>
            <w:noWrap/>
            <w:vAlign w:val="center"/>
          </w:tcPr>
          <w:p w14:paraId="59132DA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c>
          <w:tcPr>
            <w:tcW w:w="549" w:type="pct"/>
          </w:tcPr>
          <w:p w14:paraId="4FCB86A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r>
      <w:tr w:rsidR="00866D36" w:rsidRPr="00866D36" w14:paraId="5AA28326" w14:textId="77777777" w:rsidTr="00DF7181">
        <w:trPr>
          <w:trHeight w:val="77"/>
        </w:trPr>
        <w:tc>
          <w:tcPr>
            <w:tcW w:w="347" w:type="pct"/>
            <w:shd w:val="clear" w:color="auto" w:fill="auto"/>
            <w:noWrap/>
            <w:vAlign w:val="center"/>
          </w:tcPr>
          <w:p w14:paraId="2725B95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w:t>
            </w:r>
          </w:p>
        </w:tc>
        <w:tc>
          <w:tcPr>
            <w:tcW w:w="2338" w:type="pct"/>
            <w:shd w:val="clear" w:color="auto" w:fill="auto"/>
            <w:vAlign w:val="center"/>
            <w:hideMark/>
          </w:tcPr>
          <w:p w14:paraId="6D439BFC"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уходящих газов после котлоагрегата</w:t>
            </w:r>
          </w:p>
        </w:tc>
        <w:tc>
          <w:tcPr>
            <w:tcW w:w="667" w:type="pct"/>
            <w:shd w:val="clear" w:color="auto" w:fill="auto"/>
            <w:noWrap/>
            <w:vAlign w:val="center"/>
            <w:hideMark/>
          </w:tcPr>
          <w:p w14:paraId="55C415E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5E88DC1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221</w:t>
            </w:r>
          </w:p>
        </w:tc>
        <w:tc>
          <w:tcPr>
            <w:tcW w:w="550" w:type="pct"/>
            <w:shd w:val="clear" w:color="auto" w:fill="auto"/>
            <w:noWrap/>
            <w:vAlign w:val="center"/>
          </w:tcPr>
          <w:p w14:paraId="436F44E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240</w:t>
            </w:r>
          </w:p>
        </w:tc>
        <w:tc>
          <w:tcPr>
            <w:tcW w:w="549" w:type="pct"/>
          </w:tcPr>
          <w:p w14:paraId="1EB32BC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266</w:t>
            </w:r>
          </w:p>
        </w:tc>
      </w:tr>
      <w:tr w:rsidR="00866D36" w:rsidRPr="00866D36" w14:paraId="1E16F96F" w14:textId="77777777" w:rsidTr="00DF7181">
        <w:trPr>
          <w:trHeight w:val="77"/>
        </w:trPr>
        <w:tc>
          <w:tcPr>
            <w:tcW w:w="347" w:type="pct"/>
            <w:shd w:val="clear" w:color="auto" w:fill="auto"/>
            <w:noWrap/>
            <w:vAlign w:val="center"/>
            <w:hideMark/>
          </w:tcPr>
          <w:p w14:paraId="278E2232" w14:textId="77777777" w:rsidR="00866D36" w:rsidRPr="00866D36" w:rsidRDefault="00866D36" w:rsidP="00866D36">
            <w:pPr>
              <w:spacing w:after="0" w:line="240" w:lineRule="auto"/>
              <w:jc w:val="center"/>
              <w:rPr>
                <w:rFonts w:ascii="Times New Roman" w:hAnsi="Times New Roman"/>
                <w:sz w:val="20"/>
                <w:szCs w:val="20"/>
              </w:rPr>
            </w:pPr>
          </w:p>
        </w:tc>
        <w:tc>
          <w:tcPr>
            <w:tcW w:w="2338" w:type="pct"/>
            <w:shd w:val="clear" w:color="auto" w:fill="auto"/>
            <w:vAlign w:val="center"/>
            <w:hideMark/>
          </w:tcPr>
          <w:p w14:paraId="12C2A664"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Состав уходящих газов после котлоагрегата</w:t>
            </w:r>
          </w:p>
        </w:tc>
        <w:tc>
          <w:tcPr>
            <w:tcW w:w="667" w:type="pct"/>
            <w:shd w:val="clear" w:color="auto" w:fill="auto"/>
            <w:noWrap/>
            <w:vAlign w:val="center"/>
            <w:hideMark/>
          </w:tcPr>
          <w:p w14:paraId="5076161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 </w:t>
            </w:r>
          </w:p>
        </w:tc>
        <w:tc>
          <w:tcPr>
            <w:tcW w:w="549" w:type="pct"/>
            <w:shd w:val="clear" w:color="auto" w:fill="auto"/>
            <w:noWrap/>
            <w:vAlign w:val="center"/>
          </w:tcPr>
          <w:p w14:paraId="5D39EF9B" w14:textId="77777777" w:rsidR="00866D36" w:rsidRPr="00866D36" w:rsidRDefault="00866D36" w:rsidP="00866D36">
            <w:pPr>
              <w:spacing w:after="0" w:line="240" w:lineRule="auto"/>
              <w:jc w:val="center"/>
              <w:rPr>
                <w:rFonts w:ascii="Times New Roman" w:hAnsi="Times New Roman"/>
                <w:sz w:val="20"/>
                <w:szCs w:val="20"/>
              </w:rPr>
            </w:pPr>
          </w:p>
        </w:tc>
        <w:tc>
          <w:tcPr>
            <w:tcW w:w="550" w:type="pct"/>
            <w:shd w:val="clear" w:color="auto" w:fill="auto"/>
            <w:noWrap/>
            <w:vAlign w:val="center"/>
          </w:tcPr>
          <w:p w14:paraId="12A9EE32" w14:textId="77777777" w:rsidR="00866D36" w:rsidRPr="00866D36" w:rsidRDefault="00866D36" w:rsidP="00866D36">
            <w:pPr>
              <w:spacing w:after="0" w:line="240" w:lineRule="auto"/>
              <w:jc w:val="center"/>
              <w:rPr>
                <w:rFonts w:ascii="Times New Roman" w:hAnsi="Times New Roman"/>
                <w:sz w:val="20"/>
                <w:szCs w:val="20"/>
              </w:rPr>
            </w:pPr>
          </w:p>
        </w:tc>
        <w:tc>
          <w:tcPr>
            <w:tcW w:w="549" w:type="pct"/>
          </w:tcPr>
          <w:p w14:paraId="1C23A253" w14:textId="77777777" w:rsidR="00866D36" w:rsidRPr="00866D36" w:rsidRDefault="00866D36" w:rsidP="00866D36">
            <w:pPr>
              <w:spacing w:after="0" w:line="240" w:lineRule="auto"/>
              <w:jc w:val="center"/>
              <w:rPr>
                <w:rFonts w:ascii="Times New Roman" w:hAnsi="Times New Roman"/>
                <w:sz w:val="20"/>
                <w:szCs w:val="20"/>
              </w:rPr>
            </w:pPr>
          </w:p>
        </w:tc>
      </w:tr>
      <w:tr w:rsidR="00866D36" w:rsidRPr="00866D36" w14:paraId="1ECAAE71" w14:textId="77777777" w:rsidTr="00DF7181">
        <w:trPr>
          <w:trHeight w:val="77"/>
        </w:trPr>
        <w:tc>
          <w:tcPr>
            <w:tcW w:w="347" w:type="pct"/>
            <w:shd w:val="clear" w:color="auto" w:fill="auto"/>
            <w:noWrap/>
            <w:vAlign w:val="center"/>
            <w:hideMark/>
          </w:tcPr>
          <w:p w14:paraId="726BE26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12</w:t>
            </w:r>
          </w:p>
        </w:tc>
        <w:tc>
          <w:tcPr>
            <w:tcW w:w="2338" w:type="pct"/>
            <w:shd w:val="clear" w:color="auto" w:fill="auto"/>
            <w:vAlign w:val="center"/>
            <w:hideMark/>
          </w:tcPr>
          <w:p w14:paraId="2FD96368"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углекислый газ CO</w:t>
            </w:r>
            <w:r w:rsidRPr="00866D36">
              <w:rPr>
                <w:rFonts w:ascii="Times New Roman" w:hAnsi="Times New Roman"/>
                <w:sz w:val="20"/>
                <w:szCs w:val="20"/>
                <w:vertAlign w:val="subscript"/>
              </w:rPr>
              <w:t>2</w:t>
            </w:r>
          </w:p>
        </w:tc>
        <w:tc>
          <w:tcPr>
            <w:tcW w:w="667" w:type="pct"/>
            <w:shd w:val="clear" w:color="auto" w:fill="auto"/>
            <w:noWrap/>
            <w:vAlign w:val="center"/>
            <w:hideMark/>
          </w:tcPr>
          <w:p w14:paraId="41C76C7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1A98E95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7,4</w:t>
            </w:r>
          </w:p>
        </w:tc>
        <w:tc>
          <w:tcPr>
            <w:tcW w:w="550" w:type="pct"/>
            <w:shd w:val="clear" w:color="auto" w:fill="auto"/>
            <w:noWrap/>
            <w:vAlign w:val="center"/>
          </w:tcPr>
          <w:p w14:paraId="773CC62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8,5</w:t>
            </w:r>
          </w:p>
        </w:tc>
        <w:tc>
          <w:tcPr>
            <w:tcW w:w="549" w:type="pct"/>
          </w:tcPr>
          <w:p w14:paraId="718BE48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9,4</w:t>
            </w:r>
          </w:p>
        </w:tc>
      </w:tr>
      <w:tr w:rsidR="00866D36" w:rsidRPr="00866D36" w14:paraId="6C11365B" w14:textId="77777777" w:rsidTr="00DF7181">
        <w:trPr>
          <w:trHeight w:val="77"/>
        </w:trPr>
        <w:tc>
          <w:tcPr>
            <w:tcW w:w="347" w:type="pct"/>
            <w:shd w:val="clear" w:color="auto" w:fill="auto"/>
            <w:noWrap/>
            <w:vAlign w:val="center"/>
            <w:hideMark/>
          </w:tcPr>
          <w:p w14:paraId="6092DCB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13</w:t>
            </w:r>
          </w:p>
        </w:tc>
        <w:tc>
          <w:tcPr>
            <w:tcW w:w="2338" w:type="pct"/>
            <w:shd w:val="clear" w:color="auto" w:fill="auto"/>
            <w:vAlign w:val="center"/>
            <w:hideMark/>
          </w:tcPr>
          <w:p w14:paraId="7D2A7D78"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кислород O</w:t>
            </w:r>
            <w:r w:rsidRPr="00866D36">
              <w:rPr>
                <w:rFonts w:ascii="Times New Roman" w:hAnsi="Times New Roman"/>
                <w:sz w:val="20"/>
                <w:szCs w:val="20"/>
                <w:vertAlign w:val="subscript"/>
              </w:rPr>
              <w:t>2</w:t>
            </w:r>
          </w:p>
        </w:tc>
        <w:tc>
          <w:tcPr>
            <w:tcW w:w="667" w:type="pct"/>
            <w:shd w:val="clear" w:color="auto" w:fill="auto"/>
            <w:noWrap/>
            <w:vAlign w:val="center"/>
            <w:hideMark/>
          </w:tcPr>
          <w:p w14:paraId="621C63B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762B79A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8,1</w:t>
            </w:r>
          </w:p>
        </w:tc>
        <w:tc>
          <w:tcPr>
            <w:tcW w:w="550" w:type="pct"/>
            <w:shd w:val="clear" w:color="auto" w:fill="auto"/>
            <w:noWrap/>
            <w:vAlign w:val="center"/>
          </w:tcPr>
          <w:p w14:paraId="7CE7627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6,3</w:t>
            </w:r>
          </w:p>
        </w:tc>
        <w:tc>
          <w:tcPr>
            <w:tcW w:w="549" w:type="pct"/>
          </w:tcPr>
          <w:p w14:paraId="53B89AA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4,7</w:t>
            </w:r>
          </w:p>
        </w:tc>
      </w:tr>
      <w:tr w:rsidR="00866D36" w:rsidRPr="00866D36" w14:paraId="562E3981" w14:textId="77777777" w:rsidTr="00DF7181">
        <w:trPr>
          <w:trHeight w:val="77"/>
        </w:trPr>
        <w:tc>
          <w:tcPr>
            <w:tcW w:w="347" w:type="pct"/>
            <w:shd w:val="clear" w:color="auto" w:fill="auto"/>
            <w:noWrap/>
            <w:vAlign w:val="center"/>
            <w:hideMark/>
          </w:tcPr>
          <w:p w14:paraId="6B5F246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14</w:t>
            </w:r>
          </w:p>
        </w:tc>
        <w:tc>
          <w:tcPr>
            <w:tcW w:w="2338" w:type="pct"/>
            <w:shd w:val="clear" w:color="auto" w:fill="auto"/>
            <w:vAlign w:val="center"/>
            <w:hideMark/>
          </w:tcPr>
          <w:p w14:paraId="3C04CAF4"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окись углерода CO</w:t>
            </w:r>
          </w:p>
        </w:tc>
        <w:tc>
          <w:tcPr>
            <w:tcW w:w="667" w:type="pct"/>
            <w:shd w:val="clear" w:color="auto" w:fill="auto"/>
            <w:noWrap/>
            <w:vAlign w:val="center"/>
          </w:tcPr>
          <w:p w14:paraId="1EEAC16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2F09EF7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50" w:type="pct"/>
            <w:shd w:val="clear" w:color="auto" w:fill="auto"/>
            <w:noWrap/>
            <w:vAlign w:val="center"/>
          </w:tcPr>
          <w:p w14:paraId="2B35B0A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49" w:type="pct"/>
          </w:tcPr>
          <w:p w14:paraId="45C5F3F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0,0003</w:t>
            </w:r>
          </w:p>
        </w:tc>
      </w:tr>
      <w:tr w:rsidR="00866D36" w:rsidRPr="00866D36" w14:paraId="373DCF40" w14:textId="77777777" w:rsidTr="00DF7181">
        <w:trPr>
          <w:trHeight w:val="77"/>
        </w:trPr>
        <w:tc>
          <w:tcPr>
            <w:tcW w:w="347" w:type="pct"/>
            <w:shd w:val="clear" w:color="auto" w:fill="auto"/>
            <w:noWrap/>
            <w:vAlign w:val="center"/>
            <w:hideMark/>
          </w:tcPr>
          <w:p w14:paraId="4660E8B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lastRenderedPageBreak/>
              <w:t>15</w:t>
            </w:r>
          </w:p>
        </w:tc>
        <w:tc>
          <w:tcPr>
            <w:tcW w:w="2338" w:type="pct"/>
            <w:shd w:val="clear" w:color="auto" w:fill="auto"/>
            <w:vAlign w:val="center"/>
            <w:hideMark/>
          </w:tcPr>
          <w:p w14:paraId="0ECCD967"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 xml:space="preserve">двуокись серы </w:t>
            </w:r>
            <w:r w:rsidRPr="00866D36">
              <w:rPr>
                <w:rFonts w:ascii="Times New Roman" w:hAnsi="Times New Roman"/>
                <w:sz w:val="20"/>
                <w:szCs w:val="20"/>
                <w:lang w:val="en-US"/>
              </w:rPr>
              <w:t>S</w:t>
            </w:r>
            <w:r w:rsidRPr="00866D36">
              <w:rPr>
                <w:rFonts w:ascii="Times New Roman" w:hAnsi="Times New Roman"/>
                <w:sz w:val="20"/>
                <w:szCs w:val="20"/>
              </w:rPr>
              <w:t>O</w:t>
            </w:r>
            <w:r w:rsidRPr="00866D36">
              <w:rPr>
                <w:rFonts w:ascii="Times New Roman" w:hAnsi="Times New Roman"/>
                <w:sz w:val="20"/>
                <w:szCs w:val="20"/>
                <w:vertAlign w:val="subscript"/>
              </w:rPr>
              <w:t>2</w:t>
            </w:r>
          </w:p>
        </w:tc>
        <w:tc>
          <w:tcPr>
            <w:tcW w:w="667" w:type="pct"/>
            <w:shd w:val="clear" w:color="auto" w:fill="auto"/>
            <w:noWrap/>
            <w:vAlign w:val="center"/>
          </w:tcPr>
          <w:p w14:paraId="63BCEFE0" w14:textId="77777777" w:rsidR="00866D36" w:rsidRPr="00866D36" w:rsidRDefault="00866D36" w:rsidP="00866D36">
            <w:pPr>
              <w:spacing w:after="0" w:line="240" w:lineRule="auto"/>
              <w:jc w:val="center"/>
              <w:rPr>
                <w:rFonts w:ascii="Times New Roman" w:hAnsi="Times New Roman"/>
                <w:sz w:val="20"/>
                <w:szCs w:val="20"/>
                <w:lang w:val="en-US"/>
              </w:rPr>
            </w:pPr>
            <w:r w:rsidRPr="00866D36">
              <w:rPr>
                <w:rFonts w:ascii="Times New Roman" w:hAnsi="Times New Roman"/>
                <w:sz w:val="20"/>
                <w:szCs w:val="20"/>
                <w:lang w:val="en-US"/>
              </w:rPr>
              <w:t>мг/</w:t>
            </w:r>
            <w:r w:rsidRPr="00866D36">
              <w:rPr>
                <w:rFonts w:ascii="Times New Roman" w:hAnsi="Times New Roman"/>
                <w:sz w:val="20"/>
                <w:szCs w:val="20"/>
              </w:rPr>
              <w:t>м</w:t>
            </w:r>
            <w:r w:rsidRPr="00866D36">
              <w:rPr>
                <w:rFonts w:ascii="Times New Roman" w:hAnsi="Times New Roman"/>
                <w:sz w:val="20"/>
                <w:szCs w:val="20"/>
                <w:vertAlign w:val="superscript"/>
                <w:lang w:val="en-US"/>
              </w:rPr>
              <w:t>3</w:t>
            </w:r>
          </w:p>
        </w:tc>
        <w:tc>
          <w:tcPr>
            <w:tcW w:w="549" w:type="pct"/>
            <w:shd w:val="clear" w:color="auto" w:fill="auto"/>
            <w:noWrap/>
            <w:vAlign w:val="center"/>
          </w:tcPr>
          <w:p w14:paraId="624B4BB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50" w:type="pct"/>
            <w:shd w:val="clear" w:color="auto" w:fill="auto"/>
            <w:noWrap/>
            <w:vAlign w:val="center"/>
          </w:tcPr>
          <w:p w14:paraId="7DA3FE5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49" w:type="pct"/>
          </w:tcPr>
          <w:p w14:paraId="1762756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r>
      <w:tr w:rsidR="00866D36" w:rsidRPr="00866D36" w14:paraId="36604680" w14:textId="77777777" w:rsidTr="00DF7181">
        <w:trPr>
          <w:trHeight w:val="77"/>
        </w:trPr>
        <w:tc>
          <w:tcPr>
            <w:tcW w:w="347" w:type="pct"/>
            <w:shd w:val="clear" w:color="auto" w:fill="auto"/>
            <w:noWrap/>
            <w:vAlign w:val="center"/>
            <w:hideMark/>
          </w:tcPr>
          <w:p w14:paraId="594488E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w:t>
            </w:r>
          </w:p>
        </w:tc>
        <w:tc>
          <w:tcPr>
            <w:tcW w:w="2338" w:type="pct"/>
            <w:shd w:val="clear" w:color="auto" w:fill="auto"/>
            <w:vAlign w:val="center"/>
            <w:hideMark/>
          </w:tcPr>
          <w:p w14:paraId="354466F9"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Коэфф. избытка воздуха после котлоагрегата</w:t>
            </w:r>
          </w:p>
        </w:tc>
        <w:tc>
          <w:tcPr>
            <w:tcW w:w="667" w:type="pct"/>
            <w:shd w:val="clear" w:color="auto" w:fill="auto"/>
            <w:noWrap/>
            <w:vAlign w:val="center"/>
            <w:hideMark/>
          </w:tcPr>
          <w:p w14:paraId="1C2F37A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5A75AE7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1,56</w:t>
            </w:r>
          </w:p>
        </w:tc>
        <w:tc>
          <w:tcPr>
            <w:tcW w:w="550" w:type="pct"/>
            <w:shd w:val="clear" w:color="auto" w:fill="auto"/>
            <w:noWrap/>
            <w:vAlign w:val="center"/>
          </w:tcPr>
          <w:p w14:paraId="6FB2238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1,39</w:t>
            </w:r>
          </w:p>
        </w:tc>
        <w:tc>
          <w:tcPr>
            <w:tcW w:w="549" w:type="pct"/>
          </w:tcPr>
          <w:p w14:paraId="2009E34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1,26</w:t>
            </w:r>
          </w:p>
        </w:tc>
      </w:tr>
      <w:tr w:rsidR="00866D36" w:rsidRPr="00866D36" w14:paraId="025DB52B" w14:textId="77777777" w:rsidTr="00DF7181">
        <w:trPr>
          <w:trHeight w:val="77"/>
        </w:trPr>
        <w:tc>
          <w:tcPr>
            <w:tcW w:w="347" w:type="pct"/>
            <w:shd w:val="clear" w:color="auto" w:fill="auto"/>
            <w:noWrap/>
            <w:vAlign w:val="center"/>
          </w:tcPr>
          <w:p w14:paraId="267D691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w:t>
            </w:r>
          </w:p>
        </w:tc>
        <w:tc>
          <w:tcPr>
            <w:tcW w:w="2338" w:type="pct"/>
            <w:shd w:val="clear" w:color="auto" w:fill="auto"/>
            <w:vAlign w:val="center"/>
          </w:tcPr>
          <w:p w14:paraId="3434F02B"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с уходящими газами</w:t>
            </w:r>
          </w:p>
        </w:tc>
        <w:tc>
          <w:tcPr>
            <w:tcW w:w="667" w:type="pct"/>
            <w:shd w:val="clear" w:color="auto" w:fill="auto"/>
            <w:noWrap/>
            <w:vAlign w:val="center"/>
          </w:tcPr>
          <w:p w14:paraId="6DEE7B8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71060F6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11,91</w:t>
            </w:r>
          </w:p>
        </w:tc>
        <w:tc>
          <w:tcPr>
            <w:tcW w:w="550" w:type="pct"/>
            <w:shd w:val="clear" w:color="auto" w:fill="auto"/>
            <w:noWrap/>
            <w:vAlign w:val="center"/>
          </w:tcPr>
          <w:p w14:paraId="108A047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11,67</w:t>
            </w:r>
          </w:p>
        </w:tc>
        <w:tc>
          <w:tcPr>
            <w:tcW w:w="549" w:type="pct"/>
          </w:tcPr>
          <w:p w14:paraId="19DB050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12,08</w:t>
            </w:r>
          </w:p>
        </w:tc>
      </w:tr>
      <w:tr w:rsidR="00866D36" w:rsidRPr="00866D36" w14:paraId="16699748" w14:textId="77777777" w:rsidTr="00DF7181">
        <w:trPr>
          <w:trHeight w:val="77"/>
        </w:trPr>
        <w:tc>
          <w:tcPr>
            <w:tcW w:w="347" w:type="pct"/>
            <w:shd w:val="clear" w:color="auto" w:fill="auto"/>
            <w:noWrap/>
            <w:vAlign w:val="center"/>
          </w:tcPr>
          <w:p w14:paraId="5FFBE63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18</w:t>
            </w:r>
          </w:p>
        </w:tc>
        <w:tc>
          <w:tcPr>
            <w:tcW w:w="2338" w:type="pct"/>
            <w:shd w:val="clear" w:color="auto" w:fill="auto"/>
            <w:vAlign w:val="center"/>
          </w:tcPr>
          <w:p w14:paraId="5DBCDE7F"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от химического недожога</w:t>
            </w:r>
          </w:p>
        </w:tc>
        <w:tc>
          <w:tcPr>
            <w:tcW w:w="667" w:type="pct"/>
            <w:shd w:val="clear" w:color="auto" w:fill="auto"/>
            <w:noWrap/>
          </w:tcPr>
          <w:p w14:paraId="31B0964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5E825AC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50" w:type="pct"/>
            <w:shd w:val="clear" w:color="auto" w:fill="auto"/>
            <w:noWrap/>
            <w:vAlign w:val="center"/>
          </w:tcPr>
          <w:p w14:paraId="49E1E34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49" w:type="pct"/>
          </w:tcPr>
          <w:p w14:paraId="79D90A3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r>
      <w:tr w:rsidR="00866D36" w:rsidRPr="00866D36" w14:paraId="34250321" w14:textId="77777777" w:rsidTr="00DF7181">
        <w:trPr>
          <w:trHeight w:val="77"/>
        </w:trPr>
        <w:tc>
          <w:tcPr>
            <w:tcW w:w="347" w:type="pct"/>
            <w:shd w:val="clear" w:color="auto" w:fill="auto"/>
            <w:noWrap/>
            <w:vAlign w:val="center"/>
          </w:tcPr>
          <w:p w14:paraId="6BDD5AB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19</w:t>
            </w:r>
          </w:p>
        </w:tc>
        <w:tc>
          <w:tcPr>
            <w:tcW w:w="2338" w:type="pct"/>
            <w:shd w:val="clear" w:color="auto" w:fill="auto"/>
            <w:vAlign w:val="center"/>
          </w:tcPr>
          <w:p w14:paraId="25EE8CE7"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в окружающую среду</w:t>
            </w:r>
          </w:p>
        </w:tc>
        <w:tc>
          <w:tcPr>
            <w:tcW w:w="667" w:type="pct"/>
            <w:shd w:val="clear" w:color="auto" w:fill="auto"/>
            <w:noWrap/>
          </w:tcPr>
          <w:p w14:paraId="4BA0532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60A30C2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4,94</w:t>
            </w:r>
          </w:p>
        </w:tc>
        <w:tc>
          <w:tcPr>
            <w:tcW w:w="550" w:type="pct"/>
            <w:shd w:val="clear" w:color="auto" w:fill="auto"/>
            <w:noWrap/>
            <w:vAlign w:val="center"/>
          </w:tcPr>
          <w:p w14:paraId="6A173B1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3,94</w:t>
            </w:r>
          </w:p>
        </w:tc>
        <w:tc>
          <w:tcPr>
            <w:tcW w:w="549" w:type="pct"/>
          </w:tcPr>
          <w:p w14:paraId="1841ECC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3,21</w:t>
            </w:r>
          </w:p>
        </w:tc>
      </w:tr>
      <w:tr w:rsidR="00866D36" w:rsidRPr="00866D36" w14:paraId="7099A9D9" w14:textId="77777777" w:rsidTr="00DF7181">
        <w:trPr>
          <w:trHeight w:val="77"/>
        </w:trPr>
        <w:tc>
          <w:tcPr>
            <w:tcW w:w="347" w:type="pct"/>
            <w:shd w:val="clear" w:color="auto" w:fill="auto"/>
            <w:noWrap/>
            <w:vAlign w:val="center"/>
            <w:hideMark/>
          </w:tcPr>
          <w:p w14:paraId="0AF5E05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20</w:t>
            </w:r>
          </w:p>
        </w:tc>
        <w:tc>
          <w:tcPr>
            <w:tcW w:w="2338" w:type="pct"/>
            <w:shd w:val="clear" w:color="auto" w:fill="auto"/>
            <w:vAlign w:val="center"/>
            <w:hideMark/>
          </w:tcPr>
          <w:p w14:paraId="15ACD4F5"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Коэфф. полезного действия котла (брутто)</w:t>
            </w:r>
          </w:p>
        </w:tc>
        <w:tc>
          <w:tcPr>
            <w:tcW w:w="667" w:type="pct"/>
            <w:shd w:val="clear" w:color="auto" w:fill="auto"/>
            <w:noWrap/>
            <w:vAlign w:val="center"/>
            <w:hideMark/>
          </w:tcPr>
          <w:p w14:paraId="227282F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1E15F30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83,15</w:t>
            </w:r>
          </w:p>
        </w:tc>
        <w:tc>
          <w:tcPr>
            <w:tcW w:w="550" w:type="pct"/>
            <w:shd w:val="clear" w:color="auto" w:fill="auto"/>
            <w:noWrap/>
            <w:vAlign w:val="center"/>
          </w:tcPr>
          <w:p w14:paraId="4B1A069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84,39</w:t>
            </w:r>
          </w:p>
        </w:tc>
        <w:tc>
          <w:tcPr>
            <w:tcW w:w="549" w:type="pct"/>
          </w:tcPr>
          <w:p w14:paraId="407C035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84,70</w:t>
            </w:r>
          </w:p>
        </w:tc>
      </w:tr>
      <w:tr w:rsidR="00866D36" w:rsidRPr="00866D36" w14:paraId="63CAE08A" w14:textId="77777777" w:rsidTr="00DF7181">
        <w:trPr>
          <w:trHeight w:val="77"/>
        </w:trPr>
        <w:tc>
          <w:tcPr>
            <w:tcW w:w="347" w:type="pct"/>
            <w:shd w:val="clear" w:color="auto" w:fill="auto"/>
            <w:noWrap/>
            <w:vAlign w:val="center"/>
            <w:hideMark/>
          </w:tcPr>
          <w:p w14:paraId="5215EA5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21</w:t>
            </w:r>
          </w:p>
        </w:tc>
        <w:tc>
          <w:tcPr>
            <w:tcW w:w="2338" w:type="pct"/>
            <w:shd w:val="clear" w:color="auto" w:fill="auto"/>
            <w:vAlign w:val="center"/>
            <w:hideMark/>
          </w:tcPr>
          <w:p w14:paraId="2DCBAC80"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Удельный расход условного топлива на выработку 1 Гкал</w:t>
            </w:r>
          </w:p>
        </w:tc>
        <w:tc>
          <w:tcPr>
            <w:tcW w:w="667" w:type="pct"/>
            <w:shd w:val="clear" w:color="auto" w:fill="auto"/>
            <w:noWrap/>
            <w:vAlign w:val="center"/>
            <w:hideMark/>
          </w:tcPr>
          <w:p w14:paraId="79A57A5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кг.у.т/Гкал</w:t>
            </w:r>
          </w:p>
        </w:tc>
        <w:tc>
          <w:tcPr>
            <w:tcW w:w="549" w:type="pct"/>
            <w:shd w:val="clear" w:color="auto" w:fill="auto"/>
            <w:noWrap/>
            <w:vAlign w:val="center"/>
          </w:tcPr>
          <w:p w14:paraId="5C54807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171,8</w:t>
            </w:r>
          </w:p>
        </w:tc>
        <w:tc>
          <w:tcPr>
            <w:tcW w:w="550" w:type="pct"/>
            <w:shd w:val="clear" w:color="auto" w:fill="auto"/>
            <w:noWrap/>
            <w:vAlign w:val="center"/>
          </w:tcPr>
          <w:p w14:paraId="30D1ACC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169,3</w:t>
            </w:r>
          </w:p>
        </w:tc>
        <w:tc>
          <w:tcPr>
            <w:tcW w:w="549" w:type="pct"/>
          </w:tcPr>
          <w:p w14:paraId="76DEFE3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168,7</w:t>
            </w:r>
          </w:p>
        </w:tc>
      </w:tr>
    </w:tbl>
    <w:p w14:paraId="7914EB44" w14:textId="77777777" w:rsidR="00866D36" w:rsidRPr="00866D36" w:rsidRDefault="00866D36" w:rsidP="00866D36">
      <w:pPr>
        <w:spacing w:after="0" w:line="240" w:lineRule="auto"/>
        <w:rPr>
          <w:rFonts w:ascii="Times New Roman" w:hAnsi="Times New Roman"/>
          <w:sz w:val="24"/>
          <w:szCs w:val="24"/>
        </w:rPr>
      </w:pPr>
    </w:p>
    <w:p w14:paraId="32928771" w14:textId="780D79DF" w:rsidR="00866D36" w:rsidRPr="00866D36" w:rsidRDefault="00866D36" w:rsidP="00866D36">
      <w:pPr>
        <w:spacing w:after="0" w:line="240" w:lineRule="auto"/>
        <w:rPr>
          <w:rFonts w:ascii="Times New Roman" w:hAnsi="Times New Roman"/>
          <w:sz w:val="24"/>
          <w:szCs w:val="24"/>
        </w:rPr>
      </w:pPr>
      <w:r w:rsidRPr="00866D36">
        <w:rPr>
          <w:rFonts w:ascii="Times New Roman" w:hAnsi="Times New Roman"/>
          <w:sz w:val="24"/>
          <w:szCs w:val="24"/>
        </w:rPr>
        <w:t xml:space="preserve">Таблица </w:t>
      </w:r>
      <w:r w:rsidRPr="00866D36">
        <w:rPr>
          <w:rFonts w:ascii="Times New Roman" w:hAnsi="Times New Roman"/>
          <w:noProof/>
          <w:sz w:val="24"/>
          <w:szCs w:val="24"/>
        </w:rPr>
        <w:fldChar w:fldCharType="begin"/>
      </w:r>
      <w:r w:rsidRPr="00866D36">
        <w:rPr>
          <w:rFonts w:ascii="Times New Roman" w:hAnsi="Times New Roman"/>
          <w:noProof/>
          <w:sz w:val="24"/>
          <w:szCs w:val="24"/>
        </w:rPr>
        <w:instrText xml:space="preserve"> SEQ Таблица \* ARABIC </w:instrText>
      </w:r>
      <w:r w:rsidRPr="00866D36">
        <w:rPr>
          <w:rFonts w:ascii="Times New Roman" w:hAnsi="Times New Roman"/>
          <w:noProof/>
          <w:sz w:val="24"/>
          <w:szCs w:val="24"/>
        </w:rPr>
        <w:fldChar w:fldCharType="separate"/>
      </w:r>
      <w:r w:rsidR="00990E6D">
        <w:rPr>
          <w:rFonts w:ascii="Times New Roman" w:hAnsi="Times New Roman"/>
          <w:noProof/>
          <w:sz w:val="24"/>
          <w:szCs w:val="24"/>
        </w:rPr>
        <w:t>18</w:t>
      </w:r>
      <w:r w:rsidRPr="00866D36">
        <w:rPr>
          <w:rFonts w:ascii="Times New Roman" w:hAnsi="Times New Roman"/>
          <w:noProof/>
          <w:sz w:val="24"/>
          <w:szCs w:val="24"/>
        </w:rPr>
        <w:fldChar w:fldCharType="end"/>
      </w:r>
      <w:r w:rsidRPr="00866D36">
        <w:rPr>
          <w:rFonts w:ascii="Times New Roman" w:hAnsi="Times New Roman"/>
          <w:sz w:val="24"/>
          <w:szCs w:val="24"/>
        </w:rPr>
        <w:t xml:space="preserve"> – Режимная карта водогрейного котла типа ВВД-1,8 № 2</w:t>
      </w:r>
    </w:p>
    <w:p w14:paraId="3A62B7B8" w14:textId="77777777" w:rsidR="00866D36" w:rsidRPr="00866D36" w:rsidRDefault="00866D36" w:rsidP="00866D36">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073"/>
        <w:gridCol w:w="2018"/>
        <w:gridCol w:w="1661"/>
        <w:gridCol w:w="1664"/>
        <w:gridCol w:w="1661"/>
      </w:tblGrid>
      <w:tr w:rsidR="00866D36" w:rsidRPr="00866D36" w14:paraId="7F81B426" w14:textId="77777777" w:rsidTr="00DF7181">
        <w:trPr>
          <w:trHeight w:val="77"/>
          <w:tblHeader/>
        </w:trPr>
        <w:tc>
          <w:tcPr>
            <w:tcW w:w="347" w:type="pct"/>
            <w:vMerge w:val="restart"/>
            <w:shd w:val="clear" w:color="auto" w:fill="auto"/>
            <w:noWrap/>
            <w:vAlign w:val="center"/>
            <w:hideMark/>
          </w:tcPr>
          <w:p w14:paraId="782ED420"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 п/п</w:t>
            </w:r>
          </w:p>
        </w:tc>
        <w:tc>
          <w:tcPr>
            <w:tcW w:w="2338" w:type="pct"/>
            <w:vMerge w:val="restart"/>
            <w:shd w:val="clear" w:color="auto" w:fill="auto"/>
            <w:noWrap/>
            <w:vAlign w:val="center"/>
            <w:hideMark/>
          </w:tcPr>
          <w:p w14:paraId="378CB800"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Наименование</w:t>
            </w:r>
          </w:p>
        </w:tc>
        <w:tc>
          <w:tcPr>
            <w:tcW w:w="667" w:type="pct"/>
            <w:vMerge w:val="restart"/>
            <w:shd w:val="clear" w:color="auto" w:fill="auto"/>
            <w:noWrap/>
            <w:vAlign w:val="center"/>
            <w:hideMark/>
          </w:tcPr>
          <w:p w14:paraId="2C7BB2E4"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Ед. измерения</w:t>
            </w:r>
          </w:p>
        </w:tc>
        <w:tc>
          <w:tcPr>
            <w:tcW w:w="1648" w:type="pct"/>
            <w:gridSpan w:val="3"/>
            <w:shd w:val="clear" w:color="auto" w:fill="auto"/>
            <w:noWrap/>
            <w:vAlign w:val="center"/>
            <w:hideMark/>
          </w:tcPr>
          <w:p w14:paraId="208A94F8"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Режим работы котла</w:t>
            </w:r>
          </w:p>
        </w:tc>
      </w:tr>
      <w:tr w:rsidR="00866D36" w:rsidRPr="00866D36" w14:paraId="436A8720" w14:textId="77777777" w:rsidTr="00DF7181">
        <w:trPr>
          <w:trHeight w:val="77"/>
        </w:trPr>
        <w:tc>
          <w:tcPr>
            <w:tcW w:w="347" w:type="pct"/>
            <w:vMerge/>
            <w:vAlign w:val="center"/>
            <w:hideMark/>
          </w:tcPr>
          <w:p w14:paraId="2DE90FA4" w14:textId="77777777" w:rsidR="00866D36" w:rsidRPr="00866D36" w:rsidRDefault="00866D36" w:rsidP="00866D36">
            <w:pPr>
              <w:spacing w:after="0" w:line="240" w:lineRule="auto"/>
              <w:rPr>
                <w:rFonts w:ascii="Times New Roman" w:hAnsi="Times New Roman"/>
                <w:bCs/>
                <w:sz w:val="20"/>
                <w:szCs w:val="20"/>
              </w:rPr>
            </w:pPr>
          </w:p>
        </w:tc>
        <w:tc>
          <w:tcPr>
            <w:tcW w:w="2338" w:type="pct"/>
            <w:vMerge/>
            <w:vAlign w:val="center"/>
            <w:hideMark/>
          </w:tcPr>
          <w:p w14:paraId="6109C78A" w14:textId="77777777" w:rsidR="00866D36" w:rsidRPr="00866D36" w:rsidRDefault="00866D36" w:rsidP="00866D36">
            <w:pPr>
              <w:spacing w:after="0" w:line="240" w:lineRule="auto"/>
              <w:rPr>
                <w:rFonts w:ascii="Times New Roman" w:hAnsi="Times New Roman"/>
                <w:bCs/>
                <w:sz w:val="20"/>
                <w:szCs w:val="20"/>
              </w:rPr>
            </w:pPr>
          </w:p>
        </w:tc>
        <w:tc>
          <w:tcPr>
            <w:tcW w:w="667" w:type="pct"/>
            <w:vMerge/>
            <w:vAlign w:val="center"/>
            <w:hideMark/>
          </w:tcPr>
          <w:p w14:paraId="4F38E57B" w14:textId="77777777" w:rsidR="00866D36" w:rsidRPr="00866D36" w:rsidRDefault="00866D36" w:rsidP="00866D36">
            <w:pPr>
              <w:spacing w:after="0" w:line="240" w:lineRule="auto"/>
              <w:rPr>
                <w:rFonts w:ascii="Times New Roman" w:hAnsi="Times New Roman"/>
                <w:bCs/>
                <w:sz w:val="20"/>
                <w:szCs w:val="20"/>
              </w:rPr>
            </w:pPr>
          </w:p>
        </w:tc>
        <w:tc>
          <w:tcPr>
            <w:tcW w:w="549" w:type="pct"/>
            <w:shd w:val="clear" w:color="auto" w:fill="auto"/>
            <w:noWrap/>
            <w:vAlign w:val="center"/>
          </w:tcPr>
          <w:p w14:paraId="54C86C2F"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мин</w:t>
            </w:r>
          </w:p>
        </w:tc>
        <w:tc>
          <w:tcPr>
            <w:tcW w:w="550" w:type="pct"/>
            <w:shd w:val="clear" w:color="auto" w:fill="auto"/>
            <w:noWrap/>
            <w:vAlign w:val="center"/>
          </w:tcPr>
          <w:p w14:paraId="27EB3260"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сред</w:t>
            </w:r>
          </w:p>
        </w:tc>
        <w:tc>
          <w:tcPr>
            <w:tcW w:w="549" w:type="pct"/>
          </w:tcPr>
          <w:p w14:paraId="04F8448D"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макс</w:t>
            </w:r>
          </w:p>
        </w:tc>
      </w:tr>
      <w:tr w:rsidR="00866D36" w:rsidRPr="00866D36" w14:paraId="1E1371B5" w14:textId="77777777" w:rsidTr="00DF7181">
        <w:trPr>
          <w:trHeight w:val="77"/>
        </w:trPr>
        <w:tc>
          <w:tcPr>
            <w:tcW w:w="347" w:type="pct"/>
            <w:shd w:val="clear" w:color="auto" w:fill="auto"/>
            <w:noWrap/>
            <w:vAlign w:val="center"/>
            <w:hideMark/>
          </w:tcPr>
          <w:p w14:paraId="68CEAF6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w:t>
            </w:r>
          </w:p>
        </w:tc>
        <w:tc>
          <w:tcPr>
            <w:tcW w:w="2338" w:type="pct"/>
            <w:shd w:val="clear" w:color="auto" w:fill="auto"/>
            <w:vAlign w:val="center"/>
            <w:hideMark/>
          </w:tcPr>
          <w:p w14:paraId="5C2C58B6"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Теплопроизводительность</w:t>
            </w:r>
          </w:p>
        </w:tc>
        <w:tc>
          <w:tcPr>
            <w:tcW w:w="667" w:type="pct"/>
            <w:shd w:val="clear" w:color="auto" w:fill="auto"/>
            <w:noWrap/>
            <w:vAlign w:val="center"/>
            <w:hideMark/>
          </w:tcPr>
          <w:p w14:paraId="2C542AD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Гкал/ч</w:t>
            </w:r>
          </w:p>
        </w:tc>
        <w:tc>
          <w:tcPr>
            <w:tcW w:w="549" w:type="pct"/>
            <w:shd w:val="clear" w:color="auto" w:fill="auto"/>
            <w:noWrap/>
            <w:vAlign w:val="center"/>
          </w:tcPr>
          <w:p w14:paraId="33FC431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0,68</w:t>
            </w:r>
          </w:p>
        </w:tc>
        <w:tc>
          <w:tcPr>
            <w:tcW w:w="550" w:type="pct"/>
            <w:shd w:val="clear" w:color="auto" w:fill="auto"/>
            <w:noWrap/>
            <w:vAlign w:val="center"/>
          </w:tcPr>
          <w:p w14:paraId="6FA679A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0,81</w:t>
            </w:r>
          </w:p>
        </w:tc>
        <w:tc>
          <w:tcPr>
            <w:tcW w:w="549" w:type="pct"/>
          </w:tcPr>
          <w:p w14:paraId="60970E7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0,97</w:t>
            </w:r>
          </w:p>
        </w:tc>
      </w:tr>
      <w:tr w:rsidR="00866D36" w:rsidRPr="00866D36" w14:paraId="1B000C16" w14:textId="77777777" w:rsidTr="00DF7181">
        <w:trPr>
          <w:trHeight w:val="77"/>
        </w:trPr>
        <w:tc>
          <w:tcPr>
            <w:tcW w:w="347" w:type="pct"/>
            <w:shd w:val="clear" w:color="auto" w:fill="auto"/>
            <w:noWrap/>
            <w:vAlign w:val="center"/>
            <w:hideMark/>
          </w:tcPr>
          <w:p w14:paraId="6AFDEB3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w:t>
            </w:r>
          </w:p>
        </w:tc>
        <w:tc>
          <w:tcPr>
            <w:tcW w:w="2338" w:type="pct"/>
            <w:shd w:val="clear" w:color="auto" w:fill="auto"/>
            <w:vAlign w:val="center"/>
            <w:hideMark/>
          </w:tcPr>
          <w:p w14:paraId="2A369619"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воды на входе в котёл</w:t>
            </w:r>
          </w:p>
        </w:tc>
        <w:tc>
          <w:tcPr>
            <w:tcW w:w="667" w:type="pct"/>
            <w:shd w:val="clear" w:color="auto" w:fill="auto"/>
            <w:noWrap/>
            <w:hideMark/>
          </w:tcPr>
          <w:p w14:paraId="0B28F83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3DC6A26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56</w:t>
            </w:r>
          </w:p>
        </w:tc>
        <w:tc>
          <w:tcPr>
            <w:tcW w:w="550" w:type="pct"/>
            <w:shd w:val="clear" w:color="auto" w:fill="auto"/>
            <w:noWrap/>
            <w:vAlign w:val="center"/>
          </w:tcPr>
          <w:p w14:paraId="0852310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56</w:t>
            </w:r>
          </w:p>
        </w:tc>
        <w:tc>
          <w:tcPr>
            <w:tcW w:w="549" w:type="pct"/>
          </w:tcPr>
          <w:p w14:paraId="542E9B1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57</w:t>
            </w:r>
          </w:p>
        </w:tc>
      </w:tr>
      <w:tr w:rsidR="00866D36" w:rsidRPr="00866D36" w14:paraId="4D20BCD8" w14:textId="77777777" w:rsidTr="00DF7181">
        <w:trPr>
          <w:trHeight w:val="77"/>
        </w:trPr>
        <w:tc>
          <w:tcPr>
            <w:tcW w:w="347" w:type="pct"/>
            <w:shd w:val="clear" w:color="auto" w:fill="auto"/>
            <w:noWrap/>
            <w:vAlign w:val="center"/>
            <w:hideMark/>
          </w:tcPr>
          <w:p w14:paraId="6BDC55D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w:t>
            </w:r>
          </w:p>
        </w:tc>
        <w:tc>
          <w:tcPr>
            <w:tcW w:w="2338" w:type="pct"/>
            <w:shd w:val="clear" w:color="auto" w:fill="auto"/>
            <w:vAlign w:val="center"/>
            <w:hideMark/>
          </w:tcPr>
          <w:p w14:paraId="7ED645F6"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воды на выходе из котла</w:t>
            </w:r>
          </w:p>
        </w:tc>
        <w:tc>
          <w:tcPr>
            <w:tcW w:w="667" w:type="pct"/>
            <w:shd w:val="clear" w:color="auto" w:fill="auto"/>
            <w:noWrap/>
            <w:hideMark/>
          </w:tcPr>
          <w:p w14:paraId="7D46F05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258025A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64</w:t>
            </w:r>
          </w:p>
        </w:tc>
        <w:tc>
          <w:tcPr>
            <w:tcW w:w="550" w:type="pct"/>
            <w:shd w:val="clear" w:color="auto" w:fill="auto"/>
            <w:noWrap/>
            <w:vAlign w:val="center"/>
          </w:tcPr>
          <w:p w14:paraId="403274D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65</w:t>
            </w:r>
          </w:p>
        </w:tc>
        <w:tc>
          <w:tcPr>
            <w:tcW w:w="549" w:type="pct"/>
          </w:tcPr>
          <w:p w14:paraId="6AB8C31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68</w:t>
            </w:r>
          </w:p>
        </w:tc>
      </w:tr>
      <w:tr w:rsidR="00866D36" w:rsidRPr="00866D36" w14:paraId="600D74B2" w14:textId="77777777" w:rsidTr="00DF7181">
        <w:trPr>
          <w:trHeight w:val="77"/>
        </w:trPr>
        <w:tc>
          <w:tcPr>
            <w:tcW w:w="347" w:type="pct"/>
            <w:shd w:val="clear" w:color="auto" w:fill="auto"/>
            <w:noWrap/>
            <w:vAlign w:val="center"/>
            <w:hideMark/>
          </w:tcPr>
          <w:p w14:paraId="7BF9777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4</w:t>
            </w:r>
          </w:p>
        </w:tc>
        <w:tc>
          <w:tcPr>
            <w:tcW w:w="2338" w:type="pct"/>
            <w:shd w:val="clear" w:color="auto" w:fill="auto"/>
            <w:vAlign w:val="center"/>
            <w:hideMark/>
          </w:tcPr>
          <w:p w14:paraId="2C6A127D"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воды на входе в котёл</w:t>
            </w:r>
          </w:p>
        </w:tc>
        <w:tc>
          <w:tcPr>
            <w:tcW w:w="667" w:type="pct"/>
            <w:shd w:val="clear" w:color="auto" w:fill="auto"/>
            <w:noWrap/>
            <w:vAlign w:val="center"/>
            <w:hideMark/>
          </w:tcPr>
          <w:p w14:paraId="7C5406A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кгс/ см</w:t>
            </w:r>
            <w:r w:rsidRPr="00866D36">
              <w:rPr>
                <w:rFonts w:ascii="Times New Roman" w:hAnsi="Times New Roman"/>
                <w:sz w:val="20"/>
                <w:szCs w:val="20"/>
                <w:vertAlign w:val="superscript"/>
              </w:rPr>
              <w:t>2</w:t>
            </w:r>
          </w:p>
        </w:tc>
        <w:tc>
          <w:tcPr>
            <w:tcW w:w="549" w:type="pct"/>
            <w:shd w:val="clear" w:color="auto" w:fill="auto"/>
            <w:noWrap/>
            <w:vAlign w:val="center"/>
          </w:tcPr>
          <w:p w14:paraId="3E90D65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5,5</w:t>
            </w:r>
          </w:p>
        </w:tc>
        <w:tc>
          <w:tcPr>
            <w:tcW w:w="550" w:type="pct"/>
            <w:shd w:val="clear" w:color="auto" w:fill="auto"/>
            <w:noWrap/>
            <w:vAlign w:val="center"/>
          </w:tcPr>
          <w:p w14:paraId="557BAA2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5,5</w:t>
            </w:r>
          </w:p>
        </w:tc>
        <w:tc>
          <w:tcPr>
            <w:tcW w:w="549" w:type="pct"/>
          </w:tcPr>
          <w:p w14:paraId="043AD51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5,5</w:t>
            </w:r>
          </w:p>
        </w:tc>
      </w:tr>
      <w:tr w:rsidR="00866D36" w:rsidRPr="00866D36" w14:paraId="00FA37CE" w14:textId="77777777" w:rsidTr="00DF7181">
        <w:trPr>
          <w:trHeight w:val="77"/>
        </w:trPr>
        <w:tc>
          <w:tcPr>
            <w:tcW w:w="347" w:type="pct"/>
            <w:shd w:val="clear" w:color="auto" w:fill="auto"/>
            <w:noWrap/>
            <w:vAlign w:val="center"/>
            <w:hideMark/>
          </w:tcPr>
          <w:p w14:paraId="7F42CA5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w:t>
            </w:r>
          </w:p>
        </w:tc>
        <w:tc>
          <w:tcPr>
            <w:tcW w:w="2338" w:type="pct"/>
            <w:shd w:val="clear" w:color="auto" w:fill="auto"/>
            <w:vAlign w:val="center"/>
            <w:hideMark/>
          </w:tcPr>
          <w:p w14:paraId="40599192"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воды на выходе из котла</w:t>
            </w:r>
          </w:p>
        </w:tc>
        <w:tc>
          <w:tcPr>
            <w:tcW w:w="667" w:type="pct"/>
            <w:shd w:val="clear" w:color="auto" w:fill="auto"/>
            <w:noWrap/>
            <w:vAlign w:val="center"/>
            <w:hideMark/>
          </w:tcPr>
          <w:p w14:paraId="473274C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кгс/см</w:t>
            </w:r>
            <w:r w:rsidRPr="00866D36">
              <w:rPr>
                <w:rFonts w:ascii="Times New Roman" w:hAnsi="Times New Roman"/>
                <w:sz w:val="20"/>
                <w:szCs w:val="20"/>
                <w:vertAlign w:val="superscript"/>
              </w:rPr>
              <w:t>2</w:t>
            </w:r>
          </w:p>
        </w:tc>
        <w:tc>
          <w:tcPr>
            <w:tcW w:w="549" w:type="pct"/>
            <w:shd w:val="clear" w:color="auto" w:fill="auto"/>
            <w:noWrap/>
            <w:vAlign w:val="center"/>
          </w:tcPr>
          <w:p w14:paraId="75B65E2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5,3</w:t>
            </w:r>
          </w:p>
        </w:tc>
        <w:tc>
          <w:tcPr>
            <w:tcW w:w="550" w:type="pct"/>
            <w:shd w:val="clear" w:color="auto" w:fill="auto"/>
            <w:noWrap/>
            <w:vAlign w:val="center"/>
          </w:tcPr>
          <w:p w14:paraId="70475EB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5,3</w:t>
            </w:r>
          </w:p>
        </w:tc>
        <w:tc>
          <w:tcPr>
            <w:tcW w:w="549" w:type="pct"/>
          </w:tcPr>
          <w:p w14:paraId="7D09EDF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5,3</w:t>
            </w:r>
          </w:p>
        </w:tc>
      </w:tr>
      <w:tr w:rsidR="00866D36" w:rsidRPr="00866D36" w14:paraId="43300AC3" w14:textId="77777777" w:rsidTr="00DF7181">
        <w:trPr>
          <w:trHeight w:val="77"/>
        </w:trPr>
        <w:tc>
          <w:tcPr>
            <w:tcW w:w="347" w:type="pct"/>
            <w:shd w:val="clear" w:color="auto" w:fill="auto"/>
            <w:noWrap/>
            <w:vAlign w:val="center"/>
          </w:tcPr>
          <w:p w14:paraId="1A3B9A0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w:t>
            </w:r>
          </w:p>
        </w:tc>
        <w:tc>
          <w:tcPr>
            <w:tcW w:w="2338" w:type="pct"/>
            <w:shd w:val="clear" w:color="auto" w:fill="auto"/>
            <w:vAlign w:val="center"/>
          </w:tcPr>
          <w:p w14:paraId="7B91B1BF"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газа в коллекторе</w:t>
            </w:r>
          </w:p>
        </w:tc>
        <w:tc>
          <w:tcPr>
            <w:tcW w:w="667" w:type="pct"/>
            <w:shd w:val="clear" w:color="auto" w:fill="auto"/>
            <w:noWrap/>
            <w:vAlign w:val="center"/>
          </w:tcPr>
          <w:p w14:paraId="1F5CED9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кгс/см</w:t>
            </w:r>
            <w:r w:rsidRPr="00866D36">
              <w:rPr>
                <w:rFonts w:ascii="Times New Roman" w:hAnsi="Times New Roman"/>
                <w:sz w:val="20"/>
                <w:szCs w:val="20"/>
                <w:vertAlign w:val="superscript"/>
              </w:rPr>
              <w:t>2</w:t>
            </w:r>
          </w:p>
        </w:tc>
        <w:tc>
          <w:tcPr>
            <w:tcW w:w="549" w:type="pct"/>
            <w:shd w:val="clear" w:color="auto" w:fill="auto"/>
            <w:noWrap/>
            <w:vAlign w:val="center"/>
          </w:tcPr>
          <w:p w14:paraId="4B13FCE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0,37</w:t>
            </w:r>
          </w:p>
        </w:tc>
        <w:tc>
          <w:tcPr>
            <w:tcW w:w="550" w:type="pct"/>
            <w:shd w:val="clear" w:color="auto" w:fill="auto"/>
            <w:noWrap/>
            <w:vAlign w:val="center"/>
          </w:tcPr>
          <w:p w14:paraId="58D9AFC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0,37</w:t>
            </w:r>
          </w:p>
        </w:tc>
        <w:tc>
          <w:tcPr>
            <w:tcW w:w="549" w:type="pct"/>
          </w:tcPr>
          <w:p w14:paraId="3238AC2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0,37</w:t>
            </w:r>
          </w:p>
        </w:tc>
      </w:tr>
      <w:tr w:rsidR="00866D36" w:rsidRPr="00866D36" w14:paraId="2D9B71C4" w14:textId="77777777" w:rsidTr="00DF7181">
        <w:trPr>
          <w:trHeight w:val="77"/>
        </w:trPr>
        <w:tc>
          <w:tcPr>
            <w:tcW w:w="347" w:type="pct"/>
            <w:shd w:val="clear" w:color="auto" w:fill="auto"/>
            <w:noWrap/>
            <w:vAlign w:val="center"/>
          </w:tcPr>
          <w:p w14:paraId="2519AB1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w:t>
            </w:r>
          </w:p>
        </w:tc>
        <w:tc>
          <w:tcPr>
            <w:tcW w:w="2338" w:type="pct"/>
            <w:shd w:val="clear" w:color="auto" w:fill="auto"/>
            <w:vAlign w:val="center"/>
            <w:hideMark/>
          </w:tcPr>
          <w:p w14:paraId="64C5596F"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газа перед горелкой</w:t>
            </w:r>
          </w:p>
        </w:tc>
        <w:tc>
          <w:tcPr>
            <w:tcW w:w="667" w:type="pct"/>
            <w:shd w:val="clear" w:color="auto" w:fill="auto"/>
            <w:noWrap/>
            <w:vAlign w:val="center"/>
            <w:hideMark/>
          </w:tcPr>
          <w:p w14:paraId="0204ED7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кПа</w:t>
            </w:r>
          </w:p>
        </w:tc>
        <w:tc>
          <w:tcPr>
            <w:tcW w:w="549" w:type="pct"/>
            <w:shd w:val="clear" w:color="auto" w:fill="auto"/>
            <w:noWrap/>
            <w:vAlign w:val="center"/>
          </w:tcPr>
          <w:p w14:paraId="1217990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7,2</w:t>
            </w:r>
          </w:p>
        </w:tc>
        <w:tc>
          <w:tcPr>
            <w:tcW w:w="550" w:type="pct"/>
            <w:shd w:val="clear" w:color="auto" w:fill="auto"/>
            <w:noWrap/>
            <w:vAlign w:val="center"/>
          </w:tcPr>
          <w:p w14:paraId="2E57238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10,0</w:t>
            </w:r>
          </w:p>
        </w:tc>
        <w:tc>
          <w:tcPr>
            <w:tcW w:w="549" w:type="pct"/>
          </w:tcPr>
          <w:p w14:paraId="5FFAA51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14,0</w:t>
            </w:r>
          </w:p>
        </w:tc>
      </w:tr>
      <w:tr w:rsidR="00866D36" w:rsidRPr="00866D36" w14:paraId="5A64B248" w14:textId="77777777" w:rsidTr="00DF7181">
        <w:trPr>
          <w:trHeight w:val="77"/>
        </w:trPr>
        <w:tc>
          <w:tcPr>
            <w:tcW w:w="347" w:type="pct"/>
            <w:shd w:val="clear" w:color="auto" w:fill="auto"/>
            <w:noWrap/>
            <w:vAlign w:val="center"/>
          </w:tcPr>
          <w:p w14:paraId="3F6837F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w:t>
            </w:r>
          </w:p>
        </w:tc>
        <w:tc>
          <w:tcPr>
            <w:tcW w:w="2338" w:type="pct"/>
            <w:shd w:val="clear" w:color="auto" w:fill="auto"/>
            <w:vAlign w:val="center"/>
            <w:hideMark/>
          </w:tcPr>
          <w:p w14:paraId="1C377DFC"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Расход газа</w:t>
            </w:r>
          </w:p>
        </w:tc>
        <w:tc>
          <w:tcPr>
            <w:tcW w:w="667" w:type="pct"/>
            <w:shd w:val="clear" w:color="auto" w:fill="auto"/>
            <w:noWrap/>
            <w:vAlign w:val="center"/>
            <w:hideMark/>
          </w:tcPr>
          <w:p w14:paraId="17E8E71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нм</w:t>
            </w:r>
            <w:r w:rsidRPr="00866D36">
              <w:rPr>
                <w:rFonts w:ascii="Times New Roman" w:hAnsi="Times New Roman"/>
                <w:sz w:val="20"/>
                <w:szCs w:val="20"/>
                <w:vertAlign w:val="superscript"/>
              </w:rPr>
              <w:t>3</w:t>
            </w:r>
            <w:r w:rsidRPr="00866D36">
              <w:rPr>
                <w:rFonts w:ascii="Times New Roman" w:hAnsi="Times New Roman"/>
                <w:sz w:val="20"/>
                <w:szCs w:val="20"/>
              </w:rPr>
              <w:t>/час</w:t>
            </w:r>
          </w:p>
        </w:tc>
        <w:tc>
          <w:tcPr>
            <w:tcW w:w="549" w:type="pct"/>
            <w:shd w:val="clear" w:color="auto" w:fill="auto"/>
            <w:noWrap/>
            <w:vAlign w:val="center"/>
          </w:tcPr>
          <w:p w14:paraId="5CF54BB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99,2</w:t>
            </w:r>
          </w:p>
        </w:tc>
        <w:tc>
          <w:tcPr>
            <w:tcW w:w="550" w:type="pct"/>
            <w:shd w:val="clear" w:color="auto" w:fill="auto"/>
            <w:noWrap/>
            <w:vAlign w:val="center"/>
          </w:tcPr>
          <w:p w14:paraId="4965C14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117,8</w:t>
            </w:r>
          </w:p>
        </w:tc>
        <w:tc>
          <w:tcPr>
            <w:tcW w:w="549" w:type="pct"/>
          </w:tcPr>
          <w:p w14:paraId="5FB5BEC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139,5</w:t>
            </w:r>
          </w:p>
        </w:tc>
      </w:tr>
      <w:tr w:rsidR="00866D36" w:rsidRPr="00866D36" w14:paraId="704AB90B" w14:textId="77777777" w:rsidTr="00DF7181">
        <w:trPr>
          <w:trHeight w:val="77"/>
        </w:trPr>
        <w:tc>
          <w:tcPr>
            <w:tcW w:w="347" w:type="pct"/>
            <w:shd w:val="clear" w:color="auto" w:fill="auto"/>
            <w:noWrap/>
            <w:vAlign w:val="center"/>
          </w:tcPr>
          <w:p w14:paraId="641853C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w:t>
            </w:r>
          </w:p>
        </w:tc>
        <w:tc>
          <w:tcPr>
            <w:tcW w:w="2338" w:type="pct"/>
            <w:shd w:val="clear" w:color="auto" w:fill="auto"/>
            <w:vAlign w:val="center"/>
          </w:tcPr>
          <w:p w14:paraId="1452575A"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Разрежение за топкой</w:t>
            </w:r>
          </w:p>
        </w:tc>
        <w:tc>
          <w:tcPr>
            <w:tcW w:w="667" w:type="pct"/>
            <w:shd w:val="clear" w:color="auto" w:fill="auto"/>
            <w:noWrap/>
            <w:vAlign w:val="center"/>
            <w:hideMark/>
          </w:tcPr>
          <w:p w14:paraId="35EDE6A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Па</w:t>
            </w:r>
          </w:p>
        </w:tc>
        <w:tc>
          <w:tcPr>
            <w:tcW w:w="549" w:type="pct"/>
            <w:shd w:val="clear" w:color="auto" w:fill="auto"/>
            <w:noWrap/>
            <w:vAlign w:val="center"/>
          </w:tcPr>
          <w:p w14:paraId="02B7193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25</w:t>
            </w:r>
          </w:p>
        </w:tc>
        <w:tc>
          <w:tcPr>
            <w:tcW w:w="550" w:type="pct"/>
            <w:shd w:val="clear" w:color="auto" w:fill="auto"/>
            <w:noWrap/>
            <w:vAlign w:val="center"/>
          </w:tcPr>
          <w:p w14:paraId="454E5C4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26</w:t>
            </w:r>
          </w:p>
        </w:tc>
        <w:tc>
          <w:tcPr>
            <w:tcW w:w="549" w:type="pct"/>
          </w:tcPr>
          <w:p w14:paraId="6A378DE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25</w:t>
            </w:r>
          </w:p>
        </w:tc>
      </w:tr>
      <w:tr w:rsidR="00866D36" w:rsidRPr="00866D36" w14:paraId="102F8F1E" w14:textId="77777777" w:rsidTr="00DF7181">
        <w:trPr>
          <w:trHeight w:val="77"/>
        </w:trPr>
        <w:tc>
          <w:tcPr>
            <w:tcW w:w="347" w:type="pct"/>
            <w:shd w:val="clear" w:color="auto" w:fill="auto"/>
            <w:noWrap/>
            <w:vAlign w:val="center"/>
          </w:tcPr>
          <w:p w14:paraId="7DA9BFB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10</w:t>
            </w:r>
          </w:p>
        </w:tc>
        <w:tc>
          <w:tcPr>
            <w:tcW w:w="2338" w:type="pct"/>
            <w:shd w:val="clear" w:color="auto" w:fill="auto"/>
            <w:vAlign w:val="center"/>
          </w:tcPr>
          <w:p w14:paraId="742C14A9"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воздуха перед горелкой</w:t>
            </w:r>
          </w:p>
        </w:tc>
        <w:tc>
          <w:tcPr>
            <w:tcW w:w="667" w:type="pct"/>
            <w:shd w:val="clear" w:color="auto" w:fill="auto"/>
            <w:noWrap/>
            <w:vAlign w:val="center"/>
            <w:hideMark/>
          </w:tcPr>
          <w:p w14:paraId="5A21811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5263412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c>
          <w:tcPr>
            <w:tcW w:w="550" w:type="pct"/>
            <w:shd w:val="clear" w:color="auto" w:fill="auto"/>
            <w:noWrap/>
            <w:vAlign w:val="center"/>
          </w:tcPr>
          <w:p w14:paraId="44C651A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c>
          <w:tcPr>
            <w:tcW w:w="549" w:type="pct"/>
          </w:tcPr>
          <w:p w14:paraId="073826A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r>
      <w:tr w:rsidR="00866D36" w:rsidRPr="00866D36" w14:paraId="0EA12F55" w14:textId="77777777" w:rsidTr="00DF7181">
        <w:trPr>
          <w:trHeight w:val="77"/>
        </w:trPr>
        <w:tc>
          <w:tcPr>
            <w:tcW w:w="347" w:type="pct"/>
            <w:shd w:val="clear" w:color="auto" w:fill="auto"/>
            <w:noWrap/>
            <w:vAlign w:val="center"/>
          </w:tcPr>
          <w:p w14:paraId="0B92191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w:t>
            </w:r>
          </w:p>
        </w:tc>
        <w:tc>
          <w:tcPr>
            <w:tcW w:w="2338" w:type="pct"/>
            <w:shd w:val="clear" w:color="auto" w:fill="auto"/>
            <w:vAlign w:val="center"/>
            <w:hideMark/>
          </w:tcPr>
          <w:p w14:paraId="7ED93AC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уходящих газов после котлоагрегата</w:t>
            </w:r>
          </w:p>
        </w:tc>
        <w:tc>
          <w:tcPr>
            <w:tcW w:w="667" w:type="pct"/>
            <w:shd w:val="clear" w:color="auto" w:fill="auto"/>
            <w:noWrap/>
            <w:vAlign w:val="center"/>
            <w:hideMark/>
          </w:tcPr>
          <w:p w14:paraId="6EAFEF2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6E77954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230</w:t>
            </w:r>
          </w:p>
        </w:tc>
        <w:tc>
          <w:tcPr>
            <w:tcW w:w="550" w:type="pct"/>
            <w:shd w:val="clear" w:color="auto" w:fill="auto"/>
            <w:noWrap/>
            <w:vAlign w:val="center"/>
          </w:tcPr>
          <w:p w14:paraId="7CA7598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255</w:t>
            </w:r>
          </w:p>
        </w:tc>
        <w:tc>
          <w:tcPr>
            <w:tcW w:w="549" w:type="pct"/>
          </w:tcPr>
          <w:p w14:paraId="3B217C0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268</w:t>
            </w:r>
          </w:p>
        </w:tc>
      </w:tr>
      <w:tr w:rsidR="00866D36" w:rsidRPr="00866D36" w14:paraId="7F25000F" w14:textId="77777777" w:rsidTr="00DF7181">
        <w:trPr>
          <w:trHeight w:val="77"/>
        </w:trPr>
        <w:tc>
          <w:tcPr>
            <w:tcW w:w="347" w:type="pct"/>
            <w:shd w:val="clear" w:color="auto" w:fill="auto"/>
            <w:noWrap/>
            <w:vAlign w:val="center"/>
            <w:hideMark/>
          </w:tcPr>
          <w:p w14:paraId="58A18839" w14:textId="77777777" w:rsidR="00866D36" w:rsidRPr="00866D36" w:rsidRDefault="00866D36" w:rsidP="00866D36">
            <w:pPr>
              <w:spacing w:after="0" w:line="240" w:lineRule="auto"/>
              <w:jc w:val="center"/>
              <w:rPr>
                <w:rFonts w:ascii="Times New Roman" w:hAnsi="Times New Roman"/>
                <w:sz w:val="20"/>
                <w:szCs w:val="20"/>
              </w:rPr>
            </w:pPr>
          </w:p>
        </w:tc>
        <w:tc>
          <w:tcPr>
            <w:tcW w:w="2338" w:type="pct"/>
            <w:shd w:val="clear" w:color="auto" w:fill="auto"/>
            <w:vAlign w:val="center"/>
            <w:hideMark/>
          </w:tcPr>
          <w:p w14:paraId="47F3E353"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Состав уходящих газов после котлоагрегата</w:t>
            </w:r>
          </w:p>
        </w:tc>
        <w:tc>
          <w:tcPr>
            <w:tcW w:w="667" w:type="pct"/>
            <w:shd w:val="clear" w:color="auto" w:fill="auto"/>
            <w:noWrap/>
            <w:vAlign w:val="center"/>
            <w:hideMark/>
          </w:tcPr>
          <w:p w14:paraId="7264C13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 </w:t>
            </w:r>
          </w:p>
        </w:tc>
        <w:tc>
          <w:tcPr>
            <w:tcW w:w="549" w:type="pct"/>
            <w:shd w:val="clear" w:color="auto" w:fill="auto"/>
            <w:noWrap/>
            <w:vAlign w:val="center"/>
          </w:tcPr>
          <w:p w14:paraId="1E55418F" w14:textId="77777777" w:rsidR="00866D36" w:rsidRPr="00866D36" w:rsidRDefault="00866D36" w:rsidP="00866D36">
            <w:pPr>
              <w:spacing w:after="0" w:line="240" w:lineRule="auto"/>
              <w:jc w:val="center"/>
              <w:rPr>
                <w:rFonts w:ascii="Times New Roman" w:hAnsi="Times New Roman"/>
                <w:sz w:val="20"/>
                <w:szCs w:val="20"/>
              </w:rPr>
            </w:pPr>
          </w:p>
        </w:tc>
        <w:tc>
          <w:tcPr>
            <w:tcW w:w="550" w:type="pct"/>
            <w:shd w:val="clear" w:color="auto" w:fill="auto"/>
            <w:noWrap/>
            <w:vAlign w:val="center"/>
          </w:tcPr>
          <w:p w14:paraId="47C0D80D" w14:textId="77777777" w:rsidR="00866D36" w:rsidRPr="00866D36" w:rsidRDefault="00866D36" w:rsidP="00866D36">
            <w:pPr>
              <w:spacing w:after="0" w:line="240" w:lineRule="auto"/>
              <w:jc w:val="center"/>
              <w:rPr>
                <w:rFonts w:ascii="Times New Roman" w:hAnsi="Times New Roman"/>
                <w:sz w:val="20"/>
                <w:szCs w:val="20"/>
              </w:rPr>
            </w:pPr>
          </w:p>
        </w:tc>
        <w:tc>
          <w:tcPr>
            <w:tcW w:w="549" w:type="pct"/>
          </w:tcPr>
          <w:p w14:paraId="4C2D410A" w14:textId="77777777" w:rsidR="00866D36" w:rsidRPr="00866D36" w:rsidRDefault="00866D36" w:rsidP="00866D36">
            <w:pPr>
              <w:spacing w:after="0" w:line="240" w:lineRule="auto"/>
              <w:jc w:val="center"/>
              <w:rPr>
                <w:rFonts w:ascii="Times New Roman" w:hAnsi="Times New Roman"/>
                <w:sz w:val="20"/>
                <w:szCs w:val="20"/>
              </w:rPr>
            </w:pPr>
          </w:p>
        </w:tc>
      </w:tr>
      <w:tr w:rsidR="00866D36" w:rsidRPr="00866D36" w14:paraId="662AB84D" w14:textId="77777777" w:rsidTr="00DF7181">
        <w:trPr>
          <w:trHeight w:val="77"/>
        </w:trPr>
        <w:tc>
          <w:tcPr>
            <w:tcW w:w="347" w:type="pct"/>
            <w:shd w:val="clear" w:color="auto" w:fill="auto"/>
            <w:noWrap/>
            <w:vAlign w:val="center"/>
            <w:hideMark/>
          </w:tcPr>
          <w:p w14:paraId="4980411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12</w:t>
            </w:r>
          </w:p>
        </w:tc>
        <w:tc>
          <w:tcPr>
            <w:tcW w:w="2338" w:type="pct"/>
            <w:shd w:val="clear" w:color="auto" w:fill="auto"/>
            <w:vAlign w:val="center"/>
            <w:hideMark/>
          </w:tcPr>
          <w:p w14:paraId="584D5908"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углекислый газ CO</w:t>
            </w:r>
            <w:r w:rsidRPr="00866D36">
              <w:rPr>
                <w:rFonts w:ascii="Times New Roman" w:hAnsi="Times New Roman"/>
                <w:sz w:val="20"/>
                <w:szCs w:val="20"/>
                <w:vertAlign w:val="subscript"/>
              </w:rPr>
              <w:t>2</w:t>
            </w:r>
          </w:p>
        </w:tc>
        <w:tc>
          <w:tcPr>
            <w:tcW w:w="667" w:type="pct"/>
            <w:shd w:val="clear" w:color="auto" w:fill="auto"/>
            <w:noWrap/>
            <w:vAlign w:val="center"/>
            <w:hideMark/>
          </w:tcPr>
          <w:p w14:paraId="2A5D6DA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5D44B97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7,8</w:t>
            </w:r>
          </w:p>
        </w:tc>
        <w:tc>
          <w:tcPr>
            <w:tcW w:w="550" w:type="pct"/>
            <w:shd w:val="clear" w:color="auto" w:fill="auto"/>
            <w:noWrap/>
            <w:vAlign w:val="center"/>
          </w:tcPr>
          <w:p w14:paraId="308D137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8,5</w:t>
            </w:r>
          </w:p>
        </w:tc>
        <w:tc>
          <w:tcPr>
            <w:tcW w:w="549" w:type="pct"/>
          </w:tcPr>
          <w:p w14:paraId="2F302C9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9,7</w:t>
            </w:r>
          </w:p>
        </w:tc>
      </w:tr>
      <w:tr w:rsidR="00866D36" w:rsidRPr="00866D36" w14:paraId="758A7266" w14:textId="77777777" w:rsidTr="00DF7181">
        <w:trPr>
          <w:trHeight w:val="77"/>
        </w:trPr>
        <w:tc>
          <w:tcPr>
            <w:tcW w:w="347" w:type="pct"/>
            <w:shd w:val="clear" w:color="auto" w:fill="auto"/>
            <w:noWrap/>
            <w:vAlign w:val="center"/>
            <w:hideMark/>
          </w:tcPr>
          <w:p w14:paraId="0FED44F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13</w:t>
            </w:r>
          </w:p>
        </w:tc>
        <w:tc>
          <w:tcPr>
            <w:tcW w:w="2338" w:type="pct"/>
            <w:shd w:val="clear" w:color="auto" w:fill="auto"/>
            <w:vAlign w:val="center"/>
            <w:hideMark/>
          </w:tcPr>
          <w:p w14:paraId="1C7B1C76"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кислород O</w:t>
            </w:r>
            <w:r w:rsidRPr="00866D36">
              <w:rPr>
                <w:rFonts w:ascii="Times New Roman" w:hAnsi="Times New Roman"/>
                <w:sz w:val="20"/>
                <w:szCs w:val="20"/>
                <w:vertAlign w:val="subscript"/>
              </w:rPr>
              <w:t>2</w:t>
            </w:r>
          </w:p>
        </w:tc>
        <w:tc>
          <w:tcPr>
            <w:tcW w:w="667" w:type="pct"/>
            <w:shd w:val="clear" w:color="auto" w:fill="auto"/>
            <w:noWrap/>
            <w:vAlign w:val="center"/>
            <w:hideMark/>
          </w:tcPr>
          <w:p w14:paraId="39FF89D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1B581F6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7,4</w:t>
            </w:r>
          </w:p>
        </w:tc>
        <w:tc>
          <w:tcPr>
            <w:tcW w:w="550" w:type="pct"/>
            <w:shd w:val="clear" w:color="auto" w:fill="auto"/>
            <w:noWrap/>
            <w:vAlign w:val="center"/>
          </w:tcPr>
          <w:p w14:paraId="1EB9768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6,2</w:t>
            </w:r>
          </w:p>
        </w:tc>
        <w:tc>
          <w:tcPr>
            <w:tcW w:w="549" w:type="pct"/>
          </w:tcPr>
          <w:p w14:paraId="4C04F72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4,2</w:t>
            </w:r>
          </w:p>
        </w:tc>
      </w:tr>
      <w:tr w:rsidR="00866D36" w:rsidRPr="00866D36" w14:paraId="3623E4D9" w14:textId="77777777" w:rsidTr="00DF7181">
        <w:trPr>
          <w:trHeight w:val="77"/>
        </w:trPr>
        <w:tc>
          <w:tcPr>
            <w:tcW w:w="347" w:type="pct"/>
            <w:shd w:val="clear" w:color="auto" w:fill="auto"/>
            <w:noWrap/>
            <w:vAlign w:val="center"/>
            <w:hideMark/>
          </w:tcPr>
          <w:p w14:paraId="5B53AE1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14</w:t>
            </w:r>
          </w:p>
        </w:tc>
        <w:tc>
          <w:tcPr>
            <w:tcW w:w="2338" w:type="pct"/>
            <w:shd w:val="clear" w:color="auto" w:fill="auto"/>
            <w:vAlign w:val="center"/>
            <w:hideMark/>
          </w:tcPr>
          <w:p w14:paraId="344A65B9"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окись углерода CO</w:t>
            </w:r>
          </w:p>
        </w:tc>
        <w:tc>
          <w:tcPr>
            <w:tcW w:w="667" w:type="pct"/>
            <w:shd w:val="clear" w:color="auto" w:fill="auto"/>
            <w:noWrap/>
            <w:vAlign w:val="center"/>
          </w:tcPr>
          <w:p w14:paraId="252D3AF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533C81A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0,004</w:t>
            </w:r>
          </w:p>
        </w:tc>
        <w:tc>
          <w:tcPr>
            <w:tcW w:w="550" w:type="pct"/>
            <w:shd w:val="clear" w:color="auto" w:fill="auto"/>
            <w:noWrap/>
            <w:vAlign w:val="center"/>
          </w:tcPr>
          <w:p w14:paraId="5347C98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0,0024</w:t>
            </w:r>
          </w:p>
        </w:tc>
        <w:tc>
          <w:tcPr>
            <w:tcW w:w="549" w:type="pct"/>
          </w:tcPr>
          <w:p w14:paraId="040B074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0,0034</w:t>
            </w:r>
          </w:p>
        </w:tc>
      </w:tr>
      <w:tr w:rsidR="00866D36" w:rsidRPr="00866D36" w14:paraId="1A701DB3" w14:textId="77777777" w:rsidTr="00DF7181">
        <w:trPr>
          <w:trHeight w:val="77"/>
        </w:trPr>
        <w:tc>
          <w:tcPr>
            <w:tcW w:w="347" w:type="pct"/>
            <w:shd w:val="clear" w:color="auto" w:fill="auto"/>
            <w:noWrap/>
            <w:vAlign w:val="center"/>
            <w:hideMark/>
          </w:tcPr>
          <w:p w14:paraId="1A0F247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15</w:t>
            </w:r>
          </w:p>
        </w:tc>
        <w:tc>
          <w:tcPr>
            <w:tcW w:w="2338" w:type="pct"/>
            <w:shd w:val="clear" w:color="auto" w:fill="auto"/>
            <w:vAlign w:val="center"/>
            <w:hideMark/>
          </w:tcPr>
          <w:p w14:paraId="51F59ABA"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 xml:space="preserve">двуокись серы </w:t>
            </w:r>
            <w:r w:rsidRPr="00866D36">
              <w:rPr>
                <w:rFonts w:ascii="Times New Roman" w:hAnsi="Times New Roman"/>
                <w:sz w:val="20"/>
                <w:szCs w:val="20"/>
                <w:lang w:val="en-US"/>
              </w:rPr>
              <w:t>S</w:t>
            </w:r>
            <w:r w:rsidRPr="00866D36">
              <w:rPr>
                <w:rFonts w:ascii="Times New Roman" w:hAnsi="Times New Roman"/>
                <w:sz w:val="20"/>
                <w:szCs w:val="20"/>
              </w:rPr>
              <w:t>O</w:t>
            </w:r>
            <w:r w:rsidRPr="00866D36">
              <w:rPr>
                <w:rFonts w:ascii="Times New Roman" w:hAnsi="Times New Roman"/>
                <w:sz w:val="20"/>
                <w:szCs w:val="20"/>
                <w:vertAlign w:val="subscript"/>
              </w:rPr>
              <w:t>2</w:t>
            </w:r>
          </w:p>
        </w:tc>
        <w:tc>
          <w:tcPr>
            <w:tcW w:w="667" w:type="pct"/>
            <w:shd w:val="clear" w:color="auto" w:fill="auto"/>
            <w:noWrap/>
            <w:vAlign w:val="center"/>
          </w:tcPr>
          <w:p w14:paraId="563DBAB2" w14:textId="77777777" w:rsidR="00866D36" w:rsidRPr="00866D36" w:rsidRDefault="00866D36" w:rsidP="00866D36">
            <w:pPr>
              <w:spacing w:after="0" w:line="240" w:lineRule="auto"/>
              <w:jc w:val="center"/>
              <w:rPr>
                <w:rFonts w:ascii="Times New Roman" w:hAnsi="Times New Roman"/>
                <w:sz w:val="20"/>
                <w:szCs w:val="20"/>
                <w:lang w:val="en-US"/>
              </w:rPr>
            </w:pPr>
            <w:r w:rsidRPr="00866D36">
              <w:rPr>
                <w:rFonts w:ascii="Times New Roman" w:hAnsi="Times New Roman"/>
                <w:sz w:val="20"/>
                <w:szCs w:val="20"/>
                <w:lang w:val="en-US"/>
              </w:rPr>
              <w:t>мг/</w:t>
            </w:r>
            <w:r w:rsidRPr="00866D36">
              <w:rPr>
                <w:rFonts w:ascii="Times New Roman" w:hAnsi="Times New Roman"/>
                <w:sz w:val="20"/>
                <w:szCs w:val="20"/>
              </w:rPr>
              <w:t>м</w:t>
            </w:r>
            <w:r w:rsidRPr="00866D36">
              <w:rPr>
                <w:rFonts w:ascii="Times New Roman" w:hAnsi="Times New Roman"/>
                <w:sz w:val="20"/>
                <w:szCs w:val="20"/>
                <w:vertAlign w:val="superscript"/>
                <w:lang w:val="en-US"/>
              </w:rPr>
              <w:t>3</w:t>
            </w:r>
          </w:p>
        </w:tc>
        <w:tc>
          <w:tcPr>
            <w:tcW w:w="549" w:type="pct"/>
            <w:shd w:val="clear" w:color="auto" w:fill="auto"/>
            <w:noWrap/>
            <w:vAlign w:val="center"/>
          </w:tcPr>
          <w:p w14:paraId="1930127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50" w:type="pct"/>
            <w:shd w:val="clear" w:color="auto" w:fill="auto"/>
            <w:noWrap/>
            <w:vAlign w:val="center"/>
          </w:tcPr>
          <w:p w14:paraId="6440090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49" w:type="pct"/>
          </w:tcPr>
          <w:p w14:paraId="07A6860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r>
      <w:tr w:rsidR="00866D36" w:rsidRPr="00866D36" w14:paraId="1D10CA65" w14:textId="77777777" w:rsidTr="00DF7181">
        <w:trPr>
          <w:trHeight w:val="77"/>
        </w:trPr>
        <w:tc>
          <w:tcPr>
            <w:tcW w:w="347" w:type="pct"/>
            <w:shd w:val="clear" w:color="auto" w:fill="auto"/>
            <w:noWrap/>
            <w:vAlign w:val="center"/>
            <w:hideMark/>
          </w:tcPr>
          <w:p w14:paraId="5A30122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w:t>
            </w:r>
          </w:p>
        </w:tc>
        <w:tc>
          <w:tcPr>
            <w:tcW w:w="2338" w:type="pct"/>
            <w:shd w:val="clear" w:color="auto" w:fill="auto"/>
            <w:vAlign w:val="center"/>
            <w:hideMark/>
          </w:tcPr>
          <w:p w14:paraId="01343503"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Коэфф. избытка воздуха после котлоагрегата</w:t>
            </w:r>
          </w:p>
        </w:tc>
        <w:tc>
          <w:tcPr>
            <w:tcW w:w="667" w:type="pct"/>
            <w:shd w:val="clear" w:color="auto" w:fill="auto"/>
            <w:noWrap/>
            <w:vAlign w:val="center"/>
            <w:hideMark/>
          </w:tcPr>
          <w:p w14:paraId="4AE2705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6BFC483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1,49</w:t>
            </w:r>
          </w:p>
        </w:tc>
        <w:tc>
          <w:tcPr>
            <w:tcW w:w="550" w:type="pct"/>
            <w:shd w:val="clear" w:color="auto" w:fill="auto"/>
            <w:noWrap/>
            <w:vAlign w:val="center"/>
          </w:tcPr>
          <w:p w14:paraId="486B5B6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1,38</w:t>
            </w:r>
          </w:p>
        </w:tc>
        <w:tc>
          <w:tcPr>
            <w:tcW w:w="549" w:type="pct"/>
          </w:tcPr>
          <w:p w14:paraId="599DFD7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1,22</w:t>
            </w:r>
          </w:p>
        </w:tc>
      </w:tr>
      <w:tr w:rsidR="00866D36" w:rsidRPr="00866D36" w14:paraId="16C6D6BF" w14:textId="77777777" w:rsidTr="00DF7181">
        <w:trPr>
          <w:trHeight w:val="77"/>
        </w:trPr>
        <w:tc>
          <w:tcPr>
            <w:tcW w:w="347" w:type="pct"/>
            <w:shd w:val="clear" w:color="auto" w:fill="auto"/>
            <w:noWrap/>
            <w:vAlign w:val="center"/>
          </w:tcPr>
          <w:p w14:paraId="28313F3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w:t>
            </w:r>
          </w:p>
        </w:tc>
        <w:tc>
          <w:tcPr>
            <w:tcW w:w="2338" w:type="pct"/>
            <w:shd w:val="clear" w:color="auto" w:fill="auto"/>
            <w:vAlign w:val="center"/>
          </w:tcPr>
          <w:p w14:paraId="0452CF24"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с уходящими газами</w:t>
            </w:r>
          </w:p>
        </w:tc>
        <w:tc>
          <w:tcPr>
            <w:tcW w:w="667" w:type="pct"/>
            <w:shd w:val="clear" w:color="auto" w:fill="auto"/>
            <w:noWrap/>
            <w:vAlign w:val="center"/>
          </w:tcPr>
          <w:p w14:paraId="77E1475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187B5F8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11,93</w:t>
            </w:r>
          </w:p>
        </w:tc>
        <w:tc>
          <w:tcPr>
            <w:tcW w:w="550" w:type="pct"/>
            <w:shd w:val="clear" w:color="auto" w:fill="auto"/>
            <w:noWrap/>
            <w:vAlign w:val="center"/>
          </w:tcPr>
          <w:p w14:paraId="500B8BA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12,49</w:t>
            </w:r>
          </w:p>
        </w:tc>
        <w:tc>
          <w:tcPr>
            <w:tcW w:w="549" w:type="pct"/>
          </w:tcPr>
          <w:p w14:paraId="65F8D9C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11,88</w:t>
            </w:r>
          </w:p>
        </w:tc>
      </w:tr>
      <w:tr w:rsidR="00866D36" w:rsidRPr="00866D36" w14:paraId="1181EF78" w14:textId="77777777" w:rsidTr="00DF7181">
        <w:trPr>
          <w:trHeight w:val="77"/>
        </w:trPr>
        <w:tc>
          <w:tcPr>
            <w:tcW w:w="347" w:type="pct"/>
            <w:shd w:val="clear" w:color="auto" w:fill="auto"/>
            <w:noWrap/>
            <w:vAlign w:val="center"/>
          </w:tcPr>
          <w:p w14:paraId="65292D1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18</w:t>
            </w:r>
          </w:p>
        </w:tc>
        <w:tc>
          <w:tcPr>
            <w:tcW w:w="2338" w:type="pct"/>
            <w:shd w:val="clear" w:color="auto" w:fill="auto"/>
            <w:vAlign w:val="center"/>
          </w:tcPr>
          <w:p w14:paraId="77B46F33"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от химического недожога</w:t>
            </w:r>
          </w:p>
        </w:tc>
        <w:tc>
          <w:tcPr>
            <w:tcW w:w="667" w:type="pct"/>
            <w:shd w:val="clear" w:color="auto" w:fill="auto"/>
            <w:noWrap/>
          </w:tcPr>
          <w:p w14:paraId="601AE42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02B0548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0,02</w:t>
            </w:r>
          </w:p>
        </w:tc>
        <w:tc>
          <w:tcPr>
            <w:tcW w:w="550" w:type="pct"/>
            <w:shd w:val="clear" w:color="auto" w:fill="auto"/>
            <w:noWrap/>
            <w:vAlign w:val="center"/>
          </w:tcPr>
          <w:p w14:paraId="41A6E7F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0,01</w:t>
            </w:r>
          </w:p>
        </w:tc>
        <w:tc>
          <w:tcPr>
            <w:tcW w:w="549" w:type="pct"/>
          </w:tcPr>
          <w:p w14:paraId="3B1E391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0,01</w:t>
            </w:r>
          </w:p>
        </w:tc>
      </w:tr>
      <w:tr w:rsidR="00866D36" w:rsidRPr="00866D36" w14:paraId="590CB869" w14:textId="77777777" w:rsidTr="00DF7181">
        <w:trPr>
          <w:trHeight w:val="77"/>
        </w:trPr>
        <w:tc>
          <w:tcPr>
            <w:tcW w:w="347" w:type="pct"/>
            <w:shd w:val="clear" w:color="auto" w:fill="auto"/>
            <w:noWrap/>
            <w:vAlign w:val="center"/>
          </w:tcPr>
          <w:p w14:paraId="40CC919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19</w:t>
            </w:r>
          </w:p>
        </w:tc>
        <w:tc>
          <w:tcPr>
            <w:tcW w:w="2338" w:type="pct"/>
            <w:shd w:val="clear" w:color="auto" w:fill="auto"/>
            <w:vAlign w:val="center"/>
          </w:tcPr>
          <w:p w14:paraId="02F9C372"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в окружающую среду</w:t>
            </w:r>
          </w:p>
        </w:tc>
        <w:tc>
          <w:tcPr>
            <w:tcW w:w="667" w:type="pct"/>
            <w:shd w:val="clear" w:color="auto" w:fill="auto"/>
            <w:noWrap/>
          </w:tcPr>
          <w:p w14:paraId="42CB966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1754AFE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5,33</w:t>
            </w:r>
          </w:p>
        </w:tc>
        <w:tc>
          <w:tcPr>
            <w:tcW w:w="550" w:type="pct"/>
            <w:shd w:val="clear" w:color="auto" w:fill="auto"/>
            <w:noWrap/>
            <w:vAlign w:val="center"/>
          </w:tcPr>
          <w:p w14:paraId="26EDF9C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4,44</w:t>
            </w:r>
          </w:p>
        </w:tc>
        <w:tc>
          <w:tcPr>
            <w:tcW w:w="549" w:type="pct"/>
          </w:tcPr>
          <w:p w14:paraId="1294299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3,70</w:t>
            </w:r>
          </w:p>
        </w:tc>
      </w:tr>
      <w:tr w:rsidR="00866D36" w:rsidRPr="00866D36" w14:paraId="7D0179C6" w14:textId="77777777" w:rsidTr="00DF7181">
        <w:trPr>
          <w:trHeight w:val="77"/>
        </w:trPr>
        <w:tc>
          <w:tcPr>
            <w:tcW w:w="347" w:type="pct"/>
            <w:shd w:val="clear" w:color="auto" w:fill="auto"/>
            <w:noWrap/>
            <w:vAlign w:val="center"/>
            <w:hideMark/>
          </w:tcPr>
          <w:p w14:paraId="580B683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20</w:t>
            </w:r>
          </w:p>
        </w:tc>
        <w:tc>
          <w:tcPr>
            <w:tcW w:w="2338" w:type="pct"/>
            <w:shd w:val="clear" w:color="auto" w:fill="auto"/>
            <w:vAlign w:val="center"/>
            <w:hideMark/>
          </w:tcPr>
          <w:p w14:paraId="48A9D82D"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Коэфф. полезного действия котла (брутто)</w:t>
            </w:r>
          </w:p>
        </w:tc>
        <w:tc>
          <w:tcPr>
            <w:tcW w:w="667" w:type="pct"/>
            <w:shd w:val="clear" w:color="auto" w:fill="auto"/>
            <w:noWrap/>
            <w:vAlign w:val="center"/>
            <w:hideMark/>
          </w:tcPr>
          <w:p w14:paraId="36D71A2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751321E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82,72</w:t>
            </w:r>
          </w:p>
        </w:tc>
        <w:tc>
          <w:tcPr>
            <w:tcW w:w="550" w:type="pct"/>
            <w:shd w:val="clear" w:color="auto" w:fill="auto"/>
            <w:noWrap/>
            <w:vAlign w:val="center"/>
          </w:tcPr>
          <w:p w14:paraId="7A08B60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83,05</w:t>
            </w:r>
          </w:p>
        </w:tc>
        <w:tc>
          <w:tcPr>
            <w:tcW w:w="549" w:type="pct"/>
          </w:tcPr>
          <w:p w14:paraId="3B3BB7A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84,40</w:t>
            </w:r>
          </w:p>
        </w:tc>
      </w:tr>
      <w:tr w:rsidR="00866D36" w:rsidRPr="00866D36" w14:paraId="1ED337D2" w14:textId="77777777" w:rsidTr="00DF7181">
        <w:trPr>
          <w:trHeight w:val="77"/>
        </w:trPr>
        <w:tc>
          <w:tcPr>
            <w:tcW w:w="347" w:type="pct"/>
            <w:shd w:val="clear" w:color="auto" w:fill="auto"/>
            <w:noWrap/>
            <w:vAlign w:val="center"/>
            <w:hideMark/>
          </w:tcPr>
          <w:p w14:paraId="3CA9A7A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21</w:t>
            </w:r>
          </w:p>
        </w:tc>
        <w:tc>
          <w:tcPr>
            <w:tcW w:w="2338" w:type="pct"/>
            <w:shd w:val="clear" w:color="auto" w:fill="auto"/>
            <w:vAlign w:val="center"/>
            <w:hideMark/>
          </w:tcPr>
          <w:p w14:paraId="53917BEC"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Удельный расход условного топлива на выработку 1 Гкал</w:t>
            </w:r>
          </w:p>
        </w:tc>
        <w:tc>
          <w:tcPr>
            <w:tcW w:w="667" w:type="pct"/>
            <w:shd w:val="clear" w:color="auto" w:fill="auto"/>
            <w:noWrap/>
            <w:vAlign w:val="center"/>
            <w:hideMark/>
          </w:tcPr>
          <w:p w14:paraId="0F4BE6C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кг.у.т/Гкал</w:t>
            </w:r>
          </w:p>
        </w:tc>
        <w:tc>
          <w:tcPr>
            <w:tcW w:w="549" w:type="pct"/>
            <w:shd w:val="clear" w:color="auto" w:fill="auto"/>
            <w:noWrap/>
            <w:vAlign w:val="center"/>
          </w:tcPr>
          <w:p w14:paraId="6DE206A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172,7</w:t>
            </w:r>
          </w:p>
        </w:tc>
        <w:tc>
          <w:tcPr>
            <w:tcW w:w="550" w:type="pct"/>
            <w:shd w:val="clear" w:color="auto" w:fill="auto"/>
            <w:noWrap/>
            <w:vAlign w:val="center"/>
          </w:tcPr>
          <w:p w14:paraId="13275AF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172,0</w:t>
            </w:r>
          </w:p>
        </w:tc>
        <w:tc>
          <w:tcPr>
            <w:tcW w:w="549" w:type="pct"/>
          </w:tcPr>
          <w:p w14:paraId="67D9851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169,3</w:t>
            </w:r>
          </w:p>
        </w:tc>
      </w:tr>
    </w:tbl>
    <w:p w14:paraId="281127D1" w14:textId="77777777" w:rsidR="00866D36" w:rsidRPr="00866D36" w:rsidRDefault="00866D36" w:rsidP="00866D36">
      <w:pPr>
        <w:spacing w:after="0" w:line="240" w:lineRule="auto"/>
        <w:rPr>
          <w:rFonts w:ascii="Times New Roman" w:hAnsi="Times New Roman"/>
          <w:sz w:val="24"/>
        </w:rPr>
      </w:pPr>
    </w:p>
    <w:p w14:paraId="35313D11" w14:textId="4E17035B" w:rsidR="00866D36" w:rsidRPr="00866D36" w:rsidRDefault="00866D36" w:rsidP="00866D36">
      <w:pPr>
        <w:spacing w:after="0" w:line="240" w:lineRule="auto"/>
        <w:rPr>
          <w:rFonts w:ascii="Times New Roman" w:hAnsi="Times New Roman"/>
          <w:sz w:val="24"/>
        </w:rPr>
      </w:pPr>
      <w:r w:rsidRPr="00866D36">
        <w:rPr>
          <w:rFonts w:ascii="Times New Roman" w:hAnsi="Times New Roman"/>
          <w:sz w:val="24"/>
        </w:rPr>
        <w:t xml:space="preserve">Таблица </w:t>
      </w:r>
      <w:r w:rsidRPr="00866D36">
        <w:rPr>
          <w:rFonts w:ascii="Times New Roman" w:hAnsi="Times New Roman"/>
          <w:noProof/>
          <w:sz w:val="24"/>
        </w:rPr>
        <w:fldChar w:fldCharType="begin"/>
      </w:r>
      <w:r w:rsidRPr="00866D36">
        <w:rPr>
          <w:rFonts w:ascii="Times New Roman" w:hAnsi="Times New Roman"/>
          <w:noProof/>
          <w:sz w:val="24"/>
        </w:rPr>
        <w:instrText xml:space="preserve"> SEQ Таблица \* ARABIC </w:instrText>
      </w:r>
      <w:r w:rsidRPr="00866D36">
        <w:rPr>
          <w:rFonts w:ascii="Times New Roman" w:hAnsi="Times New Roman"/>
          <w:noProof/>
          <w:sz w:val="24"/>
        </w:rPr>
        <w:fldChar w:fldCharType="separate"/>
      </w:r>
      <w:r w:rsidR="00990E6D">
        <w:rPr>
          <w:rFonts w:ascii="Times New Roman" w:hAnsi="Times New Roman"/>
          <w:noProof/>
          <w:sz w:val="24"/>
        </w:rPr>
        <w:t>19</w:t>
      </w:r>
      <w:r w:rsidRPr="00866D36">
        <w:rPr>
          <w:rFonts w:ascii="Times New Roman" w:hAnsi="Times New Roman"/>
          <w:noProof/>
          <w:sz w:val="24"/>
        </w:rPr>
        <w:fldChar w:fldCharType="end"/>
      </w:r>
      <w:r w:rsidRPr="00866D36">
        <w:rPr>
          <w:rFonts w:ascii="Times New Roman" w:hAnsi="Times New Roman"/>
          <w:sz w:val="24"/>
        </w:rPr>
        <w:t xml:space="preserve"> – Режимная карта водогрейного котла типа RFW-3000 № 1</w:t>
      </w:r>
    </w:p>
    <w:p w14:paraId="3D007B3C" w14:textId="77777777" w:rsidR="00866D36" w:rsidRPr="00866D36" w:rsidRDefault="00866D36" w:rsidP="00866D36">
      <w:pPr>
        <w:spacing w:after="0" w:line="240" w:lineRule="auto"/>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838"/>
        <w:gridCol w:w="2187"/>
        <w:gridCol w:w="2208"/>
        <w:gridCol w:w="1788"/>
      </w:tblGrid>
      <w:tr w:rsidR="00866D36" w:rsidRPr="00866D36" w14:paraId="4F2A4C68" w14:textId="77777777" w:rsidTr="00DF7181">
        <w:trPr>
          <w:trHeight w:val="77"/>
          <w:tblHeader/>
        </w:trPr>
        <w:tc>
          <w:tcPr>
            <w:tcW w:w="365" w:type="pct"/>
            <w:vMerge w:val="restart"/>
            <w:shd w:val="clear" w:color="auto" w:fill="auto"/>
            <w:noWrap/>
            <w:vAlign w:val="center"/>
            <w:hideMark/>
          </w:tcPr>
          <w:p w14:paraId="56848044" w14:textId="77777777" w:rsidR="00866D36" w:rsidRPr="00866D36" w:rsidRDefault="00866D36" w:rsidP="00866D36">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lastRenderedPageBreak/>
              <w:t>№ п/п</w:t>
            </w:r>
          </w:p>
        </w:tc>
        <w:tc>
          <w:tcPr>
            <w:tcW w:w="2591" w:type="pct"/>
            <w:vMerge w:val="restart"/>
            <w:shd w:val="clear" w:color="auto" w:fill="auto"/>
            <w:noWrap/>
            <w:vAlign w:val="center"/>
            <w:hideMark/>
          </w:tcPr>
          <w:p w14:paraId="343997E1" w14:textId="77777777" w:rsidR="00866D36" w:rsidRPr="00866D36" w:rsidRDefault="00866D36" w:rsidP="00866D36">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Наименование</w:t>
            </w:r>
          </w:p>
        </w:tc>
        <w:tc>
          <w:tcPr>
            <w:tcW w:w="723" w:type="pct"/>
            <w:vMerge w:val="restart"/>
            <w:shd w:val="clear" w:color="auto" w:fill="auto"/>
            <w:noWrap/>
            <w:vAlign w:val="center"/>
            <w:hideMark/>
          </w:tcPr>
          <w:p w14:paraId="20847126" w14:textId="77777777" w:rsidR="00866D36" w:rsidRPr="00866D36" w:rsidRDefault="00866D36" w:rsidP="00866D36">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Ед. измерения</w:t>
            </w:r>
          </w:p>
        </w:tc>
        <w:tc>
          <w:tcPr>
            <w:tcW w:w="1321" w:type="pct"/>
            <w:gridSpan w:val="2"/>
            <w:shd w:val="clear" w:color="auto" w:fill="auto"/>
            <w:noWrap/>
            <w:vAlign w:val="center"/>
            <w:hideMark/>
          </w:tcPr>
          <w:p w14:paraId="13F5938D" w14:textId="77777777" w:rsidR="00866D36" w:rsidRPr="00866D36" w:rsidRDefault="00866D36" w:rsidP="00866D36">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Режим работы котла, %</w:t>
            </w:r>
          </w:p>
        </w:tc>
      </w:tr>
      <w:tr w:rsidR="00866D36" w:rsidRPr="00866D36" w14:paraId="1686AF2C" w14:textId="77777777" w:rsidTr="00DF7181">
        <w:trPr>
          <w:trHeight w:val="77"/>
        </w:trPr>
        <w:tc>
          <w:tcPr>
            <w:tcW w:w="365" w:type="pct"/>
            <w:vMerge/>
            <w:vAlign w:val="center"/>
            <w:hideMark/>
          </w:tcPr>
          <w:p w14:paraId="24C216DD" w14:textId="77777777" w:rsidR="00866D36" w:rsidRPr="00866D36" w:rsidRDefault="00866D36" w:rsidP="00866D36">
            <w:pPr>
              <w:spacing w:after="0" w:line="240" w:lineRule="auto"/>
              <w:contextualSpacing/>
              <w:rPr>
                <w:rFonts w:ascii="Times New Roman" w:hAnsi="Times New Roman"/>
                <w:bCs/>
                <w:sz w:val="20"/>
                <w:szCs w:val="20"/>
              </w:rPr>
            </w:pPr>
          </w:p>
        </w:tc>
        <w:tc>
          <w:tcPr>
            <w:tcW w:w="2591" w:type="pct"/>
            <w:vMerge/>
            <w:vAlign w:val="center"/>
            <w:hideMark/>
          </w:tcPr>
          <w:p w14:paraId="44F3D109" w14:textId="77777777" w:rsidR="00866D36" w:rsidRPr="00866D36" w:rsidRDefault="00866D36" w:rsidP="00866D36">
            <w:pPr>
              <w:spacing w:after="0" w:line="240" w:lineRule="auto"/>
              <w:contextualSpacing/>
              <w:rPr>
                <w:rFonts w:ascii="Times New Roman" w:hAnsi="Times New Roman"/>
                <w:bCs/>
                <w:sz w:val="20"/>
                <w:szCs w:val="20"/>
              </w:rPr>
            </w:pPr>
          </w:p>
        </w:tc>
        <w:tc>
          <w:tcPr>
            <w:tcW w:w="723" w:type="pct"/>
            <w:vMerge/>
            <w:vAlign w:val="center"/>
            <w:hideMark/>
          </w:tcPr>
          <w:p w14:paraId="58A71B50" w14:textId="77777777" w:rsidR="00866D36" w:rsidRPr="00866D36" w:rsidRDefault="00866D36" w:rsidP="00866D36">
            <w:pPr>
              <w:spacing w:after="0" w:line="240" w:lineRule="auto"/>
              <w:contextualSpacing/>
              <w:rPr>
                <w:rFonts w:ascii="Times New Roman" w:hAnsi="Times New Roman"/>
                <w:bCs/>
                <w:sz w:val="20"/>
                <w:szCs w:val="20"/>
              </w:rPr>
            </w:pPr>
          </w:p>
        </w:tc>
        <w:tc>
          <w:tcPr>
            <w:tcW w:w="730" w:type="pct"/>
            <w:shd w:val="clear" w:color="auto" w:fill="auto"/>
            <w:noWrap/>
            <w:vAlign w:val="center"/>
          </w:tcPr>
          <w:p w14:paraId="1DCFAC1F" w14:textId="77777777" w:rsidR="00866D36" w:rsidRPr="00866D36" w:rsidRDefault="00866D36" w:rsidP="00866D36">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41</w:t>
            </w:r>
          </w:p>
        </w:tc>
        <w:tc>
          <w:tcPr>
            <w:tcW w:w="591" w:type="pct"/>
            <w:shd w:val="clear" w:color="auto" w:fill="auto"/>
            <w:noWrap/>
            <w:vAlign w:val="center"/>
          </w:tcPr>
          <w:p w14:paraId="430AF5DB" w14:textId="77777777" w:rsidR="00866D36" w:rsidRPr="00866D36" w:rsidRDefault="00866D36" w:rsidP="00866D36">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63</w:t>
            </w:r>
          </w:p>
        </w:tc>
      </w:tr>
      <w:tr w:rsidR="00866D36" w:rsidRPr="00866D36" w14:paraId="6FC25022" w14:textId="77777777" w:rsidTr="00DF7181">
        <w:trPr>
          <w:trHeight w:val="77"/>
        </w:trPr>
        <w:tc>
          <w:tcPr>
            <w:tcW w:w="365" w:type="pct"/>
            <w:shd w:val="clear" w:color="auto" w:fill="auto"/>
            <w:noWrap/>
            <w:vAlign w:val="center"/>
            <w:hideMark/>
          </w:tcPr>
          <w:p w14:paraId="47FAF1F1"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w:t>
            </w:r>
          </w:p>
        </w:tc>
        <w:tc>
          <w:tcPr>
            <w:tcW w:w="2591" w:type="pct"/>
            <w:shd w:val="clear" w:color="auto" w:fill="auto"/>
            <w:vAlign w:val="center"/>
            <w:hideMark/>
          </w:tcPr>
          <w:p w14:paraId="012084EB"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Теплопроизводительность</w:t>
            </w:r>
          </w:p>
        </w:tc>
        <w:tc>
          <w:tcPr>
            <w:tcW w:w="723" w:type="pct"/>
            <w:shd w:val="clear" w:color="auto" w:fill="auto"/>
            <w:noWrap/>
            <w:vAlign w:val="center"/>
            <w:hideMark/>
          </w:tcPr>
          <w:p w14:paraId="5797E118"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Гкал/ч</w:t>
            </w:r>
          </w:p>
        </w:tc>
        <w:tc>
          <w:tcPr>
            <w:tcW w:w="730" w:type="pct"/>
            <w:shd w:val="clear" w:color="auto" w:fill="auto"/>
            <w:noWrap/>
            <w:vAlign w:val="center"/>
          </w:tcPr>
          <w:p w14:paraId="78A3389F"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1,22</w:t>
            </w:r>
          </w:p>
        </w:tc>
        <w:tc>
          <w:tcPr>
            <w:tcW w:w="591" w:type="pct"/>
            <w:shd w:val="clear" w:color="auto" w:fill="auto"/>
            <w:noWrap/>
            <w:vAlign w:val="center"/>
          </w:tcPr>
          <w:p w14:paraId="28C02E70"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1,89</w:t>
            </w:r>
          </w:p>
        </w:tc>
      </w:tr>
      <w:tr w:rsidR="00866D36" w:rsidRPr="00866D36" w14:paraId="477E732B" w14:textId="77777777" w:rsidTr="00DF7181">
        <w:trPr>
          <w:trHeight w:val="77"/>
        </w:trPr>
        <w:tc>
          <w:tcPr>
            <w:tcW w:w="365" w:type="pct"/>
            <w:shd w:val="clear" w:color="auto" w:fill="auto"/>
            <w:noWrap/>
            <w:vAlign w:val="center"/>
            <w:hideMark/>
          </w:tcPr>
          <w:p w14:paraId="0C89133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w:t>
            </w:r>
          </w:p>
        </w:tc>
        <w:tc>
          <w:tcPr>
            <w:tcW w:w="2591" w:type="pct"/>
            <w:shd w:val="clear" w:color="auto" w:fill="auto"/>
            <w:vAlign w:val="center"/>
            <w:hideMark/>
          </w:tcPr>
          <w:p w14:paraId="01B26645"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Температура воды на входе в котёл</w:t>
            </w:r>
          </w:p>
        </w:tc>
        <w:tc>
          <w:tcPr>
            <w:tcW w:w="723" w:type="pct"/>
            <w:shd w:val="clear" w:color="auto" w:fill="auto"/>
            <w:noWrap/>
            <w:hideMark/>
          </w:tcPr>
          <w:p w14:paraId="340A1745"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730" w:type="pct"/>
            <w:shd w:val="clear" w:color="auto" w:fill="auto"/>
            <w:noWrap/>
            <w:vAlign w:val="center"/>
          </w:tcPr>
          <w:p w14:paraId="022B805F"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65</w:t>
            </w:r>
          </w:p>
        </w:tc>
        <w:tc>
          <w:tcPr>
            <w:tcW w:w="591" w:type="pct"/>
            <w:shd w:val="clear" w:color="auto" w:fill="auto"/>
            <w:noWrap/>
            <w:vAlign w:val="center"/>
          </w:tcPr>
          <w:p w14:paraId="59E87FDF"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66</w:t>
            </w:r>
          </w:p>
        </w:tc>
      </w:tr>
      <w:tr w:rsidR="00866D36" w:rsidRPr="00866D36" w14:paraId="73B0C001" w14:textId="77777777" w:rsidTr="00DF7181">
        <w:trPr>
          <w:trHeight w:val="77"/>
        </w:trPr>
        <w:tc>
          <w:tcPr>
            <w:tcW w:w="365" w:type="pct"/>
            <w:shd w:val="clear" w:color="auto" w:fill="auto"/>
            <w:noWrap/>
            <w:vAlign w:val="center"/>
            <w:hideMark/>
          </w:tcPr>
          <w:p w14:paraId="59150B57"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w:t>
            </w:r>
          </w:p>
        </w:tc>
        <w:tc>
          <w:tcPr>
            <w:tcW w:w="2591" w:type="pct"/>
            <w:shd w:val="clear" w:color="auto" w:fill="auto"/>
            <w:vAlign w:val="center"/>
            <w:hideMark/>
          </w:tcPr>
          <w:p w14:paraId="1760F6D4"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Температура воды на выходе из котла</w:t>
            </w:r>
          </w:p>
        </w:tc>
        <w:tc>
          <w:tcPr>
            <w:tcW w:w="723" w:type="pct"/>
            <w:shd w:val="clear" w:color="auto" w:fill="auto"/>
            <w:noWrap/>
            <w:hideMark/>
          </w:tcPr>
          <w:p w14:paraId="7DE9DDE8"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730" w:type="pct"/>
            <w:shd w:val="clear" w:color="auto" w:fill="auto"/>
            <w:noWrap/>
            <w:vAlign w:val="center"/>
          </w:tcPr>
          <w:p w14:paraId="0FF304A5"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78</w:t>
            </w:r>
          </w:p>
        </w:tc>
        <w:tc>
          <w:tcPr>
            <w:tcW w:w="591" w:type="pct"/>
            <w:shd w:val="clear" w:color="auto" w:fill="auto"/>
            <w:noWrap/>
            <w:vAlign w:val="center"/>
          </w:tcPr>
          <w:p w14:paraId="7905EF0D"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86</w:t>
            </w:r>
          </w:p>
        </w:tc>
      </w:tr>
      <w:tr w:rsidR="00866D36" w:rsidRPr="00866D36" w14:paraId="30D12B36" w14:textId="77777777" w:rsidTr="00DF7181">
        <w:trPr>
          <w:trHeight w:val="77"/>
        </w:trPr>
        <w:tc>
          <w:tcPr>
            <w:tcW w:w="365" w:type="pct"/>
            <w:shd w:val="clear" w:color="auto" w:fill="auto"/>
            <w:noWrap/>
            <w:vAlign w:val="center"/>
            <w:hideMark/>
          </w:tcPr>
          <w:p w14:paraId="5EC2D0FC"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w:t>
            </w:r>
          </w:p>
        </w:tc>
        <w:tc>
          <w:tcPr>
            <w:tcW w:w="2591" w:type="pct"/>
            <w:shd w:val="clear" w:color="auto" w:fill="auto"/>
            <w:vAlign w:val="center"/>
            <w:hideMark/>
          </w:tcPr>
          <w:p w14:paraId="72D83FAA"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Давление воды на входе в котёл</w:t>
            </w:r>
          </w:p>
        </w:tc>
        <w:tc>
          <w:tcPr>
            <w:tcW w:w="723" w:type="pct"/>
            <w:shd w:val="clear" w:color="auto" w:fill="auto"/>
            <w:noWrap/>
            <w:vAlign w:val="center"/>
            <w:hideMark/>
          </w:tcPr>
          <w:p w14:paraId="6D0F611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кгс/см</w:t>
            </w:r>
            <w:r w:rsidRPr="00866D36">
              <w:rPr>
                <w:rFonts w:ascii="Times New Roman" w:hAnsi="Times New Roman"/>
                <w:sz w:val="20"/>
                <w:szCs w:val="20"/>
                <w:vertAlign w:val="superscript"/>
              </w:rPr>
              <w:t>2</w:t>
            </w:r>
          </w:p>
        </w:tc>
        <w:tc>
          <w:tcPr>
            <w:tcW w:w="730" w:type="pct"/>
            <w:shd w:val="clear" w:color="auto" w:fill="auto"/>
            <w:noWrap/>
            <w:vAlign w:val="center"/>
          </w:tcPr>
          <w:p w14:paraId="020C341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5,9</w:t>
            </w:r>
          </w:p>
        </w:tc>
        <w:tc>
          <w:tcPr>
            <w:tcW w:w="591" w:type="pct"/>
            <w:shd w:val="clear" w:color="auto" w:fill="auto"/>
            <w:noWrap/>
            <w:vAlign w:val="center"/>
          </w:tcPr>
          <w:p w14:paraId="2936A7D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5,9</w:t>
            </w:r>
          </w:p>
        </w:tc>
      </w:tr>
      <w:tr w:rsidR="00866D36" w:rsidRPr="00866D36" w14:paraId="0D876BBD" w14:textId="77777777" w:rsidTr="00DF7181">
        <w:trPr>
          <w:trHeight w:val="77"/>
        </w:trPr>
        <w:tc>
          <w:tcPr>
            <w:tcW w:w="365" w:type="pct"/>
            <w:shd w:val="clear" w:color="auto" w:fill="auto"/>
            <w:noWrap/>
            <w:vAlign w:val="center"/>
            <w:hideMark/>
          </w:tcPr>
          <w:p w14:paraId="63739420"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w:t>
            </w:r>
          </w:p>
        </w:tc>
        <w:tc>
          <w:tcPr>
            <w:tcW w:w="2591" w:type="pct"/>
            <w:shd w:val="clear" w:color="auto" w:fill="auto"/>
            <w:vAlign w:val="center"/>
            <w:hideMark/>
          </w:tcPr>
          <w:p w14:paraId="640683D6"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Давление воды на выходе из котла</w:t>
            </w:r>
          </w:p>
        </w:tc>
        <w:tc>
          <w:tcPr>
            <w:tcW w:w="723" w:type="pct"/>
            <w:shd w:val="clear" w:color="auto" w:fill="auto"/>
            <w:noWrap/>
            <w:vAlign w:val="center"/>
            <w:hideMark/>
          </w:tcPr>
          <w:p w14:paraId="68FC9E61"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кгс/см</w:t>
            </w:r>
            <w:r w:rsidRPr="00866D36">
              <w:rPr>
                <w:rFonts w:ascii="Times New Roman" w:hAnsi="Times New Roman"/>
                <w:sz w:val="20"/>
                <w:szCs w:val="20"/>
                <w:vertAlign w:val="superscript"/>
              </w:rPr>
              <w:t>2</w:t>
            </w:r>
          </w:p>
        </w:tc>
        <w:tc>
          <w:tcPr>
            <w:tcW w:w="730" w:type="pct"/>
            <w:shd w:val="clear" w:color="auto" w:fill="auto"/>
            <w:noWrap/>
            <w:vAlign w:val="center"/>
          </w:tcPr>
          <w:p w14:paraId="3E54CFD2"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5,1</w:t>
            </w:r>
          </w:p>
        </w:tc>
        <w:tc>
          <w:tcPr>
            <w:tcW w:w="591" w:type="pct"/>
            <w:shd w:val="clear" w:color="auto" w:fill="auto"/>
            <w:noWrap/>
            <w:vAlign w:val="center"/>
          </w:tcPr>
          <w:p w14:paraId="56B58A4C"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5,1</w:t>
            </w:r>
          </w:p>
        </w:tc>
      </w:tr>
      <w:tr w:rsidR="00866D36" w:rsidRPr="00866D36" w14:paraId="115C1FEC" w14:textId="77777777" w:rsidTr="00DF7181">
        <w:trPr>
          <w:trHeight w:val="77"/>
        </w:trPr>
        <w:tc>
          <w:tcPr>
            <w:tcW w:w="365" w:type="pct"/>
            <w:shd w:val="clear" w:color="auto" w:fill="auto"/>
            <w:noWrap/>
            <w:vAlign w:val="center"/>
          </w:tcPr>
          <w:p w14:paraId="1F3CFB3E"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w:t>
            </w:r>
          </w:p>
        </w:tc>
        <w:tc>
          <w:tcPr>
            <w:tcW w:w="2591" w:type="pct"/>
            <w:shd w:val="clear" w:color="auto" w:fill="auto"/>
            <w:vAlign w:val="center"/>
            <w:hideMark/>
          </w:tcPr>
          <w:p w14:paraId="017F3B3D"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Давление газа после клапанов</w:t>
            </w:r>
          </w:p>
        </w:tc>
        <w:tc>
          <w:tcPr>
            <w:tcW w:w="723" w:type="pct"/>
            <w:shd w:val="clear" w:color="auto" w:fill="auto"/>
            <w:noWrap/>
            <w:vAlign w:val="center"/>
            <w:hideMark/>
          </w:tcPr>
          <w:p w14:paraId="0910521B"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кПа</w:t>
            </w:r>
          </w:p>
        </w:tc>
        <w:tc>
          <w:tcPr>
            <w:tcW w:w="730" w:type="pct"/>
            <w:shd w:val="clear" w:color="auto" w:fill="auto"/>
            <w:noWrap/>
            <w:vAlign w:val="center"/>
          </w:tcPr>
          <w:p w14:paraId="522A791A"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0,13</w:t>
            </w:r>
          </w:p>
        </w:tc>
        <w:tc>
          <w:tcPr>
            <w:tcW w:w="591" w:type="pct"/>
            <w:shd w:val="clear" w:color="auto" w:fill="auto"/>
            <w:noWrap/>
            <w:vAlign w:val="center"/>
          </w:tcPr>
          <w:p w14:paraId="4274AEA1"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0,10</w:t>
            </w:r>
          </w:p>
        </w:tc>
      </w:tr>
      <w:tr w:rsidR="00866D36" w:rsidRPr="00866D36" w14:paraId="05FB9EA0" w14:textId="77777777" w:rsidTr="00DF7181">
        <w:trPr>
          <w:trHeight w:val="77"/>
        </w:trPr>
        <w:tc>
          <w:tcPr>
            <w:tcW w:w="365" w:type="pct"/>
            <w:shd w:val="clear" w:color="auto" w:fill="auto"/>
            <w:noWrap/>
            <w:vAlign w:val="center"/>
          </w:tcPr>
          <w:p w14:paraId="16415483"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w:t>
            </w:r>
          </w:p>
        </w:tc>
        <w:tc>
          <w:tcPr>
            <w:tcW w:w="2591" w:type="pct"/>
            <w:shd w:val="clear" w:color="auto" w:fill="auto"/>
            <w:vAlign w:val="center"/>
            <w:hideMark/>
          </w:tcPr>
          <w:p w14:paraId="6353ECC5"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Расход газа</w:t>
            </w:r>
          </w:p>
        </w:tc>
        <w:tc>
          <w:tcPr>
            <w:tcW w:w="723" w:type="pct"/>
            <w:shd w:val="clear" w:color="auto" w:fill="auto"/>
            <w:noWrap/>
            <w:vAlign w:val="center"/>
            <w:hideMark/>
          </w:tcPr>
          <w:p w14:paraId="25AF30D6"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нм</w:t>
            </w:r>
            <w:r w:rsidRPr="00866D36">
              <w:rPr>
                <w:rFonts w:ascii="Times New Roman" w:hAnsi="Times New Roman"/>
                <w:sz w:val="20"/>
                <w:szCs w:val="20"/>
                <w:vertAlign w:val="superscript"/>
              </w:rPr>
              <w:t>3</w:t>
            </w:r>
            <w:r w:rsidRPr="00866D36">
              <w:rPr>
                <w:rFonts w:ascii="Times New Roman" w:hAnsi="Times New Roman"/>
                <w:sz w:val="20"/>
                <w:szCs w:val="20"/>
              </w:rPr>
              <w:t>/час</w:t>
            </w:r>
          </w:p>
        </w:tc>
        <w:tc>
          <w:tcPr>
            <w:tcW w:w="730" w:type="pct"/>
            <w:shd w:val="clear" w:color="auto" w:fill="auto"/>
            <w:noWrap/>
            <w:vAlign w:val="center"/>
          </w:tcPr>
          <w:p w14:paraId="4CF15177"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172,1</w:t>
            </w:r>
          </w:p>
        </w:tc>
        <w:tc>
          <w:tcPr>
            <w:tcW w:w="591" w:type="pct"/>
            <w:shd w:val="clear" w:color="auto" w:fill="auto"/>
            <w:noWrap/>
            <w:vAlign w:val="center"/>
          </w:tcPr>
          <w:p w14:paraId="60CF2642"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264,5</w:t>
            </w:r>
          </w:p>
        </w:tc>
      </w:tr>
      <w:tr w:rsidR="00866D36" w:rsidRPr="00866D36" w14:paraId="7FEAE66C" w14:textId="77777777" w:rsidTr="00DF7181">
        <w:trPr>
          <w:trHeight w:val="77"/>
        </w:trPr>
        <w:tc>
          <w:tcPr>
            <w:tcW w:w="365" w:type="pct"/>
            <w:shd w:val="clear" w:color="auto" w:fill="auto"/>
            <w:noWrap/>
            <w:vAlign w:val="center"/>
          </w:tcPr>
          <w:p w14:paraId="2101222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w:t>
            </w:r>
          </w:p>
        </w:tc>
        <w:tc>
          <w:tcPr>
            <w:tcW w:w="2591" w:type="pct"/>
            <w:shd w:val="clear" w:color="auto" w:fill="auto"/>
            <w:vAlign w:val="center"/>
          </w:tcPr>
          <w:p w14:paraId="43877387"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Температура воздуха перед горелкой</w:t>
            </w:r>
          </w:p>
        </w:tc>
        <w:tc>
          <w:tcPr>
            <w:tcW w:w="723" w:type="pct"/>
            <w:shd w:val="clear" w:color="auto" w:fill="auto"/>
            <w:noWrap/>
            <w:vAlign w:val="center"/>
            <w:hideMark/>
          </w:tcPr>
          <w:p w14:paraId="3E67E19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730" w:type="pct"/>
            <w:shd w:val="clear" w:color="auto" w:fill="auto"/>
            <w:noWrap/>
            <w:vAlign w:val="center"/>
          </w:tcPr>
          <w:p w14:paraId="3245B4F2"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27</w:t>
            </w:r>
          </w:p>
        </w:tc>
        <w:tc>
          <w:tcPr>
            <w:tcW w:w="591" w:type="pct"/>
            <w:shd w:val="clear" w:color="auto" w:fill="auto"/>
            <w:noWrap/>
            <w:vAlign w:val="center"/>
          </w:tcPr>
          <w:p w14:paraId="373B7B03"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27</w:t>
            </w:r>
          </w:p>
        </w:tc>
      </w:tr>
      <w:tr w:rsidR="00866D36" w:rsidRPr="00866D36" w14:paraId="2EC6BDBB" w14:textId="77777777" w:rsidTr="00DF7181">
        <w:trPr>
          <w:trHeight w:val="77"/>
        </w:trPr>
        <w:tc>
          <w:tcPr>
            <w:tcW w:w="365" w:type="pct"/>
            <w:shd w:val="clear" w:color="auto" w:fill="auto"/>
            <w:noWrap/>
            <w:vAlign w:val="center"/>
          </w:tcPr>
          <w:p w14:paraId="7196B03F"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w:t>
            </w:r>
          </w:p>
        </w:tc>
        <w:tc>
          <w:tcPr>
            <w:tcW w:w="2591" w:type="pct"/>
            <w:shd w:val="clear" w:color="auto" w:fill="auto"/>
            <w:vAlign w:val="center"/>
            <w:hideMark/>
          </w:tcPr>
          <w:p w14:paraId="3CF45A32"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Температура уходящих газов после котлоагрегата</w:t>
            </w:r>
          </w:p>
        </w:tc>
        <w:tc>
          <w:tcPr>
            <w:tcW w:w="723" w:type="pct"/>
            <w:shd w:val="clear" w:color="auto" w:fill="auto"/>
            <w:noWrap/>
            <w:vAlign w:val="center"/>
            <w:hideMark/>
          </w:tcPr>
          <w:p w14:paraId="05350D01"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730" w:type="pct"/>
            <w:shd w:val="clear" w:color="auto" w:fill="auto"/>
            <w:noWrap/>
            <w:vAlign w:val="center"/>
          </w:tcPr>
          <w:p w14:paraId="5F4094DC"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195</w:t>
            </w:r>
          </w:p>
        </w:tc>
        <w:tc>
          <w:tcPr>
            <w:tcW w:w="591" w:type="pct"/>
            <w:shd w:val="clear" w:color="auto" w:fill="auto"/>
            <w:noWrap/>
            <w:vAlign w:val="center"/>
          </w:tcPr>
          <w:p w14:paraId="4B9BB049"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241</w:t>
            </w:r>
          </w:p>
        </w:tc>
      </w:tr>
      <w:tr w:rsidR="00866D36" w:rsidRPr="00866D36" w14:paraId="7AD26E43" w14:textId="77777777" w:rsidTr="00DF7181">
        <w:trPr>
          <w:trHeight w:val="77"/>
        </w:trPr>
        <w:tc>
          <w:tcPr>
            <w:tcW w:w="365" w:type="pct"/>
            <w:shd w:val="clear" w:color="auto" w:fill="auto"/>
            <w:noWrap/>
            <w:vAlign w:val="center"/>
          </w:tcPr>
          <w:p w14:paraId="19698747" w14:textId="77777777" w:rsidR="00866D36" w:rsidRPr="00866D36" w:rsidRDefault="00866D36" w:rsidP="00866D36">
            <w:pPr>
              <w:spacing w:after="0" w:line="240" w:lineRule="auto"/>
              <w:contextualSpacing/>
              <w:jc w:val="center"/>
              <w:rPr>
                <w:rFonts w:ascii="Times New Roman" w:hAnsi="Times New Roman"/>
                <w:sz w:val="20"/>
                <w:szCs w:val="20"/>
              </w:rPr>
            </w:pPr>
          </w:p>
        </w:tc>
        <w:tc>
          <w:tcPr>
            <w:tcW w:w="2591" w:type="pct"/>
            <w:shd w:val="clear" w:color="auto" w:fill="auto"/>
            <w:vAlign w:val="center"/>
            <w:hideMark/>
          </w:tcPr>
          <w:p w14:paraId="00776831"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Состав уходящих газов после котлоагрегата</w:t>
            </w:r>
          </w:p>
        </w:tc>
        <w:tc>
          <w:tcPr>
            <w:tcW w:w="723" w:type="pct"/>
            <w:shd w:val="clear" w:color="auto" w:fill="auto"/>
            <w:noWrap/>
            <w:vAlign w:val="center"/>
            <w:hideMark/>
          </w:tcPr>
          <w:p w14:paraId="7FE4D885"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730" w:type="pct"/>
            <w:shd w:val="clear" w:color="auto" w:fill="auto"/>
            <w:noWrap/>
            <w:vAlign w:val="center"/>
          </w:tcPr>
          <w:p w14:paraId="0953536B" w14:textId="77777777" w:rsidR="00866D36" w:rsidRPr="00866D36" w:rsidRDefault="00866D36" w:rsidP="00866D36">
            <w:pPr>
              <w:spacing w:after="0" w:line="240" w:lineRule="auto"/>
              <w:contextualSpacing/>
              <w:jc w:val="center"/>
              <w:rPr>
                <w:rFonts w:ascii="Times New Roman" w:hAnsi="Times New Roman"/>
                <w:sz w:val="20"/>
                <w:szCs w:val="20"/>
              </w:rPr>
            </w:pPr>
          </w:p>
        </w:tc>
        <w:tc>
          <w:tcPr>
            <w:tcW w:w="591" w:type="pct"/>
            <w:shd w:val="clear" w:color="auto" w:fill="auto"/>
            <w:noWrap/>
            <w:vAlign w:val="center"/>
          </w:tcPr>
          <w:p w14:paraId="5CB3DA81" w14:textId="77777777" w:rsidR="00866D36" w:rsidRPr="00866D36" w:rsidRDefault="00866D36" w:rsidP="00866D36">
            <w:pPr>
              <w:spacing w:after="0" w:line="240" w:lineRule="auto"/>
              <w:contextualSpacing/>
              <w:jc w:val="center"/>
              <w:rPr>
                <w:rFonts w:ascii="Times New Roman" w:hAnsi="Times New Roman"/>
                <w:sz w:val="20"/>
                <w:szCs w:val="20"/>
              </w:rPr>
            </w:pPr>
          </w:p>
        </w:tc>
      </w:tr>
      <w:tr w:rsidR="00866D36" w:rsidRPr="00866D36" w14:paraId="560DBD6D" w14:textId="77777777" w:rsidTr="00DF7181">
        <w:trPr>
          <w:trHeight w:val="77"/>
        </w:trPr>
        <w:tc>
          <w:tcPr>
            <w:tcW w:w="365" w:type="pct"/>
            <w:shd w:val="clear" w:color="auto" w:fill="auto"/>
            <w:noWrap/>
            <w:vAlign w:val="center"/>
          </w:tcPr>
          <w:p w14:paraId="75DCF3A7"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w:t>
            </w:r>
          </w:p>
        </w:tc>
        <w:tc>
          <w:tcPr>
            <w:tcW w:w="2591" w:type="pct"/>
            <w:shd w:val="clear" w:color="auto" w:fill="auto"/>
            <w:vAlign w:val="center"/>
            <w:hideMark/>
          </w:tcPr>
          <w:p w14:paraId="387C3C7D" w14:textId="77777777" w:rsidR="00866D36" w:rsidRPr="00866D36" w:rsidRDefault="00866D36" w:rsidP="00866D36">
            <w:pPr>
              <w:spacing w:after="0" w:line="240" w:lineRule="auto"/>
              <w:contextualSpacing/>
              <w:jc w:val="right"/>
              <w:rPr>
                <w:rFonts w:ascii="Times New Roman" w:hAnsi="Times New Roman"/>
                <w:sz w:val="20"/>
                <w:szCs w:val="20"/>
              </w:rPr>
            </w:pPr>
            <w:r w:rsidRPr="00866D36">
              <w:rPr>
                <w:rFonts w:ascii="Times New Roman" w:hAnsi="Times New Roman"/>
                <w:sz w:val="20"/>
                <w:szCs w:val="20"/>
              </w:rPr>
              <w:t>углекислый газ CO</w:t>
            </w:r>
            <w:r w:rsidRPr="00866D36">
              <w:rPr>
                <w:rFonts w:ascii="Times New Roman" w:hAnsi="Times New Roman"/>
                <w:sz w:val="20"/>
                <w:szCs w:val="20"/>
                <w:vertAlign w:val="subscript"/>
              </w:rPr>
              <w:t>2</w:t>
            </w:r>
          </w:p>
        </w:tc>
        <w:tc>
          <w:tcPr>
            <w:tcW w:w="723" w:type="pct"/>
            <w:shd w:val="clear" w:color="auto" w:fill="auto"/>
            <w:noWrap/>
            <w:vAlign w:val="center"/>
            <w:hideMark/>
          </w:tcPr>
          <w:p w14:paraId="112953C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730" w:type="pct"/>
            <w:shd w:val="clear" w:color="auto" w:fill="auto"/>
            <w:noWrap/>
            <w:vAlign w:val="center"/>
          </w:tcPr>
          <w:p w14:paraId="797F3D33"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8,3</w:t>
            </w:r>
          </w:p>
        </w:tc>
        <w:tc>
          <w:tcPr>
            <w:tcW w:w="591" w:type="pct"/>
            <w:shd w:val="clear" w:color="auto" w:fill="auto"/>
            <w:noWrap/>
            <w:vAlign w:val="center"/>
          </w:tcPr>
          <w:p w14:paraId="215BB3CF"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9,6</w:t>
            </w:r>
          </w:p>
        </w:tc>
      </w:tr>
      <w:tr w:rsidR="00866D36" w:rsidRPr="00866D36" w14:paraId="435CAB61" w14:textId="77777777" w:rsidTr="00DF7181">
        <w:trPr>
          <w:trHeight w:val="77"/>
        </w:trPr>
        <w:tc>
          <w:tcPr>
            <w:tcW w:w="365" w:type="pct"/>
            <w:shd w:val="clear" w:color="auto" w:fill="auto"/>
            <w:noWrap/>
            <w:vAlign w:val="center"/>
          </w:tcPr>
          <w:p w14:paraId="6828E566"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w:t>
            </w:r>
          </w:p>
        </w:tc>
        <w:tc>
          <w:tcPr>
            <w:tcW w:w="2591" w:type="pct"/>
            <w:shd w:val="clear" w:color="auto" w:fill="auto"/>
            <w:vAlign w:val="center"/>
            <w:hideMark/>
          </w:tcPr>
          <w:p w14:paraId="03F55BFD" w14:textId="77777777" w:rsidR="00866D36" w:rsidRPr="00866D36" w:rsidRDefault="00866D36" w:rsidP="00866D36">
            <w:pPr>
              <w:spacing w:after="0" w:line="240" w:lineRule="auto"/>
              <w:contextualSpacing/>
              <w:jc w:val="right"/>
              <w:rPr>
                <w:rFonts w:ascii="Times New Roman" w:hAnsi="Times New Roman"/>
                <w:sz w:val="20"/>
                <w:szCs w:val="20"/>
              </w:rPr>
            </w:pPr>
            <w:r w:rsidRPr="00866D36">
              <w:rPr>
                <w:rFonts w:ascii="Times New Roman" w:hAnsi="Times New Roman"/>
                <w:sz w:val="20"/>
                <w:szCs w:val="20"/>
              </w:rPr>
              <w:t>кислород O</w:t>
            </w:r>
            <w:r w:rsidRPr="00866D36">
              <w:rPr>
                <w:rFonts w:ascii="Times New Roman" w:hAnsi="Times New Roman"/>
                <w:sz w:val="20"/>
                <w:szCs w:val="20"/>
                <w:vertAlign w:val="subscript"/>
              </w:rPr>
              <w:t>2</w:t>
            </w:r>
          </w:p>
        </w:tc>
        <w:tc>
          <w:tcPr>
            <w:tcW w:w="723" w:type="pct"/>
            <w:shd w:val="clear" w:color="auto" w:fill="auto"/>
            <w:noWrap/>
            <w:vAlign w:val="center"/>
            <w:hideMark/>
          </w:tcPr>
          <w:p w14:paraId="76D6BBE5"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730" w:type="pct"/>
            <w:shd w:val="clear" w:color="auto" w:fill="auto"/>
            <w:noWrap/>
            <w:vAlign w:val="center"/>
          </w:tcPr>
          <w:p w14:paraId="26F328DE"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6,5</w:t>
            </w:r>
          </w:p>
        </w:tc>
        <w:tc>
          <w:tcPr>
            <w:tcW w:w="591" w:type="pct"/>
            <w:shd w:val="clear" w:color="auto" w:fill="auto"/>
            <w:noWrap/>
            <w:vAlign w:val="center"/>
          </w:tcPr>
          <w:p w14:paraId="59739D0C"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4,4</w:t>
            </w:r>
          </w:p>
        </w:tc>
      </w:tr>
      <w:tr w:rsidR="00866D36" w:rsidRPr="00866D36" w14:paraId="32964C5A" w14:textId="77777777" w:rsidTr="00DF7181">
        <w:trPr>
          <w:trHeight w:val="77"/>
        </w:trPr>
        <w:tc>
          <w:tcPr>
            <w:tcW w:w="365" w:type="pct"/>
            <w:shd w:val="clear" w:color="auto" w:fill="auto"/>
            <w:noWrap/>
            <w:vAlign w:val="center"/>
          </w:tcPr>
          <w:p w14:paraId="55276FCB"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2591" w:type="pct"/>
            <w:shd w:val="clear" w:color="auto" w:fill="auto"/>
            <w:vAlign w:val="center"/>
            <w:hideMark/>
          </w:tcPr>
          <w:p w14:paraId="64F8AA7E" w14:textId="77777777" w:rsidR="00866D36" w:rsidRPr="00866D36" w:rsidRDefault="00866D36" w:rsidP="00866D36">
            <w:pPr>
              <w:spacing w:after="0" w:line="240" w:lineRule="auto"/>
              <w:contextualSpacing/>
              <w:jc w:val="right"/>
              <w:rPr>
                <w:rFonts w:ascii="Times New Roman" w:hAnsi="Times New Roman"/>
                <w:sz w:val="20"/>
                <w:szCs w:val="20"/>
              </w:rPr>
            </w:pPr>
            <w:r w:rsidRPr="00866D36">
              <w:rPr>
                <w:rFonts w:ascii="Times New Roman" w:hAnsi="Times New Roman"/>
                <w:sz w:val="20"/>
                <w:szCs w:val="20"/>
              </w:rPr>
              <w:t>окись углерода CO</w:t>
            </w:r>
          </w:p>
        </w:tc>
        <w:tc>
          <w:tcPr>
            <w:tcW w:w="723" w:type="pct"/>
            <w:shd w:val="clear" w:color="auto" w:fill="auto"/>
            <w:noWrap/>
            <w:vAlign w:val="center"/>
          </w:tcPr>
          <w:p w14:paraId="32B18542"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730" w:type="pct"/>
            <w:shd w:val="clear" w:color="auto" w:fill="auto"/>
            <w:noWrap/>
            <w:vAlign w:val="center"/>
          </w:tcPr>
          <w:p w14:paraId="5F51F48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0,0027</w:t>
            </w:r>
          </w:p>
        </w:tc>
        <w:tc>
          <w:tcPr>
            <w:tcW w:w="591" w:type="pct"/>
            <w:shd w:val="clear" w:color="auto" w:fill="auto"/>
            <w:noWrap/>
            <w:vAlign w:val="center"/>
          </w:tcPr>
          <w:p w14:paraId="661E46FD"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0,0</w:t>
            </w:r>
          </w:p>
        </w:tc>
      </w:tr>
      <w:tr w:rsidR="00866D36" w:rsidRPr="00866D36" w14:paraId="2B705AD4" w14:textId="77777777" w:rsidTr="00DF7181">
        <w:trPr>
          <w:trHeight w:val="77"/>
        </w:trPr>
        <w:tc>
          <w:tcPr>
            <w:tcW w:w="365" w:type="pct"/>
            <w:shd w:val="clear" w:color="auto" w:fill="auto"/>
            <w:noWrap/>
            <w:vAlign w:val="center"/>
          </w:tcPr>
          <w:p w14:paraId="4AFBD683"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13</w:t>
            </w:r>
          </w:p>
        </w:tc>
        <w:tc>
          <w:tcPr>
            <w:tcW w:w="2591" w:type="pct"/>
            <w:shd w:val="clear" w:color="auto" w:fill="auto"/>
            <w:vAlign w:val="center"/>
            <w:hideMark/>
          </w:tcPr>
          <w:p w14:paraId="3A6133CF" w14:textId="77777777" w:rsidR="00866D36" w:rsidRPr="00866D36" w:rsidRDefault="00866D36" w:rsidP="00866D36">
            <w:pPr>
              <w:spacing w:after="0" w:line="240" w:lineRule="auto"/>
              <w:contextualSpacing/>
              <w:jc w:val="right"/>
              <w:rPr>
                <w:rFonts w:ascii="Times New Roman" w:hAnsi="Times New Roman"/>
                <w:sz w:val="20"/>
                <w:szCs w:val="20"/>
              </w:rPr>
            </w:pPr>
            <w:r w:rsidRPr="00866D36">
              <w:rPr>
                <w:rFonts w:ascii="Times New Roman" w:hAnsi="Times New Roman"/>
                <w:sz w:val="20"/>
                <w:szCs w:val="20"/>
              </w:rPr>
              <w:t xml:space="preserve">двуокись серы </w:t>
            </w:r>
            <w:r w:rsidRPr="00866D36">
              <w:rPr>
                <w:rFonts w:ascii="Times New Roman" w:hAnsi="Times New Roman"/>
                <w:sz w:val="20"/>
                <w:szCs w:val="20"/>
                <w:lang w:val="en-US"/>
              </w:rPr>
              <w:t>S</w:t>
            </w:r>
            <w:r w:rsidRPr="00866D36">
              <w:rPr>
                <w:rFonts w:ascii="Times New Roman" w:hAnsi="Times New Roman"/>
                <w:sz w:val="20"/>
                <w:szCs w:val="20"/>
              </w:rPr>
              <w:t>O</w:t>
            </w:r>
            <w:r w:rsidRPr="00866D36">
              <w:rPr>
                <w:rFonts w:ascii="Times New Roman" w:hAnsi="Times New Roman"/>
                <w:sz w:val="20"/>
                <w:szCs w:val="20"/>
                <w:vertAlign w:val="subscript"/>
              </w:rPr>
              <w:t>2</w:t>
            </w:r>
          </w:p>
        </w:tc>
        <w:tc>
          <w:tcPr>
            <w:tcW w:w="723" w:type="pct"/>
            <w:shd w:val="clear" w:color="auto" w:fill="auto"/>
            <w:noWrap/>
            <w:vAlign w:val="center"/>
          </w:tcPr>
          <w:p w14:paraId="3E0D6C55" w14:textId="77777777" w:rsidR="00866D36" w:rsidRPr="00866D36" w:rsidRDefault="00866D36" w:rsidP="00866D36">
            <w:pPr>
              <w:spacing w:after="0" w:line="240" w:lineRule="auto"/>
              <w:contextualSpacing/>
              <w:jc w:val="center"/>
              <w:rPr>
                <w:rFonts w:ascii="Times New Roman" w:hAnsi="Times New Roman"/>
                <w:sz w:val="20"/>
                <w:szCs w:val="20"/>
                <w:lang w:val="en-US"/>
              </w:rPr>
            </w:pPr>
            <w:r w:rsidRPr="00866D36">
              <w:rPr>
                <w:rFonts w:ascii="Times New Roman" w:hAnsi="Times New Roman"/>
                <w:sz w:val="20"/>
                <w:szCs w:val="20"/>
                <w:lang w:val="en-US"/>
              </w:rPr>
              <w:t>мг/</w:t>
            </w:r>
            <w:r w:rsidRPr="00866D36">
              <w:rPr>
                <w:rFonts w:ascii="Times New Roman" w:hAnsi="Times New Roman"/>
                <w:sz w:val="20"/>
                <w:szCs w:val="20"/>
              </w:rPr>
              <w:t>м</w:t>
            </w:r>
            <w:r w:rsidRPr="00866D36">
              <w:rPr>
                <w:rFonts w:ascii="Times New Roman" w:hAnsi="Times New Roman"/>
                <w:sz w:val="20"/>
                <w:szCs w:val="20"/>
                <w:vertAlign w:val="superscript"/>
                <w:lang w:val="en-US"/>
              </w:rPr>
              <w:t>3</w:t>
            </w:r>
          </w:p>
        </w:tc>
        <w:tc>
          <w:tcPr>
            <w:tcW w:w="730" w:type="pct"/>
            <w:shd w:val="clear" w:color="auto" w:fill="auto"/>
            <w:noWrap/>
            <w:vAlign w:val="center"/>
          </w:tcPr>
          <w:p w14:paraId="2401D471"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591" w:type="pct"/>
            <w:shd w:val="clear" w:color="auto" w:fill="auto"/>
            <w:noWrap/>
            <w:vAlign w:val="center"/>
          </w:tcPr>
          <w:p w14:paraId="753FCB8A"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r>
      <w:tr w:rsidR="00866D36" w:rsidRPr="00866D36" w14:paraId="574C2F7E" w14:textId="77777777" w:rsidTr="00DF7181">
        <w:trPr>
          <w:trHeight w:val="77"/>
        </w:trPr>
        <w:tc>
          <w:tcPr>
            <w:tcW w:w="365" w:type="pct"/>
            <w:shd w:val="clear" w:color="auto" w:fill="auto"/>
            <w:noWrap/>
            <w:vAlign w:val="center"/>
          </w:tcPr>
          <w:p w14:paraId="10594DDC"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w:t>
            </w:r>
          </w:p>
        </w:tc>
        <w:tc>
          <w:tcPr>
            <w:tcW w:w="2591" w:type="pct"/>
            <w:shd w:val="clear" w:color="auto" w:fill="auto"/>
            <w:vAlign w:val="center"/>
            <w:hideMark/>
          </w:tcPr>
          <w:p w14:paraId="4D0CB867"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Коэфф. избытка воздуха после котлоагрегата</w:t>
            </w:r>
          </w:p>
        </w:tc>
        <w:tc>
          <w:tcPr>
            <w:tcW w:w="723" w:type="pct"/>
            <w:shd w:val="clear" w:color="auto" w:fill="auto"/>
            <w:noWrap/>
            <w:vAlign w:val="center"/>
            <w:hideMark/>
          </w:tcPr>
          <w:p w14:paraId="7C0B2C31"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730" w:type="pct"/>
            <w:shd w:val="clear" w:color="auto" w:fill="auto"/>
            <w:noWrap/>
            <w:vAlign w:val="center"/>
          </w:tcPr>
          <w:p w14:paraId="53AB5FC4"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1,40</w:t>
            </w:r>
          </w:p>
        </w:tc>
        <w:tc>
          <w:tcPr>
            <w:tcW w:w="591" w:type="pct"/>
            <w:shd w:val="clear" w:color="auto" w:fill="auto"/>
            <w:noWrap/>
            <w:vAlign w:val="center"/>
          </w:tcPr>
          <w:p w14:paraId="7085C7BA"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1,24</w:t>
            </w:r>
          </w:p>
        </w:tc>
      </w:tr>
      <w:tr w:rsidR="00866D36" w:rsidRPr="00866D36" w14:paraId="70C9E533" w14:textId="77777777" w:rsidTr="00DF7181">
        <w:trPr>
          <w:trHeight w:val="77"/>
        </w:trPr>
        <w:tc>
          <w:tcPr>
            <w:tcW w:w="365" w:type="pct"/>
            <w:shd w:val="clear" w:color="auto" w:fill="auto"/>
            <w:noWrap/>
            <w:vAlign w:val="center"/>
          </w:tcPr>
          <w:p w14:paraId="20C6D79B"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15</w:t>
            </w:r>
          </w:p>
        </w:tc>
        <w:tc>
          <w:tcPr>
            <w:tcW w:w="2591" w:type="pct"/>
            <w:shd w:val="clear" w:color="auto" w:fill="auto"/>
            <w:vAlign w:val="center"/>
          </w:tcPr>
          <w:p w14:paraId="074A1F31"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Потери тепла с уходящими газами</w:t>
            </w:r>
          </w:p>
        </w:tc>
        <w:tc>
          <w:tcPr>
            <w:tcW w:w="723" w:type="pct"/>
            <w:shd w:val="clear" w:color="auto" w:fill="auto"/>
            <w:noWrap/>
            <w:vAlign w:val="center"/>
          </w:tcPr>
          <w:p w14:paraId="419B5206"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730" w:type="pct"/>
            <w:shd w:val="clear" w:color="auto" w:fill="auto"/>
            <w:noWrap/>
            <w:vAlign w:val="center"/>
          </w:tcPr>
          <w:p w14:paraId="7EA684FF"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9,38</w:t>
            </w:r>
          </w:p>
        </w:tc>
        <w:tc>
          <w:tcPr>
            <w:tcW w:w="591" w:type="pct"/>
            <w:shd w:val="clear" w:color="auto" w:fill="auto"/>
            <w:noWrap/>
            <w:vAlign w:val="center"/>
          </w:tcPr>
          <w:p w14:paraId="55491C27"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10,63</w:t>
            </w:r>
          </w:p>
        </w:tc>
      </w:tr>
      <w:tr w:rsidR="00866D36" w:rsidRPr="00866D36" w14:paraId="348BE7CA" w14:textId="77777777" w:rsidTr="00DF7181">
        <w:trPr>
          <w:trHeight w:val="77"/>
        </w:trPr>
        <w:tc>
          <w:tcPr>
            <w:tcW w:w="365" w:type="pct"/>
            <w:shd w:val="clear" w:color="auto" w:fill="auto"/>
            <w:noWrap/>
            <w:vAlign w:val="center"/>
          </w:tcPr>
          <w:p w14:paraId="0C6AB7FD"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w:t>
            </w:r>
          </w:p>
        </w:tc>
        <w:tc>
          <w:tcPr>
            <w:tcW w:w="2591" w:type="pct"/>
            <w:shd w:val="clear" w:color="auto" w:fill="auto"/>
            <w:vAlign w:val="center"/>
          </w:tcPr>
          <w:p w14:paraId="75210C18"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Потери тепла от химического недожога</w:t>
            </w:r>
          </w:p>
        </w:tc>
        <w:tc>
          <w:tcPr>
            <w:tcW w:w="723" w:type="pct"/>
            <w:shd w:val="clear" w:color="auto" w:fill="auto"/>
            <w:noWrap/>
          </w:tcPr>
          <w:p w14:paraId="0FD9F4D9"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730" w:type="pct"/>
            <w:shd w:val="clear" w:color="auto" w:fill="auto"/>
            <w:noWrap/>
            <w:vAlign w:val="center"/>
          </w:tcPr>
          <w:p w14:paraId="3792F3B0"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0,01</w:t>
            </w:r>
          </w:p>
        </w:tc>
        <w:tc>
          <w:tcPr>
            <w:tcW w:w="591" w:type="pct"/>
            <w:shd w:val="clear" w:color="auto" w:fill="auto"/>
            <w:noWrap/>
            <w:vAlign w:val="center"/>
          </w:tcPr>
          <w:p w14:paraId="1B9B6C06"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0,00</w:t>
            </w:r>
          </w:p>
        </w:tc>
      </w:tr>
      <w:tr w:rsidR="00866D36" w:rsidRPr="00866D36" w14:paraId="28455B3C" w14:textId="77777777" w:rsidTr="00DF7181">
        <w:trPr>
          <w:trHeight w:val="77"/>
        </w:trPr>
        <w:tc>
          <w:tcPr>
            <w:tcW w:w="365" w:type="pct"/>
            <w:shd w:val="clear" w:color="auto" w:fill="auto"/>
            <w:noWrap/>
            <w:vAlign w:val="center"/>
          </w:tcPr>
          <w:p w14:paraId="76480067"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17</w:t>
            </w:r>
          </w:p>
        </w:tc>
        <w:tc>
          <w:tcPr>
            <w:tcW w:w="2591" w:type="pct"/>
            <w:shd w:val="clear" w:color="auto" w:fill="auto"/>
            <w:vAlign w:val="center"/>
          </w:tcPr>
          <w:p w14:paraId="43446F52"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Потери тепла в окружающую среду</w:t>
            </w:r>
          </w:p>
        </w:tc>
        <w:tc>
          <w:tcPr>
            <w:tcW w:w="723" w:type="pct"/>
            <w:shd w:val="clear" w:color="auto" w:fill="auto"/>
            <w:noWrap/>
          </w:tcPr>
          <w:p w14:paraId="336F7907"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730" w:type="pct"/>
            <w:shd w:val="clear" w:color="auto" w:fill="auto"/>
            <w:noWrap/>
            <w:vAlign w:val="center"/>
          </w:tcPr>
          <w:p w14:paraId="5682CC05"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4,41</w:t>
            </w:r>
          </w:p>
        </w:tc>
        <w:tc>
          <w:tcPr>
            <w:tcW w:w="591" w:type="pct"/>
            <w:shd w:val="clear" w:color="auto" w:fill="auto"/>
            <w:noWrap/>
            <w:vAlign w:val="center"/>
          </w:tcPr>
          <w:p w14:paraId="72D9CAC8"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2,86</w:t>
            </w:r>
          </w:p>
        </w:tc>
      </w:tr>
      <w:tr w:rsidR="00866D36" w:rsidRPr="00866D36" w14:paraId="601F6893" w14:textId="77777777" w:rsidTr="00DF7181">
        <w:trPr>
          <w:trHeight w:val="77"/>
        </w:trPr>
        <w:tc>
          <w:tcPr>
            <w:tcW w:w="365" w:type="pct"/>
            <w:shd w:val="clear" w:color="auto" w:fill="auto"/>
            <w:noWrap/>
            <w:vAlign w:val="center"/>
          </w:tcPr>
          <w:p w14:paraId="07C9DAF3"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18</w:t>
            </w:r>
          </w:p>
        </w:tc>
        <w:tc>
          <w:tcPr>
            <w:tcW w:w="2591" w:type="pct"/>
            <w:shd w:val="clear" w:color="auto" w:fill="auto"/>
            <w:vAlign w:val="center"/>
            <w:hideMark/>
          </w:tcPr>
          <w:p w14:paraId="65E1610F"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Коэфф. полезного действия котла (брутто)</w:t>
            </w:r>
          </w:p>
        </w:tc>
        <w:tc>
          <w:tcPr>
            <w:tcW w:w="723" w:type="pct"/>
            <w:shd w:val="clear" w:color="auto" w:fill="auto"/>
            <w:noWrap/>
            <w:vAlign w:val="center"/>
            <w:hideMark/>
          </w:tcPr>
          <w:p w14:paraId="125572EA"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w:t>
            </w:r>
          </w:p>
        </w:tc>
        <w:tc>
          <w:tcPr>
            <w:tcW w:w="730" w:type="pct"/>
            <w:shd w:val="clear" w:color="auto" w:fill="auto"/>
            <w:noWrap/>
            <w:vAlign w:val="center"/>
          </w:tcPr>
          <w:p w14:paraId="73263526"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86,21</w:t>
            </w:r>
          </w:p>
        </w:tc>
        <w:tc>
          <w:tcPr>
            <w:tcW w:w="591" w:type="pct"/>
            <w:shd w:val="clear" w:color="auto" w:fill="auto"/>
            <w:noWrap/>
            <w:vAlign w:val="center"/>
          </w:tcPr>
          <w:p w14:paraId="1BD1F136"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86,52</w:t>
            </w:r>
          </w:p>
        </w:tc>
      </w:tr>
      <w:tr w:rsidR="00866D36" w:rsidRPr="00866D36" w14:paraId="30C34492" w14:textId="77777777" w:rsidTr="00DF7181">
        <w:trPr>
          <w:trHeight w:val="77"/>
        </w:trPr>
        <w:tc>
          <w:tcPr>
            <w:tcW w:w="365" w:type="pct"/>
            <w:shd w:val="clear" w:color="auto" w:fill="auto"/>
            <w:noWrap/>
            <w:vAlign w:val="center"/>
          </w:tcPr>
          <w:p w14:paraId="2FFBC5F1"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19</w:t>
            </w:r>
          </w:p>
        </w:tc>
        <w:tc>
          <w:tcPr>
            <w:tcW w:w="2591" w:type="pct"/>
            <w:shd w:val="clear" w:color="auto" w:fill="auto"/>
            <w:vAlign w:val="center"/>
            <w:hideMark/>
          </w:tcPr>
          <w:p w14:paraId="68E56FA9" w14:textId="77777777" w:rsidR="00866D36" w:rsidRPr="00866D36" w:rsidRDefault="00866D36" w:rsidP="00866D36">
            <w:pPr>
              <w:spacing w:after="0" w:line="240" w:lineRule="auto"/>
              <w:contextualSpacing/>
              <w:rPr>
                <w:rFonts w:ascii="Times New Roman" w:hAnsi="Times New Roman"/>
                <w:sz w:val="20"/>
                <w:szCs w:val="20"/>
              </w:rPr>
            </w:pPr>
            <w:r w:rsidRPr="00866D36">
              <w:rPr>
                <w:rFonts w:ascii="Times New Roman" w:hAnsi="Times New Roman"/>
                <w:sz w:val="20"/>
                <w:szCs w:val="20"/>
              </w:rPr>
              <w:t>Удельный расход условного топлива на выработку 1 Гкал</w:t>
            </w:r>
          </w:p>
        </w:tc>
        <w:tc>
          <w:tcPr>
            <w:tcW w:w="723" w:type="pct"/>
            <w:shd w:val="clear" w:color="auto" w:fill="auto"/>
            <w:noWrap/>
            <w:vAlign w:val="center"/>
            <w:hideMark/>
          </w:tcPr>
          <w:p w14:paraId="44F9A0AD"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кг.у.т/Гкал</w:t>
            </w:r>
          </w:p>
        </w:tc>
        <w:tc>
          <w:tcPr>
            <w:tcW w:w="730" w:type="pct"/>
            <w:shd w:val="clear" w:color="auto" w:fill="auto"/>
            <w:noWrap/>
            <w:vAlign w:val="center"/>
          </w:tcPr>
          <w:p w14:paraId="3795F779"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165,7</w:t>
            </w:r>
          </w:p>
        </w:tc>
        <w:tc>
          <w:tcPr>
            <w:tcW w:w="591" w:type="pct"/>
            <w:shd w:val="clear" w:color="auto" w:fill="auto"/>
            <w:noWrap/>
            <w:vAlign w:val="center"/>
          </w:tcPr>
          <w:p w14:paraId="0F43A2A5" w14:textId="77777777" w:rsidR="00866D36" w:rsidRPr="00866D36" w:rsidRDefault="00866D36" w:rsidP="00866D36">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165,1</w:t>
            </w:r>
          </w:p>
        </w:tc>
      </w:tr>
    </w:tbl>
    <w:p w14:paraId="4E2A6A75" w14:textId="77777777" w:rsidR="00866D36" w:rsidRPr="00866D36" w:rsidRDefault="00866D36" w:rsidP="00866D36">
      <w:pPr>
        <w:spacing w:after="0" w:line="240" w:lineRule="auto"/>
        <w:rPr>
          <w:rFonts w:ascii="Times New Roman" w:hAnsi="Times New Roman"/>
          <w:sz w:val="24"/>
        </w:rPr>
      </w:pPr>
    </w:p>
    <w:p w14:paraId="4C42E70A" w14:textId="1F198DAE" w:rsidR="00866D36" w:rsidRPr="00866D36" w:rsidRDefault="00866D36" w:rsidP="00866D36">
      <w:pPr>
        <w:spacing w:after="0" w:line="240" w:lineRule="auto"/>
        <w:rPr>
          <w:rFonts w:ascii="Times New Roman" w:hAnsi="Times New Roman"/>
          <w:sz w:val="24"/>
        </w:rPr>
      </w:pPr>
      <w:r w:rsidRPr="00866D36">
        <w:rPr>
          <w:rFonts w:ascii="Times New Roman" w:hAnsi="Times New Roman"/>
          <w:sz w:val="24"/>
        </w:rPr>
        <w:t xml:space="preserve">Таблица </w:t>
      </w:r>
      <w:r w:rsidRPr="00866D36">
        <w:rPr>
          <w:rFonts w:ascii="Times New Roman" w:hAnsi="Times New Roman"/>
          <w:noProof/>
          <w:sz w:val="24"/>
        </w:rPr>
        <w:fldChar w:fldCharType="begin"/>
      </w:r>
      <w:r w:rsidRPr="00866D36">
        <w:rPr>
          <w:rFonts w:ascii="Times New Roman" w:hAnsi="Times New Roman"/>
          <w:noProof/>
          <w:sz w:val="24"/>
        </w:rPr>
        <w:instrText xml:space="preserve"> SEQ Таблица \* ARABIC </w:instrText>
      </w:r>
      <w:r w:rsidRPr="00866D36">
        <w:rPr>
          <w:rFonts w:ascii="Times New Roman" w:hAnsi="Times New Roman"/>
          <w:noProof/>
          <w:sz w:val="24"/>
        </w:rPr>
        <w:fldChar w:fldCharType="separate"/>
      </w:r>
      <w:r w:rsidR="00990E6D">
        <w:rPr>
          <w:rFonts w:ascii="Times New Roman" w:hAnsi="Times New Roman"/>
          <w:noProof/>
          <w:sz w:val="24"/>
        </w:rPr>
        <w:t>20</w:t>
      </w:r>
      <w:r w:rsidRPr="00866D36">
        <w:rPr>
          <w:rFonts w:ascii="Times New Roman" w:hAnsi="Times New Roman"/>
          <w:noProof/>
          <w:sz w:val="24"/>
        </w:rPr>
        <w:fldChar w:fldCharType="end"/>
      </w:r>
      <w:r w:rsidRPr="00866D36">
        <w:rPr>
          <w:rFonts w:ascii="Times New Roman" w:hAnsi="Times New Roman"/>
          <w:sz w:val="24"/>
        </w:rPr>
        <w:t xml:space="preserve"> – Режимная карта водогрейного котла типа Вирбекс-С-Финн</w:t>
      </w:r>
    </w:p>
    <w:p w14:paraId="3DA650FC" w14:textId="77777777" w:rsidR="00866D36" w:rsidRPr="00866D36" w:rsidRDefault="00866D36" w:rsidP="00866D36">
      <w:pPr>
        <w:spacing w:after="0" w:line="240" w:lineRule="auto"/>
        <w:rPr>
          <w:rFonts w:ascii="Times New Roman" w:hAnsi="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073"/>
        <w:gridCol w:w="2018"/>
        <w:gridCol w:w="1661"/>
        <w:gridCol w:w="1664"/>
        <w:gridCol w:w="1661"/>
      </w:tblGrid>
      <w:tr w:rsidR="00866D36" w:rsidRPr="00866D36" w14:paraId="0885DA67" w14:textId="77777777" w:rsidTr="00DF7181">
        <w:trPr>
          <w:trHeight w:val="77"/>
          <w:tblHeader/>
        </w:trPr>
        <w:tc>
          <w:tcPr>
            <w:tcW w:w="347" w:type="pct"/>
            <w:vMerge w:val="restart"/>
            <w:shd w:val="clear" w:color="auto" w:fill="auto"/>
            <w:noWrap/>
            <w:vAlign w:val="center"/>
            <w:hideMark/>
          </w:tcPr>
          <w:p w14:paraId="307DB208"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 п/п</w:t>
            </w:r>
          </w:p>
        </w:tc>
        <w:tc>
          <w:tcPr>
            <w:tcW w:w="2338" w:type="pct"/>
            <w:vMerge w:val="restart"/>
            <w:shd w:val="clear" w:color="auto" w:fill="auto"/>
            <w:noWrap/>
            <w:vAlign w:val="center"/>
            <w:hideMark/>
          </w:tcPr>
          <w:p w14:paraId="6123B89E"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Наименование</w:t>
            </w:r>
          </w:p>
        </w:tc>
        <w:tc>
          <w:tcPr>
            <w:tcW w:w="667" w:type="pct"/>
            <w:vMerge w:val="restart"/>
            <w:shd w:val="clear" w:color="auto" w:fill="auto"/>
            <w:noWrap/>
            <w:vAlign w:val="center"/>
            <w:hideMark/>
          </w:tcPr>
          <w:p w14:paraId="326E6BD4"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Ед. измерения</w:t>
            </w:r>
          </w:p>
        </w:tc>
        <w:tc>
          <w:tcPr>
            <w:tcW w:w="1648" w:type="pct"/>
            <w:gridSpan w:val="3"/>
            <w:shd w:val="clear" w:color="auto" w:fill="auto"/>
            <w:noWrap/>
            <w:vAlign w:val="center"/>
            <w:hideMark/>
          </w:tcPr>
          <w:p w14:paraId="512B631B"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Режим работы котла</w:t>
            </w:r>
          </w:p>
        </w:tc>
      </w:tr>
      <w:tr w:rsidR="00866D36" w:rsidRPr="00866D36" w14:paraId="792C3D54" w14:textId="77777777" w:rsidTr="00DF7181">
        <w:trPr>
          <w:trHeight w:val="77"/>
        </w:trPr>
        <w:tc>
          <w:tcPr>
            <w:tcW w:w="347" w:type="pct"/>
            <w:vMerge/>
            <w:vAlign w:val="center"/>
            <w:hideMark/>
          </w:tcPr>
          <w:p w14:paraId="121861DC" w14:textId="77777777" w:rsidR="00866D36" w:rsidRPr="00866D36" w:rsidRDefault="00866D36" w:rsidP="00866D36">
            <w:pPr>
              <w:spacing w:after="0" w:line="240" w:lineRule="auto"/>
              <w:rPr>
                <w:rFonts w:ascii="Times New Roman" w:hAnsi="Times New Roman"/>
                <w:bCs/>
                <w:sz w:val="20"/>
                <w:szCs w:val="20"/>
              </w:rPr>
            </w:pPr>
          </w:p>
        </w:tc>
        <w:tc>
          <w:tcPr>
            <w:tcW w:w="2338" w:type="pct"/>
            <w:vMerge/>
            <w:vAlign w:val="center"/>
            <w:hideMark/>
          </w:tcPr>
          <w:p w14:paraId="4C6EF07D" w14:textId="77777777" w:rsidR="00866D36" w:rsidRPr="00866D36" w:rsidRDefault="00866D36" w:rsidP="00866D36">
            <w:pPr>
              <w:spacing w:after="0" w:line="240" w:lineRule="auto"/>
              <w:rPr>
                <w:rFonts w:ascii="Times New Roman" w:hAnsi="Times New Roman"/>
                <w:bCs/>
                <w:sz w:val="20"/>
                <w:szCs w:val="20"/>
              </w:rPr>
            </w:pPr>
          </w:p>
        </w:tc>
        <w:tc>
          <w:tcPr>
            <w:tcW w:w="667" w:type="pct"/>
            <w:vMerge/>
            <w:vAlign w:val="center"/>
            <w:hideMark/>
          </w:tcPr>
          <w:p w14:paraId="570CD4C2" w14:textId="77777777" w:rsidR="00866D36" w:rsidRPr="00866D36" w:rsidRDefault="00866D36" w:rsidP="00866D36">
            <w:pPr>
              <w:spacing w:after="0" w:line="240" w:lineRule="auto"/>
              <w:rPr>
                <w:rFonts w:ascii="Times New Roman" w:hAnsi="Times New Roman"/>
                <w:bCs/>
                <w:sz w:val="20"/>
                <w:szCs w:val="20"/>
              </w:rPr>
            </w:pPr>
          </w:p>
        </w:tc>
        <w:tc>
          <w:tcPr>
            <w:tcW w:w="549" w:type="pct"/>
            <w:shd w:val="clear" w:color="auto" w:fill="auto"/>
            <w:noWrap/>
            <w:vAlign w:val="center"/>
          </w:tcPr>
          <w:p w14:paraId="224AFF27"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1</w:t>
            </w:r>
          </w:p>
        </w:tc>
        <w:tc>
          <w:tcPr>
            <w:tcW w:w="550" w:type="pct"/>
            <w:shd w:val="clear" w:color="auto" w:fill="auto"/>
            <w:noWrap/>
            <w:vAlign w:val="center"/>
          </w:tcPr>
          <w:p w14:paraId="322B4B7E"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2</w:t>
            </w:r>
          </w:p>
        </w:tc>
        <w:tc>
          <w:tcPr>
            <w:tcW w:w="549" w:type="pct"/>
          </w:tcPr>
          <w:p w14:paraId="41FBEFD3" w14:textId="77777777" w:rsidR="00866D36" w:rsidRPr="00866D36" w:rsidRDefault="00866D36" w:rsidP="00866D36">
            <w:pPr>
              <w:spacing w:after="0" w:line="240" w:lineRule="auto"/>
              <w:jc w:val="center"/>
              <w:rPr>
                <w:rFonts w:ascii="Times New Roman" w:hAnsi="Times New Roman"/>
                <w:bCs/>
                <w:sz w:val="20"/>
                <w:szCs w:val="20"/>
              </w:rPr>
            </w:pPr>
            <w:r w:rsidRPr="00866D36">
              <w:rPr>
                <w:rFonts w:ascii="Times New Roman" w:hAnsi="Times New Roman"/>
                <w:bCs/>
                <w:sz w:val="20"/>
                <w:szCs w:val="20"/>
              </w:rPr>
              <w:t>3</w:t>
            </w:r>
          </w:p>
        </w:tc>
      </w:tr>
      <w:tr w:rsidR="00866D36" w:rsidRPr="00866D36" w14:paraId="4269A58B" w14:textId="77777777" w:rsidTr="00DF7181">
        <w:trPr>
          <w:trHeight w:val="77"/>
        </w:trPr>
        <w:tc>
          <w:tcPr>
            <w:tcW w:w="347" w:type="pct"/>
            <w:shd w:val="clear" w:color="auto" w:fill="auto"/>
            <w:noWrap/>
            <w:vAlign w:val="center"/>
            <w:hideMark/>
          </w:tcPr>
          <w:p w14:paraId="3139AAE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w:t>
            </w:r>
          </w:p>
        </w:tc>
        <w:tc>
          <w:tcPr>
            <w:tcW w:w="2338" w:type="pct"/>
            <w:shd w:val="clear" w:color="auto" w:fill="auto"/>
            <w:vAlign w:val="center"/>
            <w:hideMark/>
          </w:tcPr>
          <w:p w14:paraId="0C5DAB8C"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Теплопроизводительность</w:t>
            </w:r>
          </w:p>
        </w:tc>
        <w:tc>
          <w:tcPr>
            <w:tcW w:w="667" w:type="pct"/>
            <w:shd w:val="clear" w:color="auto" w:fill="auto"/>
            <w:noWrap/>
            <w:vAlign w:val="center"/>
            <w:hideMark/>
          </w:tcPr>
          <w:p w14:paraId="008ACE9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Гкал/ч</w:t>
            </w:r>
          </w:p>
        </w:tc>
        <w:tc>
          <w:tcPr>
            <w:tcW w:w="549" w:type="pct"/>
            <w:shd w:val="clear" w:color="auto" w:fill="auto"/>
            <w:noWrap/>
            <w:vAlign w:val="center"/>
          </w:tcPr>
          <w:p w14:paraId="68250BB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0,22</w:t>
            </w:r>
          </w:p>
        </w:tc>
        <w:tc>
          <w:tcPr>
            <w:tcW w:w="550" w:type="pct"/>
            <w:shd w:val="clear" w:color="auto" w:fill="auto"/>
            <w:noWrap/>
            <w:vAlign w:val="center"/>
          </w:tcPr>
          <w:p w14:paraId="703F4B8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0,59</w:t>
            </w:r>
          </w:p>
        </w:tc>
        <w:tc>
          <w:tcPr>
            <w:tcW w:w="549" w:type="pct"/>
          </w:tcPr>
          <w:p w14:paraId="4741CD3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1,16</w:t>
            </w:r>
          </w:p>
        </w:tc>
      </w:tr>
      <w:tr w:rsidR="00866D36" w:rsidRPr="00866D36" w14:paraId="0E19DA17" w14:textId="77777777" w:rsidTr="00DF7181">
        <w:trPr>
          <w:trHeight w:val="77"/>
        </w:trPr>
        <w:tc>
          <w:tcPr>
            <w:tcW w:w="347" w:type="pct"/>
            <w:shd w:val="clear" w:color="auto" w:fill="auto"/>
            <w:noWrap/>
            <w:vAlign w:val="center"/>
            <w:hideMark/>
          </w:tcPr>
          <w:p w14:paraId="6A00B00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w:t>
            </w:r>
          </w:p>
        </w:tc>
        <w:tc>
          <w:tcPr>
            <w:tcW w:w="2338" w:type="pct"/>
            <w:shd w:val="clear" w:color="auto" w:fill="auto"/>
            <w:vAlign w:val="center"/>
            <w:hideMark/>
          </w:tcPr>
          <w:p w14:paraId="376E7B13"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воды на входе в котёл</w:t>
            </w:r>
          </w:p>
        </w:tc>
        <w:tc>
          <w:tcPr>
            <w:tcW w:w="667" w:type="pct"/>
            <w:shd w:val="clear" w:color="auto" w:fill="auto"/>
            <w:noWrap/>
            <w:hideMark/>
          </w:tcPr>
          <w:p w14:paraId="2474630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2007658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50</w:t>
            </w:r>
          </w:p>
        </w:tc>
        <w:tc>
          <w:tcPr>
            <w:tcW w:w="550" w:type="pct"/>
            <w:shd w:val="clear" w:color="auto" w:fill="auto"/>
            <w:noWrap/>
            <w:vAlign w:val="center"/>
          </w:tcPr>
          <w:p w14:paraId="56CD993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50</w:t>
            </w:r>
          </w:p>
        </w:tc>
        <w:tc>
          <w:tcPr>
            <w:tcW w:w="549" w:type="pct"/>
          </w:tcPr>
          <w:p w14:paraId="287AE7C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51</w:t>
            </w:r>
          </w:p>
        </w:tc>
      </w:tr>
      <w:tr w:rsidR="00866D36" w:rsidRPr="00866D36" w14:paraId="7644D434" w14:textId="77777777" w:rsidTr="00DF7181">
        <w:trPr>
          <w:trHeight w:val="77"/>
        </w:trPr>
        <w:tc>
          <w:tcPr>
            <w:tcW w:w="347" w:type="pct"/>
            <w:shd w:val="clear" w:color="auto" w:fill="auto"/>
            <w:noWrap/>
            <w:vAlign w:val="center"/>
            <w:hideMark/>
          </w:tcPr>
          <w:p w14:paraId="10D06B5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w:t>
            </w:r>
          </w:p>
        </w:tc>
        <w:tc>
          <w:tcPr>
            <w:tcW w:w="2338" w:type="pct"/>
            <w:shd w:val="clear" w:color="auto" w:fill="auto"/>
            <w:vAlign w:val="center"/>
            <w:hideMark/>
          </w:tcPr>
          <w:p w14:paraId="26B1B66E"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воды на выходе из котла</w:t>
            </w:r>
          </w:p>
        </w:tc>
        <w:tc>
          <w:tcPr>
            <w:tcW w:w="667" w:type="pct"/>
            <w:shd w:val="clear" w:color="auto" w:fill="auto"/>
            <w:noWrap/>
            <w:hideMark/>
          </w:tcPr>
          <w:p w14:paraId="0AB04FB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28EDCF7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56</w:t>
            </w:r>
          </w:p>
        </w:tc>
        <w:tc>
          <w:tcPr>
            <w:tcW w:w="550" w:type="pct"/>
            <w:shd w:val="clear" w:color="auto" w:fill="auto"/>
            <w:noWrap/>
            <w:vAlign w:val="center"/>
          </w:tcPr>
          <w:p w14:paraId="463D728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65</w:t>
            </w:r>
          </w:p>
        </w:tc>
        <w:tc>
          <w:tcPr>
            <w:tcW w:w="549" w:type="pct"/>
          </w:tcPr>
          <w:p w14:paraId="3E5FA4D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80</w:t>
            </w:r>
          </w:p>
        </w:tc>
      </w:tr>
      <w:tr w:rsidR="00866D36" w:rsidRPr="00866D36" w14:paraId="75B55C0E" w14:textId="77777777" w:rsidTr="00DF7181">
        <w:trPr>
          <w:trHeight w:val="77"/>
        </w:trPr>
        <w:tc>
          <w:tcPr>
            <w:tcW w:w="347" w:type="pct"/>
            <w:shd w:val="clear" w:color="auto" w:fill="auto"/>
            <w:noWrap/>
            <w:vAlign w:val="center"/>
            <w:hideMark/>
          </w:tcPr>
          <w:p w14:paraId="498DBCE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4</w:t>
            </w:r>
          </w:p>
        </w:tc>
        <w:tc>
          <w:tcPr>
            <w:tcW w:w="2338" w:type="pct"/>
            <w:shd w:val="clear" w:color="auto" w:fill="auto"/>
            <w:vAlign w:val="center"/>
            <w:hideMark/>
          </w:tcPr>
          <w:p w14:paraId="5D941CD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воды на входе в котёл</w:t>
            </w:r>
          </w:p>
        </w:tc>
        <w:tc>
          <w:tcPr>
            <w:tcW w:w="667" w:type="pct"/>
            <w:shd w:val="clear" w:color="auto" w:fill="auto"/>
            <w:noWrap/>
            <w:vAlign w:val="center"/>
            <w:hideMark/>
          </w:tcPr>
          <w:p w14:paraId="16225B4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кгс/ см</w:t>
            </w:r>
            <w:r w:rsidRPr="00866D36">
              <w:rPr>
                <w:rFonts w:ascii="Times New Roman" w:hAnsi="Times New Roman"/>
                <w:sz w:val="20"/>
                <w:szCs w:val="20"/>
                <w:vertAlign w:val="superscript"/>
              </w:rPr>
              <w:t>2</w:t>
            </w:r>
          </w:p>
        </w:tc>
        <w:tc>
          <w:tcPr>
            <w:tcW w:w="549" w:type="pct"/>
            <w:shd w:val="clear" w:color="auto" w:fill="auto"/>
            <w:noWrap/>
            <w:vAlign w:val="center"/>
          </w:tcPr>
          <w:p w14:paraId="3F14E5C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5,2</w:t>
            </w:r>
          </w:p>
        </w:tc>
        <w:tc>
          <w:tcPr>
            <w:tcW w:w="550" w:type="pct"/>
            <w:shd w:val="clear" w:color="auto" w:fill="auto"/>
            <w:noWrap/>
            <w:vAlign w:val="center"/>
          </w:tcPr>
          <w:p w14:paraId="1FC09AA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5,2</w:t>
            </w:r>
          </w:p>
        </w:tc>
        <w:tc>
          <w:tcPr>
            <w:tcW w:w="549" w:type="pct"/>
          </w:tcPr>
          <w:p w14:paraId="3AF8CBF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5,2</w:t>
            </w:r>
          </w:p>
        </w:tc>
      </w:tr>
      <w:tr w:rsidR="00866D36" w:rsidRPr="00866D36" w14:paraId="0CDA7F3E" w14:textId="77777777" w:rsidTr="00DF7181">
        <w:trPr>
          <w:trHeight w:val="77"/>
        </w:trPr>
        <w:tc>
          <w:tcPr>
            <w:tcW w:w="347" w:type="pct"/>
            <w:shd w:val="clear" w:color="auto" w:fill="auto"/>
            <w:noWrap/>
            <w:vAlign w:val="center"/>
            <w:hideMark/>
          </w:tcPr>
          <w:p w14:paraId="49996E0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5</w:t>
            </w:r>
          </w:p>
        </w:tc>
        <w:tc>
          <w:tcPr>
            <w:tcW w:w="2338" w:type="pct"/>
            <w:shd w:val="clear" w:color="auto" w:fill="auto"/>
            <w:vAlign w:val="center"/>
            <w:hideMark/>
          </w:tcPr>
          <w:p w14:paraId="1E2021B9"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воды на выходе из котла</w:t>
            </w:r>
          </w:p>
        </w:tc>
        <w:tc>
          <w:tcPr>
            <w:tcW w:w="667" w:type="pct"/>
            <w:shd w:val="clear" w:color="auto" w:fill="auto"/>
            <w:noWrap/>
            <w:vAlign w:val="center"/>
            <w:hideMark/>
          </w:tcPr>
          <w:p w14:paraId="51BA7BB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МПа</w:t>
            </w:r>
          </w:p>
        </w:tc>
        <w:tc>
          <w:tcPr>
            <w:tcW w:w="549" w:type="pct"/>
            <w:shd w:val="clear" w:color="auto" w:fill="auto"/>
            <w:noWrap/>
            <w:vAlign w:val="center"/>
          </w:tcPr>
          <w:p w14:paraId="7A29F11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0,5</w:t>
            </w:r>
          </w:p>
        </w:tc>
        <w:tc>
          <w:tcPr>
            <w:tcW w:w="550" w:type="pct"/>
            <w:shd w:val="clear" w:color="auto" w:fill="auto"/>
            <w:noWrap/>
            <w:vAlign w:val="center"/>
          </w:tcPr>
          <w:p w14:paraId="361269E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0,5</w:t>
            </w:r>
          </w:p>
        </w:tc>
        <w:tc>
          <w:tcPr>
            <w:tcW w:w="549" w:type="pct"/>
          </w:tcPr>
          <w:p w14:paraId="7B76850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0,5</w:t>
            </w:r>
          </w:p>
        </w:tc>
      </w:tr>
      <w:tr w:rsidR="00866D36" w:rsidRPr="00866D36" w14:paraId="47D04002" w14:textId="77777777" w:rsidTr="00DF7181">
        <w:trPr>
          <w:trHeight w:val="77"/>
        </w:trPr>
        <w:tc>
          <w:tcPr>
            <w:tcW w:w="347" w:type="pct"/>
            <w:shd w:val="clear" w:color="auto" w:fill="auto"/>
            <w:noWrap/>
            <w:vAlign w:val="center"/>
          </w:tcPr>
          <w:p w14:paraId="3550206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w:t>
            </w:r>
          </w:p>
        </w:tc>
        <w:tc>
          <w:tcPr>
            <w:tcW w:w="2338" w:type="pct"/>
            <w:shd w:val="clear" w:color="auto" w:fill="auto"/>
            <w:vAlign w:val="center"/>
          </w:tcPr>
          <w:p w14:paraId="5DF7CFB4"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Давление газа перед клапанами</w:t>
            </w:r>
          </w:p>
        </w:tc>
        <w:tc>
          <w:tcPr>
            <w:tcW w:w="667" w:type="pct"/>
            <w:shd w:val="clear" w:color="auto" w:fill="auto"/>
            <w:noWrap/>
            <w:vAlign w:val="center"/>
          </w:tcPr>
          <w:p w14:paraId="06E826C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lang w:val="en-US"/>
              </w:rPr>
              <w:t>mbar</w:t>
            </w:r>
          </w:p>
        </w:tc>
        <w:tc>
          <w:tcPr>
            <w:tcW w:w="549" w:type="pct"/>
            <w:shd w:val="clear" w:color="auto" w:fill="auto"/>
            <w:noWrap/>
            <w:vAlign w:val="center"/>
          </w:tcPr>
          <w:p w14:paraId="13235EF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90</w:t>
            </w:r>
          </w:p>
        </w:tc>
        <w:tc>
          <w:tcPr>
            <w:tcW w:w="550" w:type="pct"/>
            <w:shd w:val="clear" w:color="auto" w:fill="auto"/>
            <w:noWrap/>
            <w:vAlign w:val="center"/>
          </w:tcPr>
          <w:p w14:paraId="4EFF84B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85</w:t>
            </w:r>
          </w:p>
        </w:tc>
        <w:tc>
          <w:tcPr>
            <w:tcW w:w="549" w:type="pct"/>
          </w:tcPr>
          <w:p w14:paraId="3B946AC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80</w:t>
            </w:r>
          </w:p>
        </w:tc>
      </w:tr>
      <w:tr w:rsidR="00866D36" w:rsidRPr="00866D36" w14:paraId="7DBCC692" w14:textId="77777777" w:rsidTr="00DF7181">
        <w:trPr>
          <w:trHeight w:val="77"/>
        </w:trPr>
        <w:tc>
          <w:tcPr>
            <w:tcW w:w="347" w:type="pct"/>
            <w:shd w:val="clear" w:color="auto" w:fill="auto"/>
            <w:noWrap/>
            <w:vAlign w:val="center"/>
          </w:tcPr>
          <w:p w14:paraId="1B347B0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w:t>
            </w:r>
          </w:p>
        </w:tc>
        <w:tc>
          <w:tcPr>
            <w:tcW w:w="2338" w:type="pct"/>
            <w:shd w:val="clear" w:color="auto" w:fill="auto"/>
            <w:vAlign w:val="center"/>
            <w:hideMark/>
          </w:tcPr>
          <w:p w14:paraId="4760570B"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Угол открытия заслонки газа перед горелкой</w:t>
            </w:r>
          </w:p>
        </w:tc>
        <w:tc>
          <w:tcPr>
            <w:tcW w:w="667" w:type="pct"/>
            <w:shd w:val="clear" w:color="auto" w:fill="auto"/>
            <w:noWrap/>
            <w:vAlign w:val="center"/>
            <w:hideMark/>
          </w:tcPr>
          <w:p w14:paraId="55F80DD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28390BC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w:t>
            </w:r>
          </w:p>
        </w:tc>
        <w:tc>
          <w:tcPr>
            <w:tcW w:w="550" w:type="pct"/>
            <w:shd w:val="clear" w:color="auto" w:fill="auto"/>
            <w:noWrap/>
            <w:vAlign w:val="center"/>
          </w:tcPr>
          <w:p w14:paraId="2F860DD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20</w:t>
            </w:r>
          </w:p>
        </w:tc>
        <w:tc>
          <w:tcPr>
            <w:tcW w:w="549" w:type="pct"/>
          </w:tcPr>
          <w:p w14:paraId="44CCBEB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31</w:t>
            </w:r>
          </w:p>
        </w:tc>
      </w:tr>
      <w:tr w:rsidR="00866D36" w:rsidRPr="00866D36" w14:paraId="3664AF31" w14:textId="77777777" w:rsidTr="00DF7181">
        <w:trPr>
          <w:trHeight w:val="77"/>
        </w:trPr>
        <w:tc>
          <w:tcPr>
            <w:tcW w:w="347" w:type="pct"/>
            <w:shd w:val="clear" w:color="auto" w:fill="auto"/>
            <w:noWrap/>
            <w:vAlign w:val="center"/>
          </w:tcPr>
          <w:p w14:paraId="4E1ABE4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w:t>
            </w:r>
          </w:p>
        </w:tc>
        <w:tc>
          <w:tcPr>
            <w:tcW w:w="2338" w:type="pct"/>
            <w:shd w:val="clear" w:color="auto" w:fill="auto"/>
            <w:vAlign w:val="center"/>
            <w:hideMark/>
          </w:tcPr>
          <w:p w14:paraId="7303AC7F"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Расход газа</w:t>
            </w:r>
          </w:p>
        </w:tc>
        <w:tc>
          <w:tcPr>
            <w:tcW w:w="667" w:type="pct"/>
            <w:shd w:val="clear" w:color="auto" w:fill="auto"/>
            <w:noWrap/>
            <w:vAlign w:val="center"/>
            <w:hideMark/>
          </w:tcPr>
          <w:p w14:paraId="6EFD6F2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нм</w:t>
            </w:r>
            <w:r w:rsidRPr="00866D36">
              <w:rPr>
                <w:rFonts w:ascii="Times New Roman" w:hAnsi="Times New Roman"/>
                <w:sz w:val="20"/>
                <w:szCs w:val="20"/>
                <w:vertAlign w:val="superscript"/>
              </w:rPr>
              <w:t>3</w:t>
            </w:r>
            <w:r w:rsidRPr="00866D36">
              <w:rPr>
                <w:rFonts w:ascii="Times New Roman" w:hAnsi="Times New Roman"/>
                <w:sz w:val="20"/>
                <w:szCs w:val="20"/>
              </w:rPr>
              <w:t>/час</w:t>
            </w:r>
          </w:p>
        </w:tc>
        <w:tc>
          <w:tcPr>
            <w:tcW w:w="549" w:type="pct"/>
            <w:shd w:val="clear" w:color="auto" w:fill="auto"/>
            <w:noWrap/>
            <w:vAlign w:val="center"/>
          </w:tcPr>
          <w:p w14:paraId="0B9D53E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30,3</w:t>
            </w:r>
          </w:p>
        </w:tc>
        <w:tc>
          <w:tcPr>
            <w:tcW w:w="550" w:type="pct"/>
            <w:shd w:val="clear" w:color="auto" w:fill="auto"/>
            <w:noWrap/>
            <w:vAlign w:val="center"/>
          </w:tcPr>
          <w:p w14:paraId="2DA7A13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79,4</w:t>
            </w:r>
          </w:p>
        </w:tc>
        <w:tc>
          <w:tcPr>
            <w:tcW w:w="549" w:type="pct"/>
          </w:tcPr>
          <w:p w14:paraId="12DFFFC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159,3</w:t>
            </w:r>
          </w:p>
        </w:tc>
      </w:tr>
      <w:tr w:rsidR="00866D36" w:rsidRPr="00866D36" w14:paraId="2C16209D" w14:textId="77777777" w:rsidTr="00DF7181">
        <w:trPr>
          <w:trHeight w:val="77"/>
        </w:trPr>
        <w:tc>
          <w:tcPr>
            <w:tcW w:w="347" w:type="pct"/>
            <w:shd w:val="clear" w:color="auto" w:fill="auto"/>
            <w:noWrap/>
            <w:vAlign w:val="center"/>
          </w:tcPr>
          <w:p w14:paraId="4FA1B73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w:t>
            </w:r>
          </w:p>
        </w:tc>
        <w:tc>
          <w:tcPr>
            <w:tcW w:w="2338" w:type="pct"/>
            <w:shd w:val="clear" w:color="auto" w:fill="auto"/>
            <w:vAlign w:val="center"/>
          </w:tcPr>
          <w:p w14:paraId="09FF1067"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Угол открытия заслонки воздуха перед горелкой</w:t>
            </w:r>
          </w:p>
        </w:tc>
        <w:tc>
          <w:tcPr>
            <w:tcW w:w="667" w:type="pct"/>
            <w:shd w:val="clear" w:color="auto" w:fill="auto"/>
            <w:noWrap/>
            <w:vAlign w:val="center"/>
            <w:hideMark/>
          </w:tcPr>
          <w:p w14:paraId="1924FB3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3AC61E8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6,1</w:t>
            </w:r>
          </w:p>
        </w:tc>
        <w:tc>
          <w:tcPr>
            <w:tcW w:w="550" w:type="pct"/>
            <w:shd w:val="clear" w:color="auto" w:fill="auto"/>
            <w:noWrap/>
            <w:vAlign w:val="center"/>
          </w:tcPr>
          <w:p w14:paraId="5D8D3D8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26,1</w:t>
            </w:r>
          </w:p>
        </w:tc>
        <w:tc>
          <w:tcPr>
            <w:tcW w:w="549" w:type="pct"/>
          </w:tcPr>
          <w:p w14:paraId="0E7EA89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62</w:t>
            </w:r>
          </w:p>
        </w:tc>
      </w:tr>
      <w:tr w:rsidR="00866D36" w:rsidRPr="00866D36" w14:paraId="52837372" w14:textId="77777777" w:rsidTr="00DF7181">
        <w:trPr>
          <w:trHeight w:val="77"/>
        </w:trPr>
        <w:tc>
          <w:tcPr>
            <w:tcW w:w="347" w:type="pct"/>
            <w:shd w:val="clear" w:color="auto" w:fill="auto"/>
            <w:noWrap/>
            <w:vAlign w:val="center"/>
          </w:tcPr>
          <w:p w14:paraId="67EE019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10</w:t>
            </w:r>
          </w:p>
        </w:tc>
        <w:tc>
          <w:tcPr>
            <w:tcW w:w="2338" w:type="pct"/>
            <w:shd w:val="clear" w:color="auto" w:fill="auto"/>
            <w:vAlign w:val="center"/>
          </w:tcPr>
          <w:p w14:paraId="30C121C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воздуха перед горелкой</w:t>
            </w:r>
          </w:p>
        </w:tc>
        <w:tc>
          <w:tcPr>
            <w:tcW w:w="667" w:type="pct"/>
            <w:shd w:val="clear" w:color="auto" w:fill="auto"/>
            <w:noWrap/>
            <w:vAlign w:val="center"/>
            <w:hideMark/>
          </w:tcPr>
          <w:p w14:paraId="7C38BFA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281D620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w:t>
            </w:r>
          </w:p>
        </w:tc>
        <w:tc>
          <w:tcPr>
            <w:tcW w:w="550" w:type="pct"/>
            <w:shd w:val="clear" w:color="auto" w:fill="auto"/>
            <w:noWrap/>
            <w:vAlign w:val="center"/>
          </w:tcPr>
          <w:p w14:paraId="0A458F6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w:t>
            </w:r>
          </w:p>
        </w:tc>
        <w:tc>
          <w:tcPr>
            <w:tcW w:w="549" w:type="pct"/>
          </w:tcPr>
          <w:p w14:paraId="299BA13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w:t>
            </w:r>
          </w:p>
        </w:tc>
      </w:tr>
      <w:tr w:rsidR="00866D36" w:rsidRPr="00866D36" w14:paraId="35427B9C" w14:textId="77777777" w:rsidTr="00DF7181">
        <w:trPr>
          <w:trHeight w:val="77"/>
        </w:trPr>
        <w:tc>
          <w:tcPr>
            <w:tcW w:w="347" w:type="pct"/>
            <w:shd w:val="clear" w:color="auto" w:fill="auto"/>
            <w:noWrap/>
            <w:vAlign w:val="center"/>
          </w:tcPr>
          <w:p w14:paraId="17F0C16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w:t>
            </w:r>
          </w:p>
        </w:tc>
        <w:tc>
          <w:tcPr>
            <w:tcW w:w="2338" w:type="pct"/>
            <w:shd w:val="clear" w:color="auto" w:fill="auto"/>
            <w:vAlign w:val="center"/>
            <w:hideMark/>
          </w:tcPr>
          <w:p w14:paraId="0A38FA05"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Температура уходящих газов после котлоагрегата</w:t>
            </w:r>
          </w:p>
        </w:tc>
        <w:tc>
          <w:tcPr>
            <w:tcW w:w="667" w:type="pct"/>
            <w:shd w:val="clear" w:color="auto" w:fill="auto"/>
            <w:noWrap/>
            <w:vAlign w:val="center"/>
            <w:hideMark/>
          </w:tcPr>
          <w:p w14:paraId="46DC449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vertAlign w:val="superscript"/>
              </w:rPr>
              <w:t>о</w:t>
            </w:r>
            <w:r w:rsidRPr="00866D36">
              <w:rPr>
                <w:rFonts w:ascii="Times New Roman" w:hAnsi="Times New Roman"/>
                <w:sz w:val="20"/>
                <w:szCs w:val="20"/>
              </w:rPr>
              <w:t>С</w:t>
            </w:r>
          </w:p>
        </w:tc>
        <w:tc>
          <w:tcPr>
            <w:tcW w:w="549" w:type="pct"/>
            <w:shd w:val="clear" w:color="auto" w:fill="auto"/>
            <w:noWrap/>
            <w:vAlign w:val="center"/>
          </w:tcPr>
          <w:p w14:paraId="0B41411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97</w:t>
            </w:r>
          </w:p>
        </w:tc>
        <w:tc>
          <w:tcPr>
            <w:tcW w:w="550" w:type="pct"/>
            <w:shd w:val="clear" w:color="auto" w:fill="auto"/>
            <w:noWrap/>
            <w:vAlign w:val="center"/>
          </w:tcPr>
          <w:p w14:paraId="616A9AB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145</w:t>
            </w:r>
          </w:p>
        </w:tc>
        <w:tc>
          <w:tcPr>
            <w:tcW w:w="549" w:type="pct"/>
          </w:tcPr>
          <w:p w14:paraId="51BF5C3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229</w:t>
            </w:r>
          </w:p>
        </w:tc>
      </w:tr>
      <w:tr w:rsidR="00866D36" w:rsidRPr="00866D36" w14:paraId="21C8EC9D" w14:textId="77777777" w:rsidTr="00DF7181">
        <w:trPr>
          <w:trHeight w:val="77"/>
        </w:trPr>
        <w:tc>
          <w:tcPr>
            <w:tcW w:w="347" w:type="pct"/>
            <w:shd w:val="clear" w:color="auto" w:fill="auto"/>
            <w:noWrap/>
            <w:vAlign w:val="center"/>
            <w:hideMark/>
          </w:tcPr>
          <w:p w14:paraId="528CD548" w14:textId="77777777" w:rsidR="00866D36" w:rsidRPr="00866D36" w:rsidRDefault="00866D36" w:rsidP="00866D36">
            <w:pPr>
              <w:spacing w:after="0" w:line="240" w:lineRule="auto"/>
              <w:jc w:val="center"/>
              <w:rPr>
                <w:rFonts w:ascii="Times New Roman" w:hAnsi="Times New Roman"/>
                <w:sz w:val="20"/>
                <w:szCs w:val="20"/>
              </w:rPr>
            </w:pPr>
          </w:p>
        </w:tc>
        <w:tc>
          <w:tcPr>
            <w:tcW w:w="2338" w:type="pct"/>
            <w:shd w:val="clear" w:color="auto" w:fill="auto"/>
            <w:vAlign w:val="center"/>
            <w:hideMark/>
          </w:tcPr>
          <w:p w14:paraId="7FDEFB2D"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Состав уходящих газов после котлоагрегата</w:t>
            </w:r>
          </w:p>
        </w:tc>
        <w:tc>
          <w:tcPr>
            <w:tcW w:w="667" w:type="pct"/>
            <w:shd w:val="clear" w:color="auto" w:fill="auto"/>
            <w:noWrap/>
            <w:vAlign w:val="center"/>
            <w:hideMark/>
          </w:tcPr>
          <w:p w14:paraId="2856ED4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 </w:t>
            </w:r>
          </w:p>
        </w:tc>
        <w:tc>
          <w:tcPr>
            <w:tcW w:w="549" w:type="pct"/>
            <w:shd w:val="clear" w:color="auto" w:fill="auto"/>
            <w:noWrap/>
            <w:vAlign w:val="center"/>
          </w:tcPr>
          <w:p w14:paraId="29D88C7D" w14:textId="77777777" w:rsidR="00866D36" w:rsidRPr="00866D36" w:rsidRDefault="00866D36" w:rsidP="00866D36">
            <w:pPr>
              <w:spacing w:after="0" w:line="240" w:lineRule="auto"/>
              <w:jc w:val="center"/>
              <w:rPr>
                <w:rFonts w:ascii="Times New Roman" w:hAnsi="Times New Roman"/>
                <w:sz w:val="20"/>
                <w:szCs w:val="20"/>
              </w:rPr>
            </w:pPr>
          </w:p>
        </w:tc>
        <w:tc>
          <w:tcPr>
            <w:tcW w:w="550" w:type="pct"/>
            <w:shd w:val="clear" w:color="auto" w:fill="auto"/>
            <w:noWrap/>
            <w:vAlign w:val="center"/>
          </w:tcPr>
          <w:p w14:paraId="739261E3" w14:textId="77777777" w:rsidR="00866D36" w:rsidRPr="00866D36" w:rsidRDefault="00866D36" w:rsidP="00866D36">
            <w:pPr>
              <w:spacing w:after="0" w:line="240" w:lineRule="auto"/>
              <w:jc w:val="center"/>
              <w:rPr>
                <w:rFonts w:ascii="Times New Roman" w:hAnsi="Times New Roman"/>
                <w:sz w:val="20"/>
                <w:szCs w:val="20"/>
              </w:rPr>
            </w:pPr>
          </w:p>
        </w:tc>
        <w:tc>
          <w:tcPr>
            <w:tcW w:w="549" w:type="pct"/>
          </w:tcPr>
          <w:p w14:paraId="51C2306F" w14:textId="77777777" w:rsidR="00866D36" w:rsidRPr="00866D36" w:rsidRDefault="00866D36" w:rsidP="00866D36">
            <w:pPr>
              <w:spacing w:after="0" w:line="240" w:lineRule="auto"/>
              <w:jc w:val="center"/>
              <w:rPr>
                <w:rFonts w:ascii="Times New Roman" w:hAnsi="Times New Roman"/>
                <w:sz w:val="20"/>
                <w:szCs w:val="20"/>
              </w:rPr>
            </w:pPr>
          </w:p>
        </w:tc>
      </w:tr>
      <w:tr w:rsidR="00866D36" w:rsidRPr="00866D36" w14:paraId="31AA9064" w14:textId="77777777" w:rsidTr="00DF7181">
        <w:trPr>
          <w:trHeight w:val="77"/>
        </w:trPr>
        <w:tc>
          <w:tcPr>
            <w:tcW w:w="347" w:type="pct"/>
            <w:shd w:val="clear" w:color="auto" w:fill="auto"/>
            <w:noWrap/>
            <w:vAlign w:val="center"/>
            <w:hideMark/>
          </w:tcPr>
          <w:p w14:paraId="342A182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lastRenderedPageBreak/>
              <w:t>12</w:t>
            </w:r>
          </w:p>
        </w:tc>
        <w:tc>
          <w:tcPr>
            <w:tcW w:w="2338" w:type="pct"/>
            <w:shd w:val="clear" w:color="auto" w:fill="auto"/>
            <w:vAlign w:val="center"/>
            <w:hideMark/>
          </w:tcPr>
          <w:p w14:paraId="4DED7732"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углекислый газ CO</w:t>
            </w:r>
            <w:r w:rsidRPr="00866D36">
              <w:rPr>
                <w:rFonts w:ascii="Times New Roman" w:hAnsi="Times New Roman"/>
                <w:sz w:val="20"/>
                <w:szCs w:val="20"/>
                <w:vertAlign w:val="subscript"/>
              </w:rPr>
              <w:t>2</w:t>
            </w:r>
          </w:p>
        </w:tc>
        <w:tc>
          <w:tcPr>
            <w:tcW w:w="667" w:type="pct"/>
            <w:shd w:val="clear" w:color="auto" w:fill="auto"/>
            <w:noWrap/>
            <w:vAlign w:val="center"/>
            <w:hideMark/>
          </w:tcPr>
          <w:p w14:paraId="2A0289A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3E670F3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9,7</w:t>
            </w:r>
          </w:p>
        </w:tc>
        <w:tc>
          <w:tcPr>
            <w:tcW w:w="550" w:type="pct"/>
            <w:shd w:val="clear" w:color="auto" w:fill="auto"/>
            <w:noWrap/>
            <w:vAlign w:val="center"/>
          </w:tcPr>
          <w:p w14:paraId="12BF015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10,1</w:t>
            </w:r>
          </w:p>
        </w:tc>
        <w:tc>
          <w:tcPr>
            <w:tcW w:w="549" w:type="pct"/>
          </w:tcPr>
          <w:p w14:paraId="44A2B94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10,5</w:t>
            </w:r>
          </w:p>
        </w:tc>
      </w:tr>
      <w:tr w:rsidR="00866D36" w:rsidRPr="00866D36" w14:paraId="6161710A" w14:textId="77777777" w:rsidTr="00DF7181">
        <w:trPr>
          <w:trHeight w:val="77"/>
        </w:trPr>
        <w:tc>
          <w:tcPr>
            <w:tcW w:w="347" w:type="pct"/>
            <w:shd w:val="clear" w:color="auto" w:fill="auto"/>
            <w:noWrap/>
            <w:vAlign w:val="center"/>
            <w:hideMark/>
          </w:tcPr>
          <w:p w14:paraId="77721D9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13</w:t>
            </w:r>
          </w:p>
        </w:tc>
        <w:tc>
          <w:tcPr>
            <w:tcW w:w="2338" w:type="pct"/>
            <w:shd w:val="clear" w:color="auto" w:fill="auto"/>
            <w:vAlign w:val="center"/>
            <w:hideMark/>
          </w:tcPr>
          <w:p w14:paraId="6FE76009"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кислород O</w:t>
            </w:r>
            <w:r w:rsidRPr="00866D36">
              <w:rPr>
                <w:rFonts w:ascii="Times New Roman" w:hAnsi="Times New Roman"/>
                <w:sz w:val="20"/>
                <w:szCs w:val="20"/>
                <w:vertAlign w:val="subscript"/>
              </w:rPr>
              <w:t>2</w:t>
            </w:r>
          </w:p>
        </w:tc>
        <w:tc>
          <w:tcPr>
            <w:tcW w:w="667" w:type="pct"/>
            <w:shd w:val="clear" w:color="auto" w:fill="auto"/>
            <w:noWrap/>
            <w:vAlign w:val="center"/>
            <w:hideMark/>
          </w:tcPr>
          <w:p w14:paraId="1A5C1C1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5AAEDB6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4,1</w:t>
            </w:r>
          </w:p>
        </w:tc>
        <w:tc>
          <w:tcPr>
            <w:tcW w:w="550" w:type="pct"/>
            <w:shd w:val="clear" w:color="auto" w:fill="auto"/>
            <w:noWrap/>
            <w:vAlign w:val="center"/>
          </w:tcPr>
          <w:p w14:paraId="0123BC9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3,4</w:t>
            </w:r>
          </w:p>
        </w:tc>
        <w:tc>
          <w:tcPr>
            <w:tcW w:w="549" w:type="pct"/>
          </w:tcPr>
          <w:p w14:paraId="53077D5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2,7</w:t>
            </w:r>
          </w:p>
        </w:tc>
      </w:tr>
      <w:tr w:rsidR="00866D36" w:rsidRPr="00866D36" w14:paraId="1992107B" w14:textId="77777777" w:rsidTr="00DF7181">
        <w:trPr>
          <w:trHeight w:val="77"/>
        </w:trPr>
        <w:tc>
          <w:tcPr>
            <w:tcW w:w="347" w:type="pct"/>
            <w:shd w:val="clear" w:color="auto" w:fill="auto"/>
            <w:noWrap/>
            <w:vAlign w:val="center"/>
            <w:hideMark/>
          </w:tcPr>
          <w:p w14:paraId="723A758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14</w:t>
            </w:r>
          </w:p>
        </w:tc>
        <w:tc>
          <w:tcPr>
            <w:tcW w:w="2338" w:type="pct"/>
            <w:shd w:val="clear" w:color="auto" w:fill="auto"/>
            <w:vAlign w:val="center"/>
            <w:hideMark/>
          </w:tcPr>
          <w:p w14:paraId="47BBC7A2"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окись углерода CO</w:t>
            </w:r>
          </w:p>
        </w:tc>
        <w:tc>
          <w:tcPr>
            <w:tcW w:w="667" w:type="pct"/>
            <w:shd w:val="clear" w:color="auto" w:fill="auto"/>
            <w:noWrap/>
            <w:vAlign w:val="center"/>
          </w:tcPr>
          <w:p w14:paraId="09E67AFB"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6A089C9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50" w:type="pct"/>
            <w:shd w:val="clear" w:color="auto" w:fill="auto"/>
            <w:noWrap/>
            <w:vAlign w:val="center"/>
          </w:tcPr>
          <w:p w14:paraId="676C298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49" w:type="pct"/>
          </w:tcPr>
          <w:p w14:paraId="3B82876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r>
      <w:tr w:rsidR="00866D36" w:rsidRPr="00866D36" w14:paraId="08AD43A9" w14:textId="77777777" w:rsidTr="00DF7181">
        <w:trPr>
          <w:trHeight w:val="77"/>
        </w:trPr>
        <w:tc>
          <w:tcPr>
            <w:tcW w:w="347" w:type="pct"/>
            <w:shd w:val="clear" w:color="auto" w:fill="auto"/>
            <w:noWrap/>
            <w:vAlign w:val="center"/>
            <w:hideMark/>
          </w:tcPr>
          <w:p w14:paraId="138EF4C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15</w:t>
            </w:r>
          </w:p>
        </w:tc>
        <w:tc>
          <w:tcPr>
            <w:tcW w:w="2338" w:type="pct"/>
            <w:shd w:val="clear" w:color="auto" w:fill="auto"/>
            <w:vAlign w:val="center"/>
            <w:hideMark/>
          </w:tcPr>
          <w:p w14:paraId="6E517C0A" w14:textId="77777777" w:rsidR="00866D36" w:rsidRPr="00866D36" w:rsidRDefault="00866D36" w:rsidP="00866D36">
            <w:pPr>
              <w:spacing w:after="0" w:line="240" w:lineRule="auto"/>
              <w:jc w:val="right"/>
              <w:rPr>
                <w:rFonts w:ascii="Times New Roman" w:hAnsi="Times New Roman"/>
                <w:sz w:val="20"/>
                <w:szCs w:val="20"/>
              </w:rPr>
            </w:pPr>
            <w:r w:rsidRPr="00866D36">
              <w:rPr>
                <w:rFonts w:ascii="Times New Roman" w:hAnsi="Times New Roman"/>
                <w:sz w:val="20"/>
                <w:szCs w:val="20"/>
              </w:rPr>
              <w:t xml:space="preserve">двуокись серы </w:t>
            </w:r>
            <w:r w:rsidRPr="00866D36">
              <w:rPr>
                <w:rFonts w:ascii="Times New Roman" w:hAnsi="Times New Roman"/>
                <w:sz w:val="20"/>
                <w:szCs w:val="20"/>
                <w:lang w:val="en-US"/>
              </w:rPr>
              <w:t>S</w:t>
            </w:r>
            <w:r w:rsidRPr="00866D36">
              <w:rPr>
                <w:rFonts w:ascii="Times New Roman" w:hAnsi="Times New Roman"/>
                <w:sz w:val="20"/>
                <w:szCs w:val="20"/>
              </w:rPr>
              <w:t>O</w:t>
            </w:r>
            <w:r w:rsidRPr="00866D36">
              <w:rPr>
                <w:rFonts w:ascii="Times New Roman" w:hAnsi="Times New Roman"/>
                <w:sz w:val="20"/>
                <w:szCs w:val="20"/>
                <w:vertAlign w:val="subscript"/>
              </w:rPr>
              <w:t>2</w:t>
            </w:r>
          </w:p>
        </w:tc>
        <w:tc>
          <w:tcPr>
            <w:tcW w:w="667" w:type="pct"/>
            <w:shd w:val="clear" w:color="auto" w:fill="auto"/>
            <w:noWrap/>
            <w:vAlign w:val="center"/>
          </w:tcPr>
          <w:p w14:paraId="47106E3D" w14:textId="77777777" w:rsidR="00866D36" w:rsidRPr="00866D36" w:rsidRDefault="00866D36" w:rsidP="00866D36">
            <w:pPr>
              <w:spacing w:after="0" w:line="240" w:lineRule="auto"/>
              <w:jc w:val="center"/>
              <w:rPr>
                <w:rFonts w:ascii="Times New Roman" w:hAnsi="Times New Roman"/>
                <w:sz w:val="20"/>
                <w:szCs w:val="20"/>
                <w:lang w:val="en-US"/>
              </w:rPr>
            </w:pPr>
            <w:r w:rsidRPr="00866D36">
              <w:rPr>
                <w:rFonts w:ascii="Times New Roman" w:hAnsi="Times New Roman"/>
                <w:sz w:val="20"/>
                <w:szCs w:val="20"/>
                <w:lang w:val="en-US"/>
              </w:rPr>
              <w:t>мг/</w:t>
            </w:r>
            <w:r w:rsidRPr="00866D36">
              <w:rPr>
                <w:rFonts w:ascii="Times New Roman" w:hAnsi="Times New Roman"/>
                <w:sz w:val="20"/>
                <w:szCs w:val="20"/>
              </w:rPr>
              <w:t>м</w:t>
            </w:r>
            <w:r w:rsidRPr="00866D36">
              <w:rPr>
                <w:rFonts w:ascii="Times New Roman" w:hAnsi="Times New Roman"/>
                <w:sz w:val="20"/>
                <w:szCs w:val="20"/>
                <w:vertAlign w:val="superscript"/>
                <w:lang w:val="en-US"/>
              </w:rPr>
              <w:t>3</w:t>
            </w:r>
          </w:p>
        </w:tc>
        <w:tc>
          <w:tcPr>
            <w:tcW w:w="549" w:type="pct"/>
            <w:shd w:val="clear" w:color="auto" w:fill="auto"/>
            <w:noWrap/>
            <w:vAlign w:val="center"/>
          </w:tcPr>
          <w:p w14:paraId="5C61F57F"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50" w:type="pct"/>
            <w:shd w:val="clear" w:color="auto" w:fill="auto"/>
            <w:noWrap/>
            <w:vAlign w:val="center"/>
          </w:tcPr>
          <w:p w14:paraId="3513F31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49" w:type="pct"/>
          </w:tcPr>
          <w:p w14:paraId="596166B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r>
      <w:tr w:rsidR="00866D36" w:rsidRPr="00866D36" w14:paraId="38B101B3" w14:textId="77777777" w:rsidTr="00DF7181">
        <w:trPr>
          <w:trHeight w:val="77"/>
        </w:trPr>
        <w:tc>
          <w:tcPr>
            <w:tcW w:w="347" w:type="pct"/>
            <w:shd w:val="clear" w:color="auto" w:fill="auto"/>
            <w:noWrap/>
            <w:vAlign w:val="center"/>
            <w:hideMark/>
          </w:tcPr>
          <w:p w14:paraId="7A09561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w:t>
            </w:r>
          </w:p>
        </w:tc>
        <w:tc>
          <w:tcPr>
            <w:tcW w:w="2338" w:type="pct"/>
            <w:shd w:val="clear" w:color="auto" w:fill="auto"/>
            <w:vAlign w:val="center"/>
            <w:hideMark/>
          </w:tcPr>
          <w:p w14:paraId="53381322"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Коэфф. избытка воздуха после котлоагрегата</w:t>
            </w:r>
          </w:p>
        </w:tc>
        <w:tc>
          <w:tcPr>
            <w:tcW w:w="667" w:type="pct"/>
            <w:shd w:val="clear" w:color="auto" w:fill="auto"/>
            <w:noWrap/>
            <w:vAlign w:val="center"/>
            <w:hideMark/>
          </w:tcPr>
          <w:p w14:paraId="2942DF7C"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0584739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1,22</w:t>
            </w:r>
          </w:p>
        </w:tc>
        <w:tc>
          <w:tcPr>
            <w:tcW w:w="550" w:type="pct"/>
            <w:shd w:val="clear" w:color="auto" w:fill="auto"/>
            <w:noWrap/>
            <w:vAlign w:val="center"/>
          </w:tcPr>
          <w:p w14:paraId="4554002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1,17</w:t>
            </w:r>
          </w:p>
        </w:tc>
        <w:tc>
          <w:tcPr>
            <w:tcW w:w="549" w:type="pct"/>
          </w:tcPr>
          <w:p w14:paraId="42971297"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1,13</w:t>
            </w:r>
          </w:p>
        </w:tc>
      </w:tr>
      <w:tr w:rsidR="00866D36" w:rsidRPr="00866D36" w14:paraId="48165074" w14:textId="77777777" w:rsidTr="00DF7181">
        <w:trPr>
          <w:trHeight w:val="77"/>
        </w:trPr>
        <w:tc>
          <w:tcPr>
            <w:tcW w:w="347" w:type="pct"/>
            <w:shd w:val="clear" w:color="auto" w:fill="auto"/>
            <w:noWrap/>
            <w:vAlign w:val="center"/>
          </w:tcPr>
          <w:p w14:paraId="799AF78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17</w:t>
            </w:r>
          </w:p>
        </w:tc>
        <w:tc>
          <w:tcPr>
            <w:tcW w:w="2338" w:type="pct"/>
            <w:shd w:val="clear" w:color="auto" w:fill="auto"/>
            <w:vAlign w:val="center"/>
          </w:tcPr>
          <w:p w14:paraId="49161B0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с уходящими газами</w:t>
            </w:r>
          </w:p>
        </w:tc>
        <w:tc>
          <w:tcPr>
            <w:tcW w:w="667" w:type="pct"/>
            <w:shd w:val="clear" w:color="auto" w:fill="auto"/>
            <w:noWrap/>
            <w:vAlign w:val="center"/>
          </w:tcPr>
          <w:p w14:paraId="7016DB0A"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37DDFB21"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3,92</w:t>
            </w:r>
          </w:p>
        </w:tc>
        <w:tc>
          <w:tcPr>
            <w:tcW w:w="550" w:type="pct"/>
            <w:shd w:val="clear" w:color="auto" w:fill="auto"/>
            <w:noWrap/>
            <w:vAlign w:val="center"/>
          </w:tcPr>
          <w:p w14:paraId="59F7FB6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6,04</w:t>
            </w:r>
          </w:p>
        </w:tc>
        <w:tc>
          <w:tcPr>
            <w:tcW w:w="549" w:type="pct"/>
          </w:tcPr>
          <w:p w14:paraId="197567A8"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9,73</w:t>
            </w:r>
          </w:p>
        </w:tc>
      </w:tr>
      <w:tr w:rsidR="00866D36" w:rsidRPr="00866D36" w14:paraId="121C1213" w14:textId="77777777" w:rsidTr="00DF7181">
        <w:trPr>
          <w:trHeight w:val="77"/>
        </w:trPr>
        <w:tc>
          <w:tcPr>
            <w:tcW w:w="347" w:type="pct"/>
            <w:shd w:val="clear" w:color="auto" w:fill="auto"/>
            <w:noWrap/>
            <w:vAlign w:val="center"/>
          </w:tcPr>
          <w:p w14:paraId="1B19435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18</w:t>
            </w:r>
          </w:p>
        </w:tc>
        <w:tc>
          <w:tcPr>
            <w:tcW w:w="2338" w:type="pct"/>
            <w:shd w:val="clear" w:color="auto" w:fill="auto"/>
            <w:vAlign w:val="center"/>
          </w:tcPr>
          <w:p w14:paraId="333A1CBB"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от химического недожога</w:t>
            </w:r>
          </w:p>
        </w:tc>
        <w:tc>
          <w:tcPr>
            <w:tcW w:w="667" w:type="pct"/>
            <w:shd w:val="clear" w:color="auto" w:fill="auto"/>
            <w:noWrap/>
          </w:tcPr>
          <w:p w14:paraId="576CF28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09A0C83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50" w:type="pct"/>
            <w:shd w:val="clear" w:color="auto" w:fill="auto"/>
            <w:noWrap/>
            <w:vAlign w:val="center"/>
          </w:tcPr>
          <w:p w14:paraId="782C942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c>
          <w:tcPr>
            <w:tcW w:w="549" w:type="pct"/>
          </w:tcPr>
          <w:p w14:paraId="613D922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0</w:t>
            </w:r>
          </w:p>
        </w:tc>
      </w:tr>
      <w:tr w:rsidR="00866D36" w:rsidRPr="00866D36" w14:paraId="76B983BB" w14:textId="77777777" w:rsidTr="00DF7181">
        <w:trPr>
          <w:trHeight w:val="77"/>
        </w:trPr>
        <w:tc>
          <w:tcPr>
            <w:tcW w:w="347" w:type="pct"/>
            <w:shd w:val="clear" w:color="auto" w:fill="auto"/>
            <w:noWrap/>
            <w:vAlign w:val="center"/>
          </w:tcPr>
          <w:p w14:paraId="59EE0FB5"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19</w:t>
            </w:r>
          </w:p>
        </w:tc>
        <w:tc>
          <w:tcPr>
            <w:tcW w:w="2338" w:type="pct"/>
            <w:shd w:val="clear" w:color="auto" w:fill="auto"/>
            <w:vAlign w:val="center"/>
          </w:tcPr>
          <w:p w14:paraId="1CDD846C"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Потери тепла в окружающую среду</w:t>
            </w:r>
          </w:p>
        </w:tc>
        <w:tc>
          <w:tcPr>
            <w:tcW w:w="667" w:type="pct"/>
            <w:shd w:val="clear" w:color="auto" w:fill="auto"/>
            <w:noWrap/>
          </w:tcPr>
          <w:p w14:paraId="792DEBC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71BA917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7,62</w:t>
            </w:r>
          </w:p>
        </w:tc>
        <w:tc>
          <w:tcPr>
            <w:tcW w:w="550" w:type="pct"/>
            <w:shd w:val="clear" w:color="auto" w:fill="auto"/>
            <w:noWrap/>
            <w:vAlign w:val="center"/>
          </w:tcPr>
          <w:p w14:paraId="1D6ABB2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2,81</w:t>
            </w:r>
          </w:p>
        </w:tc>
        <w:tc>
          <w:tcPr>
            <w:tcW w:w="549" w:type="pct"/>
          </w:tcPr>
          <w:p w14:paraId="2299861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1,45</w:t>
            </w:r>
          </w:p>
        </w:tc>
      </w:tr>
      <w:tr w:rsidR="00866D36" w:rsidRPr="00866D36" w14:paraId="4F0434CE" w14:textId="77777777" w:rsidTr="00DF7181">
        <w:trPr>
          <w:trHeight w:val="77"/>
        </w:trPr>
        <w:tc>
          <w:tcPr>
            <w:tcW w:w="347" w:type="pct"/>
            <w:shd w:val="clear" w:color="auto" w:fill="auto"/>
            <w:noWrap/>
            <w:vAlign w:val="center"/>
            <w:hideMark/>
          </w:tcPr>
          <w:p w14:paraId="45FF8E4D"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20</w:t>
            </w:r>
          </w:p>
        </w:tc>
        <w:tc>
          <w:tcPr>
            <w:tcW w:w="2338" w:type="pct"/>
            <w:shd w:val="clear" w:color="auto" w:fill="auto"/>
            <w:vAlign w:val="center"/>
            <w:hideMark/>
          </w:tcPr>
          <w:p w14:paraId="7802F311"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Коэфф. полезного действия котла (брутто)</w:t>
            </w:r>
          </w:p>
        </w:tc>
        <w:tc>
          <w:tcPr>
            <w:tcW w:w="667" w:type="pct"/>
            <w:shd w:val="clear" w:color="auto" w:fill="auto"/>
            <w:noWrap/>
            <w:vAlign w:val="center"/>
            <w:hideMark/>
          </w:tcPr>
          <w:p w14:paraId="2433BDE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w:t>
            </w:r>
          </w:p>
        </w:tc>
        <w:tc>
          <w:tcPr>
            <w:tcW w:w="549" w:type="pct"/>
            <w:shd w:val="clear" w:color="auto" w:fill="auto"/>
            <w:noWrap/>
            <w:vAlign w:val="center"/>
          </w:tcPr>
          <w:p w14:paraId="70080706"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88,46</w:t>
            </w:r>
          </w:p>
        </w:tc>
        <w:tc>
          <w:tcPr>
            <w:tcW w:w="550" w:type="pct"/>
            <w:shd w:val="clear" w:color="auto" w:fill="auto"/>
            <w:noWrap/>
            <w:vAlign w:val="center"/>
          </w:tcPr>
          <w:p w14:paraId="7F026A69"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91,15</w:t>
            </w:r>
          </w:p>
        </w:tc>
        <w:tc>
          <w:tcPr>
            <w:tcW w:w="549" w:type="pct"/>
          </w:tcPr>
          <w:p w14:paraId="1AB93A7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88,83</w:t>
            </w:r>
          </w:p>
        </w:tc>
      </w:tr>
      <w:tr w:rsidR="00866D36" w:rsidRPr="00866D36" w14:paraId="5BEBC912" w14:textId="77777777" w:rsidTr="00DF7181">
        <w:trPr>
          <w:trHeight w:val="77"/>
        </w:trPr>
        <w:tc>
          <w:tcPr>
            <w:tcW w:w="347" w:type="pct"/>
            <w:shd w:val="clear" w:color="auto" w:fill="auto"/>
            <w:noWrap/>
            <w:vAlign w:val="center"/>
            <w:hideMark/>
          </w:tcPr>
          <w:p w14:paraId="6F6A934E"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21</w:t>
            </w:r>
          </w:p>
        </w:tc>
        <w:tc>
          <w:tcPr>
            <w:tcW w:w="2338" w:type="pct"/>
            <w:shd w:val="clear" w:color="auto" w:fill="auto"/>
            <w:vAlign w:val="center"/>
            <w:hideMark/>
          </w:tcPr>
          <w:p w14:paraId="66A21AAF" w14:textId="77777777" w:rsidR="00866D36" w:rsidRPr="00866D36" w:rsidRDefault="00866D36" w:rsidP="00866D36">
            <w:pPr>
              <w:spacing w:after="0" w:line="240" w:lineRule="auto"/>
              <w:rPr>
                <w:rFonts w:ascii="Times New Roman" w:hAnsi="Times New Roman"/>
                <w:sz w:val="20"/>
                <w:szCs w:val="20"/>
              </w:rPr>
            </w:pPr>
            <w:r w:rsidRPr="00866D36">
              <w:rPr>
                <w:rFonts w:ascii="Times New Roman" w:hAnsi="Times New Roman"/>
                <w:sz w:val="20"/>
                <w:szCs w:val="20"/>
              </w:rPr>
              <w:t>Удельный расход условного топлива на выработку 1 Гкал</w:t>
            </w:r>
          </w:p>
        </w:tc>
        <w:tc>
          <w:tcPr>
            <w:tcW w:w="667" w:type="pct"/>
            <w:shd w:val="clear" w:color="auto" w:fill="auto"/>
            <w:noWrap/>
            <w:vAlign w:val="center"/>
            <w:hideMark/>
          </w:tcPr>
          <w:p w14:paraId="73E69572"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кг.у.т/Гкал</w:t>
            </w:r>
          </w:p>
        </w:tc>
        <w:tc>
          <w:tcPr>
            <w:tcW w:w="549" w:type="pct"/>
            <w:shd w:val="clear" w:color="auto" w:fill="auto"/>
            <w:noWrap/>
            <w:vAlign w:val="center"/>
          </w:tcPr>
          <w:p w14:paraId="70002980"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161,5</w:t>
            </w:r>
          </w:p>
        </w:tc>
        <w:tc>
          <w:tcPr>
            <w:tcW w:w="550" w:type="pct"/>
            <w:shd w:val="clear" w:color="auto" w:fill="auto"/>
            <w:noWrap/>
            <w:vAlign w:val="center"/>
          </w:tcPr>
          <w:p w14:paraId="514513B4"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156,7</w:t>
            </w:r>
          </w:p>
        </w:tc>
        <w:tc>
          <w:tcPr>
            <w:tcW w:w="549" w:type="pct"/>
          </w:tcPr>
          <w:p w14:paraId="6211B223" w14:textId="77777777" w:rsidR="00866D36" w:rsidRPr="00866D36" w:rsidRDefault="00866D36" w:rsidP="00866D36">
            <w:pPr>
              <w:spacing w:after="0" w:line="240" w:lineRule="auto"/>
              <w:jc w:val="center"/>
              <w:rPr>
                <w:rFonts w:ascii="Times New Roman" w:hAnsi="Times New Roman"/>
                <w:sz w:val="20"/>
                <w:szCs w:val="20"/>
              </w:rPr>
            </w:pPr>
            <w:r w:rsidRPr="00866D36">
              <w:rPr>
                <w:rFonts w:ascii="Times New Roman" w:hAnsi="Times New Roman"/>
                <w:sz w:val="20"/>
                <w:szCs w:val="20"/>
              </w:rPr>
              <w:t>160,8</w:t>
            </w:r>
          </w:p>
        </w:tc>
      </w:tr>
    </w:tbl>
    <w:p w14:paraId="7F8DA801" w14:textId="77777777" w:rsidR="00866D36" w:rsidRPr="00866D36" w:rsidRDefault="00866D36" w:rsidP="00DF7181">
      <w:pPr>
        <w:pStyle w:val="affc"/>
        <w:contextualSpacing/>
      </w:pPr>
    </w:p>
    <w:p w14:paraId="787320DA" w14:textId="6ADA1463" w:rsidR="00866D36" w:rsidRPr="00866D36" w:rsidRDefault="00866D36" w:rsidP="00DF7181">
      <w:pPr>
        <w:pStyle w:val="affc"/>
        <w:ind w:firstLine="709"/>
        <w:contextualSpacing/>
      </w:pPr>
      <w:r w:rsidRPr="00866D36">
        <w:t xml:space="preserve">Значения тепловой мощности на собственные нужды котельной и располагаемой тепловой мощности нетто в 2019 году приведены в таблице </w:t>
      </w:r>
      <w:r w:rsidR="00DF7181">
        <w:t>21</w:t>
      </w:r>
      <w:r w:rsidRPr="00866D36">
        <w:t>.</w:t>
      </w:r>
    </w:p>
    <w:p w14:paraId="73C03A03" w14:textId="77777777" w:rsidR="00866D36" w:rsidRPr="00DF7181" w:rsidRDefault="00866D36" w:rsidP="00DF7181">
      <w:pPr>
        <w:spacing w:after="0" w:line="240" w:lineRule="auto"/>
        <w:contextualSpacing/>
        <w:rPr>
          <w:rFonts w:ascii="Times New Roman" w:hAnsi="Times New Roman"/>
          <w:sz w:val="24"/>
          <w:szCs w:val="24"/>
        </w:rPr>
      </w:pPr>
    </w:p>
    <w:p w14:paraId="307E77CE" w14:textId="503BF79B" w:rsidR="00866D36" w:rsidRPr="00DF7181" w:rsidRDefault="00866D36" w:rsidP="00DF7181">
      <w:pPr>
        <w:keepNext/>
        <w:spacing w:after="0" w:line="240" w:lineRule="auto"/>
        <w:contextualSpacing/>
        <w:jc w:val="both"/>
        <w:rPr>
          <w:rFonts w:ascii="Times New Roman" w:hAnsi="Times New Roman"/>
          <w:bCs/>
          <w:sz w:val="24"/>
          <w:szCs w:val="24"/>
          <w:lang w:eastAsia="x-none"/>
        </w:rPr>
      </w:pPr>
      <w:r w:rsidRPr="00DF7181">
        <w:rPr>
          <w:rFonts w:ascii="Times New Roman" w:hAnsi="Times New Roman"/>
          <w:bCs/>
          <w:sz w:val="24"/>
          <w:szCs w:val="24"/>
          <w:lang w:val="x-none" w:eastAsia="x-none"/>
        </w:rPr>
        <w:t xml:space="preserve">Таблица </w:t>
      </w:r>
      <w:r w:rsidRPr="00DF7181">
        <w:rPr>
          <w:rFonts w:ascii="Times New Roman" w:hAnsi="Times New Roman"/>
          <w:bCs/>
          <w:sz w:val="24"/>
          <w:szCs w:val="24"/>
          <w:lang w:val="x-none" w:eastAsia="x-none"/>
        </w:rPr>
        <w:fldChar w:fldCharType="begin"/>
      </w:r>
      <w:r w:rsidRPr="00DF7181">
        <w:rPr>
          <w:rFonts w:ascii="Times New Roman" w:hAnsi="Times New Roman"/>
          <w:bCs/>
          <w:sz w:val="24"/>
          <w:szCs w:val="24"/>
          <w:lang w:val="x-none" w:eastAsia="x-none"/>
        </w:rPr>
        <w:instrText xml:space="preserve"> SEQ Таблица \* ARABIC </w:instrText>
      </w:r>
      <w:r w:rsidRPr="00DF7181">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21</w:t>
      </w:r>
      <w:r w:rsidRPr="00DF7181">
        <w:rPr>
          <w:rFonts w:ascii="Times New Roman" w:hAnsi="Times New Roman"/>
          <w:bCs/>
          <w:sz w:val="24"/>
          <w:szCs w:val="24"/>
          <w:lang w:val="x-none" w:eastAsia="x-none"/>
        </w:rPr>
        <w:fldChar w:fldCharType="end"/>
      </w:r>
      <w:r w:rsidRPr="00DF7181">
        <w:rPr>
          <w:rFonts w:ascii="Times New Roman" w:hAnsi="Times New Roman"/>
          <w:bCs/>
          <w:sz w:val="24"/>
          <w:szCs w:val="24"/>
          <w:lang w:val="x-none" w:eastAsia="x-none"/>
        </w:rPr>
        <w:t xml:space="preserve"> – </w:t>
      </w:r>
      <w:r w:rsidRPr="00DF7181">
        <w:rPr>
          <w:rFonts w:ascii="Times New Roman" w:hAnsi="Times New Roman"/>
          <w:sz w:val="24"/>
          <w:szCs w:val="24"/>
        </w:rPr>
        <w:t>Значения тепловой мощности на собственные нужды котельных и располагаемой тепловой мощности нетто в 2019 году</w:t>
      </w:r>
    </w:p>
    <w:p w14:paraId="7EC6F745" w14:textId="77777777" w:rsidR="00866D36" w:rsidRPr="00DF7181" w:rsidRDefault="00866D36" w:rsidP="00DF7181">
      <w:pPr>
        <w:pStyle w:val="affc"/>
        <w:contextualSpacing/>
        <w:rPr>
          <w:szCs w:val="24"/>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1473"/>
        <w:gridCol w:w="1470"/>
        <w:gridCol w:w="1473"/>
        <w:gridCol w:w="1622"/>
        <w:gridCol w:w="1325"/>
        <w:gridCol w:w="1764"/>
        <w:gridCol w:w="1622"/>
        <w:gridCol w:w="1730"/>
      </w:tblGrid>
      <w:tr w:rsidR="00866D36" w:rsidRPr="00866D36" w14:paraId="1CE93FE4" w14:textId="77777777" w:rsidTr="00DF7181">
        <w:trPr>
          <w:trHeight w:val="569"/>
          <w:tblHeader/>
          <w:jc w:val="center"/>
        </w:trPr>
        <w:tc>
          <w:tcPr>
            <w:tcW w:w="875" w:type="pct"/>
            <w:vMerge w:val="restart"/>
            <w:shd w:val="clear" w:color="auto" w:fill="auto"/>
            <w:vAlign w:val="center"/>
            <w:hideMark/>
          </w:tcPr>
          <w:p w14:paraId="3208FF50"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Наименование</w:t>
            </w:r>
          </w:p>
          <w:p w14:paraId="1E37739C"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источника тепловой энергии</w:t>
            </w:r>
          </w:p>
        </w:tc>
        <w:tc>
          <w:tcPr>
            <w:tcW w:w="973" w:type="pct"/>
            <w:gridSpan w:val="2"/>
            <w:shd w:val="clear" w:color="auto" w:fill="auto"/>
            <w:vAlign w:val="center"/>
            <w:hideMark/>
          </w:tcPr>
          <w:p w14:paraId="505AEF74"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Тепловая мощность</w:t>
            </w:r>
          </w:p>
        </w:tc>
        <w:tc>
          <w:tcPr>
            <w:tcW w:w="487" w:type="pct"/>
            <w:vMerge w:val="restart"/>
            <w:shd w:val="clear" w:color="auto" w:fill="auto"/>
            <w:vAlign w:val="center"/>
            <w:hideMark/>
          </w:tcPr>
          <w:p w14:paraId="4BA10F6E"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Подключённая тепловая нагрузка потребителей, Гкал/ч</w:t>
            </w:r>
          </w:p>
        </w:tc>
        <w:tc>
          <w:tcPr>
            <w:tcW w:w="536" w:type="pct"/>
            <w:vMerge w:val="restart"/>
            <w:shd w:val="clear" w:color="auto" w:fill="auto"/>
            <w:vAlign w:val="center"/>
            <w:hideMark/>
          </w:tcPr>
          <w:p w14:paraId="7CD9C413"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Расчётные потери тепловой энергии в тепловых сетях, Гкал/ч</w:t>
            </w:r>
          </w:p>
        </w:tc>
        <w:tc>
          <w:tcPr>
            <w:tcW w:w="438" w:type="pct"/>
            <w:vMerge w:val="restart"/>
            <w:shd w:val="clear" w:color="auto" w:fill="auto"/>
            <w:vAlign w:val="center"/>
            <w:hideMark/>
          </w:tcPr>
          <w:p w14:paraId="49441A4B"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Расчётный отпуск тепловой мощности в тепловую сеть, Гкал/ч</w:t>
            </w:r>
          </w:p>
        </w:tc>
        <w:tc>
          <w:tcPr>
            <w:tcW w:w="583" w:type="pct"/>
            <w:vMerge w:val="restart"/>
            <w:shd w:val="clear" w:color="auto" w:fill="auto"/>
            <w:vAlign w:val="center"/>
            <w:hideMark/>
          </w:tcPr>
          <w:p w14:paraId="54B17FCB"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Расчётное потребление тепловой мощности на собств., хоз. и технологические нужды, Гкал/ч</w:t>
            </w:r>
          </w:p>
        </w:tc>
        <w:tc>
          <w:tcPr>
            <w:tcW w:w="536" w:type="pct"/>
            <w:vMerge w:val="restart"/>
            <w:shd w:val="clear" w:color="auto" w:fill="auto"/>
            <w:vAlign w:val="center"/>
            <w:hideMark/>
          </w:tcPr>
          <w:p w14:paraId="388072B4"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Располагаемая тепловая мощность нетто при работе всего оборудования, Гкал/ч</w:t>
            </w:r>
          </w:p>
        </w:tc>
        <w:tc>
          <w:tcPr>
            <w:tcW w:w="572" w:type="pct"/>
            <w:vMerge w:val="restart"/>
            <w:shd w:val="clear" w:color="auto" w:fill="auto"/>
            <w:vAlign w:val="center"/>
            <w:hideMark/>
          </w:tcPr>
          <w:p w14:paraId="32BD22B5"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Резерв(+), либо дефицит(-) тепловой мощности при работе всего оборудования, Гкал/ч</w:t>
            </w:r>
          </w:p>
        </w:tc>
      </w:tr>
      <w:tr w:rsidR="00866D36" w:rsidRPr="00866D36" w14:paraId="75A06825" w14:textId="77777777" w:rsidTr="00DF7181">
        <w:trPr>
          <w:trHeight w:val="77"/>
          <w:tblHeader/>
          <w:jc w:val="center"/>
        </w:trPr>
        <w:tc>
          <w:tcPr>
            <w:tcW w:w="875" w:type="pct"/>
            <w:vMerge/>
            <w:shd w:val="clear" w:color="auto" w:fill="auto"/>
            <w:vAlign w:val="center"/>
            <w:hideMark/>
          </w:tcPr>
          <w:p w14:paraId="3B44C1E7" w14:textId="77777777" w:rsidR="00866D36" w:rsidRPr="00866D36" w:rsidRDefault="00866D36" w:rsidP="00DF7181">
            <w:pPr>
              <w:spacing w:after="0" w:line="240" w:lineRule="auto"/>
              <w:contextualSpacing/>
              <w:rPr>
                <w:rFonts w:ascii="Times New Roman" w:hAnsi="Times New Roman"/>
                <w:bCs/>
                <w:color w:val="000000"/>
                <w:sz w:val="18"/>
                <w:szCs w:val="18"/>
              </w:rPr>
            </w:pPr>
          </w:p>
        </w:tc>
        <w:tc>
          <w:tcPr>
            <w:tcW w:w="487" w:type="pct"/>
            <w:shd w:val="clear" w:color="auto" w:fill="auto"/>
            <w:vAlign w:val="center"/>
            <w:hideMark/>
          </w:tcPr>
          <w:p w14:paraId="57CF9DF9"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установленная, Гкал/ч</w:t>
            </w:r>
          </w:p>
        </w:tc>
        <w:tc>
          <w:tcPr>
            <w:tcW w:w="486" w:type="pct"/>
            <w:shd w:val="clear" w:color="auto" w:fill="auto"/>
            <w:vAlign w:val="center"/>
            <w:hideMark/>
          </w:tcPr>
          <w:p w14:paraId="52EC383E" w14:textId="77777777" w:rsidR="00866D36" w:rsidRPr="00866D36" w:rsidRDefault="00866D36" w:rsidP="00DF7181">
            <w:pPr>
              <w:spacing w:after="0" w:line="240" w:lineRule="auto"/>
              <w:contextualSpacing/>
              <w:jc w:val="center"/>
              <w:rPr>
                <w:rFonts w:ascii="Times New Roman" w:hAnsi="Times New Roman"/>
                <w:bCs/>
                <w:color w:val="000000"/>
                <w:sz w:val="18"/>
                <w:szCs w:val="18"/>
              </w:rPr>
            </w:pPr>
            <w:r w:rsidRPr="00866D36">
              <w:rPr>
                <w:rFonts w:ascii="Times New Roman" w:hAnsi="Times New Roman"/>
                <w:bCs/>
                <w:color w:val="000000"/>
                <w:sz w:val="18"/>
                <w:szCs w:val="18"/>
              </w:rPr>
              <w:t>располагаемая, Гкал/ч</w:t>
            </w:r>
          </w:p>
        </w:tc>
        <w:tc>
          <w:tcPr>
            <w:tcW w:w="487" w:type="pct"/>
            <w:vMerge/>
            <w:shd w:val="clear" w:color="auto" w:fill="auto"/>
            <w:vAlign w:val="center"/>
            <w:hideMark/>
          </w:tcPr>
          <w:p w14:paraId="4B3673BF" w14:textId="77777777" w:rsidR="00866D36" w:rsidRPr="00866D36" w:rsidRDefault="00866D36" w:rsidP="00DF7181">
            <w:pPr>
              <w:spacing w:after="0" w:line="240" w:lineRule="auto"/>
              <w:contextualSpacing/>
              <w:rPr>
                <w:rFonts w:ascii="Times New Roman" w:hAnsi="Times New Roman"/>
                <w:bCs/>
                <w:color w:val="000000"/>
                <w:sz w:val="18"/>
                <w:szCs w:val="18"/>
              </w:rPr>
            </w:pPr>
          </w:p>
        </w:tc>
        <w:tc>
          <w:tcPr>
            <w:tcW w:w="536" w:type="pct"/>
            <w:vMerge/>
            <w:shd w:val="clear" w:color="auto" w:fill="auto"/>
            <w:vAlign w:val="center"/>
            <w:hideMark/>
          </w:tcPr>
          <w:p w14:paraId="03033C55" w14:textId="77777777" w:rsidR="00866D36" w:rsidRPr="00866D36" w:rsidRDefault="00866D36" w:rsidP="00DF7181">
            <w:pPr>
              <w:spacing w:after="0" w:line="240" w:lineRule="auto"/>
              <w:contextualSpacing/>
              <w:rPr>
                <w:rFonts w:ascii="Times New Roman" w:hAnsi="Times New Roman"/>
                <w:bCs/>
                <w:color w:val="000000"/>
                <w:sz w:val="18"/>
                <w:szCs w:val="18"/>
              </w:rPr>
            </w:pPr>
          </w:p>
        </w:tc>
        <w:tc>
          <w:tcPr>
            <w:tcW w:w="438" w:type="pct"/>
            <w:vMerge/>
            <w:shd w:val="clear" w:color="auto" w:fill="auto"/>
            <w:vAlign w:val="center"/>
            <w:hideMark/>
          </w:tcPr>
          <w:p w14:paraId="2E2E4978" w14:textId="77777777" w:rsidR="00866D36" w:rsidRPr="00866D36" w:rsidRDefault="00866D36" w:rsidP="00DF7181">
            <w:pPr>
              <w:spacing w:after="0" w:line="240" w:lineRule="auto"/>
              <w:contextualSpacing/>
              <w:rPr>
                <w:rFonts w:ascii="Times New Roman" w:hAnsi="Times New Roman"/>
                <w:bCs/>
                <w:color w:val="000000"/>
                <w:sz w:val="18"/>
                <w:szCs w:val="18"/>
              </w:rPr>
            </w:pPr>
          </w:p>
        </w:tc>
        <w:tc>
          <w:tcPr>
            <w:tcW w:w="583" w:type="pct"/>
            <w:vMerge/>
            <w:shd w:val="clear" w:color="auto" w:fill="auto"/>
            <w:vAlign w:val="center"/>
            <w:hideMark/>
          </w:tcPr>
          <w:p w14:paraId="40C54A1A" w14:textId="77777777" w:rsidR="00866D36" w:rsidRPr="00866D36" w:rsidRDefault="00866D36" w:rsidP="00DF7181">
            <w:pPr>
              <w:spacing w:after="0" w:line="240" w:lineRule="auto"/>
              <w:contextualSpacing/>
              <w:rPr>
                <w:rFonts w:ascii="Times New Roman" w:hAnsi="Times New Roman"/>
                <w:bCs/>
                <w:color w:val="000000"/>
                <w:sz w:val="18"/>
                <w:szCs w:val="18"/>
              </w:rPr>
            </w:pPr>
          </w:p>
        </w:tc>
        <w:tc>
          <w:tcPr>
            <w:tcW w:w="536" w:type="pct"/>
            <w:vMerge/>
            <w:shd w:val="clear" w:color="auto" w:fill="auto"/>
            <w:vAlign w:val="center"/>
            <w:hideMark/>
          </w:tcPr>
          <w:p w14:paraId="6BB89931" w14:textId="77777777" w:rsidR="00866D36" w:rsidRPr="00866D36" w:rsidRDefault="00866D36" w:rsidP="00DF7181">
            <w:pPr>
              <w:spacing w:after="0" w:line="240" w:lineRule="auto"/>
              <w:contextualSpacing/>
              <w:rPr>
                <w:rFonts w:ascii="Times New Roman" w:hAnsi="Times New Roman"/>
                <w:bCs/>
                <w:color w:val="000000"/>
                <w:sz w:val="18"/>
                <w:szCs w:val="18"/>
              </w:rPr>
            </w:pPr>
          </w:p>
        </w:tc>
        <w:tc>
          <w:tcPr>
            <w:tcW w:w="572" w:type="pct"/>
            <w:vMerge/>
            <w:shd w:val="clear" w:color="auto" w:fill="auto"/>
            <w:vAlign w:val="center"/>
            <w:hideMark/>
          </w:tcPr>
          <w:p w14:paraId="23D9CD29" w14:textId="77777777" w:rsidR="00866D36" w:rsidRPr="00866D36" w:rsidRDefault="00866D36" w:rsidP="00DF7181">
            <w:pPr>
              <w:spacing w:after="0" w:line="240" w:lineRule="auto"/>
              <w:contextualSpacing/>
              <w:rPr>
                <w:rFonts w:ascii="Times New Roman" w:hAnsi="Times New Roman"/>
                <w:bCs/>
                <w:color w:val="000000"/>
                <w:sz w:val="18"/>
                <w:szCs w:val="18"/>
              </w:rPr>
            </w:pPr>
          </w:p>
        </w:tc>
      </w:tr>
      <w:tr w:rsidR="00866D36" w:rsidRPr="00866D36" w14:paraId="4309A578" w14:textId="77777777" w:rsidTr="00DF7181">
        <w:trPr>
          <w:trHeight w:val="459"/>
          <w:jc w:val="center"/>
        </w:trPr>
        <w:tc>
          <w:tcPr>
            <w:tcW w:w="875" w:type="pct"/>
            <w:shd w:val="clear" w:color="auto" w:fill="auto"/>
            <w:vAlign w:val="center"/>
            <w:hideMark/>
          </w:tcPr>
          <w:p w14:paraId="25C853DF" w14:textId="77777777" w:rsidR="00866D36" w:rsidRPr="00866D36" w:rsidRDefault="00866D36" w:rsidP="00DF7181">
            <w:pPr>
              <w:spacing w:after="0" w:line="240" w:lineRule="auto"/>
              <w:contextualSpacing/>
              <w:rPr>
                <w:rFonts w:ascii="Times New Roman" w:hAnsi="Times New Roman"/>
                <w:bCs/>
                <w:color w:val="000000"/>
                <w:sz w:val="18"/>
                <w:szCs w:val="18"/>
              </w:rPr>
            </w:pPr>
            <w:r w:rsidRPr="00866D36">
              <w:rPr>
                <w:rFonts w:ascii="Times New Roman" w:hAnsi="Times New Roman"/>
                <w:bCs/>
                <w:color w:val="000000"/>
                <w:sz w:val="18"/>
                <w:szCs w:val="18"/>
              </w:rPr>
              <w:t>Всего по источникам теплоснабжения с.п. Лыхма</w:t>
            </w:r>
          </w:p>
        </w:tc>
        <w:tc>
          <w:tcPr>
            <w:tcW w:w="487" w:type="pct"/>
            <w:shd w:val="clear" w:color="auto" w:fill="auto"/>
            <w:vAlign w:val="center"/>
            <w:hideMark/>
          </w:tcPr>
          <w:p w14:paraId="11465261" w14:textId="77777777" w:rsidR="00866D36" w:rsidRPr="00866D36" w:rsidRDefault="00866D36" w:rsidP="00DF7181">
            <w:pPr>
              <w:spacing w:after="0" w:line="240" w:lineRule="auto"/>
              <w:contextualSpacing/>
              <w:jc w:val="center"/>
              <w:rPr>
                <w:rFonts w:ascii="Times New Roman" w:hAnsi="Times New Roman"/>
                <w:b/>
                <w:bCs/>
                <w:color w:val="000000"/>
                <w:sz w:val="18"/>
                <w:szCs w:val="18"/>
              </w:rPr>
            </w:pPr>
            <w:r w:rsidRPr="00866D36">
              <w:rPr>
                <w:rFonts w:ascii="Times New Roman" w:hAnsi="Times New Roman"/>
                <w:color w:val="000000"/>
                <w:sz w:val="18"/>
                <w:szCs w:val="18"/>
              </w:rPr>
              <w:t>68,29</w:t>
            </w:r>
          </w:p>
        </w:tc>
        <w:tc>
          <w:tcPr>
            <w:tcW w:w="486" w:type="pct"/>
            <w:shd w:val="clear" w:color="auto" w:fill="auto"/>
            <w:vAlign w:val="center"/>
            <w:hideMark/>
          </w:tcPr>
          <w:p w14:paraId="51D307D6" w14:textId="77777777" w:rsidR="00866D36" w:rsidRPr="00866D36" w:rsidRDefault="00866D36" w:rsidP="00DF7181">
            <w:pPr>
              <w:spacing w:after="0" w:line="240" w:lineRule="auto"/>
              <w:contextualSpacing/>
              <w:jc w:val="center"/>
              <w:rPr>
                <w:rFonts w:ascii="Times New Roman" w:hAnsi="Times New Roman"/>
                <w:b/>
                <w:bCs/>
                <w:color w:val="000000"/>
                <w:sz w:val="18"/>
                <w:szCs w:val="18"/>
              </w:rPr>
            </w:pPr>
            <w:r w:rsidRPr="00866D36">
              <w:rPr>
                <w:rFonts w:ascii="Times New Roman" w:hAnsi="Times New Roman"/>
                <w:color w:val="000000"/>
                <w:sz w:val="18"/>
                <w:szCs w:val="18"/>
              </w:rPr>
              <w:t>42,95</w:t>
            </w:r>
          </w:p>
        </w:tc>
        <w:tc>
          <w:tcPr>
            <w:tcW w:w="487" w:type="pct"/>
            <w:shd w:val="clear" w:color="auto" w:fill="auto"/>
            <w:vAlign w:val="center"/>
            <w:hideMark/>
          </w:tcPr>
          <w:p w14:paraId="27E08A37" w14:textId="77777777" w:rsidR="00866D36" w:rsidRPr="00866D36" w:rsidRDefault="00866D36" w:rsidP="00DF7181">
            <w:pPr>
              <w:spacing w:after="0" w:line="240" w:lineRule="auto"/>
              <w:contextualSpacing/>
              <w:jc w:val="center"/>
              <w:rPr>
                <w:rFonts w:ascii="Times New Roman" w:hAnsi="Times New Roman"/>
                <w:b/>
                <w:bCs/>
                <w:color w:val="000000"/>
                <w:sz w:val="18"/>
                <w:szCs w:val="18"/>
              </w:rPr>
            </w:pPr>
            <w:r w:rsidRPr="00866D36">
              <w:rPr>
                <w:rFonts w:ascii="Times New Roman" w:hAnsi="Times New Roman"/>
                <w:color w:val="000000"/>
                <w:sz w:val="18"/>
                <w:szCs w:val="18"/>
              </w:rPr>
              <w:t>18,096</w:t>
            </w:r>
          </w:p>
        </w:tc>
        <w:tc>
          <w:tcPr>
            <w:tcW w:w="536" w:type="pct"/>
            <w:shd w:val="clear" w:color="auto" w:fill="auto"/>
            <w:vAlign w:val="center"/>
            <w:hideMark/>
          </w:tcPr>
          <w:p w14:paraId="6C2321EA" w14:textId="77777777" w:rsidR="00866D36" w:rsidRPr="00866D36" w:rsidRDefault="00866D36" w:rsidP="00DF7181">
            <w:pPr>
              <w:spacing w:after="0" w:line="240" w:lineRule="auto"/>
              <w:contextualSpacing/>
              <w:jc w:val="center"/>
              <w:rPr>
                <w:rFonts w:ascii="Times New Roman" w:hAnsi="Times New Roman"/>
                <w:b/>
                <w:bCs/>
                <w:color w:val="000000"/>
                <w:sz w:val="18"/>
                <w:szCs w:val="18"/>
              </w:rPr>
            </w:pPr>
            <w:r w:rsidRPr="00866D36">
              <w:rPr>
                <w:rFonts w:ascii="Times New Roman" w:hAnsi="Times New Roman"/>
                <w:color w:val="000000"/>
                <w:sz w:val="18"/>
                <w:szCs w:val="18"/>
              </w:rPr>
              <w:t>2,842</w:t>
            </w:r>
          </w:p>
        </w:tc>
        <w:tc>
          <w:tcPr>
            <w:tcW w:w="438" w:type="pct"/>
            <w:shd w:val="clear" w:color="auto" w:fill="auto"/>
            <w:vAlign w:val="center"/>
            <w:hideMark/>
          </w:tcPr>
          <w:p w14:paraId="1AD90838" w14:textId="77777777" w:rsidR="00866D36" w:rsidRPr="00866D36" w:rsidRDefault="00866D36" w:rsidP="00DF7181">
            <w:pPr>
              <w:spacing w:after="0" w:line="240" w:lineRule="auto"/>
              <w:contextualSpacing/>
              <w:jc w:val="center"/>
              <w:rPr>
                <w:rFonts w:ascii="Times New Roman" w:hAnsi="Times New Roman"/>
                <w:b/>
                <w:bCs/>
                <w:color w:val="000000"/>
                <w:sz w:val="18"/>
                <w:szCs w:val="18"/>
              </w:rPr>
            </w:pPr>
            <w:r w:rsidRPr="00866D36">
              <w:rPr>
                <w:rFonts w:ascii="Times New Roman" w:hAnsi="Times New Roman"/>
                <w:color w:val="000000"/>
                <w:sz w:val="18"/>
                <w:szCs w:val="18"/>
              </w:rPr>
              <w:t>20,938</w:t>
            </w:r>
          </w:p>
        </w:tc>
        <w:tc>
          <w:tcPr>
            <w:tcW w:w="583" w:type="pct"/>
            <w:shd w:val="clear" w:color="auto" w:fill="auto"/>
            <w:vAlign w:val="center"/>
            <w:hideMark/>
          </w:tcPr>
          <w:p w14:paraId="131D09B7" w14:textId="77777777" w:rsidR="00866D36" w:rsidRPr="00866D36" w:rsidRDefault="00866D36" w:rsidP="00DF7181">
            <w:pPr>
              <w:spacing w:after="0" w:line="240" w:lineRule="auto"/>
              <w:contextualSpacing/>
              <w:jc w:val="center"/>
              <w:rPr>
                <w:rFonts w:ascii="Times New Roman" w:hAnsi="Times New Roman"/>
                <w:b/>
                <w:bCs/>
                <w:color w:val="000000"/>
                <w:sz w:val="18"/>
                <w:szCs w:val="18"/>
              </w:rPr>
            </w:pPr>
            <w:r w:rsidRPr="00866D36">
              <w:rPr>
                <w:rFonts w:ascii="Times New Roman" w:hAnsi="Times New Roman"/>
                <w:color w:val="000000"/>
                <w:sz w:val="18"/>
                <w:szCs w:val="18"/>
              </w:rPr>
              <w:t>0,249</w:t>
            </w:r>
          </w:p>
        </w:tc>
        <w:tc>
          <w:tcPr>
            <w:tcW w:w="536" w:type="pct"/>
            <w:shd w:val="clear" w:color="auto" w:fill="auto"/>
            <w:vAlign w:val="center"/>
            <w:hideMark/>
          </w:tcPr>
          <w:p w14:paraId="5C0A5BE3" w14:textId="77777777" w:rsidR="00866D36" w:rsidRPr="00866D36" w:rsidRDefault="00866D36" w:rsidP="00DF7181">
            <w:pPr>
              <w:spacing w:after="0" w:line="240" w:lineRule="auto"/>
              <w:contextualSpacing/>
              <w:jc w:val="center"/>
              <w:rPr>
                <w:rFonts w:ascii="Times New Roman" w:hAnsi="Times New Roman"/>
                <w:b/>
                <w:bCs/>
                <w:color w:val="000000"/>
                <w:sz w:val="18"/>
                <w:szCs w:val="18"/>
              </w:rPr>
            </w:pPr>
            <w:r w:rsidRPr="00866D36">
              <w:rPr>
                <w:rFonts w:ascii="Times New Roman" w:hAnsi="Times New Roman"/>
                <w:color w:val="000000"/>
                <w:sz w:val="18"/>
                <w:szCs w:val="18"/>
              </w:rPr>
              <w:t>42,71</w:t>
            </w:r>
          </w:p>
        </w:tc>
        <w:tc>
          <w:tcPr>
            <w:tcW w:w="572" w:type="pct"/>
            <w:shd w:val="clear" w:color="auto" w:fill="auto"/>
            <w:vAlign w:val="center"/>
            <w:hideMark/>
          </w:tcPr>
          <w:p w14:paraId="14740C54" w14:textId="77777777" w:rsidR="00866D36" w:rsidRPr="00866D36" w:rsidRDefault="00866D36" w:rsidP="00DF7181">
            <w:pPr>
              <w:spacing w:after="0" w:line="240" w:lineRule="auto"/>
              <w:contextualSpacing/>
              <w:jc w:val="center"/>
              <w:rPr>
                <w:rFonts w:ascii="Times New Roman" w:hAnsi="Times New Roman"/>
                <w:b/>
                <w:bCs/>
                <w:color w:val="000000"/>
                <w:sz w:val="18"/>
                <w:szCs w:val="18"/>
              </w:rPr>
            </w:pPr>
            <w:r w:rsidRPr="00866D36">
              <w:rPr>
                <w:rFonts w:ascii="Times New Roman" w:hAnsi="Times New Roman"/>
                <w:color w:val="000000"/>
                <w:sz w:val="18"/>
                <w:szCs w:val="18"/>
              </w:rPr>
              <w:t>21,763</w:t>
            </w:r>
          </w:p>
        </w:tc>
      </w:tr>
      <w:tr w:rsidR="00866D36" w:rsidRPr="00866D36" w14:paraId="62898211" w14:textId="77777777" w:rsidTr="00DF7181">
        <w:trPr>
          <w:trHeight w:val="180"/>
          <w:jc w:val="center"/>
        </w:trPr>
        <w:tc>
          <w:tcPr>
            <w:tcW w:w="5000" w:type="pct"/>
            <w:gridSpan w:val="9"/>
            <w:shd w:val="clear" w:color="auto" w:fill="auto"/>
            <w:vAlign w:val="center"/>
            <w:hideMark/>
          </w:tcPr>
          <w:p w14:paraId="641DB3D9" w14:textId="77777777" w:rsidR="00866D36" w:rsidRPr="00866D36" w:rsidRDefault="00866D36" w:rsidP="00DF7181">
            <w:pPr>
              <w:spacing w:after="0" w:line="240" w:lineRule="auto"/>
              <w:contextualSpacing/>
              <w:rPr>
                <w:rFonts w:ascii="Times New Roman" w:hAnsi="Times New Roman"/>
                <w:bCs/>
                <w:sz w:val="18"/>
                <w:szCs w:val="18"/>
              </w:rPr>
            </w:pPr>
            <w:r w:rsidRPr="00866D36">
              <w:rPr>
                <w:rFonts w:ascii="Times New Roman" w:hAnsi="Times New Roman"/>
                <w:bCs/>
                <w:color w:val="000000"/>
                <w:sz w:val="18"/>
                <w:szCs w:val="18"/>
              </w:rPr>
              <w:t>в том числе:</w:t>
            </w:r>
          </w:p>
        </w:tc>
      </w:tr>
      <w:tr w:rsidR="00866D36" w:rsidRPr="00866D36" w14:paraId="0DA507B7" w14:textId="77777777" w:rsidTr="00DF7181">
        <w:trPr>
          <w:trHeight w:val="416"/>
          <w:jc w:val="center"/>
        </w:trPr>
        <w:tc>
          <w:tcPr>
            <w:tcW w:w="875" w:type="pct"/>
            <w:shd w:val="clear" w:color="auto" w:fill="auto"/>
            <w:vAlign w:val="center"/>
            <w:hideMark/>
          </w:tcPr>
          <w:p w14:paraId="504FB824" w14:textId="77777777" w:rsidR="00866D36" w:rsidRPr="00866D36" w:rsidRDefault="00866D36" w:rsidP="00DF7181">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Теплоутилизационные установки КС «Бобровская»*</w:t>
            </w:r>
          </w:p>
        </w:tc>
        <w:tc>
          <w:tcPr>
            <w:tcW w:w="487" w:type="pct"/>
            <w:shd w:val="clear" w:color="auto" w:fill="auto"/>
            <w:vAlign w:val="center"/>
            <w:hideMark/>
          </w:tcPr>
          <w:p w14:paraId="1D58217C"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54,290</w:t>
            </w:r>
          </w:p>
        </w:tc>
        <w:tc>
          <w:tcPr>
            <w:tcW w:w="486" w:type="pct"/>
            <w:shd w:val="clear" w:color="auto" w:fill="auto"/>
            <w:vAlign w:val="center"/>
            <w:hideMark/>
          </w:tcPr>
          <w:p w14:paraId="590954CF"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28,950</w:t>
            </w:r>
          </w:p>
        </w:tc>
        <w:tc>
          <w:tcPr>
            <w:tcW w:w="487" w:type="pct"/>
            <w:shd w:val="clear" w:color="auto" w:fill="auto"/>
            <w:vAlign w:val="center"/>
            <w:hideMark/>
          </w:tcPr>
          <w:p w14:paraId="56075CF8"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10,560</w:t>
            </w:r>
          </w:p>
        </w:tc>
        <w:tc>
          <w:tcPr>
            <w:tcW w:w="536" w:type="pct"/>
            <w:shd w:val="clear" w:color="auto" w:fill="auto"/>
            <w:vAlign w:val="center"/>
            <w:hideMark/>
          </w:tcPr>
          <w:p w14:paraId="738672C7"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1,842</w:t>
            </w:r>
          </w:p>
        </w:tc>
        <w:tc>
          <w:tcPr>
            <w:tcW w:w="438" w:type="pct"/>
            <w:shd w:val="clear" w:color="auto" w:fill="auto"/>
            <w:vAlign w:val="center"/>
            <w:hideMark/>
          </w:tcPr>
          <w:p w14:paraId="07EE3096"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12,402</w:t>
            </w:r>
          </w:p>
        </w:tc>
        <w:tc>
          <w:tcPr>
            <w:tcW w:w="583" w:type="pct"/>
            <w:shd w:val="clear" w:color="auto" w:fill="auto"/>
            <w:vAlign w:val="center"/>
            <w:hideMark/>
          </w:tcPr>
          <w:p w14:paraId="57CA9A5F"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0,000</w:t>
            </w:r>
          </w:p>
        </w:tc>
        <w:tc>
          <w:tcPr>
            <w:tcW w:w="536" w:type="pct"/>
            <w:shd w:val="clear" w:color="auto" w:fill="auto"/>
            <w:vAlign w:val="center"/>
            <w:hideMark/>
          </w:tcPr>
          <w:p w14:paraId="12910AFA"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28,950</w:t>
            </w:r>
          </w:p>
        </w:tc>
        <w:tc>
          <w:tcPr>
            <w:tcW w:w="572" w:type="pct"/>
            <w:shd w:val="clear" w:color="auto" w:fill="auto"/>
            <w:vAlign w:val="center"/>
            <w:hideMark/>
          </w:tcPr>
          <w:p w14:paraId="615ED1D7"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16,548</w:t>
            </w:r>
          </w:p>
        </w:tc>
      </w:tr>
      <w:tr w:rsidR="00866D36" w:rsidRPr="00866D36" w14:paraId="62159FF5" w14:textId="77777777" w:rsidTr="00DF7181">
        <w:trPr>
          <w:trHeight w:val="77"/>
          <w:jc w:val="center"/>
        </w:trPr>
        <w:tc>
          <w:tcPr>
            <w:tcW w:w="875" w:type="pct"/>
            <w:shd w:val="clear" w:color="auto" w:fill="auto"/>
            <w:vAlign w:val="center"/>
            <w:hideMark/>
          </w:tcPr>
          <w:p w14:paraId="0F25AC75" w14:textId="77777777" w:rsidR="00866D36" w:rsidRPr="00866D36" w:rsidRDefault="00866D36" w:rsidP="00DF7181">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Котельная № 2 «Термакс»**</w:t>
            </w:r>
          </w:p>
        </w:tc>
        <w:tc>
          <w:tcPr>
            <w:tcW w:w="487" w:type="pct"/>
            <w:shd w:val="clear" w:color="auto" w:fill="auto"/>
            <w:vAlign w:val="center"/>
            <w:hideMark/>
          </w:tcPr>
          <w:p w14:paraId="3355C817"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6,000</w:t>
            </w:r>
          </w:p>
        </w:tc>
        <w:tc>
          <w:tcPr>
            <w:tcW w:w="486" w:type="pct"/>
            <w:shd w:val="clear" w:color="auto" w:fill="auto"/>
            <w:vAlign w:val="center"/>
            <w:hideMark/>
          </w:tcPr>
          <w:p w14:paraId="7CE9EE0C"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6,000</w:t>
            </w:r>
          </w:p>
        </w:tc>
        <w:tc>
          <w:tcPr>
            <w:tcW w:w="487" w:type="pct"/>
            <w:shd w:val="clear" w:color="auto" w:fill="auto"/>
            <w:vAlign w:val="center"/>
            <w:hideMark/>
          </w:tcPr>
          <w:p w14:paraId="355E3E71"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6,786</w:t>
            </w:r>
          </w:p>
        </w:tc>
        <w:tc>
          <w:tcPr>
            <w:tcW w:w="536" w:type="pct"/>
            <w:shd w:val="clear" w:color="auto" w:fill="auto"/>
            <w:vAlign w:val="center"/>
            <w:hideMark/>
          </w:tcPr>
          <w:p w14:paraId="7B8E4718"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0,732</w:t>
            </w:r>
          </w:p>
        </w:tc>
        <w:tc>
          <w:tcPr>
            <w:tcW w:w="438" w:type="pct"/>
            <w:shd w:val="clear" w:color="auto" w:fill="auto"/>
            <w:vAlign w:val="center"/>
            <w:hideMark/>
          </w:tcPr>
          <w:p w14:paraId="1C4A5FF4"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7,518</w:t>
            </w:r>
          </w:p>
        </w:tc>
        <w:tc>
          <w:tcPr>
            <w:tcW w:w="583" w:type="pct"/>
            <w:shd w:val="clear" w:color="auto" w:fill="auto"/>
            <w:vAlign w:val="center"/>
            <w:hideMark/>
          </w:tcPr>
          <w:p w14:paraId="6C4FCD68"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0,225</w:t>
            </w:r>
          </w:p>
        </w:tc>
        <w:tc>
          <w:tcPr>
            <w:tcW w:w="536" w:type="pct"/>
            <w:shd w:val="clear" w:color="auto" w:fill="auto"/>
            <w:vAlign w:val="center"/>
            <w:hideMark/>
          </w:tcPr>
          <w:p w14:paraId="4C8810B5"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5,775</w:t>
            </w:r>
          </w:p>
        </w:tc>
        <w:tc>
          <w:tcPr>
            <w:tcW w:w="572" w:type="pct"/>
            <w:shd w:val="clear" w:color="auto" w:fill="auto"/>
            <w:vAlign w:val="center"/>
            <w:hideMark/>
          </w:tcPr>
          <w:p w14:paraId="1AF5C866"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-1,743</w:t>
            </w:r>
          </w:p>
        </w:tc>
      </w:tr>
      <w:tr w:rsidR="00866D36" w:rsidRPr="00866D36" w14:paraId="2F496966" w14:textId="77777777" w:rsidTr="00DF7181">
        <w:trPr>
          <w:trHeight w:val="299"/>
          <w:jc w:val="center"/>
        </w:trPr>
        <w:tc>
          <w:tcPr>
            <w:tcW w:w="875" w:type="pct"/>
            <w:shd w:val="clear" w:color="auto" w:fill="auto"/>
            <w:vAlign w:val="center"/>
            <w:hideMark/>
          </w:tcPr>
          <w:p w14:paraId="72A66EF7" w14:textId="77777777" w:rsidR="00866D36" w:rsidRPr="00866D36" w:rsidRDefault="00866D36" w:rsidP="00DF7181">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Котельные № 1 «БВК» и № 3 «Вирбекс-С-Финн»</w:t>
            </w:r>
          </w:p>
        </w:tc>
        <w:tc>
          <w:tcPr>
            <w:tcW w:w="487" w:type="pct"/>
            <w:shd w:val="clear" w:color="auto" w:fill="auto"/>
            <w:vAlign w:val="center"/>
            <w:hideMark/>
          </w:tcPr>
          <w:p w14:paraId="75FBE852"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8,0</w:t>
            </w:r>
          </w:p>
        </w:tc>
        <w:tc>
          <w:tcPr>
            <w:tcW w:w="486" w:type="pct"/>
            <w:shd w:val="clear" w:color="auto" w:fill="auto"/>
            <w:vAlign w:val="center"/>
            <w:hideMark/>
          </w:tcPr>
          <w:p w14:paraId="5C0C95E3"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8,0</w:t>
            </w:r>
          </w:p>
        </w:tc>
        <w:tc>
          <w:tcPr>
            <w:tcW w:w="487" w:type="pct"/>
            <w:shd w:val="clear" w:color="auto" w:fill="auto"/>
            <w:vAlign w:val="center"/>
            <w:hideMark/>
          </w:tcPr>
          <w:p w14:paraId="69DF084B"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0,750</w:t>
            </w:r>
          </w:p>
        </w:tc>
        <w:tc>
          <w:tcPr>
            <w:tcW w:w="536" w:type="pct"/>
            <w:shd w:val="clear" w:color="auto" w:fill="auto"/>
            <w:vAlign w:val="center"/>
            <w:hideMark/>
          </w:tcPr>
          <w:p w14:paraId="2C4E157D"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0,268</w:t>
            </w:r>
          </w:p>
        </w:tc>
        <w:tc>
          <w:tcPr>
            <w:tcW w:w="438" w:type="pct"/>
            <w:shd w:val="clear" w:color="auto" w:fill="auto"/>
            <w:vAlign w:val="center"/>
            <w:hideMark/>
          </w:tcPr>
          <w:p w14:paraId="4A9B39FF"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1,019</w:t>
            </w:r>
          </w:p>
        </w:tc>
        <w:tc>
          <w:tcPr>
            <w:tcW w:w="583" w:type="pct"/>
            <w:shd w:val="clear" w:color="auto" w:fill="auto"/>
            <w:vAlign w:val="center"/>
            <w:hideMark/>
          </w:tcPr>
          <w:p w14:paraId="400CC075"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0,024</w:t>
            </w:r>
          </w:p>
        </w:tc>
        <w:tc>
          <w:tcPr>
            <w:tcW w:w="536" w:type="pct"/>
            <w:shd w:val="clear" w:color="auto" w:fill="auto"/>
            <w:vAlign w:val="center"/>
            <w:hideMark/>
          </w:tcPr>
          <w:p w14:paraId="444013A8"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7,976</w:t>
            </w:r>
          </w:p>
        </w:tc>
        <w:tc>
          <w:tcPr>
            <w:tcW w:w="572" w:type="pct"/>
            <w:shd w:val="clear" w:color="auto" w:fill="auto"/>
            <w:vAlign w:val="center"/>
            <w:hideMark/>
          </w:tcPr>
          <w:p w14:paraId="693EF4FC" w14:textId="77777777" w:rsidR="00866D36" w:rsidRPr="00866D36" w:rsidRDefault="00866D36" w:rsidP="00DF7181">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6,958</w:t>
            </w:r>
          </w:p>
        </w:tc>
      </w:tr>
    </w:tbl>
    <w:p w14:paraId="2E5D3F94" w14:textId="77777777" w:rsidR="00866D36" w:rsidRPr="00DF7181" w:rsidRDefault="00866D36" w:rsidP="00866D36">
      <w:pPr>
        <w:jc w:val="both"/>
        <w:rPr>
          <w:rFonts w:ascii="Times New Roman" w:hAnsi="Times New Roman"/>
          <w:sz w:val="24"/>
          <w:szCs w:val="24"/>
        </w:rPr>
      </w:pPr>
      <w:r w:rsidRPr="00DF7181">
        <w:rPr>
          <w:rFonts w:ascii="Times New Roman" w:hAnsi="Times New Roman"/>
          <w:sz w:val="24"/>
          <w:szCs w:val="24"/>
        </w:rPr>
        <w:t>* - располагаемая тепловая мощность оборудования в горячей воде для теплоутилизационных установок КС «Бобровская» приведена с учетом графика работы газоперекачивающих агрегатов</w:t>
      </w:r>
    </w:p>
    <w:p w14:paraId="4A5CDC38" w14:textId="77777777" w:rsidR="00866D36" w:rsidRPr="00DF7181" w:rsidRDefault="00866D36" w:rsidP="00866D36">
      <w:pPr>
        <w:jc w:val="both"/>
        <w:rPr>
          <w:rFonts w:ascii="Times New Roman" w:hAnsi="Times New Roman"/>
          <w:sz w:val="24"/>
          <w:szCs w:val="24"/>
        </w:rPr>
      </w:pPr>
      <w:r w:rsidRPr="00DF7181">
        <w:rPr>
          <w:rFonts w:ascii="Times New Roman" w:hAnsi="Times New Roman"/>
          <w:sz w:val="24"/>
          <w:szCs w:val="24"/>
        </w:rPr>
        <w:t>** - баланс для котельной № 2 «Термакс» составлен при условии их работы на обеспечение нужд отопления потребителей в зоне действия теплоутилизационных установок КС «Бобровская»</w:t>
      </w:r>
    </w:p>
    <w:p w14:paraId="677926CF" w14:textId="77777777" w:rsidR="00866D36" w:rsidRPr="00DF7181" w:rsidRDefault="00866D36" w:rsidP="00DF7181">
      <w:pPr>
        <w:spacing w:after="0" w:line="240" w:lineRule="auto"/>
        <w:ind w:firstLine="709"/>
        <w:contextualSpacing/>
        <w:rPr>
          <w:rFonts w:ascii="Times New Roman" w:hAnsi="Times New Roman"/>
          <w:sz w:val="24"/>
          <w:szCs w:val="24"/>
        </w:rPr>
      </w:pPr>
    </w:p>
    <w:p w14:paraId="2DD2C491" w14:textId="77777777" w:rsidR="00866D36" w:rsidRPr="00DF7181" w:rsidRDefault="00866D36" w:rsidP="00DF7181">
      <w:pPr>
        <w:spacing w:after="0" w:line="240" w:lineRule="auto"/>
        <w:ind w:firstLine="709"/>
        <w:contextualSpacing/>
        <w:jc w:val="both"/>
        <w:rPr>
          <w:rFonts w:ascii="Times New Roman" w:hAnsi="Times New Roman"/>
          <w:sz w:val="24"/>
          <w:szCs w:val="24"/>
        </w:rPr>
      </w:pPr>
      <w:r w:rsidRPr="00DF7181">
        <w:rPr>
          <w:rFonts w:ascii="Times New Roman" w:hAnsi="Times New Roman"/>
          <w:sz w:val="24"/>
          <w:szCs w:val="24"/>
        </w:rPr>
        <w:lastRenderedPageBreak/>
        <w:t>Учёт тепла, отпущенного в тепловые сети, осуществляется с помощью приборов учёта тепловой энергии, установленных в котельных.</w:t>
      </w:r>
    </w:p>
    <w:p w14:paraId="09CBC1B3" w14:textId="77777777" w:rsidR="00866D36" w:rsidRPr="00DF7181" w:rsidRDefault="00866D36" w:rsidP="00DF7181">
      <w:pPr>
        <w:spacing w:after="0" w:line="240" w:lineRule="auto"/>
        <w:ind w:firstLine="709"/>
        <w:contextualSpacing/>
        <w:jc w:val="both"/>
        <w:rPr>
          <w:rFonts w:ascii="Times New Roman" w:hAnsi="Times New Roman"/>
          <w:sz w:val="24"/>
          <w:szCs w:val="24"/>
        </w:rPr>
      </w:pPr>
      <w:r w:rsidRPr="00DF7181">
        <w:rPr>
          <w:rFonts w:ascii="Times New Roman" w:hAnsi="Times New Roman"/>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68D2AD64" w14:textId="7F575653" w:rsidR="00866D36" w:rsidRPr="00DF7181" w:rsidRDefault="00866D36" w:rsidP="00DF7181">
      <w:pPr>
        <w:spacing w:after="0" w:line="240" w:lineRule="auto"/>
        <w:ind w:firstLine="709"/>
        <w:contextualSpacing/>
        <w:jc w:val="both"/>
        <w:rPr>
          <w:rFonts w:ascii="Times New Roman" w:hAnsi="Times New Roman"/>
          <w:sz w:val="24"/>
          <w:szCs w:val="24"/>
        </w:rPr>
      </w:pPr>
      <w:r w:rsidRPr="00DF7181">
        <w:rPr>
          <w:rFonts w:ascii="Times New Roman" w:hAnsi="Times New Roman"/>
          <w:sz w:val="24"/>
          <w:szCs w:val="24"/>
        </w:rPr>
        <w:t xml:space="preserve">Перечень средств измерений представлены в таблице </w:t>
      </w:r>
      <w:r w:rsidR="00DF7181">
        <w:rPr>
          <w:rFonts w:ascii="Times New Roman" w:hAnsi="Times New Roman"/>
          <w:sz w:val="24"/>
          <w:szCs w:val="24"/>
        </w:rPr>
        <w:t>22</w:t>
      </w:r>
      <w:r w:rsidRPr="00DF7181">
        <w:rPr>
          <w:rFonts w:ascii="Times New Roman" w:hAnsi="Times New Roman"/>
          <w:sz w:val="24"/>
          <w:szCs w:val="24"/>
        </w:rPr>
        <w:t>.</w:t>
      </w:r>
    </w:p>
    <w:p w14:paraId="7552CC76" w14:textId="77777777" w:rsidR="00866D36" w:rsidRPr="00DF7181" w:rsidRDefault="00866D36" w:rsidP="00DF7181">
      <w:pPr>
        <w:spacing w:after="0" w:line="240" w:lineRule="auto"/>
        <w:ind w:firstLine="709"/>
        <w:contextualSpacing/>
        <w:rPr>
          <w:rFonts w:ascii="Times New Roman" w:hAnsi="Times New Roman"/>
          <w:sz w:val="24"/>
          <w:szCs w:val="24"/>
        </w:rPr>
      </w:pPr>
    </w:p>
    <w:p w14:paraId="047AC3BB" w14:textId="31BC5BC4" w:rsidR="00866D36" w:rsidRPr="00DF7181" w:rsidRDefault="00866D36" w:rsidP="00DF7181">
      <w:pPr>
        <w:keepNext/>
        <w:spacing w:after="0" w:line="240" w:lineRule="auto"/>
        <w:contextualSpacing/>
        <w:jc w:val="both"/>
        <w:rPr>
          <w:rFonts w:ascii="Times New Roman" w:hAnsi="Times New Roman"/>
          <w:sz w:val="24"/>
          <w:szCs w:val="24"/>
          <w:lang w:val="x-none"/>
        </w:rPr>
      </w:pPr>
      <w:r w:rsidRPr="00DF7181">
        <w:rPr>
          <w:rFonts w:ascii="Times New Roman" w:hAnsi="Times New Roman"/>
          <w:bCs/>
          <w:sz w:val="24"/>
          <w:szCs w:val="24"/>
          <w:lang w:val="x-none" w:eastAsia="x-none"/>
        </w:rPr>
        <w:t xml:space="preserve">Таблица </w:t>
      </w:r>
      <w:r w:rsidRPr="00DF7181">
        <w:rPr>
          <w:rFonts w:ascii="Times New Roman" w:hAnsi="Times New Roman"/>
          <w:bCs/>
          <w:sz w:val="24"/>
          <w:szCs w:val="24"/>
          <w:lang w:val="x-none" w:eastAsia="x-none"/>
        </w:rPr>
        <w:fldChar w:fldCharType="begin"/>
      </w:r>
      <w:r w:rsidRPr="00DF7181">
        <w:rPr>
          <w:rFonts w:ascii="Times New Roman" w:hAnsi="Times New Roman"/>
          <w:bCs/>
          <w:sz w:val="24"/>
          <w:szCs w:val="24"/>
          <w:lang w:val="x-none" w:eastAsia="x-none"/>
        </w:rPr>
        <w:instrText xml:space="preserve"> SEQ Таблица \* ARABIC </w:instrText>
      </w:r>
      <w:r w:rsidRPr="00DF7181">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22</w:t>
      </w:r>
      <w:r w:rsidRPr="00DF7181">
        <w:rPr>
          <w:rFonts w:ascii="Times New Roman" w:hAnsi="Times New Roman"/>
          <w:bCs/>
          <w:sz w:val="24"/>
          <w:szCs w:val="24"/>
          <w:lang w:val="x-none" w:eastAsia="x-none"/>
        </w:rPr>
        <w:fldChar w:fldCharType="end"/>
      </w:r>
      <w:r w:rsidRPr="00DF7181">
        <w:rPr>
          <w:rFonts w:ascii="Times New Roman" w:hAnsi="Times New Roman"/>
          <w:bCs/>
          <w:sz w:val="24"/>
          <w:szCs w:val="24"/>
          <w:lang w:val="x-none" w:eastAsia="x-none"/>
        </w:rPr>
        <w:t xml:space="preserve"> - </w:t>
      </w:r>
      <w:r w:rsidRPr="00DF7181">
        <w:rPr>
          <w:rFonts w:ascii="Times New Roman" w:hAnsi="Times New Roman"/>
          <w:sz w:val="24"/>
          <w:szCs w:val="24"/>
        </w:rPr>
        <w:t>Перечень средств измерений</w:t>
      </w:r>
    </w:p>
    <w:p w14:paraId="74B38FF5" w14:textId="77777777" w:rsidR="00866D36" w:rsidRPr="00DF7181" w:rsidRDefault="00866D36" w:rsidP="00DF7181">
      <w:pPr>
        <w:spacing w:after="0" w:line="240" w:lineRule="auto"/>
        <w:ind w:firstLine="709"/>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00"/>
        <w:gridCol w:w="1825"/>
        <w:gridCol w:w="1214"/>
        <w:gridCol w:w="1059"/>
        <w:gridCol w:w="1116"/>
        <w:gridCol w:w="1340"/>
        <w:gridCol w:w="929"/>
        <w:gridCol w:w="1156"/>
        <w:gridCol w:w="1171"/>
        <w:gridCol w:w="1119"/>
        <w:gridCol w:w="784"/>
        <w:gridCol w:w="1313"/>
      </w:tblGrid>
      <w:tr w:rsidR="00866D36" w:rsidRPr="00866D36" w14:paraId="06C34DE0" w14:textId="77777777" w:rsidTr="00DF7181">
        <w:trPr>
          <w:trHeight w:val="70"/>
          <w:tblHeader/>
        </w:trPr>
        <w:tc>
          <w:tcPr>
            <w:tcW w:w="694" w:type="pct"/>
            <w:shd w:val="clear" w:color="auto" w:fill="auto"/>
            <w:vAlign w:val="center"/>
            <w:hideMark/>
          </w:tcPr>
          <w:p w14:paraId="27A69E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Место установки</w:t>
            </w:r>
          </w:p>
        </w:tc>
        <w:tc>
          <w:tcPr>
            <w:tcW w:w="603" w:type="pct"/>
            <w:shd w:val="clear" w:color="auto" w:fill="auto"/>
            <w:vAlign w:val="center"/>
            <w:hideMark/>
          </w:tcPr>
          <w:p w14:paraId="3E1EF8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Наименование средства измерений</w:t>
            </w:r>
          </w:p>
        </w:tc>
        <w:tc>
          <w:tcPr>
            <w:tcW w:w="401" w:type="pct"/>
            <w:shd w:val="clear" w:color="auto" w:fill="auto"/>
            <w:vAlign w:val="center"/>
            <w:hideMark/>
          </w:tcPr>
          <w:p w14:paraId="454234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Измеряемый параметр</w:t>
            </w:r>
          </w:p>
        </w:tc>
        <w:tc>
          <w:tcPr>
            <w:tcW w:w="350" w:type="pct"/>
            <w:shd w:val="clear" w:color="auto" w:fill="auto"/>
            <w:vAlign w:val="center"/>
            <w:hideMark/>
          </w:tcPr>
          <w:p w14:paraId="17E267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Тип, марка средства измерений</w:t>
            </w:r>
          </w:p>
        </w:tc>
        <w:tc>
          <w:tcPr>
            <w:tcW w:w="369" w:type="pct"/>
            <w:shd w:val="clear" w:color="auto" w:fill="auto"/>
            <w:vAlign w:val="center"/>
            <w:hideMark/>
          </w:tcPr>
          <w:p w14:paraId="639E30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Предел измерений, м</w:t>
            </w:r>
            <w:r w:rsidRPr="00866D36">
              <w:rPr>
                <w:rFonts w:ascii="Times New Roman" w:hAnsi="Times New Roman"/>
                <w:sz w:val="18"/>
                <w:szCs w:val="18"/>
                <w:vertAlign w:val="superscript"/>
              </w:rPr>
              <w:t>3</w:t>
            </w:r>
            <w:r w:rsidRPr="00866D36">
              <w:rPr>
                <w:rFonts w:ascii="Times New Roman" w:hAnsi="Times New Roman"/>
                <w:sz w:val="18"/>
                <w:szCs w:val="18"/>
              </w:rPr>
              <w:t>/ч</w:t>
            </w:r>
          </w:p>
        </w:tc>
        <w:tc>
          <w:tcPr>
            <w:tcW w:w="443" w:type="pct"/>
            <w:shd w:val="clear" w:color="auto" w:fill="auto"/>
            <w:vAlign w:val="center"/>
            <w:hideMark/>
          </w:tcPr>
          <w:p w14:paraId="46C1F1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Заводской номер</w:t>
            </w:r>
          </w:p>
        </w:tc>
        <w:tc>
          <w:tcPr>
            <w:tcW w:w="307" w:type="pct"/>
            <w:shd w:val="clear" w:color="auto" w:fill="auto"/>
            <w:vAlign w:val="center"/>
            <w:hideMark/>
          </w:tcPr>
          <w:p w14:paraId="195D5F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Год выпуска</w:t>
            </w:r>
          </w:p>
        </w:tc>
        <w:tc>
          <w:tcPr>
            <w:tcW w:w="382" w:type="pct"/>
            <w:shd w:val="clear" w:color="auto" w:fill="auto"/>
            <w:vAlign w:val="center"/>
            <w:hideMark/>
          </w:tcPr>
          <w:p w14:paraId="2E24CB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Дата последней поверки или калибровки</w:t>
            </w:r>
          </w:p>
        </w:tc>
        <w:tc>
          <w:tcPr>
            <w:tcW w:w="387" w:type="pct"/>
            <w:shd w:val="clear" w:color="auto" w:fill="auto"/>
            <w:vAlign w:val="center"/>
            <w:hideMark/>
          </w:tcPr>
          <w:p w14:paraId="54A665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Планируемый срок отправки на поверку</w:t>
            </w:r>
          </w:p>
        </w:tc>
        <w:tc>
          <w:tcPr>
            <w:tcW w:w="370" w:type="pct"/>
            <w:shd w:val="clear" w:color="auto" w:fill="auto"/>
            <w:vAlign w:val="center"/>
            <w:hideMark/>
          </w:tcPr>
          <w:p w14:paraId="0E811A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Установлены да/нет</w:t>
            </w:r>
          </w:p>
        </w:tc>
        <w:tc>
          <w:tcPr>
            <w:tcW w:w="259" w:type="pct"/>
            <w:shd w:val="clear" w:color="auto" w:fill="auto"/>
            <w:vAlign w:val="center"/>
            <w:hideMark/>
          </w:tcPr>
          <w:p w14:paraId="09F085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Паспорт да/нет</w:t>
            </w:r>
          </w:p>
        </w:tc>
        <w:tc>
          <w:tcPr>
            <w:tcW w:w="434" w:type="pct"/>
            <w:shd w:val="clear" w:color="auto" w:fill="auto"/>
            <w:vAlign w:val="center"/>
            <w:hideMark/>
          </w:tcPr>
          <w:p w14:paraId="6B430F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межповерочный интервал, месяц</w:t>
            </w:r>
          </w:p>
        </w:tc>
      </w:tr>
      <w:tr w:rsidR="00866D36" w:rsidRPr="00866D36" w14:paraId="5E9FB90E" w14:textId="77777777" w:rsidTr="00DF7181">
        <w:trPr>
          <w:trHeight w:val="70"/>
        </w:trPr>
        <w:tc>
          <w:tcPr>
            <w:tcW w:w="694" w:type="pct"/>
            <w:shd w:val="clear" w:color="auto" w:fill="auto"/>
            <w:vAlign w:val="center"/>
            <w:hideMark/>
          </w:tcPr>
          <w:p w14:paraId="0D8F48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Индийская котельная+</w:t>
            </w:r>
          </w:p>
          <w:p w14:paraId="4CE2933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w:t>
            </w:r>
          </w:p>
        </w:tc>
        <w:tc>
          <w:tcPr>
            <w:tcW w:w="603" w:type="pct"/>
            <w:shd w:val="clear" w:color="auto" w:fill="auto"/>
            <w:vAlign w:val="center"/>
            <w:hideMark/>
          </w:tcPr>
          <w:p w14:paraId="2B379F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Теплосчётчик-регистратор «ВЗЛЁТ ТСР»</w:t>
            </w:r>
          </w:p>
        </w:tc>
        <w:tc>
          <w:tcPr>
            <w:tcW w:w="401" w:type="pct"/>
            <w:shd w:val="clear" w:color="auto" w:fill="auto"/>
            <w:vAlign w:val="center"/>
            <w:hideMark/>
          </w:tcPr>
          <w:p w14:paraId="0FE6DE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Вычисление количества и параметров теплоносителя</w:t>
            </w:r>
          </w:p>
        </w:tc>
        <w:tc>
          <w:tcPr>
            <w:tcW w:w="350" w:type="pct"/>
            <w:shd w:val="clear" w:color="auto" w:fill="auto"/>
            <w:vAlign w:val="center"/>
            <w:hideMark/>
          </w:tcPr>
          <w:p w14:paraId="26E1A8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ТСРВ - 023</w:t>
            </w:r>
          </w:p>
        </w:tc>
        <w:tc>
          <w:tcPr>
            <w:tcW w:w="369" w:type="pct"/>
            <w:shd w:val="clear" w:color="auto" w:fill="auto"/>
            <w:vAlign w:val="center"/>
            <w:hideMark/>
          </w:tcPr>
          <w:p w14:paraId="3A15F25A"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76FF48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605481</w:t>
            </w:r>
          </w:p>
        </w:tc>
        <w:tc>
          <w:tcPr>
            <w:tcW w:w="307" w:type="pct"/>
            <w:shd w:val="clear" w:color="auto" w:fill="auto"/>
            <w:vAlign w:val="center"/>
            <w:hideMark/>
          </w:tcPr>
          <w:p w14:paraId="3A97CB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20.11.2006 г.</w:t>
            </w:r>
          </w:p>
        </w:tc>
        <w:tc>
          <w:tcPr>
            <w:tcW w:w="382" w:type="pct"/>
            <w:shd w:val="clear" w:color="auto" w:fill="auto"/>
            <w:vAlign w:val="center"/>
            <w:hideMark/>
          </w:tcPr>
          <w:p w14:paraId="6C5BDD6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 г.</w:t>
            </w:r>
          </w:p>
        </w:tc>
        <w:tc>
          <w:tcPr>
            <w:tcW w:w="387" w:type="pct"/>
            <w:shd w:val="clear" w:color="auto" w:fill="auto"/>
            <w:vAlign w:val="center"/>
            <w:hideMark/>
          </w:tcPr>
          <w:p w14:paraId="1B49FC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08.10.2022 г.</w:t>
            </w:r>
          </w:p>
        </w:tc>
        <w:tc>
          <w:tcPr>
            <w:tcW w:w="370" w:type="pct"/>
            <w:shd w:val="clear" w:color="auto" w:fill="auto"/>
            <w:vAlign w:val="center"/>
            <w:hideMark/>
          </w:tcPr>
          <w:p w14:paraId="006BA8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D23CF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1D40A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4A5B946D" w14:textId="77777777" w:rsidTr="00DF7181">
        <w:trPr>
          <w:trHeight w:val="70"/>
        </w:trPr>
        <w:tc>
          <w:tcPr>
            <w:tcW w:w="694" w:type="pct"/>
            <w:shd w:val="clear" w:color="auto" w:fill="auto"/>
            <w:vAlign w:val="center"/>
            <w:hideMark/>
          </w:tcPr>
          <w:p w14:paraId="308B2B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трубопровод горячего водоснабжения Т3.</w:t>
            </w:r>
          </w:p>
        </w:tc>
        <w:tc>
          <w:tcPr>
            <w:tcW w:w="603" w:type="pct"/>
            <w:shd w:val="clear" w:color="auto" w:fill="auto"/>
            <w:vAlign w:val="center"/>
            <w:hideMark/>
          </w:tcPr>
          <w:p w14:paraId="6608DA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7CC47C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18D744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- 450 / 100</w:t>
            </w:r>
          </w:p>
        </w:tc>
        <w:tc>
          <w:tcPr>
            <w:tcW w:w="369" w:type="pct"/>
            <w:shd w:val="clear" w:color="auto" w:fill="auto"/>
            <w:vAlign w:val="center"/>
            <w:hideMark/>
          </w:tcPr>
          <w:p w14:paraId="15661DDE"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09949A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1034054</w:t>
            </w:r>
          </w:p>
        </w:tc>
        <w:tc>
          <w:tcPr>
            <w:tcW w:w="307" w:type="pct"/>
            <w:shd w:val="clear" w:color="auto" w:fill="auto"/>
            <w:vAlign w:val="center"/>
            <w:hideMark/>
          </w:tcPr>
          <w:p w14:paraId="24E7AF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12.11.2010 г.</w:t>
            </w:r>
          </w:p>
        </w:tc>
        <w:tc>
          <w:tcPr>
            <w:tcW w:w="382" w:type="pct"/>
            <w:shd w:val="clear" w:color="auto" w:fill="auto"/>
            <w:vAlign w:val="center"/>
            <w:hideMark/>
          </w:tcPr>
          <w:p w14:paraId="673A4C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w:t>
            </w:r>
          </w:p>
        </w:tc>
        <w:tc>
          <w:tcPr>
            <w:tcW w:w="387" w:type="pct"/>
            <w:shd w:val="clear" w:color="auto" w:fill="auto"/>
            <w:vAlign w:val="center"/>
            <w:hideMark/>
          </w:tcPr>
          <w:p w14:paraId="429914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08.10.2022</w:t>
            </w:r>
          </w:p>
        </w:tc>
        <w:tc>
          <w:tcPr>
            <w:tcW w:w="370" w:type="pct"/>
            <w:shd w:val="clear" w:color="auto" w:fill="auto"/>
            <w:vAlign w:val="center"/>
            <w:hideMark/>
          </w:tcPr>
          <w:p w14:paraId="05BDBF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B70077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3DB97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17AFD243" w14:textId="77777777" w:rsidTr="00DF7181">
        <w:trPr>
          <w:trHeight w:val="70"/>
        </w:trPr>
        <w:tc>
          <w:tcPr>
            <w:tcW w:w="694" w:type="pct"/>
            <w:shd w:val="clear" w:color="auto" w:fill="auto"/>
            <w:vAlign w:val="center"/>
            <w:hideMark/>
          </w:tcPr>
          <w:p w14:paraId="3659E4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трубопровод горячего водоснабжения Т4.</w:t>
            </w:r>
          </w:p>
        </w:tc>
        <w:tc>
          <w:tcPr>
            <w:tcW w:w="603" w:type="pct"/>
            <w:shd w:val="clear" w:color="auto" w:fill="auto"/>
            <w:vAlign w:val="center"/>
            <w:hideMark/>
          </w:tcPr>
          <w:p w14:paraId="31983B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382ED1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773733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- 450 / 100</w:t>
            </w:r>
          </w:p>
        </w:tc>
        <w:tc>
          <w:tcPr>
            <w:tcW w:w="369" w:type="pct"/>
            <w:shd w:val="clear" w:color="auto" w:fill="auto"/>
            <w:vAlign w:val="center"/>
            <w:hideMark/>
          </w:tcPr>
          <w:p w14:paraId="1BCC2C9A"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02D7C8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1033194</w:t>
            </w:r>
          </w:p>
        </w:tc>
        <w:tc>
          <w:tcPr>
            <w:tcW w:w="307" w:type="pct"/>
            <w:shd w:val="clear" w:color="auto" w:fill="auto"/>
            <w:vAlign w:val="center"/>
            <w:hideMark/>
          </w:tcPr>
          <w:p w14:paraId="2B3A0E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12.11.2010 г.</w:t>
            </w:r>
          </w:p>
        </w:tc>
        <w:tc>
          <w:tcPr>
            <w:tcW w:w="382" w:type="pct"/>
            <w:shd w:val="clear" w:color="auto" w:fill="auto"/>
            <w:vAlign w:val="center"/>
            <w:hideMark/>
          </w:tcPr>
          <w:p w14:paraId="6D58AD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w:t>
            </w:r>
          </w:p>
        </w:tc>
        <w:tc>
          <w:tcPr>
            <w:tcW w:w="387" w:type="pct"/>
            <w:shd w:val="clear" w:color="auto" w:fill="auto"/>
            <w:vAlign w:val="center"/>
            <w:hideMark/>
          </w:tcPr>
          <w:p w14:paraId="7DF271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08.10.2022</w:t>
            </w:r>
          </w:p>
        </w:tc>
        <w:tc>
          <w:tcPr>
            <w:tcW w:w="370" w:type="pct"/>
            <w:shd w:val="clear" w:color="auto" w:fill="auto"/>
            <w:vAlign w:val="center"/>
            <w:hideMark/>
          </w:tcPr>
          <w:p w14:paraId="5908AA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C7157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342E0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A8F1139" w14:textId="77777777" w:rsidTr="00DF7181">
        <w:trPr>
          <w:trHeight w:val="85"/>
        </w:trPr>
        <w:tc>
          <w:tcPr>
            <w:tcW w:w="694" w:type="pct"/>
            <w:shd w:val="clear" w:color="auto" w:fill="auto"/>
            <w:vAlign w:val="center"/>
            <w:hideMark/>
          </w:tcPr>
          <w:p w14:paraId="4F2205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трубопровод горячего водоснабжения Т3, Т4.</w:t>
            </w:r>
          </w:p>
        </w:tc>
        <w:tc>
          <w:tcPr>
            <w:tcW w:w="603" w:type="pct"/>
            <w:shd w:val="clear" w:color="auto" w:fill="auto"/>
            <w:vAlign w:val="center"/>
            <w:hideMark/>
          </w:tcPr>
          <w:p w14:paraId="672853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Преобразователь давления</w:t>
            </w:r>
          </w:p>
        </w:tc>
        <w:tc>
          <w:tcPr>
            <w:tcW w:w="401" w:type="pct"/>
            <w:shd w:val="clear" w:color="auto" w:fill="auto"/>
            <w:vAlign w:val="center"/>
            <w:hideMark/>
          </w:tcPr>
          <w:p w14:paraId="1113AF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3B2E13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КТР5 -1-1,0-0,5-2</w:t>
            </w:r>
          </w:p>
        </w:tc>
        <w:tc>
          <w:tcPr>
            <w:tcW w:w="369" w:type="pct"/>
            <w:shd w:val="clear" w:color="auto" w:fill="auto"/>
            <w:vAlign w:val="center"/>
            <w:hideMark/>
          </w:tcPr>
          <w:p w14:paraId="71A2A6AC"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07E101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631154</w:t>
            </w:r>
            <w:r w:rsidRPr="00866D36">
              <w:rPr>
                <w:rFonts w:ascii="Times New Roman" w:hAnsi="Times New Roman"/>
                <w:sz w:val="18"/>
                <w:szCs w:val="18"/>
              </w:rPr>
              <w:br/>
              <w:t>№631153</w:t>
            </w:r>
          </w:p>
        </w:tc>
        <w:tc>
          <w:tcPr>
            <w:tcW w:w="307" w:type="pct"/>
            <w:shd w:val="clear" w:color="auto" w:fill="auto"/>
            <w:vAlign w:val="center"/>
            <w:hideMark/>
          </w:tcPr>
          <w:p w14:paraId="5E14D6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11.2014 г.</w:t>
            </w:r>
          </w:p>
        </w:tc>
        <w:tc>
          <w:tcPr>
            <w:tcW w:w="382" w:type="pct"/>
            <w:shd w:val="clear" w:color="auto" w:fill="auto"/>
            <w:vAlign w:val="center"/>
            <w:hideMark/>
          </w:tcPr>
          <w:p w14:paraId="6063324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08.10.2018г.</w:t>
            </w:r>
          </w:p>
        </w:tc>
        <w:tc>
          <w:tcPr>
            <w:tcW w:w="387" w:type="pct"/>
            <w:shd w:val="clear" w:color="auto" w:fill="auto"/>
            <w:vAlign w:val="center"/>
            <w:hideMark/>
          </w:tcPr>
          <w:p w14:paraId="588C3A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07.10.2020г.</w:t>
            </w:r>
          </w:p>
        </w:tc>
        <w:tc>
          <w:tcPr>
            <w:tcW w:w="370" w:type="pct"/>
            <w:shd w:val="clear" w:color="auto" w:fill="auto"/>
            <w:vAlign w:val="center"/>
            <w:hideMark/>
          </w:tcPr>
          <w:p w14:paraId="16A300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650DC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72FA9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28F82B54" w14:textId="77777777" w:rsidTr="00DF7181">
        <w:trPr>
          <w:trHeight w:val="85"/>
        </w:trPr>
        <w:tc>
          <w:tcPr>
            <w:tcW w:w="694" w:type="pct"/>
            <w:shd w:val="clear" w:color="auto" w:fill="auto"/>
            <w:vAlign w:val="center"/>
            <w:hideMark/>
          </w:tcPr>
          <w:p w14:paraId="4D948A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трубопровод горячего водоснабжения Т3, Т4.</w:t>
            </w:r>
          </w:p>
        </w:tc>
        <w:tc>
          <w:tcPr>
            <w:tcW w:w="603" w:type="pct"/>
            <w:shd w:val="clear" w:color="auto" w:fill="auto"/>
            <w:vAlign w:val="center"/>
            <w:hideMark/>
          </w:tcPr>
          <w:p w14:paraId="569525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32CEB7F7" w14:textId="77777777" w:rsidR="00866D36" w:rsidRPr="00866D36" w:rsidRDefault="00866D36" w:rsidP="00965922">
            <w:pPr>
              <w:spacing w:after="0" w:line="240" w:lineRule="auto"/>
              <w:jc w:val="center"/>
              <w:rPr>
                <w:rFonts w:ascii="Times New Roman" w:hAnsi="Times New Roman"/>
                <w:sz w:val="18"/>
                <w:szCs w:val="18"/>
              </w:rPr>
            </w:pPr>
          </w:p>
        </w:tc>
        <w:tc>
          <w:tcPr>
            <w:tcW w:w="350" w:type="pct"/>
            <w:shd w:val="clear" w:color="auto" w:fill="auto"/>
            <w:vAlign w:val="center"/>
            <w:hideMark/>
          </w:tcPr>
          <w:p w14:paraId="3F7450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ВЗЛЁТ ТПС</w:t>
            </w:r>
          </w:p>
        </w:tc>
        <w:tc>
          <w:tcPr>
            <w:tcW w:w="369" w:type="pct"/>
            <w:shd w:val="clear" w:color="auto" w:fill="auto"/>
            <w:vAlign w:val="center"/>
            <w:hideMark/>
          </w:tcPr>
          <w:p w14:paraId="6C4038AD"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76CB355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609640/1;2</w:t>
            </w:r>
          </w:p>
        </w:tc>
        <w:tc>
          <w:tcPr>
            <w:tcW w:w="307" w:type="pct"/>
            <w:shd w:val="clear" w:color="auto" w:fill="auto"/>
            <w:vAlign w:val="center"/>
            <w:hideMark/>
          </w:tcPr>
          <w:p w14:paraId="6CC930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02.11.2006 г.</w:t>
            </w:r>
          </w:p>
        </w:tc>
        <w:tc>
          <w:tcPr>
            <w:tcW w:w="382" w:type="pct"/>
            <w:shd w:val="clear" w:color="auto" w:fill="auto"/>
            <w:vAlign w:val="center"/>
            <w:hideMark/>
          </w:tcPr>
          <w:p w14:paraId="7D5B5F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30.10.2018г.</w:t>
            </w:r>
          </w:p>
        </w:tc>
        <w:tc>
          <w:tcPr>
            <w:tcW w:w="387" w:type="pct"/>
            <w:shd w:val="clear" w:color="auto" w:fill="auto"/>
            <w:vAlign w:val="center"/>
            <w:hideMark/>
          </w:tcPr>
          <w:p w14:paraId="357E3C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30.10.2022г.</w:t>
            </w:r>
          </w:p>
        </w:tc>
        <w:tc>
          <w:tcPr>
            <w:tcW w:w="370" w:type="pct"/>
            <w:shd w:val="clear" w:color="auto" w:fill="auto"/>
            <w:vAlign w:val="center"/>
            <w:hideMark/>
          </w:tcPr>
          <w:p w14:paraId="46D4D7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E69FD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31C8A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05F25CB" w14:textId="77777777" w:rsidTr="00DF7181">
        <w:trPr>
          <w:trHeight w:val="70"/>
        </w:trPr>
        <w:tc>
          <w:tcPr>
            <w:tcW w:w="694" w:type="pct"/>
            <w:shd w:val="clear" w:color="auto" w:fill="auto"/>
            <w:vAlign w:val="center"/>
            <w:hideMark/>
          </w:tcPr>
          <w:p w14:paraId="53A30F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3190E7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1F16CA5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485CA0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248174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339,6 м</w:t>
            </w:r>
            <w:r w:rsidRPr="00866D36">
              <w:rPr>
                <w:rFonts w:ascii="Times New Roman" w:hAnsi="Times New Roman"/>
                <w:sz w:val="18"/>
                <w:szCs w:val="18"/>
                <w:vertAlign w:val="superscript"/>
              </w:rPr>
              <w:t>3</w:t>
            </w:r>
            <w:r w:rsidRPr="00866D36">
              <w:rPr>
                <w:rFonts w:ascii="Times New Roman" w:hAnsi="Times New Roman"/>
                <w:sz w:val="18"/>
                <w:szCs w:val="18"/>
              </w:rPr>
              <w:t>/ч</w:t>
            </w:r>
          </w:p>
        </w:tc>
        <w:tc>
          <w:tcPr>
            <w:tcW w:w="443" w:type="pct"/>
            <w:shd w:val="clear" w:color="auto" w:fill="auto"/>
            <w:vAlign w:val="center"/>
            <w:hideMark/>
          </w:tcPr>
          <w:p w14:paraId="157200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562129</w:t>
            </w:r>
          </w:p>
        </w:tc>
        <w:tc>
          <w:tcPr>
            <w:tcW w:w="307" w:type="pct"/>
            <w:shd w:val="clear" w:color="auto" w:fill="auto"/>
            <w:vAlign w:val="center"/>
            <w:hideMark/>
          </w:tcPr>
          <w:p w14:paraId="518078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488D84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18.02.2020 г.</w:t>
            </w:r>
          </w:p>
        </w:tc>
        <w:tc>
          <w:tcPr>
            <w:tcW w:w="387" w:type="pct"/>
            <w:shd w:val="clear" w:color="auto" w:fill="auto"/>
            <w:vAlign w:val="center"/>
            <w:hideMark/>
          </w:tcPr>
          <w:p w14:paraId="782F34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18.02.2024 г.</w:t>
            </w:r>
          </w:p>
        </w:tc>
        <w:tc>
          <w:tcPr>
            <w:tcW w:w="370" w:type="pct"/>
            <w:shd w:val="clear" w:color="auto" w:fill="auto"/>
            <w:vAlign w:val="center"/>
            <w:hideMark/>
          </w:tcPr>
          <w:p w14:paraId="4603DC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1D1FF85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E85DC3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4AB4947D" w14:textId="77777777" w:rsidTr="00DF7181">
        <w:trPr>
          <w:trHeight w:val="70"/>
        </w:trPr>
        <w:tc>
          <w:tcPr>
            <w:tcW w:w="694" w:type="pct"/>
            <w:shd w:val="clear" w:color="auto" w:fill="auto"/>
            <w:vAlign w:val="center"/>
            <w:hideMark/>
          </w:tcPr>
          <w:p w14:paraId="7D39AC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Индийская котельная, трубопровод отопления Т2.</w:t>
            </w:r>
          </w:p>
        </w:tc>
        <w:tc>
          <w:tcPr>
            <w:tcW w:w="603" w:type="pct"/>
            <w:shd w:val="clear" w:color="auto" w:fill="auto"/>
            <w:vAlign w:val="center"/>
            <w:hideMark/>
          </w:tcPr>
          <w:p w14:paraId="289D3B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Преобразователь давления</w:t>
            </w:r>
          </w:p>
        </w:tc>
        <w:tc>
          <w:tcPr>
            <w:tcW w:w="401" w:type="pct"/>
            <w:shd w:val="clear" w:color="auto" w:fill="auto"/>
            <w:vAlign w:val="center"/>
            <w:hideMark/>
          </w:tcPr>
          <w:p w14:paraId="330039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2AA301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РТМ1-1-0,5%-С1-М20</w:t>
            </w:r>
          </w:p>
        </w:tc>
        <w:tc>
          <w:tcPr>
            <w:tcW w:w="369" w:type="pct"/>
            <w:shd w:val="clear" w:color="auto" w:fill="auto"/>
            <w:vAlign w:val="center"/>
            <w:hideMark/>
          </w:tcPr>
          <w:p w14:paraId="4A77FDB7"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784D20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50045</w:t>
            </w:r>
          </w:p>
        </w:tc>
        <w:tc>
          <w:tcPr>
            <w:tcW w:w="307" w:type="pct"/>
            <w:shd w:val="clear" w:color="auto" w:fill="auto"/>
            <w:vAlign w:val="center"/>
            <w:hideMark/>
          </w:tcPr>
          <w:p w14:paraId="41E128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03.11.2015 г.</w:t>
            </w:r>
          </w:p>
        </w:tc>
        <w:tc>
          <w:tcPr>
            <w:tcW w:w="382" w:type="pct"/>
            <w:shd w:val="clear" w:color="auto" w:fill="auto"/>
            <w:vAlign w:val="center"/>
            <w:hideMark/>
          </w:tcPr>
          <w:p w14:paraId="75CFEE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01.07.2019</w:t>
            </w:r>
          </w:p>
        </w:tc>
        <w:tc>
          <w:tcPr>
            <w:tcW w:w="387" w:type="pct"/>
            <w:shd w:val="clear" w:color="auto" w:fill="auto"/>
            <w:vAlign w:val="center"/>
            <w:hideMark/>
          </w:tcPr>
          <w:p w14:paraId="44EDBF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01.07.2020</w:t>
            </w:r>
          </w:p>
        </w:tc>
        <w:tc>
          <w:tcPr>
            <w:tcW w:w="370" w:type="pct"/>
            <w:shd w:val="clear" w:color="auto" w:fill="auto"/>
            <w:vAlign w:val="center"/>
            <w:hideMark/>
          </w:tcPr>
          <w:p w14:paraId="6FE0EE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32109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57593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r>
      <w:tr w:rsidR="00866D36" w:rsidRPr="00866D36" w14:paraId="1F4046F3" w14:textId="77777777" w:rsidTr="00DF7181">
        <w:trPr>
          <w:trHeight w:val="70"/>
        </w:trPr>
        <w:tc>
          <w:tcPr>
            <w:tcW w:w="694" w:type="pct"/>
            <w:shd w:val="clear" w:color="auto" w:fill="auto"/>
            <w:vAlign w:val="center"/>
            <w:hideMark/>
          </w:tcPr>
          <w:p w14:paraId="0CB157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0A8600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Тепловычислитель ВЗЛЁТ ТСРВ</w:t>
            </w:r>
          </w:p>
        </w:tc>
        <w:tc>
          <w:tcPr>
            <w:tcW w:w="401" w:type="pct"/>
            <w:shd w:val="clear" w:color="auto" w:fill="auto"/>
            <w:vAlign w:val="center"/>
            <w:hideMark/>
          </w:tcPr>
          <w:p w14:paraId="51C46E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Вычисление количества и параметров теплоносителя</w:t>
            </w:r>
          </w:p>
        </w:tc>
        <w:tc>
          <w:tcPr>
            <w:tcW w:w="350" w:type="pct"/>
            <w:shd w:val="clear" w:color="auto" w:fill="auto"/>
            <w:vAlign w:val="center"/>
            <w:hideMark/>
          </w:tcPr>
          <w:p w14:paraId="77C056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ТСРВ-033</w:t>
            </w:r>
          </w:p>
        </w:tc>
        <w:tc>
          <w:tcPr>
            <w:tcW w:w="369" w:type="pct"/>
            <w:shd w:val="clear" w:color="auto" w:fill="auto"/>
            <w:vAlign w:val="center"/>
            <w:hideMark/>
          </w:tcPr>
          <w:p w14:paraId="28B7C74F"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2D65E1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1008607</w:t>
            </w:r>
          </w:p>
        </w:tc>
        <w:tc>
          <w:tcPr>
            <w:tcW w:w="307" w:type="pct"/>
            <w:shd w:val="clear" w:color="auto" w:fill="auto"/>
            <w:vAlign w:val="center"/>
            <w:hideMark/>
          </w:tcPr>
          <w:p w14:paraId="38761C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25.09.2014 г.</w:t>
            </w:r>
          </w:p>
        </w:tc>
        <w:tc>
          <w:tcPr>
            <w:tcW w:w="382" w:type="pct"/>
            <w:shd w:val="clear" w:color="auto" w:fill="auto"/>
            <w:vAlign w:val="center"/>
            <w:hideMark/>
          </w:tcPr>
          <w:p w14:paraId="263380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08.10.2018г.</w:t>
            </w:r>
          </w:p>
        </w:tc>
        <w:tc>
          <w:tcPr>
            <w:tcW w:w="387" w:type="pct"/>
            <w:shd w:val="clear" w:color="auto" w:fill="auto"/>
            <w:vAlign w:val="center"/>
            <w:hideMark/>
          </w:tcPr>
          <w:p w14:paraId="20E60D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08.10.2022г.</w:t>
            </w:r>
          </w:p>
        </w:tc>
        <w:tc>
          <w:tcPr>
            <w:tcW w:w="370" w:type="pct"/>
            <w:shd w:val="clear" w:color="auto" w:fill="auto"/>
            <w:vAlign w:val="center"/>
            <w:hideMark/>
          </w:tcPr>
          <w:p w14:paraId="34A15F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DE2A6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B2902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6047E25" w14:textId="77777777" w:rsidTr="00DF7181">
        <w:trPr>
          <w:trHeight w:val="765"/>
        </w:trPr>
        <w:tc>
          <w:tcPr>
            <w:tcW w:w="694" w:type="pct"/>
            <w:shd w:val="clear" w:color="auto" w:fill="auto"/>
            <w:vAlign w:val="center"/>
            <w:hideMark/>
          </w:tcPr>
          <w:p w14:paraId="7FEEA1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00C716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70B734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3F5A3A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- 510/100</w:t>
            </w:r>
          </w:p>
        </w:tc>
        <w:tc>
          <w:tcPr>
            <w:tcW w:w="369" w:type="pct"/>
            <w:shd w:val="clear" w:color="auto" w:fill="auto"/>
            <w:noWrap/>
            <w:vAlign w:val="center"/>
            <w:hideMark/>
          </w:tcPr>
          <w:p w14:paraId="0374F2D0"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3893BB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№561758</w:t>
            </w:r>
          </w:p>
        </w:tc>
        <w:tc>
          <w:tcPr>
            <w:tcW w:w="307" w:type="pct"/>
            <w:shd w:val="clear" w:color="auto" w:fill="auto"/>
            <w:vAlign w:val="center"/>
            <w:hideMark/>
          </w:tcPr>
          <w:p w14:paraId="168C0D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15F6E9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11.02.2020 г.</w:t>
            </w:r>
          </w:p>
        </w:tc>
        <w:tc>
          <w:tcPr>
            <w:tcW w:w="387" w:type="pct"/>
            <w:shd w:val="clear" w:color="auto" w:fill="auto"/>
            <w:vAlign w:val="center"/>
            <w:hideMark/>
          </w:tcPr>
          <w:p w14:paraId="3C6944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11.02.2024 г.</w:t>
            </w:r>
          </w:p>
        </w:tc>
        <w:tc>
          <w:tcPr>
            <w:tcW w:w="370" w:type="pct"/>
            <w:shd w:val="clear" w:color="auto" w:fill="auto"/>
            <w:vAlign w:val="center"/>
            <w:hideMark/>
          </w:tcPr>
          <w:p w14:paraId="2D6630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44F1D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A1FEE4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AC48A6D" w14:textId="77777777" w:rsidTr="00DF7181">
        <w:trPr>
          <w:trHeight w:val="77"/>
        </w:trPr>
        <w:tc>
          <w:tcPr>
            <w:tcW w:w="694" w:type="pct"/>
            <w:shd w:val="clear" w:color="auto" w:fill="auto"/>
            <w:vAlign w:val="center"/>
            <w:hideMark/>
          </w:tcPr>
          <w:p w14:paraId="15682A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резерв</w:t>
            </w:r>
          </w:p>
        </w:tc>
        <w:tc>
          <w:tcPr>
            <w:tcW w:w="603" w:type="pct"/>
            <w:shd w:val="clear" w:color="auto" w:fill="auto"/>
            <w:vAlign w:val="center"/>
            <w:hideMark/>
          </w:tcPr>
          <w:p w14:paraId="582BDC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25B74F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047E41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7A9EAC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345380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562549</w:t>
            </w:r>
          </w:p>
        </w:tc>
        <w:tc>
          <w:tcPr>
            <w:tcW w:w="307" w:type="pct"/>
            <w:shd w:val="clear" w:color="auto" w:fill="auto"/>
            <w:vAlign w:val="center"/>
            <w:hideMark/>
          </w:tcPr>
          <w:p w14:paraId="028400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1D0E0A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11.02.2020 г.</w:t>
            </w:r>
          </w:p>
        </w:tc>
        <w:tc>
          <w:tcPr>
            <w:tcW w:w="387" w:type="pct"/>
            <w:shd w:val="clear" w:color="auto" w:fill="auto"/>
            <w:vAlign w:val="center"/>
            <w:hideMark/>
          </w:tcPr>
          <w:p w14:paraId="3EA97B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11.02.2024 г.</w:t>
            </w:r>
          </w:p>
        </w:tc>
        <w:tc>
          <w:tcPr>
            <w:tcW w:w="370" w:type="pct"/>
            <w:shd w:val="clear" w:color="auto" w:fill="auto"/>
            <w:vAlign w:val="center"/>
            <w:hideMark/>
          </w:tcPr>
          <w:p w14:paraId="06E93B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3CAA2D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7B1CA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5ED0C46B" w14:textId="77777777" w:rsidTr="00DF7181">
        <w:trPr>
          <w:trHeight w:val="765"/>
        </w:trPr>
        <w:tc>
          <w:tcPr>
            <w:tcW w:w="694" w:type="pct"/>
            <w:shd w:val="clear" w:color="auto" w:fill="auto"/>
            <w:vAlign w:val="center"/>
            <w:hideMark/>
          </w:tcPr>
          <w:p w14:paraId="50FF34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698E7947" w14:textId="418463A0"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Комплект термо</w:t>
            </w:r>
            <w:r w:rsidR="00DB5B9E">
              <w:rPr>
                <w:rFonts w:ascii="Times New Roman" w:hAnsi="Times New Roman"/>
                <w:sz w:val="18"/>
                <w:szCs w:val="18"/>
              </w:rPr>
              <w:t>-</w:t>
            </w:r>
            <w:r w:rsidRPr="00866D36">
              <w:rPr>
                <w:rFonts w:ascii="Times New Roman" w:hAnsi="Times New Roman"/>
                <w:sz w:val="18"/>
                <w:szCs w:val="18"/>
              </w:rPr>
              <w:t>преобразователей сопротивления ВЗЛЁТ ТПС</w:t>
            </w:r>
          </w:p>
        </w:tc>
        <w:tc>
          <w:tcPr>
            <w:tcW w:w="401" w:type="pct"/>
            <w:shd w:val="clear" w:color="auto" w:fill="auto"/>
            <w:vAlign w:val="center"/>
            <w:hideMark/>
          </w:tcPr>
          <w:p w14:paraId="19CF84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490864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ТПС</w:t>
            </w:r>
          </w:p>
        </w:tc>
        <w:tc>
          <w:tcPr>
            <w:tcW w:w="369" w:type="pct"/>
            <w:shd w:val="clear" w:color="auto" w:fill="auto"/>
            <w:vAlign w:val="center"/>
            <w:hideMark/>
          </w:tcPr>
          <w:p w14:paraId="62051EB4"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7977B7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1037471 №1037596</w:t>
            </w:r>
          </w:p>
        </w:tc>
        <w:tc>
          <w:tcPr>
            <w:tcW w:w="307" w:type="pct"/>
            <w:shd w:val="clear" w:color="auto" w:fill="auto"/>
            <w:vAlign w:val="center"/>
            <w:hideMark/>
          </w:tcPr>
          <w:p w14:paraId="00D340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10.11.2010 г.</w:t>
            </w:r>
          </w:p>
        </w:tc>
        <w:tc>
          <w:tcPr>
            <w:tcW w:w="382" w:type="pct"/>
            <w:shd w:val="clear" w:color="auto" w:fill="auto"/>
            <w:vAlign w:val="center"/>
            <w:hideMark/>
          </w:tcPr>
          <w:p w14:paraId="4360AF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09.10.2018</w:t>
            </w:r>
          </w:p>
        </w:tc>
        <w:tc>
          <w:tcPr>
            <w:tcW w:w="387" w:type="pct"/>
            <w:shd w:val="clear" w:color="auto" w:fill="auto"/>
            <w:vAlign w:val="center"/>
            <w:hideMark/>
          </w:tcPr>
          <w:p w14:paraId="6F33DD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09.10.2022</w:t>
            </w:r>
          </w:p>
        </w:tc>
        <w:tc>
          <w:tcPr>
            <w:tcW w:w="370" w:type="pct"/>
            <w:shd w:val="clear" w:color="auto" w:fill="auto"/>
            <w:vAlign w:val="center"/>
            <w:hideMark/>
          </w:tcPr>
          <w:p w14:paraId="33CFBE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3C0E9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ADCAC7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4F13D335" w14:textId="77777777" w:rsidTr="00DF7181">
        <w:trPr>
          <w:trHeight w:val="85"/>
        </w:trPr>
        <w:tc>
          <w:tcPr>
            <w:tcW w:w="694" w:type="pct"/>
            <w:shd w:val="clear" w:color="auto" w:fill="auto"/>
            <w:vAlign w:val="center"/>
            <w:hideMark/>
          </w:tcPr>
          <w:p w14:paraId="0A0C14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Трубопровод "Утилизация" Т1/Т2</w:t>
            </w:r>
          </w:p>
        </w:tc>
        <w:tc>
          <w:tcPr>
            <w:tcW w:w="603" w:type="pct"/>
            <w:shd w:val="clear" w:color="auto" w:fill="auto"/>
            <w:vAlign w:val="center"/>
            <w:hideMark/>
          </w:tcPr>
          <w:p w14:paraId="0C76F9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Теплосчётчик-регистратор «ВЗЛЁТ ТСР»</w:t>
            </w:r>
          </w:p>
        </w:tc>
        <w:tc>
          <w:tcPr>
            <w:tcW w:w="401" w:type="pct"/>
            <w:shd w:val="clear" w:color="auto" w:fill="auto"/>
            <w:vAlign w:val="center"/>
            <w:hideMark/>
          </w:tcPr>
          <w:p w14:paraId="4B59ED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Вычисление количества и параметров теплоносителя</w:t>
            </w:r>
          </w:p>
        </w:tc>
        <w:tc>
          <w:tcPr>
            <w:tcW w:w="350" w:type="pct"/>
            <w:shd w:val="clear" w:color="auto" w:fill="auto"/>
            <w:vAlign w:val="center"/>
            <w:hideMark/>
          </w:tcPr>
          <w:p w14:paraId="53EC26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ТСРВ - 020</w:t>
            </w:r>
          </w:p>
        </w:tc>
        <w:tc>
          <w:tcPr>
            <w:tcW w:w="369" w:type="pct"/>
            <w:shd w:val="clear" w:color="auto" w:fill="auto"/>
            <w:vAlign w:val="center"/>
            <w:hideMark/>
          </w:tcPr>
          <w:p w14:paraId="259BFED9"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6C8C89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302026</w:t>
            </w:r>
          </w:p>
        </w:tc>
        <w:tc>
          <w:tcPr>
            <w:tcW w:w="307" w:type="pct"/>
            <w:shd w:val="clear" w:color="auto" w:fill="auto"/>
            <w:vAlign w:val="center"/>
            <w:hideMark/>
          </w:tcPr>
          <w:p w14:paraId="667FDB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25.08.2003 г.</w:t>
            </w:r>
          </w:p>
        </w:tc>
        <w:tc>
          <w:tcPr>
            <w:tcW w:w="382" w:type="pct"/>
            <w:shd w:val="clear" w:color="auto" w:fill="auto"/>
            <w:vAlign w:val="center"/>
            <w:hideMark/>
          </w:tcPr>
          <w:p w14:paraId="520A43DE" w14:textId="77777777" w:rsidR="00866D36" w:rsidRPr="00866D36" w:rsidRDefault="00866D36" w:rsidP="00965922">
            <w:pPr>
              <w:spacing w:after="0" w:line="240" w:lineRule="auto"/>
              <w:jc w:val="center"/>
              <w:rPr>
                <w:rFonts w:ascii="Times New Roman" w:hAnsi="Times New Roman"/>
                <w:sz w:val="18"/>
                <w:szCs w:val="18"/>
              </w:rPr>
            </w:pPr>
          </w:p>
        </w:tc>
        <w:tc>
          <w:tcPr>
            <w:tcW w:w="387" w:type="pct"/>
            <w:shd w:val="clear" w:color="auto" w:fill="auto"/>
            <w:vAlign w:val="center"/>
            <w:hideMark/>
          </w:tcPr>
          <w:p w14:paraId="6EDA88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22.11.2018 г.</w:t>
            </w:r>
            <w:r w:rsidRPr="00866D36">
              <w:rPr>
                <w:rFonts w:ascii="Times New Roman" w:hAnsi="Times New Roman"/>
                <w:sz w:val="18"/>
                <w:szCs w:val="18"/>
              </w:rPr>
              <w:br/>
              <w:t>не годен изв.№1678</w:t>
            </w:r>
          </w:p>
        </w:tc>
        <w:tc>
          <w:tcPr>
            <w:tcW w:w="370" w:type="pct"/>
            <w:shd w:val="clear" w:color="auto" w:fill="auto"/>
            <w:vAlign w:val="center"/>
            <w:hideMark/>
          </w:tcPr>
          <w:p w14:paraId="50C28C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29836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347A33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CA07F00" w14:textId="77777777" w:rsidTr="00DF7181">
        <w:trPr>
          <w:trHeight w:val="510"/>
        </w:trPr>
        <w:tc>
          <w:tcPr>
            <w:tcW w:w="694" w:type="pct"/>
            <w:shd w:val="clear" w:color="auto" w:fill="auto"/>
            <w:vAlign w:val="center"/>
            <w:hideMark/>
          </w:tcPr>
          <w:p w14:paraId="469A86B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Трубопровод "Утилизация" Т1</w:t>
            </w:r>
          </w:p>
        </w:tc>
        <w:tc>
          <w:tcPr>
            <w:tcW w:w="603" w:type="pct"/>
            <w:shd w:val="clear" w:color="auto" w:fill="auto"/>
            <w:vAlign w:val="center"/>
            <w:hideMark/>
          </w:tcPr>
          <w:p w14:paraId="312E50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58DF99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 Т1</w:t>
            </w:r>
          </w:p>
        </w:tc>
        <w:tc>
          <w:tcPr>
            <w:tcW w:w="350" w:type="pct"/>
            <w:shd w:val="clear" w:color="auto" w:fill="auto"/>
            <w:vAlign w:val="center"/>
            <w:hideMark/>
          </w:tcPr>
          <w:p w14:paraId="15165D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- 510Ф / 200</w:t>
            </w:r>
          </w:p>
        </w:tc>
        <w:tc>
          <w:tcPr>
            <w:tcW w:w="369" w:type="pct"/>
            <w:shd w:val="clear" w:color="auto" w:fill="auto"/>
            <w:vAlign w:val="center"/>
            <w:hideMark/>
          </w:tcPr>
          <w:p w14:paraId="161A76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104B14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1039354</w:t>
            </w:r>
          </w:p>
        </w:tc>
        <w:tc>
          <w:tcPr>
            <w:tcW w:w="307" w:type="pct"/>
            <w:shd w:val="clear" w:color="auto" w:fill="auto"/>
            <w:vAlign w:val="center"/>
            <w:hideMark/>
          </w:tcPr>
          <w:p w14:paraId="2B5E17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06.10.2011 г.</w:t>
            </w:r>
          </w:p>
        </w:tc>
        <w:tc>
          <w:tcPr>
            <w:tcW w:w="382" w:type="pct"/>
            <w:shd w:val="clear" w:color="auto" w:fill="auto"/>
            <w:vAlign w:val="center"/>
            <w:hideMark/>
          </w:tcPr>
          <w:p w14:paraId="53A7B3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21.10.2019 г.</w:t>
            </w:r>
          </w:p>
        </w:tc>
        <w:tc>
          <w:tcPr>
            <w:tcW w:w="387" w:type="pct"/>
            <w:shd w:val="clear" w:color="auto" w:fill="auto"/>
            <w:vAlign w:val="center"/>
            <w:hideMark/>
          </w:tcPr>
          <w:p w14:paraId="63939F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21.10.2023 г.</w:t>
            </w:r>
          </w:p>
        </w:tc>
        <w:tc>
          <w:tcPr>
            <w:tcW w:w="370" w:type="pct"/>
            <w:shd w:val="clear" w:color="auto" w:fill="auto"/>
            <w:vAlign w:val="center"/>
            <w:hideMark/>
          </w:tcPr>
          <w:p w14:paraId="316AF1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6EB17B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9D6B3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1271CAED" w14:textId="77777777" w:rsidTr="00DF7181">
        <w:trPr>
          <w:trHeight w:val="77"/>
        </w:trPr>
        <w:tc>
          <w:tcPr>
            <w:tcW w:w="694" w:type="pct"/>
            <w:shd w:val="clear" w:color="auto" w:fill="auto"/>
            <w:vAlign w:val="center"/>
            <w:hideMark/>
          </w:tcPr>
          <w:p w14:paraId="2434E5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Трубопровод "Утилизация" Т2</w:t>
            </w:r>
          </w:p>
        </w:tc>
        <w:tc>
          <w:tcPr>
            <w:tcW w:w="603" w:type="pct"/>
            <w:shd w:val="clear" w:color="auto" w:fill="auto"/>
            <w:vAlign w:val="center"/>
            <w:hideMark/>
          </w:tcPr>
          <w:p w14:paraId="1C455E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2C51AD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 Т2</w:t>
            </w:r>
          </w:p>
        </w:tc>
        <w:tc>
          <w:tcPr>
            <w:tcW w:w="350" w:type="pct"/>
            <w:shd w:val="clear" w:color="auto" w:fill="auto"/>
            <w:vAlign w:val="center"/>
            <w:hideMark/>
          </w:tcPr>
          <w:p w14:paraId="5473D3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- 510Ф / 200</w:t>
            </w:r>
          </w:p>
        </w:tc>
        <w:tc>
          <w:tcPr>
            <w:tcW w:w="369" w:type="pct"/>
            <w:shd w:val="clear" w:color="auto" w:fill="auto"/>
            <w:vAlign w:val="center"/>
            <w:hideMark/>
          </w:tcPr>
          <w:p w14:paraId="7A868B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169912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1039260</w:t>
            </w:r>
          </w:p>
        </w:tc>
        <w:tc>
          <w:tcPr>
            <w:tcW w:w="307" w:type="pct"/>
            <w:shd w:val="clear" w:color="auto" w:fill="auto"/>
            <w:vAlign w:val="center"/>
            <w:hideMark/>
          </w:tcPr>
          <w:p w14:paraId="096F78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06.10.2011 г.</w:t>
            </w:r>
          </w:p>
        </w:tc>
        <w:tc>
          <w:tcPr>
            <w:tcW w:w="382" w:type="pct"/>
            <w:shd w:val="clear" w:color="auto" w:fill="auto"/>
            <w:vAlign w:val="center"/>
            <w:hideMark/>
          </w:tcPr>
          <w:p w14:paraId="146903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21.10.2019 г.</w:t>
            </w:r>
          </w:p>
        </w:tc>
        <w:tc>
          <w:tcPr>
            <w:tcW w:w="387" w:type="pct"/>
            <w:shd w:val="clear" w:color="auto" w:fill="auto"/>
            <w:vAlign w:val="center"/>
            <w:hideMark/>
          </w:tcPr>
          <w:p w14:paraId="1BB00B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21.10.2023 г.</w:t>
            </w:r>
          </w:p>
        </w:tc>
        <w:tc>
          <w:tcPr>
            <w:tcW w:w="370" w:type="pct"/>
            <w:shd w:val="clear" w:color="auto" w:fill="auto"/>
            <w:vAlign w:val="center"/>
            <w:hideMark/>
          </w:tcPr>
          <w:p w14:paraId="4BBA8F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F12B4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BA134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3014C6F3" w14:textId="77777777" w:rsidTr="00DF7181">
        <w:trPr>
          <w:trHeight w:val="77"/>
        </w:trPr>
        <w:tc>
          <w:tcPr>
            <w:tcW w:w="694" w:type="pct"/>
            <w:vMerge w:val="restart"/>
            <w:shd w:val="clear" w:color="auto" w:fill="auto"/>
            <w:vAlign w:val="center"/>
            <w:hideMark/>
          </w:tcPr>
          <w:p w14:paraId="32828E6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Утилизация Т1, Т2</w:t>
            </w:r>
          </w:p>
        </w:tc>
        <w:tc>
          <w:tcPr>
            <w:tcW w:w="603" w:type="pct"/>
            <w:vMerge w:val="restart"/>
            <w:shd w:val="clear" w:color="auto" w:fill="auto"/>
            <w:vAlign w:val="center"/>
            <w:hideMark/>
          </w:tcPr>
          <w:p w14:paraId="559E21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Преобразователь давления</w:t>
            </w:r>
          </w:p>
        </w:tc>
        <w:tc>
          <w:tcPr>
            <w:tcW w:w="401" w:type="pct"/>
            <w:vMerge w:val="restart"/>
            <w:shd w:val="clear" w:color="auto" w:fill="auto"/>
            <w:vAlign w:val="center"/>
            <w:hideMark/>
          </w:tcPr>
          <w:p w14:paraId="2E7206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vMerge w:val="restart"/>
            <w:shd w:val="clear" w:color="auto" w:fill="auto"/>
            <w:vAlign w:val="center"/>
            <w:hideMark/>
          </w:tcPr>
          <w:p w14:paraId="677365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СДВ-И-2,5-1,6-1,0-М-4-20</w:t>
            </w:r>
          </w:p>
        </w:tc>
        <w:tc>
          <w:tcPr>
            <w:tcW w:w="369" w:type="pct"/>
            <w:vMerge w:val="restart"/>
            <w:shd w:val="clear" w:color="auto" w:fill="auto"/>
            <w:vAlign w:val="center"/>
            <w:hideMark/>
          </w:tcPr>
          <w:p w14:paraId="51007A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0-1,6 МПа</w:t>
            </w:r>
          </w:p>
        </w:tc>
        <w:tc>
          <w:tcPr>
            <w:tcW w:w="443" w:type="pct"/>
            <w:shd w:val="clear" w:color="auto" w:fill="auto"/>
            <w:vAlign w:val="center"/>
            <w:hideMark/>
          </w:tcPr>
          <w:p w14:paraId="1A71250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77623</w:t>
            </w:r>
          </w:p>
        </w:tc>
        <w:tc>
          <w:tcPr>
            <w:tcW w:w="307" w:type="pct"/>
            <w:shd w:val="clear" w:color="auto" w:fill="auto"/>
            <w:vAlign w:val="center"/>
            <w:hideMark/>
          </w:tcPr>
          <w:p w14:paraId="01A6A0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09.2012 г.</w:t>
            </w:r>
          </w:p>
        </w:tc>
        <w:tc>
          <w:tcPr>
            <w:tcW w:w="382" w:type="pct"/>
            <w:shd w:val="clear" w:color="auto" w:fill="auto"/>
            <w:vAlign w:val="center"/>
            <w:hideMark/>
          </w:tcPr>
          <w:p w14:paraId="706B7D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 г.</w:t>
            </w:r>
          </w:p>
        </w:tc>
        <w:tc>
          <w:tcPr>
            <w:tcW w:w="387" w:type="pct"/>
            <w:shd w:val="clear" w:color="auto" w:fill="auto"/>
            <w:vAlign w:val="center"/>
            <w:hideMark/>
          </w:tcPr>
          <w:p w14:paraId="66CAA1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08.10.2023 г</w:t>
            </w:r>
          </w:p>
        </w:tc>
        <w:tc>
          <w:tcPr>
            <w:tcW w:w="370" w:type="pct"/>
            <w:shd w:val="clear" w:color="auto" w:fill="auto"/>
            <w:vAlign w:val="center"/>
            <w:hideMark/>
          </w:tcPr>
          <w:p w14:paraId="06B5A2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11AAF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7C3DD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60</w:t>
            </w:r>
          </w:p>
        </w:tc>
      </w:tr>
      <w:tr w:rsidR="00866D36" w:rsidRPr="00866D36" w14:paraId="30E636EF" w14:textId="77777777" w:rsidTr="00DF7181">
        <w:trPr>
          <w:trHeight w:val="77"/>
        </w:trPr>
        <w:tc>
          <w:tcPr>
            <w:tcW w:w="694" w:type="pct"/>
            <w:vMerge/>
            <w:shd w:val="clear" w:color="auto" w:fill="auto"/>
            <w:vAlign w:val="center"/>
            <w:hideMark/>
          </w:tcPr>
          <w:p w14:paraId="282122AF" w14:textId="77777777" w:rsidR="00866D36" w:rsidRPr="00866D36" w:rsidRDefault="00866D36" w:rsidP="00965922">
            <w:pPr>
              <w:spacing w:after="0" w:line="240" w:lineRule="auto"/>
              <w:jc w:val="center"/>
              <w:rPr>
                <w:rFonts w:ascii="Times New Roman" w:hAnsi="Times New Roman"/>
                <w:sz w:val="18"/>
                <w:szCs w:val="18"/>
              </w:rPr>
            </w:pPr>
          </w:p>
        </w:tc>
        <w:tc>
          <w:tcPr>
            <w:tcW w:w="603" w:type="pct"/>
            <w:vMerge/>
            <w:shd w:val="clear" w:color="auto" w:fill="auto"/>
            <w:vAlign w:val="center"/>
            <w:hideMark/>
          </w:tcPr>
          <w:p w14:paraId="1A3C5537" w14:textId="77777777" w:rsidR="00866D36" w:rsidRPr="00866D36" w:rsidRDefault="00866D36" w:rsidP="00965922">
            <w:pPr>
              <w:spacing w:after="0" w:line="240" w:lineRule="auto"/>
              <w:jc w:val="center"/>
              <w:rPr>
                <w:rFonts w:ascii="Times New Roman" w:hAnsi="Times New Roman"/>
                <w:sz w:val="18"/>
                <w:szCs w:val="18"/>
              </w:rPr>
            </w:pPr>
          </w:p>
        </w:tc>
        <w:tc>
          <w:tcPr>
            <w:tcW w:w="401" w:type="pct"/>
            <w:vMerge/>
            <w:shd w:val="clear" w:color="auto" w:fill="auto"/>
            <w:vAlign w:val="center"/>
            <w:hideMark/>
          </w:tcPr>
          <w:p w14:paraId="179DD6F4" w14:textId="77777777" w:rsidR="00866D36" w:rsidRPr="00866D36" w:rsidRDefault="00866D36" w:rsidP="00965922">
            <w:pPr>
              <w:spacing w:after="0" w:line="240" w:lineRule="auto"/>
              <w:jc w:val="center"/>
              <w:rPr>
                <w:rFonts w:ascii="Times New Roman" w:hAnsi="Times New Roman"/>
                <w:sz w:val="18"/>
                <w:szCs w:val="18"/>
              </w:rPr>
            </w:pPr>
          </w:p>
        </w:tc>
        <w:tc>
          <w:tcPr>
            <w:tcW w:w="350" w:type="pct"/>
            <w:vMerge/>
            <w:shd w:val="clear" w:color="auto" w:fill="auto"/>
            <w:vAlign w:val="center"/>
            <w:hideMark/>
          </w:tcPr>
          <w:p w14:paraId="1D4C1C6B" w14:textId="77777777" w:rsidR="00866D36" w:rsidRPr="00866D36" w:rsidRDefault="00866D36" w:rsidP="00965922">
            <w:pPr>
              <w:spacing w:after="0" w:line="240" w:lineRule="auto"/>
              <w:jc w:val="center"/>
              <w:rPr>
                <w:rFonts w:ascii="Times New Roman" w:hAnsi="Times New Roman"/>
                <w:sz w:val="18"/>
                <w:szCs w:val="18"/>
              </w:rPr>
            </w:pPr>
          </w:p>
        </w:tc>
        <w:tc>
          <w:tcPr>
            <w:tcW w:w="369" w:type="pct"/>
            <w:vMerge/>
            <w:shd w:val="clear" w:color="auto" w:fill="auto"/>
            <w:vAlign w:val="center"/>
            <w:hideMark/>
          </w:tcPr>
          <w:p w14:paraId="0BEAFD2E"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50FF8C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77624</w:t>
            </w:r>
          </w:p>
        </w:tc>
        <w:tc>
          <w:tcPr>
            <w:tcW w:w="307" w:type="pct"/>
            <w:shd w:val="clear" w:color="auto" w:fill="auto"/>
            <w:vAlign w:val="center"/>
            <w:hideMark/>
          </w:tcPr>
          <w:p w14:paraId="76ACAD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09.2012 г.</w:t>
            </w:r>
          </w:p>
        </w:tc>
        <w:tc>
          <w:tcPr>
            <w:tcW w:w="382" w:type="pct"/>
            <w:shd w:val="clear" w:color="auto" w:fill="auto"/>
            <w:vAlign w:val="center"/>
            <w:hideMark/>
          </w:tcPr>
          <w:p w14:paraId="598365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 г.</w:t>
            </w:r>
          </w:p>
        </w:tc>
        <w:tc>
          <w:tcPr>
            <w:tcW w:w="387" w:type="pct"/>
            <w:shd w:val="clear" w:color="auto" w:fill="auto"/>
            <w:vAlign w:val="center"/>
            <w:hideMark/>
          </w:tcPr>
          <w:p w14:paraId="20E1AF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08.10.2023 г</w:t>
            </w:r>
          </w:p>
        </w:tc>
        <w:tc>
          <w:tcPr>
            <w:tcW w:w="370" w:type="pct"/>
            <w:shd w:val="clear" w:color="auto" w:fill="auto"/>
            <w:vAlign w:val="center"/>
            <w:hideMark/>
          </w:tcPr>
          <w:p w14:paraId="0D06D3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9DE87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9071C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60</w:t>
            </w:r>
          </w:p>
        </w:tc>
      </w:tr>
      <w:tr w:rsidR="00866D36" w:rsidRPr="00866D36" w14:paraId="0DFB29E9" w14:textId="77777777" w:rsidTr="00DF7181">
        <w:trPr>
          <w:trHeight w:val="77"/>
        </w:trPr>
        <w:tc>
          <w:tcPr>
            <w:tcW w:w="694" w:type="pct"/>
            <w:shd w:val="clear" w:color="auto" w:fill="auto"/>
            <w:vAlign w:val="center"/>
            <w:hideMark/>
          </w:tcPr>
          <w:p w14:paraId="0AD632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Утилизация Т1, Т2</w:t>
            </w:r>
          </w:p>
        </w:tc>
        <w:tc>
          <w:tcPr>
            <w:tcW w:w="603" w:type="pct"/>
            <w:shd w:val="clear" w:color="auto" w:fill="auto"/>
            <w:vAlign w:val="center"/>
            <w:hideMark/>
          </w:tcPr>
          <w:p w14:paraId="564D3A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6BC49B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708529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ТСП-8040</w:t>
            </w:r>
          </w:p>
        </w:tc>
        <w:tc>
          <w:tcPr>
            <w:tcW w:w="369" w:type="pct"/>
            <w:shd w:val="clear" w:color="auto" w:fill="auto"/>
            <w:vAlign w:val="center"/>
            <w:hideMark/>
          </w:tcPr>
          <w:p w14:paraId="3FA4CD7F"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306C47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610141/1,2</w:t>
            </w:r>
          </w:p>
        </w:tc>
        <w:tc>
          <w:tcPr>
            <w:tcW w:w="307" w:type="pct"/>
            <w:shd w:val="clear" w:color="auto" w:fill="auto"/>
            <w:vAlign w:val="center"/>
            <w:hideMark/>
          </w:tcPr>
          <w:p w14:paraId="44FF9C1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11.2014 г.</w:t>
            </w:r>
          </w:p>
        </w:tc>
        <w:tc>
          <w:tcPr>
            <w:tcW w:w="382" w:type="pct"/>
            <w:shd w:val="clear" w:color="auto" w:fill="auto"/>
            <w:vAlign w:val="center"/>
            <w:hideMark/>
          </w:tcPr>
          <w:p w14:paraId="1D1501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30.10.2018 г.</w:t>
            </w:r>
          </w:p>
        </w:tc>
        <w:tc>
          <w:tcPr>
            <w:tcW w:w="387" w:type="pct"/>
            <w:shd w:val="clear" w:color="auto" w:fill="auto"/>
            <w:vAlign w:val="center"/>
            <w:hideMark/>
          </w:tcPr>
          <w:p w14:paraId="49EADD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30.10.2022 г.</w:t>
            </w:r>
          </w:p>
        </w:tc>
        <w:tc>
          <w:tcPr>
            <w:tcW w:w="370" w:type="pct"/>
            <w:shd w:val="clear" w:color="auto" w:fill="auto"/>
            <w:vAlign w:val="center"/>
            <w:hideMark/>
          </w:tcPr>
          <w:p w14:paraId="524A6E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C8BD2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B21E2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32858DD6" w14:textId="77777777" w:rsidTr="00DF7181">
        <w:trPr>
          <w:trHeight w:val="77"/>
        </w:trPr>
        <w:tc>
          <w:tcPr>
            <w:tcW w:w="694" w:type="pct"/>
            <w:shd w:val="clear" w:color="auto" w:fill="auto"/>
            <w:vAlign w:val="center"/>
            <w:hideMark/>
          </w:tcPr>
          <w:p w14:paraId="778388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Индийская котельная, подпитка ОТ</w:t>
            </w:r>
          </w:p>
        </w:tc>
        <w:tc>
          <w:tcPr>
            <w:tcW w:w="603" w:type="pct"/>
            <w:shd w:val="clear" w:color="auto" w:fill="auto"/>
            <w:vAlign w:val="center"/>
            <w:hideMark/>
          </w:tcPr>
          <w:p w14:paraId="0C0D85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7DB983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510710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50</w:t>
            </w:r>
          </w:p>
        </w:tc>
        <w:tc>
          <w:tcPr>
            <w:tcW w:w="369" w:type="pct"/>
            <w:shd w:val="clear" w:color="auto" w:fill="auto"/>
            <w:vAlign w:val="center"/>
            <w:hideMark/>
          </w:tcPr>
          <w:p w14:paraId="1719DD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564142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564657</w:t>
            </w:r>
          </w:p>
        </w:tc>
        <w:tc>
          <w:tcPr>
            <w:tcW w:w="307" w:type="pct"/>
            <w:shd w:val="clear" w:color="auto" w:fill="auto"/>
            <w:vAlign w:val="center"/>
            <w:hideMark/>
          </w:tcPr>
          <w:p w14:paraId="20A093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26.10.2005 г.</w:t>
            </w:r>
          </w:p>
        </w:tc>
        <w:tc>
          <w:tcPr>
            <w:tcW w:w="382" w:type="pct"/>
            <w:shd w:val="clear" w:color="auto" w:fill="auto"/>
            <w:vAlign w:val="center"/>
            <w:hideMark/>
          </w:tcPr>
          <w:p w14:paraId="4B3F94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10.02.2015 г.</w:t>
            </w:r>
          </w:p>
        </w:tc>
        <w:tc>
          <w:tcPr>
            <w:tcW w:w="387" w:type="pct"/>
            <w:shd w:val="clear" w:color="auto" w:fill="auto"/>
            <w:vAlign w:val="center"/>
            <w:hideMark/>
          </w:tcPr>
          <w:p w14:paraId="61419C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10.02.2019 г.</w:t>
            </w:r>
          </w:p>
        </w:tc>
        <w:tc>
          <w:tcPr>
            <w:tcW w:w="370" w:type="pct"/>
            <w:shd w:val="clear" w:color="auto" w:fill="auto"/>
            <w:vAlign w:val="center"/>
            <w:hideMark/>
          </w:tcPr>
          <w:p w14:paraId="2D12F2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AF96FE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5E45B0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3D156BDC" w14:textId="77777777" w:rsidTr="00DF7181">
        <w:trPr>
          <w:trHeight w:val="77"/>
        </w:trPr>
        <w:tc>
          <w:tcPr>
            <w:tcW w:w="694" w:type="pct"/>
            <w:shd w:val="clear" w:color="auto" w:fill="auto"/>
            <w:vAlign w:val="center"/>
            <w:hideMark/>
          </w:tcPr>
          <w:p w14:paraId="489F27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1CBB54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59AF68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394C926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4999EE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316870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561993</w:t>
            </w:r>
          </w:p>
        </w:tc>
        <w:tc>
          <w:tcPr>
            <w:tcW w:w="307" w:type="pct"/>
            <w:shd w:val="clear" w:color="auto" w:fill="auto"/>
            <w:vAlign w:val="center"/>
            <w:hideMark/>
          </w:tcPr>
          <w:p w14:paraId="0EA8F0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022B80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w:t>
            </w:r>
          </w:p>
        </w:tc>
        <w:tc>
          <w:tcPr>
            <w:tcW w:w="387" w:type="pct"/>
            <w:shd w:val="clear" w:color="auto" w:fill="auto"/>
            <w:vAlign w:val="center"/>
            <w:hideMark/>
          </w:tcPr>
          <w:p w14:paraId="59F280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08.08.2022 г.</w:t>
            </w:r>
          </w:p>
        </w:tc>
        <w:tc>
          <w:tcPr>
            <w:tcW w:w="370" w:type="pct"/>
            <w:shd w:val="clear" w:color="auto" w:fill="auto"/>
            <w:vAlign w:val="center"/>
            <w:hideMark/>
          </w:tcPr>
          <w:p w14:paraId="472ECF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69ED61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2B677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D1AF28F" w14:textId="77777777" w:rsidTr="00DF7181">
        <w:trPr>
          <w:trHeight w:val="510"/>
        </w:trPr>
        <w:tc>
          <w:tcPr>
            <w:tcW w:w="694" w:type="pct"/>
            <w:shd w:val="clear" w:color="auto" w:fill="auto"/>
            <w:vAlign w:val="center"/>
            <w:hideMark/>
          </w:tcPr>
          <w:p w14:paraId="79D7B8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63D2CC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290CBB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6884CC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49A8D2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6CA18E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561994</w:t>
            </w:r>
          </w:p>
        </w:tc>
        <w:tc>
          <w:tcPr>
            <w:tcW w:w="307" w:type="pct"/>
            <w:shd w:val="clear" w:color="auto" w:fill="auto"/>
            <w:vAlign w:val="center"/>
            <w:hideMark/>
          </w:tcPr>
          <w:p w14:paraId="0CF462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16820A5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08.08.2017 г.</w:t>
            </w:r>
          </w:p>
        </w:tc>
        <w:tc>
          <w:tcPr>
            <w:tcW w:w="387" w:type="pct"/>
            <w:shd w:val="clear" w:color="auto" w:fill="auto"/>
            <w:vAlign w:val="center"/>
            <w:hideMark/>
          </w:tcPr>
          <w:p w14:paraId="15D257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08.08.2021 г.</w:t>
            </w:r>
          </w:p>
        </w:tc>
        <w:tc>
          <w:tcPr>
            <w:tcW w:w="370" w:type="pct"/>
            <w:shd w:val="clear" w:color="auto" w:fill="auto"/>
            <w:vAlign w:val="center"/>
            <w:hideMark/>
          </w:tcPr>
          <w:p w14:paraId="418160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1B649B7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DACE6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06573CA" w14:textId="77777777" w:rsidTr="00DF7181">
        <w:trPr>
          <w:trHeight w:val="77"/>
        </w:trPr>
        <w:tc>
          <w:tcPr>
            <w:tcW w:w="694" w:type="pct"/>
            <w:shd w:val="clear" w:color="auto" w:fill="auto"/>
            <w:vAlign w:val="center"/>
            <w:hideMark/>
          </w:tcPr>
          <w:p w14:paraId="3DD845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2CE642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189231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3B91E3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66C446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27-400</w:t>
            </w:r>
          </w:p>
        </w:tc>
        <w:tc>
          <w:tcPr>
            <w:tcW w:w="443" w:type="pct"/>
            <w:shd w:val="clear" w:color="auto" w:fill="auto"/>
            <w:vAlign w:val="center"/>
            <w:hideMark/>
          </w:tcPr>
          <w:p w14:paraId="12DB30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562323</w:t>
            </w:r>
          </w:p>
        </w:tc>
        <w:tc>
          <w:tcPr>
            <w:tcW w:w="307" w:type="pct"/>
            <w:shd w:val="clear" w:color="auto" w:fill="auto"/>
            <w:vAlign w:val="center"/>
            <w:hideMark/>
          </w:tcPr>
          <w:p w14:paraId="7DCF70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1A09F9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10.10.2017 г.</w:t>
            </w:r>
          </w:p>
        </w:tc>
        <w:tc>
          <w:tcPr>
            <w:tcW w:w="387" w:type="pct"/>
            <w:shd w:val="clear" w:color="auto" w:fill="auto"/>
            <w:vAlign w:val="center"/>
            <w:hideMark/>
          </w:tcPr>
          <w:p w14:paraId="0BA794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10.10.2021 г.</w:t>
            </w:r>
          </w:p>
        </w:tc>
        <w:tc>
          <w:tcPr>
            <w:tcW w:w="370" w:type="pct"/>
            <w:shd w:val="clear" w:color="auto" w:fill="auto"/>
            <w:vAlign w:val="center"/>
            <w:hideMark/>
          </w:tcPr>
          <w:p w14:paraId="370805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9CB10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E4AA3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0FE3F33" w14:textId="77777777" w:rsidTr="00DF7181">
        <w:trPr>
          <w:trHeight w:val="765"/>
        </w:trPr>
        <w:tc>
          <w:tcPr>
            <w:tcW w:w="694" w:type="pct"/>
            <w:shd w:val="clear" w:color="auto" w:fill="auto"/>
            <w:vAlign w:val="center"/>
            <w:hideMark/>
          </w:tcPr>
          <w:p w14:paraId="2F17E6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Бойлерная. ХВ Подпитка горячего водоснабжения</w:t>
            </w:r>
          </w:p>
        </w:tc>
        <w:tc>
          <w:tcPr>
            <w:tcW w:w="603" w:type="pct"/>
            <w:shd w:val="clear" w:color="auto" w:fill="auto"/>
            <w:vAlign w:val="center"/>
            <w:hideMark/>
          </w:tcPr>
          <w:p w14:paraId="42EACA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445DCE85" w14:textId="77777777" w:rsidR="00866D36" w:rsidRPr="00866D36" w:rsidRDefault="00866D36" w:rsidP="00965922">
            <w:pPr>
              <w:spacing w:after="0" w:line="240" w:lineRule="auto"/>
              <w:jc w:val="center"/>
              <w:rPr>
                <w:rFonts w:ascii="Times New Roman" w:hAnsi="Times New Roman"/>
                <w:sz w:val="18"/>
                <w:szCs w:val="18"/>
              </w:rPr>
            </w:pPr>
          </w:p>
        </w:tc>
        <w:tc>
          <w:tcPr>
            <w:tcW w:w="350" w:type="pct"/>
            <w:shd w:val="clear" w:color="auto" w:fill="auto"/>
            <w:vAlign w:val="center"/>
            <w:hideMark/>
          </w:tcPr>
          <w:p w14:paraId="5DC892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ВЗЛЁТ ТПС</w:t>
            </w:r>
          </w:p>
        </w:tc>
        <w:tc>
          <w:tcPr>
            <w:tcW w:w="369" w:type="pct"/>
            <w:shd w:val="clear" w:color="auto" w:fill="auto"/>
            <w:vAlign w:val="center"/>
            <w:hideMark/>
          </w:tcPr>
          <w:p w14:paraId="72B90999"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3FB236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608492</w:t>
            </w:r>
          </w:p>
        </w:tc>
        <w:tc>
          <w:tcPr>
            <w:tcW w:w="307" w:type="pct"/>
            <w:shd w:val="clear" w:color="auto" w:fill="auto"/>
            <w:vAlign w:val="center"/>
            <w:hideMark/>
          </w:tcPr>
          <w:p w14:paraId="32E894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09.11.2006 г.</w:t>
            </w:r>
          </w:p>
        </w:tc>
        <w:tc>
          <w:tcPr>
            <w:tcW w:w="382" w:type="pct"/>
            <w:shd w:val="clear" w:color="auto" w:fill="auto"/>
            <w:vAlign w:val="center"/>
            <w:hideMark/>
          </w:tcPr>
          <w:p w14:paraId="1F8433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19.09.2014 г.</w:t>
            </w:r>
          </w:p>
        </w:tc>
        <w:tc>
          <w:tcPr>
            <w:tcW w:w="387" w:type="pct"/>
            <w:shd w:val="clear" w:color="auto" w:fill="auto"/>
            <w:vAlign w:val="center"/>
            <w:hideMark/>
          </w:tcPr>
          <w:p w14:paraId="2DC6F5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19.09.2018 г.</w:t>
            </w:r>
          </w:p>
        </w:tc>
        <w:tc>
          <w:tcPr>
            <w:tcW w:w="370" w:type="pct"/>
            <w:shd w:val="clear" w:color="auto" w:fill="auto"/>
            <w:vAlign w:val="center"/>
            <w:hideMark/>
          </w:tcPr>
          <w:p w14:paraId="44D6B3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7BA503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48798D1"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67BCA16F" w14:textId="77777777" w:rsidTr="00DF7181">
        <w:trPr>
          <w:trHeight w:val="77"/>
        </w:trPr>
        <w:tc>
          <w:tcPr>
            <w:tcW w:w="694" w:type="pct"/>
            <w:shd w:val="clear" w:color="auto" w:fill="auto"/>
            <w:vAlign w:val="center"/>
            <w:hideMark/>
          </w:tcPr>
          <w:p w14:paraId="14CB66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Бойлерная. ХВ Подпитка горячего водоснабжения</w:t>
            </w:r>
          </w:p>
        </w:tc>
        <w:tc>
          <w:tcPr>
            <w:tcW w:w="603" w:type="pct"/>
            <w:shd w:val="clear" w:color="auto" w:fill="auto"/>
            <w:vAlign w:val="center"/>
            <w:hideMark/>
          </w:tcPr>
          <w:p w14:paraId="5A3ABB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1A296B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420D11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- 510/50</w:t>
            </w:r>
          </w:p>
        </w:tc>
        <w:tc>
          <w:tcPr>
            <w:tcW w:w="369" w:type="pct"/>
            <w:shd w:val="clear" w:color="auto" w:fill="auto"/>
            <w:noWrap/>
            <w:vAlign w:val="center"/>
            <w:hideMark/>
          </w:tcPr>
          <w:p w14:paraId="0A6AB71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84.9 м</w:t>
            </w:r>
            <w:r w:rsidRPr="00866D36">
              <w:rPr>
                <w:rFonts w:ascii="Times New Roman" w:hAnsi="Times New Roman"/>
                <w:sz w:val="18"/>
                <w:szCs w:val="18"/>
                <w:vertAlign w:val="superscript"/>
              </w:rPr>
              <w:t>3</w:t>
            </w:r>
            <w:r w:rsidRPr="00866D36">
              <w:rPr>
                <w:rFonts w:ascii="Times New Roman" w:hAnsi="Times New Roman"/>
                <w:sz w:val="18"/>
                <w:szCs w:val="18"/>
              </w:rPr>
              <w:t>/ч</w:t>
            </w:r>
          </w:p>
        </w:tc>
        <w:tc>
          <w:tcPr>
            <w:tcW w:w="443" w:type="pct"/>
            <w:shd w:val="clear" w:color="auto" w:fill="auto"/>
            <w:vAlign w:val="center"/>
            <w:hideMark/>
          </w:tcPr>
          <w:p w14:paraId="3AFFBB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564476</w:t>
            </w:r>
          </w:p>
        </w:tc>
        <w:tc>
          <w:tcPr>
            <w:tcW w:w="307" w:type="pct"/>
            <w:shd w:val="clear" w:color="auto" w:fill="auto"/>
            <w:vAlign w:val="center"/>
            <w:hideMark/>
          </w:tcPr>
          <w:p w14:paraId="7FB636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26.10.2005 г.</w:t>
            </w:r>
          </w:p>
        </w:tc>
        <w:tc>
          <w:tcPr>
            <w:tcW w:w="382" w:type="pct"/>
            <w:shd w:val="clear" w:color="auto" w:fill="auto"/>
            <w:vAlign w:val="center"/>
            <w:hideMark/>
          </w:tcPr>
          <w:p w14:paraId="0C42D5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11.02.2020 г.</w:t>
            </w:r>
          </w:p>
        </w:tc>
        <w:tc>
          <w:tcPr>
            <w:tcW w:w="387" w:type="pct"/>
            <w:shd w:val="clear" w:color="auto" w:fill="auto"/>
            <w:vAlign w:val="center"/>
            <w:hideMark/>
          </w:tcPr>
          <w:p w14:paraId="7AFFA3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11.02.2024 г.</w:t>
            </w:r>
          </w:p>
        </w:tc>
        <w:tc>
          <w:tcPr>
            <w:tcW w:w="370" w:type="pct"/>
            <w:shd w:val="clear" w:color="auto" w:fill="auto"/>
            <w:vAlign w:val="center"/>
            <w:hideMark/>
          </w:tcPr>
          <w:p w14:paraId="3C2E77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5D9BF1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29BA2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55535038" w14:textId="77777777" w:rsidTr="00DF7181">
        <w:trPr>
          <w:trHeight w:val="77"/>
        </w:trPr>
        <w:tc>
          <w:tcPr>
            <w:tcW w:w="694" w:type="pct"/>
            <w:shd w:val="clear" w:color="auto" w:fill="auto"/>
            <w:vAlign w:val="center"/>
            <w:hideMark/>
          </w:tcPr>
          <w:p w14:paraId="4A8A10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2DA0C9F8" w14:textId="451D9220"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Комплект термо</w:t>
            </w:r>
            <w:r w:rsidR="00F62EB4">
              <w:rPr>
                <w:rFonts w:ascii="Times New Roman" w:hAnsi="Times New Roman"/>
                <w:sz w:val="18"/>
                <w:szCs w:val="18"/>
              </w:rPr>
              <w:t>-</w:t>
            </w:r>
            <w:r w:rsidRPr="00866D36">
              <w:rPr>
                <w:rFonts w:ascii="Times New Roman" w:hAnsi="Times New Roman"/>
                <w:sz w:val="18"/>
                <w:szCs w:val="18"/>
              </w:rPr>
              <w:t>преобразователей сопротивления</w:t>
            </w:r>
          </w:p>
        </w:tc>
        <w:tc>
          <w:tcPr>
            <w:tcW w:w="401" w:type="pct"/>
            <w:shd w:val="clear" w:color="auto" w:fill="auto"/>
            <w:vAlign w:val="center"/>
            <w:hideMark/>
          </w:tcPr>
          <w:p w14:paraId="0C7101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Измерение температуры</w:t>
            </w:r>
          </w:p>
        </w:tc>
        <w:tc>
          <w:tcPr>
            <w:tcW w:w="350" w:type="pct"/>
            <w:shd w:val="clear" w:color="auto" w:fill="auto"/>
            <w:noWrap/>
            <w:vAlign w:val="center"/>
            <w:hideMark/>
          </w:tcPr>
          <w:p w14:paraId="6642B8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ВЗЛЁТ ТПС</w:t>
            </w:r>
          </w:p>
        </w:tc>
        <w:tc>
          <w:tcPr>
            <w:tcW w:w="369" w:type="pct"/>
            <w:shd w:val="clear" w:color="auto" w:fill="auto"/>
            <w:vAlign w:val="center"/>
            <w:hideMark/>
          </w:tcPr>
          <w:p w14:paraId="289C95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0-180</w:t>
            </w:r>
          </w:p>
        </w:tc>
        <w:tc>
          <w:tcPr>
            <w:tcW w:w="443" w:type="pct"/>
            <w:shd w:val="clear" w:color="auto" w:fill="auto"/>
            <w:vAlign w:val="center"/>
            <w:hideMark/>
          </w:tcPr>
          <w:p w14:paraId="1A0D3A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№303765/1       №303765/2</w:t>
            </w:r>
          </w:p>
        </w:tc>
        <w:tc>
          <w:tcPr>
            <w:tcW w:w="307" w:type="pct"/>
            <w:shd w:val="clear" w:color="auto" w:fill="auto"/>
            <w:vAlign w:val="center"/>
            <w:hideMark/>
          </w:tcPr>
          <w:p w14:paraId="089C6D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04.09.2003 г.</w:t>
            </w:r>
          </w:p>
        </w:tc>
        <w:tc>
          <w:tcPr>
            <w:tcW w:w="382" w:type="pct"/>
            <w:shd w:val="clear" w:color="auto" w:fill="auto"/>
            <w:vAlign w:val="center"/>
            <w:hideMark/>
          </w:tcPr>
          <w:p w14:paraId="74114D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30.07.2013 г.</w:t>
            </w:r>
          </w:p>
        </w:tc>
        <w:tc>
          <w:tcPr>
            <w:tcW w:w="387" w:type="pct"/>
            <w:shd w:val="clear" w:color="auto" w:fill="auto"/>
            <w:vAlign w:val="center"/>
            <w:hideMark/>
          </w:tcPr>
          <w:p w14:paraId="56C747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30.07.2017 г.</w:t>
            </w:r>
          </w:p>
        </w:tc>
        <w:tc>
          <w:tcPr>
            <w:tcW w:w="370" w:type="pct"/>
            <w:shd w:val="clear" w:color="auto" w:fill="auto"/>
            <w:vAlign w:val="center"/>
            <w:hideMark/>
          </w:tcPr>
          <w:p w14:paraId="3609BD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2EA7C9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75FBBB7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63F9B29" w14:textId="77777777" w:rsidTr="00DF7181">
        <w:trPr>
          <w:trHeight w:val="510"/>
        </w:trPr>
        <w:tc>
          <w:tcPr>
            <w:tcW w:w="694" w:type="pct"/>
            <w:shd w:val="clear" w:color="auto" w:fill="auto"/>
            <w:vAlign w:val="center"/>
            <w:hideMark/>
          </w:tcPr>
          <w:p w14:paraId="783950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КЦ № 9</w:t>
            </w:r>
          </w:p>
        </w:tc>
        <w:tc>
          <w:tcPr>
            <w:tcW w:w="603" w:type="pct"/>
            <w:shd w:val="clear" w:color="auto" w:fill="auto"/>
            <w:vAlign w:val="center"/>
            <w:hideMark/>
          </w:tcPr>
          <w:p w14:paraId="49D52E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1269DF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02AD40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ВМХм - 50</w:t>
            </w:r>
          </w:p>
        </w:tc>
        <w:tc>
          <w:tcPr>
            <w:tcW w:w="369" w:type="pct"/>
            <w:shd w:val="clear" w:color="auto" w:fill="auto"/>
            <w:vAlign w:val="center"/>
            <w:hideMark/>
          </w:tcPr>
          <w:p w14:paraId="4B99CB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0,3-120</w:t>
            </w:r>
          </w:p>
        </w:tc>
        <w:tc>
          <w:tcPr>
            <w:tcW w:w="443" w:type="pct"/>
            <w:shd w:val="clear" w:color="auto" w:fill="auto"/>
            <w:vAlign w:val="center"/>
            <w:hideMark/>
          </w:tcPr>
          <w:p w14:paraId="6626D7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01429-11</w:t>
            </w:r>
          </w:p>
        </w:tc>
        <w:tc>
          <w:tcPr>
            <w:tcW w:w="307" w:type="pct"/>
            <w:shd w:val="clear" w:color="auto" w:fill="auto"/>
            <w:vAlign w:val="center"/>
            <w:hideMark/>
          </w:tcPr>
          <w:p w14:paraId="7B36A5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19.07.2011</w:t>
            </w:r>
          </w:p>
        </w:tc>
        <w:tc>
          <w:tcPr>
            <w:tcW w:w="382" w:type="pct"/>
            <w:shd w:val="clear" w:color="auto" w:fill="auto"/>
            <w:vAlign w:val="center"/>
            <w:hideMark/>
          </w:tcPr>
          <w:p w14:paraId="7A78B3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31.03.2015</w:t>
            </w:r>
          </w:p>
        </w:tc>
        <w:tc>
          <w:tcPr>
            <w:tcW w:w="387" w:type="pct"/>
            <w:shd w:val="clear" w:color="auto" w:fill="auto"/>
            <w:vAlign w:val="center"/>
            <w:hideMark/>
          </w:tcPr>
          <w:p w14:paraId="039ACE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31.03.2021</w:t>
            </w:r>
          </w:p>
        </w:tc>
        <w:tc>
          <w:tcPr>
            <w:tcW w:w="370" w:type="pct"/>
            <w:shd w:val="clear" w:color="auto" w:fill="auto"/>
            <w:vAlign w:val="center"/>
            <w:hideMark/>
          </w:tcPr>
          <w:p w14:paraId="64EA60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E9374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9FA66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44396F30" w14:textId="77777777" w:rsidTr="00DF7181">
        <w:trPr>
          <w:trHeight w:val="510"/>
        </w:trPr>
        <w:tc>
          <w:tcPr>
            <w:tcW w:w="694" w:type="pct"/>
            <w:shd w:val="clear" w:color="auto" w:fill="auto"/>
            <w:vAlign w:val="center"/>
            <w:hideMark/>
          </w:tcPr>
          <w:p w14:paraId="71302C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КЦ № 9</w:t>
            </w:r>
          </w:p>
        </w:tc>
        <w:tc>
          <w:tcPr>
            <w:tcW w:w="603" w:type="pct"/>
            <w:shd w:val="clear" w:color="auto" w:fill="auto"/>
            <w:vAlign w:val="center"/>
            <w:hideMark/>
          </w:tcPr>
          <w:p w14:paraId="602C70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23D68D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790B26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ВМХ - 50</w:t>
            </w:r>
          </w:p>
        </w:tc>
        <w:tc>
          <w:tcPr>
            <w:tcW w:w="369" w:type="pct"/>
            <w:shd w:val="clear" w:color="auto" w:fill="auto"/>
            <w:vAlign w:val="center"/>
            <w:hideMark/>
          </w:tcPr>
          <w:p w14:paraId="3BD690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0,3-120</w:t>
            </w:r>
          </w:p>
        </w:tc>
        <w:tc>
          <w:tcPr>
            <w:tcW w:w="443" w:type="pct"/>
            <w:shd w:val="clear" w:color="auto" w:fill="auto"/>
            <w:vAlign w:val="center"/>
            <w:hideMark/>
          </w:tcPr>
          <w:p w14:paraId="316277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9710161-05</w:t>
            </w:r>
          </w:p>
        </w:tc>
        <w:tc>
          <w:tcPr>
            <w:tcW w:w="307" w:type="pct"/>
            <w:shd w:val="clear" w:color="auto" w:fill="auto"/>
            <w:vAlign w:val="center"/>
            <w:hideMark/>
          </w:tcPr>
          <w:p w14:paraId="298E7B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w:t>
            </w:r>
          </w:p>
        </w:tc>
        <w:tc>
          <w:tcPr>
            <w:tcW w:w="382" w:type="pct"/>
            <w:shd w:val="clear" w:color="auto" w:fill="auto"/>
            <w:vAlign w:val="center"/>
            <w:hideMark/>
          </w:tcPr>
          <w:p w14:paraId="5A196B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 проводилась</w:t>
            </w:r>
          </w:p>
        </w:tc>
        <w:tc>
          <w:tcPr>
            <w:tcW w:w="387" w:type="pct"/>
            <w:shd w:val="clear" w:color="auto" w:fill="auto"/>
            <w:vAlign w:val="center"/>
            <w:hideMark/>
          </w:tcPr>
          <w:p w14:paraId="1C45D53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2020 год</w:t>
            </w:r>
          </w:p>
        </w:tc>
        <w:tc>
          <w:tcPr>
            <w:tcW w:w="370" w:type="pct"/>
            <w:shd w:val="clear" w:color="auto" w:fill="auto"/>
            <w:vAlign w:val="center"/>
            <w:hideMark/>
          </w:tcPr>
          <w:p w14:paraId="3E11B6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89B37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059F1D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1F0832CC" w14:textId="77777777" w:rsidTr="00DF7181">
        <w:trPr>
          <w:trHeight w:val="510"/>
        </w:trPr>
        <w:tc>
          <w:tcPr>
            <w:tcW w:w="694" w:type="pct"/>
            <w:shd w:val="clear" w:color="auto" w:fill="auto"/>
            <w:vAlign w:val="center"/>
            <w:hideMark/>
          </w:tcPr>
          <w:p w14:paraId="6A6B56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КЦ № 9</w:t>
            </w:r>
          </w:p>
        </w:tc>
        <w:tc>
          <w:tcPr>
            <w:tcW w:w="603" w:type="pct"/>
            <w:shd w:val="clear" w:color="auto" w:fill="auto"/>
            <w:vAlign w:val="center"/>
            <w:hideMark/>
          </w:tcPr>
          <w:p w14:paraId="32F2E8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2BC074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113BD71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ВМГ - 50</w:t>
            </w:r>
          </w:p>
        </w:tc>
        <w:tc>
          <w:tcPr>
            <w:tcW w:w="369" w:type="pct"/>
            <w:shd w:val="clear" w:color="auto" w:fill="auto"/>
            <w:vAlign w:val="center"/>
            <w:hideMark/>
          </w:tcPr>
          <w:p w14:paraId="3FB865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0,3-120</w:t>
            </w:r>
          </w:p>
        </w:tc>
        <w:tc>
          <w:tcPr>
            <w:tcW w:w="443" w:type="pct"/>
            <w:shd w:val="clear" w:color="auto" w:fill="auto"/>
            <w:vAlign w:val="center"/>
            <w:hideMark/>
          </w:tcPr>
          <w:p w14:paraId="201AC3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№14809659</w:t>
            </w:r>
          </w:p>
        </w:tc>
        <w:tc>
          <w:tcPr>
            <w:tcW w:w="307" w:type="pct"/>
            <w:shd w:val="clear" w:color="auto" w:fill="auto"/>
            <w:vAlign w:val="center"/>
            <w:hideMark/>
          </w:tcPr>
          <w:p w14:paraId="3DDA5E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2015</w:t>
            </w:r>
          </w:p>
        </w:tc>
        <w:tc>
          <w:tcPr>
            <w:tcW w:w="382" w:type="pct"/>
            <w:shd w:val="clear" w:color="auto" w:fill="auto"/>
            <w:vAlign w:val="center"/>
            <w:hideMark/>
          </w:tcPr>
          <w:p w14:paraId="7D569F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08.2015</w:t>
            </w:r>
          </w:p>
        </w:tc>
        <w:tc>
          <w:tcPr>
            <w:tcW w:w="387" w:type="pct"/>
            <w:shd w:val="clear" w:color="auto" w:fill="auto"/>
            <w:vAlign w:val="center"/>
            <w:hideMark/>
          </w:tcPr>
          <w:p w14:paraId="7F3BFE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08.08.2021 г.</w:t>
            </w:r>
          </w:p>
        </w:tc>
        <w:tc>
          <w:tcPr>
            <w:tcW w:w="370" w:type="pct"/>
            <w:shd w:val="clear" w:color="auto" w:fill="auto"/>
            <w:vAlign w:val="center"/>
            <w:hideMark/>
          </w:tcPr>
          <w:p w14:paraId="3BAE3E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6AD28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5BEFF1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5DF11342" w14:textId="77777777" w:rsidTr="00DF7181">
        <w:trPr>
          <w:trHeight w:val="77"/>
        </w:trPr>
        <w:tc>
          <w:tcPr>
            <w:tcW w:w="694" w:type="pct"/>
            <w:shd w:val="clear" w:color="auto" w:fill="auto"/>
            <w:vAlign w:val="center"/>
            <w:hideMark/>
          </w:tcPr>
          <w:p w14:paraId="189175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№1, горелка №1 давление</w:t>
            </w:r>
          </w:p>
        </w:tc>
        <w:tc>
          <w:tcPr>
            <w:tcW w:w="603" w:type="pct"/>
            <w:shd w:val="clear" w:color="auto" w:fill="auto"/>
            <w:vAlign w:val="center"/>
            <w:hideMark/>
          </w:tcPr>
          <w:p w14:paraId="1F4A35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 давления многопредельный</w:t>
            </w:r>
          </w:p>
        </w:tc>
        <w:tc>
          <w:tcPr>
            <w:tcW w:w="401" w:type="pct"/>
            <w:shd w:val="clear" w:color="auto" w:fill="auto"/>
            <w:vAlign w:val="center"/>
            <w:hideMark/>
          </w:tcPr>
          <w:p w14:paraId="7CF1ED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682F18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АДН-50.2</w:t>
            </w:r>
          </w:p>
        </w:tc>
        <w:tc>
          <w:tcPr>
            <w:tcW w:w="369" w:type="pct"/>
            <w:shd w:val="clear" w:color="auto" w:fill="auto"/>
            <w:vAlign w:val="center"/>
            <w:hideMark/>
          </w:tcPr>
          <w:p w14:paraId="71D4DA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0DDEE4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9083414</w:t>
            </w:r>
          </w:p>
        </w:tc>
        <w:tc>
          <w:tcPr>
            <w:tcW w:w="307" w:type="pct"/>
            <w:shd w:val="clear" w:color="auto" w:fill="auto"/>
            <w:vAlign w:val="center"/>
            <w:hideMark/>
          </w:tcPr>
          <w:p w14:paraId="3AF983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2" w:type="pct"/>
            <w:shd w:val="clear" w:color="auto" w:fill="auto"/>
            <w:vAlign w:val="center"/>
            <w:hideMark/>
          </w:tcPr>
          <w:p w14:paraId="113757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7" w:type="pct"/>
            <w:shd w:val="clear" w:color="auto" w:fill="auto"/>
            <w:vAlign w:val="center"/>
            <w:hideMark/>
          </w:tcPr>
          <w:p w14:paraId="13337F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39B8AB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7CA6F3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BE07B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7CB0D7D6" w14:textId="77777777" w:rsidTr="00DF7181">
        <w:trPr>
          <w:trHeight w:val="77"/>
        </w:trPr>
        <w:tc>
          <w:tcPr>
            <w:tcW w:w="694" w:type="pct"/>
            <w:shd w:val="clear" w:color="auto" w:fill="auto"/>
            <w:vAlign w:val="center"/>
            <w:hideMark/>
          </w:tcPr>
          <w:p w14:paraId="047CC3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№1, горелка №2 давление</w:t>
            </w:r>
          </w:p>
        </w:tc>
        <w:tc>
          <w:tcPr>
            <w:tcW w:w="603" w:type="pct"/>
            <w:shd w:val="clear" w:color="auto" w:fill="auto"/>
            <w:vAlign w:val="center"/>
            <w:hideMark/>
          </w:tcPr>
          <w:p w14:paraId="4174A1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 давления многопредельный</w:t>
            </w:r>
          </w:p>
        </w:tc>
        <w:tc>
          <w:tcPr>
            <w:tcW w:w="401" w:type="pct"/>
            <w:shd w:val="clear" w:color="auto" w:fill="auto"/>
            <w:vAlign w:val="center"/>
            <w:hideMark/>
          </w:tcPr>
          <w:p w14:paraId="3274EA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4A58BF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АДН-50.2</w:t>
            </w:r>
          </w:p>
        </w:tc>
        <w:tc>
          <w:tcPr>
            <w:tcW w:w="369" w:type="pct"/>
            <w:shd w:val="clear" w:color="auto" w:fill="auto"/>
            <w:vAlign w:val="center"/>
            <w:hideMark/>
          </w:tcPr>
          <w:p w14:paraId="49C416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029E7C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9093492</w:t>
            </w:r>
          </w:p>
        </w:tc>
        <w:tc>
          <w:tcPr>
            <w:tcW w:w="307" w:type="pct"/>
            <w:shd w:val="clear" w:color="auto" w:fill="auto"/>
            <w:vAlign w:val="center"/>
            <w:hideMark/>
          </w:tcPr>
          <w:p w14:paraId="152170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30.09.2009 г.</w:t>
            </w:r>
          </w:p>
        </w:tc>
        <w:tc>
          <w:tcPr>
            <w:tcW w:w="382" w:type="pct"/>
            <w:shd w:val="clear" w:color="auto" w:fill="auto"/>
            <w:vAlign w:val="center"/>
            <w:hideMark/>
          </w:tcPr>
          <w:p w14:paraId="3EEF84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30.09.2009 г.</w:t>
            </w:r>
          </w:p>
        </w:tc>
        <w:tc>
          <w:tcPr>
            <w:tcW w:w="387" w:type="pct"/>
            <w:shd w:val="clear" w:color="auto" w:fill="auto"/>
            <w:vAlign w:val="center"/>
            <w:hideMark/>
          </w:tcPr>
          <w:p w14:paraId="05C060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4054D8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1FB8D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A71D9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3AD5F2A6" w14:textId="77777777" w:rsidTr="00DF7181">
        <w:trPr>
          <w:trHeight w:val="77"/>
        </w:trPr>
        <w:tc>
          <w:tcPr>
            <w:tcW w:w="694" w:type="pct"/>
            <w:shd w:val="clear" w:color="auto" w:fill="auto"/>
            <w:vAlign w:val="center"/>
            <w:hideMark/>
          </w:tcPr>
          <w:p w14:paraId="275527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№2, горелка №1 давление</w:t>
            </w:r>
          </w:p>
        </w:tc>
        <w:tc>
          <w:tcPr>
            <w:tcW w:w="603" w:type="pct"/>
            <w:shd w:val="clear" w:color="auto" w:fill="auto"/>
            <w:vAlign w:val="center"/>
            <w:hideMark/>
          </w:tcPr>
          <w:p w14:paraId="08E0DA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 давления многопредельный</w:t>
            </w:r>
          </w:p>
        </w:tc>
        <w:tc>
          <w:tcPr>
            <w:tcW w:w="401" w:type="pct"/>
            <w:shd w:val="clear" w:color="auto" w:fill="auto"/>
            <w:vAlign w:val="center"/>
            <w:hideMark/>
          </w:tcPr>
          <w:p w14:paraId="35336C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10D2A8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АДН-50.2</w:t>
            </w:r>
          </w:p>
        </w:tc>
        <w:tc>
          <w:tcPr>
            <w:tcW w:w="369" w:type="pct"/>
            <w:shd w:val="clear" w:color="auto" w:fill="auto"/>
            <w:vAlign w:val="center"/>
            <w:hideMark/>
          </w:tcPr>
          <w:p w14:paraId="7C84CA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0D5ED4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9093487</w:t>
            </w:r>
          </w:p>
        </w:tc>
        <w:tc>
          <w:tcPr>
            <w:tcW w:w="307" w:type="pct"/>
            <w:shd w:val="clear" w:color="auto" w:fill="auto"/>
            <w:vAlign w:val="center"/>
            <w:hideMark/>
          </w:tcPr>
          <w:p w14:paraId="0A1CC4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30.09.2009 г.</w:t>
            </w:r>
          </w:p>
        </w:tc>
        <w:tc>
          <w:tcPr>
            <w:tcW w:w="382" w:type="pct"/>
            <w:shd w:val="clear" w:color="auto" w:fill="auto"/>
            <w:vAlign w:val="center"/>
            <w:hideMark/>
          </w:tcPr>
          <w:p w14:paraId="0C99E2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30.09.2009 г.</w:t>
            </w:r>
          </w:p>
        </w:tc>
        <w:tc>
          <w:tcPr>
            <w:tcW w:w="387" w:type="pct"/>
            <w:shd w:val="clear" w:color="auto" w:fill="auto"/>
            <w:vAlign w:val="center"/>
            <w:hideMark/>
          </w:tcPr>
          <w:p w14:paraId="069979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48DA43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785EBD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59908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7A2DF843" w14:textId="77777777" w:rsidTr="00DF7181">
        <w:trPr>
          <w:trHeight w:val="77"/>
        </w:trPr>
        <w:tc>
          <w:tcPr>
            <w:tcW w:w="694" w:type="pct"/>
            <w:shd w:val="clear" w:color="auto" w:fill="auto"/>
            <w:vAlign w:val="center"/>
            <w:hideMark/>
          </w:tcPr>
          <w:p w14:paraId="3CCA98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№2, горелка №2 давление</w:t>
            </w:r>
          </w:p>
        </w:tc>
        <w:tc>
          <w:tcPr>
            <w:tcW w:w="603" w:type="pct"/>
            <w:shd w:val="clear" w:color="auto" w:fill="auto"/>
            <w:vAlign w:val="center"/>
            <w:hideMark/>
          </w:tcPr>
          <w:p w14:paraId="435024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 давления многопредельный</w:t>
            </w:r>
          </w:p>
        </w:tc>
        <w:tc>
          <w:tcPr>
            <w:tcW w:w="401" w:type="pct"/>
            <w:shd w:val="clear" w:color="auto" w:fill="auto"/>
            <w:vAlign w:val="center"/>
            <w:hideMark/>
          </w:tcPr>
          <w:p w14:paraId="74A475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644269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АДН-50.2</w:t>
            </w:r>
          </w:p>
        </w:tc>
        <w:tc>
          <w:tcPr>
            <w:tcW w:w="369" w:type="pct"/>
            <w:shd w:val="clear" w:color="auto" w:fill="auto"/>
            <w:vAlign w:val="center"/>
            <w:hideMark/>
          </w:tcPr>
          <w:p w14:paraId="62CE7C8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268BFA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9083410</w:t>
            </w:r>
          </w:p>
        </w:tc>
        <w:tc>
          <w:tcPr>
            <w:tcW w:w="307" w:type="pct"/>
            <w:shd w:val="clear" w:color="auto" w:fill="auto"/>
            <w:vAlign w:val="center"/>
            <w:hideMark/>
          </w:tcPr>
          <w:p w14:paraId="6313B21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2" w:type="pct"/>
            <w:shd w:val="clear" w:color="auto" w:fill="auto"/>
            <w:vAlign w:val="center"/>
            <w:hideMark/>
          </w:tcPr>
          <w:p w14:paraId="05A506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7" w:type="pct"/>
            <w:shd w:val="clear" w:color="auto" w:fill="auto"/>
            <w:vAlign w:val="center"/>
            <w:hideMark/>
          </w:tcPr>
          <w:p w14:paraId="26F3B7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6EE680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BEC4B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30ECF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360E2014" w14:textId="77777777" w:rsidTr="00DF7181">
        <w:trPr>
          <w:trHeight w:val="77"/>
        </w:trPr>
        <w:tc>
          <w:tcPr>
            <w:tcW w:w="694" w:type="pct"/>
            <w:shd w:val="clear" w:color="auto" w:fill="auto"/>
            <w:vAlign w:val="center"/>
            <w:hideMark/>
          </w:tcPr>
          <w:p w14:paraId="509A0E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№3, горелка №1 давление</w:t>
            </w:r>
          </w:p>
        </w:tc>
        <w:tc>
          <w:tcPr>
            <w:tcW w:w="603" w:type="pct"/>
            <w:shd w:val="clear" w:color="auto" w:fill="auto"/>
            <w:vAlign w:val="center"/>
            <w:hideMark/>
          </w:tcPr>
          <w:p w14:paraId="411E236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 давления многопредельный</w:t>
            </w:r>
          </w:p>
        </w:tc>
        <w:tc>
          <w:tcPr>
            <w:tcW w:w="401" w:type="pct"/>
            <w:shd w:val="clear" w:color="auto" w:fill="auto"/>
            <w:vAlign w:val="center"/>
            <w:hideMark/>
          </w:tcPr>
          <w:p w14:paraId="3C41A8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3DEEB3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АДН-50.2</w:t>
            </w:r>
          </w:p>
        </w:tc>
        <w:tc>
          <w:tcPr>
            <w:tcW w:w="369" w:type="pct"/>
            <w:shd w:val="clear" w:color="auto" w:fill="auto"/>
            <w:vAlign w:val="center"/>
            <w:hideMark/>
          </w:tcPr>
          <w:p w14:paraId="0957EB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0CDFC4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9083419</w:t>
            </w:r>
          </w:p>
        </w:tc>
        <w:tc>
          <w:tcPr>
            <w:tcW w:w="307" w:type="pct"/>
            <w:shd w:val="clear" w:color="auto" w:fill="auto"/>
            <w:vAlign w:val="center"/>
            <w:hideMark/>
          </w:tcPr>
          <w:p w14:paraId="7F8270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2" w:type="pct"/>
            <w:shd w:val="clear" w:color="auto" w:fill="auto"/>
            <w:vAlign w:val="center"/>
            <w:hideMark/>
          </w:tcPr>
          <w:p w14:paraId="4A2AEC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7" w:type="pct"/>
            <w:shd w:val="clear" w:color="auto" w:fill="auto"/>
            <w:vAlign w:val="center"/>
            <w:hideMark/>
          </w:tcPr>
          <w:p w14:paraId="6BCE49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63F33E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5C10B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9E4B5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33D2108F" w14:textId="77777777" w:rsidTr="00DF7181">
        <w:trPr>
          <w:trHeight w:val="77"/>
        </w:trPr>
        <w:tc>
          <w:tcPr>
            <w:tcW w:w="694" w:type="pct"/>
            <w:shd w:val="clear" w:color="auto" w:fill="auto"/>
            <w:vAlign w:val="center"/>
            <w:hideMark/>
          </w:tcPr>
          <w:p w14:paraId="56F165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№3, горелка №2 давление</w:t>
            </w:r>
          </w:p>
        </w:tc>
        <w:tc>
          <w:tcPr>
            <w:tcW w:w="603" w:type="pct"/>
            <w:shd w:val="clear" w:color="auto" w:fill="auto"/>
            <w:vAlign w:val="center"/>
            <w:hideMark/>
          </w:tcPr>
          <w:p w14:paraId="05D753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 давления многопредельный</w:t>
            </w:r>
          </w:p>
        </w:tc>
        <w:tc>
          <w:tcPr>
            <w:tcW w:w="401" w:type="pct"/>
            <w:shd w:val="clear" w:color="auto" w:fill="auto"/>
            <w:vAlign w:val="center"/>
            <w:hideMark/>
          </w:tcPr>
          <w:p w14:paraId="30BD70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6E8D8C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АДН-50.2</w:t>
            </w:r>
          </w:p>
        </w:tc>
        <w:tc>
          <w:tcPr>
            <w:tcW w:w="369" w:type="pct"/>
            <w:shd w:val="clear" w:color="auto" w:fill="auto"/>
            <w:vAlign w:val="center"/>
            <w:hideMark/>
          </w:tcPr>
          <w:p w14:paraId="475826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1BBD36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9083418</w:t>
            </w:r>
          </w:p>
        </w:tc>
        <w:tc>
          <w:tcPr>
            <w:tcW w:w="307" w:type="pct"/>
            <w:shd w:val="clear" w:color="auto" w:fill="auto"/>
            <w:vAlign w:val="center"/>
            <w:hideMark/>
          </w:tcPr>
          <w:p w14:paraId="44D663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2" w:type="pct"/>
            <w:shd w:val="clear" w:color="auto" w:fill="auto"/>
            <w:vAlign w:val="center"/>
            <w:hideMark/>
          </w:tcPr>
          <w:p w14:paraId="6FC27E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7" w:type="pct"/>
            <w:shd w:val="clear" w:color="auto" w:fill="auto"/>
            <w:vAlign w:val="center"/>
            <w:hideMark/>
          </w:tcPr>
          <w:p w14:paraId="137D38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45F79F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7B78B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768A0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5D15DA46" w14:textId="77777777" w:rsidTr="00DF7181">
        <w:trPr>
          <w:trHeight w:val="77"/>
        </w:trPr>
        <w:tc>
          <w:tcPr>
            <w:tcW w:w="694" w:type="pct"/>
            <w:shd w:val="clear" w:color="auto" w:fill="auto"/>
            <w:vAlign w:val="center"/>
            <w:hideMark/>
          </w:tcPr>
          <w:p w14:paraId="1CD20A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№2, Разряжение в топке</w:t>
            </w:r>
          </w:p>
        </w:tc>
        <w:tc>
          <w:tcPr>
            <w:tcW w:w="603" w:type="pct"/>
            <w:shd w:val="clear" w:color="auto" w:fill="auto"/>
            <w:vAlign w:val="center"/>
            <w:hideMark/>
          </w:tcPr>
          <w:p w14:paraId="40D689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Многопредельный измеритель давления</w:t>
            </w:r>
          </w:p>
        </w:tc>
        <w:tc>
          <w:tcPr>
            <w:tcW w:w="401" w:type="pct"/>
            <w:shd w:val="clear" w:color="auto" w:fill="auto"/>
            <w:vAlign w:val="center"/>
            <w:hideMark/>
          </w:tcPr>
          <w:p w14:paraId="017340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3D81DD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АДН-0,25.2</w:t>
            </w:r>
          </w:p>
        </w:tc>
        <w:tc>
          <w:tcPr>
            <w:tcW w:w="369" w:type="pct"/>
            <w:shd w:val="clear" w:color="auto" w:fill="auto"/>
            <w:vAlign w:val="center"/>
            <w:hideMark/>
          </w:tcPr>
          <w:p w14:paraId="3A1134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412047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9026934</w:t>
            </w:r>
          </w:p>
        </w:tc>
        <w:tc>
          <w:tcPr>
            <w:tcW w:w="307" w:type="pct"/>
            <w:shd w:val="clear" w:color="auto" w:fill="auto"/>
            <w:vAlign w:val="center"/>
            <w:hideMark/>
          </w:tcPr>
          <w:p w14:paraId="0E6B2A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16.06.2009 г.</w:t>
            </w:r>
          </w:p>
        </w:tc>
        <w:tc>
          <w:tcPr>
            <w:tcW w:w="382" w:type="pct"/>
            <w:shd w:val="clear" w:color="auto" w:fill="auto"/>
            <w:vAlign w:val="center"/>
            <w:hideMark/>
          </w:tcPr>
          <w:p w14:paraId="405476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16.06.2009 г.</w:t>
            </w:r>
          </w:p>
        </w:tc>
        <w:tc>
          <w:tcPr>
            <w:tcW w:w="387" w:type="pct"/>
            <w:shd w:val="clear" w:color="auto" w:fill="auto"/>
            <w:vAlign w:val="center"/>
            <w:hideMark/>
          </w:tcPr>
          <w:p w14:paraId="034EEE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0627A2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989CE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6BA1D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0244BFA3" w14:textId="77777777" w:rsidTr="00DF7181">
        <w:trPr>
          <w:trHeight w:val="77"/>
        </w:trPr>
        <w:tc>
          <w:tcPr>
            <w:tcW w:w="694" w:type="pct"/>
            <w:shd w:val="clear" w:color="auto" w:fill="auto"/>
            <w:vAlign w:val="center"/>
            <w:hideMark/>
          </w:tcPr>
          <w:p w14:paraId="2A638E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№1, Разряжение в топке</w:t>
            </w:r>
          </w:p>
        </w:tc>
        <w:tc>
          <w:tcPr>
            <w:tcW w:w="603" w:type="pct"/>
            <w:shd w:val="clear" w:color="auto" w:fill="auto"/>
            <w:vAlign w:val="center"/>
            <w:hideMark/>
          </w:tcPr>
          <w:p w14:paraId="484DE5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Многопредельный измеритель давления</w:t>
            </w:r>
          </w:p>
        </w:tc>
        <w:tc>
          <w:tcPr>
            <w:tcW w:w="401" w:type="pct"/>
            <w:shd w:val="clear" w:color="auto" w:fill="auto"/>
            <w:vAlign w:val="center"/>
            <w:hideMark/>
          </w:tcPr>
          <w:p w14:paraId="6F68BE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204FDE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АДН-0,25.2</w:t>
            </w:r>
          </w:p>
        </w:tc>
        <w:tc>
          <w:tcPr>
            <w:tcW w:w="369" w:type="pct"/>
            <w:shd w:val="clear" w:color="auto" w:fill="auto"/>
            <w:vAlign w:val="center"/>
            <w:hideMark/>
          </w:tcPr>
          <w:p w14:paraId="3327FA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1FC76F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9026933</w:t>
            </w:r>
          </w:p>
        </w:tc>
        <w:tc>
          <w:tcPr>
            <w:tcW w:w="307" w:type="pct"/>
            <w:shd w:val="clear" w:color="auto" w:fill="auto"/>
            <w:vAlign w:val="center"/>
            <w:hideMark/>
          </w:tcPr>
          <w:p w14:paraId="411C89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16.06.2009 г.</w:t>
            </w:r>
          </w:p>
        </w:tc>
        <w:tc>
          <w:tcPr>
            <w:tcW w:w="382" w:type="pct"/>
            <w:shd w:val="clear" w:color="auto" w:fill="auto"/>
            <w:vAlign w:val="center"/>
            <w:hideMark/>
          </w:tcPr>
          <w:p w14:paraId="7EE1F6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16.06.2009 г.</w:t>
            </w:r>
          </w:p>
        </w:tc>
        <w:tc>
          <w:tcPr>
            <w:tcW w:w="387" w:type="pct"/>
            <w:shd w:val="clear" w:color="auto" w:fill="auto"/>
            <w:vAlign w:val="center"/>
            <w:hideMark/>
          </w:tcPr>
          <w:p w14:paraId="3DACC3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27E371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B9437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01E37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73954731" w14:textId="77777777" w:rsidTr="00DF7181">
        <w:trPr>
          <w:trHeight w:val="77"/>
        </w:trPr>
        <w:tc>
          <w:tcPr>
            <w:tcW w:w="694" w:type="pct"/>
            <w:shd w:val="clear" w:color="auto" w:fill="auto"/>
            <w:vAlign w:val="center"/>
            <w:hideMark/>
          </w:tcPr>
          <w:p w14:paraId="22788D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№3, Разряжение в топке</w:t>
            </w:r>
          </w:p>
        </w:tc>
        <w:tc>
          <w:tcPr>
            <w:tcW w:w="603" w:type="pct"/>
            <w:shd w:val="clear" w:color="auto" w:fill="auto"/>
            <w:vAlign w:val="center"/>
            <w:hideMark/>
          </w:tcPr>
          <w:p w14:paraId="05D0DE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Многопредельный измеритель давления</w:t>
            </w:r>
          </w:p>
        </w:tc>
        <w:tc>
          <w:tcPr>
            <w:tcW w:w="401" w:type="pct"/>
            <w:shd w:val="clear" w:color="auto" w:fill="auto"/>
            <w:vAlign w:val="center"/>
            <w:hideMark/>
          </w:tcPr>
          <w:p w14:paraId="38F1A8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29E7A8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АДН-0,25.2</w:t>
            </w:r>
          </w:p>
        </w:tc>
        <w:tc>
          <w:tcPr>
            <w:tcW w:w="369" w:type="pct"/>
            <w:shd w:val="clear" w:color="auto" w:fill="auto"/>
            <w:vAlign w:val="center"/>
            <w:hideMark/>
          </w:tcPr>
          <w:p w14:paraId="3730B4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62977E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9047121</w:t>
            </w:r>
          </w:p>
        </w:tc>
        <w:tc>
          <w:tcPr>
            <w:tcW w:w="307" w:type="pct"/>
            <w:shd w:val="clear" w:color="auto" w:fill="auto"/>
            <w:vAlign w:val="center"/>
            <w:hideMark/>
          </w:tcPr>
          <w:p w14:paraId="68CF0E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2" w:type="pct"/>
            <w:shd w:val="clear" w:color="auto" w:fill="auto"/>
            <w:vAlign w:val="center"/>
            <w:hideMark/>
          </w:tcPr>
          <w:p w14:paraId="6A6F4C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25.08.2009 г.</w:t>
            </w:r>
          </w:p>
        </w:tc>
        <w:tc>
          <w:tcPr>
            <w:tcW w:w="387" w:type="pct"/>
            <w:shd w:val="clear" w:color="auto" w:fill="auto"/>
            <w:vAlign w:val="center"/>
            <w:hideMark/>
          </w:tcPr>
          <w:p w14:paraId="4AD144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593556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E3E66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AE1CD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23F8E6FA" w14:textId="77777777" w:rsidTr="00DF7181">
        <w:trPr>
          <w:trHeight w:val="77"/>
        </w:trPr>
        <w:tc>
          <w:tcPr>
            <w:tcW w:w="694" w:type="pct"/>
            <w:shd w:val="clear" w:color="auto" w:fill="auto"/>
            <w:vAlign w:val="center"/>
            <w:hideMark/>
          </w:tcPr>
          <w:p w14:paraId="40D91C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на входе в котёл №1 до задвижки</w:t>
            </w:r>
          </w:p>
        </w:tc>
        <w:tc>
          <w:tcPr>
            <w:tcW w:w="603" w:type="pct"/>
            <w:shd w:val="clear" w:color="auto" w:fill="auto"/>
            <w:vAlign w:val="center"/>
            <w:hideMark/>
          </w:tcPr>
          <w:p w14:paraId="642F39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02CFE6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7CD2CB7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ДТС035-50М.В3.120</w:t>
            </w:r>
          </w:p>
        </w:tc>
        <w:tc>
          <w:tcPr>
            <w:tcW w:w="369" w:type="pct"/>
            <w:shd w:val="clear" w:color="auto" w:fill="auto"/>
            <w:vAlign w:val="center"/>
            <w:hideMark/>
          </w:tcPr>
          <w:p w14:paraId="3DD4EE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2CD713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06122100607369874</w:t>
            </w:r>
          </w:p>
        </w:tc>
        <w:tc>
          <w:tcPr>
            <w:tcW w:w="307" w:type="pct"/>
            <w:shd w:val="clear" w:color="auto" w:fill="auto"/>
            <w:vAlign w:val="center"/>
            <w:hideMark/>
          </w:tcPr>
          <w:p w14:paraId="5209D1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2" w:type="pct"/>
            <w:shd w:val="clear" w:color="auto" w:fill="auto"/>
            <w:vAlign w:val="center"/>
            <w:hideMark/>
          </w:tcPr>
          <w:p w14:paraId="5DB4C4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7" w:type="pct"/>
            <w:shd w:val="clear" w:color="auto" w:fill="auto"/>
            <w:vAlign w:val="center"/>
            <w:hideMark/>
          </w:tcPr>
          <w:p w14:paraId="7AE064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0D78EF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738FB0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6A719F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00E61865" w14:textId="77777777" w:rsidTr="00DF7181">
        <w:trPr>
          <w:trHeight w:val="85"/>
        </w:trPr>
        <w:tc>
          <w:tcPr>
            <w:tcW w:w="694" w:type="pct"/>
            <w:shd w:val="clear" w:color="auto" w:fill="auto"/>
            <w:vAlign w:val="center"/>
            <w:hideMark/>
          </w:tcPr>
          <w:p w14:paraId="1EC1B9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на выходе из котла №1 до задвижки</w:t>
            </w:r>
          </w:p>
        </w:tc>
        <w:tc>
          <w:tcPr>
            <w:tcW w:w="603" w:type="pct"/>
            <w:shd w:val="clear" w:color="auto" w:fill="auto"/>
            <w:vAlign w:val="center"/>
            <w:hideMark/>
          </w:tcPr>
          <w:p w14:paraId="08F32B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73D290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700DE8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ДТС105-50М.В2.120</w:t>
            </w:r>
          </w:p>
        </w:tc>
        <w:tc>
          <w:tcPr>
            <w:tcW w:w="369" w:type="pct"/>
            <w:shd w:val="clear" w:color="auto" w:fill="auto"/>
            <w:vAlign w:val="center"/>
            <w:hideMark/>
          </w:tcPr>
          <w:p w14:paraId="608EF7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67B42E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07305100607365818</w:t>
            </w:r>
          </w:p>
        </w:tc>
        <w:tc>
          <w:tcPr>
            <w:tcW w:w="307" w:type="pct"/>
            <w:shd w:val="clear" w:color="auto" w:fill="auto"/>
            <w:vAlign w:val="center"/>
            <w:hideMark/>
          </w:tcPr>
          <w:p w14:paraId="067853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2" w:type="pct"/>
            <w:shd w:val="clear" w:color="auto" w:fill="auto"/>
            <w:vAlign w:val="center"/>
            <w:hideMark/>
          </w:tcPr>
          <w:p w14:paraId="51319B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7" w:type="pct"/>
            <w:shd w:val="clear" w:color="auto" w:fill="auto"/>
            <w:vAlign w:val="center"/>
            <w:hideMark/>
          </w:tcPr>
          <w:p w14:paraId="772A6A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314E87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CA540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A9E2B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2D3406B6" w14:textId="77777777" w:rsidTr="00DF7181">
        <w:trPr>
          <w:trHeight w:val="77"/>
        </w:trPr>
        <w:tc>
          <w:tcPr>
            <w:tcW w:w="694" w:type="pct"/>
            <w:shd w:val="clear" w:color="auto" w:fill="auto"/>
            <w:vAlign w:val="center"/>
            <w:hideMark/>
          </w:tcPr>
          <w:p w14:paraId="164294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Котельная БВК, на выходе из котла №1 после задвижки</w:t>
            </w:r>
          </w:p>
        </w:tc>
        <w:tc>
          <w:tcPr>
            <w:tcW w:w="603" w:type="pct"/>
            <w:shd w:val="clear" w:color="auto" w:fill="auto"/>
            <w:vAlign w:val="center"/>
            <w:hideMark/>
          </w:tcPr>
          <w:p w14:paraId="13492E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79821F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100C77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ДТС035-50М.В3.120</w:t>
            </w:r>
          </w:p>
        </w:tc>
        <w:tc>
          <w:tcPr>
            <w:tcW w:w="369" w:type="pct"/>
            <w:shd w:val="clear" w:color="auto" w:fill="auto"/>
            <w:vAlign w:val="center"/>
            <w:hideMark/>
          </w:tcPr>
          <w:p w14:paraId="495DAD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29D5C4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06122100607369888</w:t>
            </w:r>
          </w:p>
        </w:tc>
        <w:tc>
          <w:tcPr>
            <w:tcW w:w="307" w:type="pct"/>
            <w:shd w:val="clear" w:color="auto" w:fill="auto"/>
            <w:vAlign w:val="center"/>
            <w:hideMark/>
          </w:tcPr>
          <w:p w14:paraId="08EB69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2" w:type="pct"/>
            <w:shd w:val="clear" w:color="auto" w:fill="auto"/>
            <w:vAlign w:val="center"/>
            <w:hideMark/>
          </w:tcPr>
          <w:p w14:paraId="4A3D1C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7" w:type="pct"/>
            <w:shd w:val="clear" w:color="auto" w:fill="auto"/>
            <w:vAlign w:val="center"/>
            <w:hideMark/>
          </w:tcPr>
          <w:p w14:paraId="25883D0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769AC0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9C9E3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411DBE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5135AA04" w14:textId="77777777" w:rsidTr="00DF7181">
        <w:trPr>
          <w:trHeight w:val="85"/>
        </w:trPr>
        <w:tc>
          <w:tcPr>
            <w:tcW w:w="694" w:type="pct"/>
            <w:shd w:val="clear" w:color="auto" w:fill="auto"/>
            <w:vAlign w:val="center"/>
            <w:hideMark/>
          </w:tcPr>
          <w:p w14:paraId="3FF24D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на входе в котёл №2 до задвижки</w:t>
            </w:r>
          </w:p>
        </w:tc>
        <w:tc>
          <w:tcPr>
            <w:tcW w:w="603" w:type="pct"/>
            <w:shd w:val="clear" w:color="auto" w:fill="auto"/>
            <w:vAlign w:val="center"/>
            <w:hideMark/>
          </w:tcPr>
          <w:p w14:paraId="4D8303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361FAC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782B66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ДТС035-50М.В3.120</w:t>
            </w:r>
          </w:p>
        </w:tc>
        <w:tc>
          <w:tcPr>
            <w:tcW w:w="369" w:type="pct"/>
            <w:shd w:val="clear" w:color="auto" w:fill="auto"/>
            <w:vAlign w:val="center"/>
            <w:hideMark/>
          </w:tcPr>
          <w:p w14:paraId="34196E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4EA8EA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06122100607369903</w:t>
            </w:r>
          </w:p>
        </w:tc>
        <w:tc>
          <w:tcPr>
            <w:tcW w:w="307" w:type="pct"/>
            <w:shd w:val="clear" w:color="auto" w:fill="auto"/>
            <w:vAlign w:val="center"/>
            <w:hideMark/>
          </w:tcPr>
          <w:p w14:paraId="412693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2" w:type="pct"/>
            <w:shd w:val="clear" w:color="auto" w:fill="auto"/>
            <w:vAlign w:val="center"/>
            <w:hideMark/>
          </w:tcPr>
          <w:p w14:paraId="7FE97C5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7" w:type="pct"/>
            <w:shd w:val="clear" w:color="auto" w:fill="auto"/>
            <w:vAlign w:val="center"/>
            <w:hideMark/>
          </w:tcPr>
          <w:p w14:paraId="3B530E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7C521E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757AEA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0775E7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6DC1B277" w14:textId="77777777" w:rsidTr="00DF7181">
        <w:trPr>
          <w:trHeight w:val="85"/>
        </w:trPr>
        <w:tc>
          <w:tcPr>
            <w:tcW w:w="694" w:type="pct"/>
            <w:shd w:val="clear" w:color="auto" w:fill="auto"/>
            <w:vAlign w:val="center"/>
            <w:hideMark/>
          </w:tcPr>
          <w:p w14:paraId="12C829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на выходе из котла №2 до задвижки</w:t>
            </w:r>
          </w:p>
        </w:tc>
        <w:tc>
          <w:tcPr>
            <w:tcW w:w="603" w:type="pct"/>
            <w:shd w:val="clear" w:color="auto" w:fill="auto"/>
            <w:vAlign w:val="center"/>
            <w:hideMark/>
          </w:tcPr>
          <w:p w14:paraId="23EE043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7D24D2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08BCAE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ДТС105-50М.В2.120</w:t>
            </w:r>
          </w:p>
        </w:tc>
        <w:tc>
          <w:tcPr>
            <w:tcW w:w="369" w:type="pct"/>
            <w:shd w:val="clear" w:color="auto" w:fill="auto"/>
            <w:vAlign w:val="center"/>
            <w:hideMark/>
          </w:tcPr>
          <w:p w14:paraId="4974E9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251E37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07305100607345820</w:t>
            </w:r>
          </w:p>
        </w:tc>
        <w:tc>
          <w:tcPr>
            <w:tcW w:w="307" w:type="pct"/>
            <w:shd w:val="clear" w:color="auto" w:fill="auto"/>
            <w:vAlign w:val="center"/>
            <w:hideMark/>
          </w:tcPr>
          <w:p w14:paraId="1330BE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2" w:type="pct"/>
            <w:shd w:val="clear" w:color="auto" w:fill="auto"/>
            <w:vAlign w:val="center"/>
            <w:hideMark/>
          </w:tcPr>
          <w:p w14:paraId="4FFDF4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7" w:type="pct"/>
            <w:shd w:val="clear" w:color="auto" w:fill="auto"/>
            <w:vAlign w:val="center"/>
            <w:hideMark/>
          </w:tcPr>
          <w:p w14:paraId="5CA679B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7997BE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D7681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565DF6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2161DA00" w14:textId="77777777" w:rsidTr="00DF7181">
        <w:trPr>
          <w:trHeight w:val="85"/>
        </w:trPr>
        <w:tc>
          <w:tcPr>
            <w:tcW w:w="694" w:type="pct"/>
            <w:shd w:val="clear" w:color="auto" w:fill="auto"/>
            <w:vAlign w:val="center"/>
            <w:hideMark/>
          </w:tcPr>
          <w:p w14:paraId="3AE867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на выходе из котла №2 после задвижки</w:t>
            </w:r>
          </w:p>
        </w:tc>
        <w:tc>
          <w:tcPr>
            <w:tcW w:w="603" w:type="pct"/>
            <w:shd w:val="clear" w:color="auto" w:fill="auto"/>
            <w:vAlign w:val="center"/>
            <w:hideMark/>
          </w:tcPr>
          <w:p w14:paraId="00CA40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6A2B69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1E7458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ДТС035-50М.В3.120</w:t>
            </w:r>
          </w:p>
        </w:tc>
        <w:tc>
          <w:tcPr>
            <w:tcW w:w="369" w:type="pct"/>
            <w:shd w:val="clear" w:color="auto" w:fill="auto"/>
            <w:vAlign w:val="center"/>
            <w:hideMark/>
          </w:tcPr>
          <w:p w14:paraId="7085C9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578D68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06122100407341692</w:t>
            </w:r>
          </w:p>
        </w:tc>
        <w:tc>
          <w:tcPr>
            <w:tcW w:w="307" w:type="pct"/>
            <w:shd w:val="clear" w:color="auto" w:fill="auto"/>
            <w:vAlign w:val="center"/>
            <w:hideMark/>
          </w:tcPr>
          <w:p w14:paraId="66F504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10.05.2010 г.</w:t>
            </w:r>
          </w:p>
        </w:tc>
        <w:tc>
          <w:tcPr>
            <w:tcW w:w="382" w:type="pct"/>
            <w:shd w:val="clear" w:color="auto" w:fill="auto"/>
            <w:vAlign w:val="center"/>
            <w:hideMark/>
          </w:tcPr>
          <w:p w14:paraId="60AFB6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10.05.2010 г.</w:t>
            </w:r>
          </w:p>
        </w:tc>
        <w:tc>
          <w:tcPr>
            <w:tcW w:w="387" w:type="pct"/>
            <w:shd w:val="clear" w:color="auto" w:fill="auto"/>
            <w:vAlign w:val="center"/>
            <w:hideMark/>
          </w:tcPr>
          <w:p w14:paraId="4FFD1F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3C9F8E5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023EA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0CE752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44F2F07A" w14:textId="77777777" w:rsidTr="00DF7181">
        <w:trPr>
          <w:trHeight w:val="77"/>
        </w:trPr>
        <w:tc>
          <w:tcPr>
            <w:tcW w:w="694" w:type="pct"/>
            <w:shd w:val="clear" w:color="auto" w:fill="auto"/>
            <w:vAlign w:val="center"/>
            <w:hideMark/>
          </w:tcPr>
          <w:p w14:paraId="41F4E7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на входе в котёл №3 до задвижки</w:t>
            </w:r>
          </w:p>
        </w:tc>
        <w:tc>
          <w:tcPr>
            <w:tcW w:w="603" w:type="pct"/>
            <w:shd w:val="clear" w:color="auto" w:fill="auto"/>
            <w:vAlign w:val="center"/>
            <w:hideMark/>
          </w:tcPr>
          <w:p w14:paraId="6B7326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3BA172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3BA15D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ДТС035-50М.В3.120</w:t>
            </w:r>
          </w:p>
        </w:tc>
        <w:tc>
          <w:tcPr>
            <w:tcW w:w="369" w:type="pct"/>
            <w:shd w:val="clear" w:color="auto" w:fill="auto"/>
            <w:vAlign w:val="center"/>
            <w:hideMark/>
          </w:tcPr>
          <w:p w14:paraId="389940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6A4172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06122100607369876</w:t>
            </w:r>
          </w:p>
        </w:tc>
        <w:tc>
          <w:tcPr>
            <w:tcW w:w="307" w:type="pct"/>
            <w:shd w:val="clear" w:color="auto" w:fill="auto"/>
            <w:vAlign w:val="center"/>
            <w:hideMark/>
          </w:tcPr>
          <w:p w14:paraId="6BD7F6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2" w:type="pct"/>
            <w:shd w:val="clear" w:color="auto" w:fill="auto"/>
            <w:vAlign w:val="center"/>
            <w:hideMark/>
          </w:tcPr>
          <w:p w14:paraId="571E9F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7" w:type="pct"/>
            <w:shd w:val="clear" w:color="auto" w:fill="auto"/>
            <w:vAlign w:val="center"/>
            <w:hideMark/>
          </w:tcPr>
          <w:p w14:paraId="4CDE2B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02328D1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85C74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3DFA43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33D74DE6" w14:textId="77777777" w:rsidTr="00DF7181">
        <w:trPr>
          <w:trHeight w:val="77"/>
        </w:trPr>
        <w:tc>
          <w:tcPr>
            <w:tcW w:w="694" w:type="pct"/>
            <w:shd w:val="clear" w:color="auto" w:fill="auto"/>
            <w:vAlign w:val="center"/>
            <w:hideMark/>
          </w:tcPr>
          <w:p w14:paraId="370046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на выходе из котла №3 до задвижки</w:t>
            </w:r>
          </w:p>
        </w:tc>
        <w:tc>
          <w:tcPr>
            <w:tcW w:w="603" w:type="pct"/>
            <w:shd w:val="clear" w:color="auto" w:fill="auto"/>
            <w:vAlign w:val="center"/>
            <w:hideMark/>
          </w:tcPr>
          <w:p w14:paraId="209695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4BDEF9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44105E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ДТС105-50М.В2.120</w:t>
            </w:r>
          </w:p>
        </w:tc>
        <w:tc>
          <w:tcPr>
            <w:tcW w:w="369" w:type="pct"/>
            <w:shd w:val="clear" w:color="auto" w:fill="auto"/>
            <w:vAlign w:val="center"/>
            <w:hideMark/>
          </w:tcPr>
          <w:p w14:paraId="4300F4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16BED5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07305100207281404</w:t>
            </w:r>
          </w:p>
        </w:tc>
        <w:tc>
          <w:tcPr>
            <w:tcW w:w="307" w:type="pct"/>
            <w:shd w:val="clear" w:color="auto" w:fill="auto"/>
            <w:vAlign w:val="center"/>
            <w:hideMark/>
          </w:tcPr>
          <w:p w14:paraId="321AC5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25.02.2010 г.</w:t>
            </w:r>
          </w:p>
        </w:tc>
        <w:tc>
          <w:tcPr>
            <w:tcW w:w="382" w:type="pct"/>
            <w:shd w:val="clear" w:color="auto" w:fill="auto"/>
            <w:vAlign w:val="center"/>
            <w:hideMark/>
          </w:tcPr>
          <w:p w14:paraId="4824D7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25.02.2010 г.</w:t>
            </w:r>
          </w:p>
        </w:tc>
        <w:tc>
          <w:tcPr>
            <w:tcW w:w="387" w:type="pct"/>
            <w:shd w:val="clear" w:color="auto" w:fill="auto"/>
            <w:vAlign w:val="center"/>
            <w:hideMark/>
          </w:tcPr>
          <w:p w14:paraId="487C34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5FE997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F68F9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93F7E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4741AC6E" w14:textId="77777777" w:rsidTr="00DF7181">
        <w:trPr>
          <w:trHeight w:val="85"/>
        </w:trPr>
        <w:tc>
          <w:tcPr>
            <w:tcW w:w="694" w:type="pct"/>
            <w:shd w:val="clear" w:color="auto" w:fill="auto"/>
            <w:vAlign w:val="center"/>
            <w:hideMark/>
          </w:tcPr>
          <w:p w14:paraId="65D43F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на выходе из котла №3 после задвижки</w:t>
            </w:r>
          </w:p>
        </w:tc>
        <w:tc>
          <w:tcPr>
            <w:tcW w:w="603" w:type="pct"/>
            <w:shd w:val="clear" w:color="auto" w:fill="auto"/>
            <w:vAlign w:val="center"/>
            <w:hideMark/>
          </w:tcPr>
          <w:p w14:paraId="1A84C9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734211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48AD48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ДТС035-50М.В3.120</w:t>
            </w:r>
          </w:p>
        </w:tc>
        <w:tc>
          <w:tcPr>
            <w:tcW w:w="369" w:type="pct"/>
            <w:shd w:val="clear" w:color="auto" w:fill="auto"/>
            <w:vAlign w:val="center"/>
            <w:hideMark/>
          </w:tcPr>
          <w:p w14:paraId="3AD4A5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0ADE69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06122100607369894</w:t>
            </w:r>
          </w:p>
        </w:tc>
        <w:tc>
          <w:tcPr>
            <w:tcW w:w="307" w:type="pct"/>
            <w:shd w:val="clear" w:color="auto" w:fill="auto"/>
            <w:vAlign w:val="center"/>
            <w:hideMark/>
          </w:tcPr>
          <w:p w14:paraId="11826E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2" w:type="pct"/>
            <w:shd w:val="clear" w:color="auto" w:fill="auto"/>
            <w:vAlign w:val="center"/>
            <w:hideMark/>
          </w:tcPr>
          <w:p w14:paraId="53DCC3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10.06.2010 г.</w:t>
            </w:r>
          </w:p>
        </w:tc>
        <w:tc>
          <w:tcPr>
            <w:tcW w:w="387" w:type="pct"/>
            <w:shd w:val="clear" w:color="auto" w:fill="auto"/>
            <w:vAlign w:val="center"/>
            <w:hideMark/>
          </w:tcPr>
          <w:p w14:paraId="574511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0FCA47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E16ED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30A1B8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196F5DA1" w14:textId="77777777" w:rsidTr="00DF7181">
        <w:trPr>
          <w:trHeight w:val="85"/>
        </w:trPr>
        <w:tc>
          <w:tcPr>
            <w:tcW w:w="694" w:type="pct"/>
            <w:shd w:val="clear" w:color="auto" w:fill="auto"/>
            <w:vAlign w:val="center"/>
            <w:hideMark/>
          </w:tcPr>
          <w:p w14:paraId="3D80C3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котёл№1, температура на выходе</w:t>
            </w:r>
          </w:p>
        </w:tc>
        <w:tc>
          <w:tcPr>
            <w:tcW w:w="603" w:type="pct"/>
            <w:shd w:val="clear" w:color="auto" w:fill="auto"/>
            <w:vAlign w:val="center"/>
            <w:hideMark/>
          </w:tcPr>
          <w:p w14:paraId="0FD86F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Измеритель-регулятор микропроцессорный</w:t>
            </w:r>
          </w:p>
        </w:tc>
        <w:tc>
          <w:tcPr>
            <w:tcW w:w="401" w:type="pct"/>
            <w:shd w:val="clear" w:color="auto" w:fill="auto"/>
            <w:vAlign w:val="center"/>
            <w:hideMark/>
          </w:tcPr>
          <w:p w14:paraId="7D479E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3FA0A5E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ТРМ1-Щ1.У.Р</w:t>
            </w:r>
          </w:p>
        </w:tc>
        <w:tc>
          <w:tcPr>
            <w:tcW w:w="369" w:type="pct"/>
            <w:shd w:val="clear" w:color="auto" w:fill="auto"/>
            <w:vAlign w:val="center"/>
            <w:hideMark/>
          </w:tcPr>
          <w:p w14:paraId="110862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09BDB0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№18353100202213145</w:t>
            </w:r>
          </w:p>
        </w:tc>
        <w:tc>
          <w:tcPr>
            <w:tcW w:w="307" w:type="pct"/>
            <w:shd w:val="clear" w:color="auto" w:fill="auto"/>
            <w:vAlign w:val="center"/>
            <w:hideMark/>
          </w:tcPr>
          <w:p w14:paraId="4D2A21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03.02.2010 г.</w:t>
            </w:r>
          </w:p>
        </w:tc>
        <w:tc>
          <w:tcPr>
            <w:tcW w:w="382" w:type="pct"/>
            <w:shd w:val="clear" w:color="auto" w:fill="auto"/>
            <w:vAlign w:val="center"/>
            <w:hideMark/>
          </w:tcPr>
          <w:p w14:paraId="6459F2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03.02.2010 г.</w:t>
            </w:r>
          </w:p>
        </w:tc>
        <w:tc>
          <w:tcPr>
            <w:tcW w:w="387" w:type="pct"/>
            <w:shd w:val="clear" w:color="auto" w:fill="auto"/>
            <w:vAlign w:val="center"/>
            <w:hideMark/>
          </w:tcPr>
          <w:p w14:paraId="69AA125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3C8E31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61C46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5D8CE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r>
      <w:tr w:rsidR="00866D36" w:rsidRPr="00866D36" w14:paraId="5E59942B" w14:textId="77777777" w:rsidTr="00DF7181">
        <w:trPr>
          <w:trHeight w:val="85"/>
        </w:trPr>
        <w:tc>
          <w:tcPr>
            <w:tcW w:w="694" w:type="pct"/>
            <w:shd w:val="clear" w:color="auto" w:fill="auto"/>
            <w:vAlign w:val="center"/>
            <w:hideMark/>
          </w:tcPr>
          <w:p w14:paraId="6067B4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№1, Разряжение в топке</w:t>
            </w:r>
          </w:p>
        </w:tc>
        <w:tc>
          <w:tcPr>
            <w:tcW w:w="603" w:type="pct"/>
            <w:shd w:val="clear" w:color="auto" w:fill="auto"/>
            <w:vAlign w:val="center"/>
            <w:hideMark/>
          </w:tcPr>
          <w:p w14:paraId="058418C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Измеритель-регулятор микропроцессорный</w:t>
            </w:r>
          </w:p>
        </w:tc>
        <w:tc>
          <w:tcPr>
            <w:tcW w:w="401" w:type="pct"/>
            <w:shd w:val="clear" w:color="auto" w:fill="auto"/>
            <w:vAlign w:val="center"/>
            <w:hideMark/>
          </w:tcPr>
          <w:p w14:paraId="37B807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2A03A4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ТРМ12-Щ1.У.Р</w:t>
            </w:r>
          </w:p>
        </w:tc>
        <w:tc>
          <w:tcPr>
            <w:tcW w:w="369" w:type="pct"/>
            <w:shd w:val="clear" w:color="auto" w:fill="auto"/>
            <w:vAlign w:val="center"/>
            <w:hideMark/>
          </w:tcPr>
          <w:p w14:paraId="68BAFF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68DDBA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18358100102205349</w:t>
            </w:r>
          </w:p>
        </w:tc>
        <w:tc>
          <w:tcPr>
            <w:tcW w:w="307" w:type="pct"/>
            <w:shd w:val="clear" w:color="auto" w:fill="auto"/>
            <w:vAlign w:val="center"/>
            <w:hideMark/>
          </w:tcPr>
          <w:p w14:paraId="1D40BC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21.01.2010 г.</w:t>
            </w:r>
          </w:p>
        </w:tc>
        <w:tc>
          <w:tcPr>
            <w:tcW w:w="382" w:type="pct"/>
            <w:shd w:val="clear" w:color="auto" w:fill="auto"/>
            <w:vAlign w:val="center"/>
            <w:hideMark/>
          </w:tcPr>
          <w:p w14:paraId="579A60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21.01.2010 г.</w:t>
            </w:r>
          </w:p>
        </w:tc>
        <w:tc>
          <w:tcPr>
            <w:tcW w:w="387" w:type="pct"/>
            <w:shd w:val="clear" w:color="auto" w:fill="auto"/>
            <w:vAlign w:val="center"/>
            <w:hideMark/>
          </w:tcPr>
          <w:p w14:paraId="5875C0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385E6E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9C44D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ACDA5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r>
      <w:tr w:rsidR="00866D36" w:rsidRPr="00866D36" w14:paraId="784E1FFE" w14:textId="77777777" w:rsidTr="00DF7181">
        <w:trPr>
          <w:trHeight w:val="85"/>
        </w:trPr>
        <w:tc>
          <w:tcPr>
            <w:tcW w:w="694" w:type="pct"/>
            <w:shd w:val="clear" w:color="auto" w:fill="auto"/>
            <w:vAlign w:val="center"/>
            <w:hideMark/>
          </w:tcPr>
          <w:p w14:paraId="2D9629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№2, Разряжение в топке</w:t>
            </w:r>
          </w:p>
        </w:tc>
        <w:tc>
          <w:tcPr>
            <w:tcW w:w="603" w:type="pct"/>
            <w:shd w:val="clear" w:color="auto" w:fill="auto"/>
            <w:vAlign w:val="center"/>
            <w:hideMark/>
          </w:tcPr>
          <w:p w14:paraId="74D2A5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Измеритель-регулятор микропроцессорный</w:t>
            </w:r>
          </w:p>
        </w:tc>
        <w:tc>
          <w:tcPr>
            <w:tcW w:w="401" w:type="pct"/>
            <w:shd w:val="clear" w:color="auto" w:fill="auto"/>
            <w:vAlign w:val="center"/>
            <w:hideMark/>
          </w:tcPr>
          <w:p w14:paraId="5032D1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48AC50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ТРМ12-Щ1.У.Р</w:t>
            </w:r>
          </w:p>
        </w:tc>
        <w:tc>
          <w:tcPr>
            <w:tcW w:w="369" w:type="pct"/>
            <w:shd w:val="clear" w:color="auto" w:fill="auto"/>
            <w:vAlign w:val="center"/>
            <w:hideMark/>
          </w:tcPr>
          <w:p w14:paraId="159E21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6E6603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18358100102197946</w:t>
            </w:r>
          </w:p>
        </w:tc>
        <w:tc>
          <w:tcPr>
            <w:tcW w:w="307" w:type="pct"/>
            <w:shd w:val="clear" w:color="auto" w:fill="auto"/>
            <w:vAlign w:val="center"/>
            <w:hideMark/>
          </w:tcPr>
          <w:p w14:paraId="5A8E01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30.12.2009 г.</w:t>
            </w:r>
          </w:p>
        </w:tc>
        <w:tc>
          <w:tcPr>
            <w:tcW w:w="382" w:type="pct"/>
            <w:shd w:val="clear" w:color="auto" w:fill="auto"/>
            <w:vAlign w:val="center"/>
            <w:hideMark/>
          </w:tcPr>
          <w:p w14:paraId="14E3FC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30.12.2009 г.</w:t>
            </w:r>
          </w:p>
        </w:tc>
        <w:tc>
          <w:tcPr>
            <w:tcW w:w="387" w:type="pct"/>
            <w:shd w:val="clear" w:color="auto" w:fill="auto"/>
            <w:vAlign w:val="center"/>
            <w:hideMark/>
          </w:tcPr>
          <w:p w14:paraId="096172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7A62656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BD9B9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AA49D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r>
      <w:tr w:rsidR="00866D36" w:rsidRPr="00866D36" w14:paraId="24043160" w14:textId="77777777" w:rsidTr="00DF7181">
        <w:trPr>
          <w:trHeight w:val="85"/>
        </w:trPr>
        <w:tc>
          <w:tcPr>
            <w:tcW w:w="694" w:type="pct"/>
            <w:shd w:val="clear" w:color="auto" w:fill="auto"/>
            <w:vAlign w:val="center"/>
            <w:hideMark/>
          </w:tcPr>
          <w:p w14:paraId="682E43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котёл№2, температура на выходе</w:t>
            </w:r>
          </w:p>
        </w:tc>
        <w:tc>
          <w:tcPr>
            <w:tcW w:w="603" w:type="pct"/>
            <w:shd w:val="clear" w:color="auto" w:fill="auto"/>
            <w:vAlign w:val="center"/>
            <w:hideMark/>
          </w:tcPr>
          <w:p w14:paraId="51E99C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Измеритель-регулятор микропроцессорный</w:t>
            </w:r>
          </w:p>
        </w:tc>
        <w:tc>
          <w:tcPr>
            <w:tcW w:w="401" w:type="pct"/>
            <w:shd w:val="clear" w:color="auto" w:fill="auto"/>
            <w:vAlign w:val="center"/>
            <w:hideMark/>
          </w:tcPr>
          <w:p w14:paraId="0A1B2C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4F86CC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2ТРМ1-Щ1.У.РР</w:t>
            </w:r>
          </w:p>
        </w:tc>
        <w:tc>
          <w:tcPr>
            <w:tcW w:w="369" w:type="pct"/>
            <w:shd w:val="clear" w:color="auto" w:fill="auto"/>
            <w:vAlign w:val="center"/>
            <w:hideMark/>
          </w:tcPr>
          <w:p w14:paraId="015830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2F36C9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18349100102203763</w:t>
            </w:r>
          </w:p>
        </w:tc>
        <w:tc>
          <w:tcPr>
            <w:tcW w:w="307" w:type="pct"/>
            <w:shd w:val="clear" w:color="auto" w:fill="auto"/>
            <w:vAlign w:val="center"/>
            <w:hideMark/>
          </w:tcPr>
          <w:p w14:paraId="63EEF1A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19.01.2010 г.</w:t>
            </w:r>
          </w:p>
        </w:tc>
        <w:tc>
          <w:tcPr>
            <w:tcW w:w="382" w:type="pct"/>
            <w:shd w:val="clear" w:color="auto" w:fill="auto"/>
            <w:vAlign w:val="center"/>
            <w:hideMark/>
          </w:tcPr>
          <w:p w14:paraId="60B89E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19.01.2010 г.</w:t>
            </w:r>
          </w:p>
        </w:tc>
        <w:tc>
          <w:tcPr>
            <w:tcW w:w="387" w:type="pct"/>
            <w:shd w:val="clear" w:color="auto" w:fill="auto"/>
            <w:vAlign w:val="center"/>
            <w:hideMark/>
          </w:tcPr>
          <w:p w14:paraId="259A9B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37549F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4726B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484C1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r>
      <w:tr w:rsidR="00866D36" w:rsidRPr="00866D36" w14:paraId="05C9CCBC" w14:textId="77777777" w:rsidTr="00DF7181">
        <w:trPr>
          <w:trHeight w:val="77"/>
        </w:trPr>
        <w:tc>
          <w:tcPr>
            <w:tcW w:w="694" w:type="pct"/>
            <w:shd w:val="clear" w:color="auto" w:fill="auto"/>
            <w:vAlign w:val="center"/>
            <w:hideMark/>
          </w:tcPr>
          <w:p w14:paraId="4FE6F0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 №3, Разряжение в топке</w:t>
            </w:r>
          </w:p>
        </w:tc>
        <w:tc>
          <w:tcPr>
            <w:tcW w:w="603" w:type="pct"/>
            <w:shd w:val="clear" w:color="auto" w:fill="auto"/>
            <w:vAlign w:val="center"/>
            <w:hideMark/>
          </w:tcPr>
          <w:p w14:paraId="699B2F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Измеритель-регулятор микропроцессорный</w:t>
            </w:r>
          </w:p>
        </w:tc>
        <w:tc>
          <w:tcPr>
            <w:tcW w:w="401" w:type="pct"/>
            <w:shd w:val="clear" w:color="auto" w:fill="auto"/>
            <w:vAlign w:val="center"/>
            <w:hideMark/>
          </w:tcPr>
          <w:p w14:paraId="016BA5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19C1DF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ТРМ12-Щ1.У.Р</w:t>
            </w:r>
          </w:p>
        </w:tc>
        <w:tc>
          <w:tcPr>
            <w:tcW w:w="369" w:type="pct"/>
            <w:shd w:val="clear" w:color="auto" w:fill="auto"/>
            <w:vAlign w:val="center"/>
            <w:hideMark/>
          </w:tcPr>
          <w:p w14:paraId="3D9DD4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6AF386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18358100102205346</w:t>
            </w:r>
          </w:p>
        </w:tc>
        <w:tc>
          <w:tcPr>
            <w:tcW w:w="307" w:type="pct"/>
            <w:shd w:val="clear" w:color="auto" w:fill="auto"/>
            <w:vAlign w:val="center"/>
            <w:hideMark/>
          </w:tcPr>
          <w:p w14:paraId="1B84B2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21.01.2010 г.</w:t>
            </w:r>
          </w:p>
        </w:tc>
        <w:tc>
          <w:tcPr>
            <w:tcW w:w="382" w:type="pct"/>
            <w:shd w:val="clear" w:color="auto" w:fill="auto"/>
            <w:vAlign w:val="center"/>
            <w:hideMark/>
          </w:tcPr>
          <w:p w14:paraId="4CC8D6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21.01.2010 г.</w:t>
            </w:r>
          </w:p>
        </w:tc>
        <w:tc>
          <w:tcPr>
            <w:tcW w:w="387" w:type="pct"/>
            <w:shd w:val="clear" w:color="auto" w:fill="auto"/>
            <w:vAlign w:val="center"/>
            <w:hideMark/>
          </w:tcPr>
          <w:p w14:paraId="4FE6F7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6AAF24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C1578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3EB376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r>
      <w:tr w:rsidR="00866D36" w:rsidRPr="00866D36" w14:paraId="636AC2F2" w14:textId="77777777" w:rsidTr="00DF7181">
        <w:trPr>
          <w:trHeight w:val="77"/>
        </w:trPr>
        <w:tc>
          <w:tcPr>
            <w:tcW w:w="694" w:type="pct"/>
            <w:shd w:val="clear" w:color="auto" w:fill="auto"/>
            <w:vAlign w:val="center"/>
            <w:hideMark/>
          </w:tcPr>
          <w:p w14:paraId="29BFEB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БВК, котёл№3, температура на выходе</w:t>
            </w:r>
          </w:p>
        </w:tc>
        <w:tc>
          <w:tcPr>
            <w:tcW w:w="603" w:type="pct"/>
            <w:shd w:val="clear" w:color="auto" w:fill="auto"/>
            <w:vAlign w:val="center"/>
            <w:hideMark/>
          </w:tcPr>
          <w:p w14:paraId="42C388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Измеритель-регулятор микропроцессорный</w:t>
            </w:r>
          </w:p>
        </w:tc>
        <w:tc>
          <w:tcPr>
            <w:tcW w:w="401" w:type="pct"/>
            <w:shd w:val="clear" w:color="auto" w:fill="auto"/>
            <w:vAlign w:val="center"/>
            <w:hideMark/>
          </w:tcPr>
          <w:p w14:paraId="624FE4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2E06CB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ТРМ1-Щ1.У.Р</w:t>
            </w:r>
          </w:p>
        </w:tc>
        <w:tc>
          <w:tcPr>
            <w:tcW w:w="369" w:type="pct"/>
            <w:shd w:val="clear" w:color="auto" w:fill="auto"/>
            <w:vAlign w:val="center"/>
            <w:hideMark/>
          </w:tcPr>
          <w:p w14:paraId="55A97C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621585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№18353100202213141</w:t>
            </w:r>
          </w:p>
        </w:tc>
        <w:tc>
          <w:tcPr>
            <w:tcW w:w="307" w:type="pct"/>
            <w:shd w:val="clear" w:color="auto" w:fill="auto"/>
            <w:vAlign w:val="center"/>
            <w:hideMark/>
          </w:tcPr>
          <w:p w14:paraId="6EA8DD8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03.02.2010 г.</w:t>
            </w:r>
          </w:p>
        </w:tc>
        <w:tc>
          <w:tcPr>
            <w:tcW w:w="382" w:type="pct"/>
            <w:shd w:val="clear" w:color="auto" w:fill="auto"/>
            <w:vAlign w:val="center"/>
            <w:hideMark/>
          </w:tcPr>
          <w:p w14:paraId="5F4761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03.02.2010 г.</w:t>
            </w:r>
          </w:p>
        </w:tc>
        <w:tc>
          <w:tcPr>
            <w:tcW w:w="387" w:type="pct"/>
            <w:shd w:val="clear" w:color="auto" w:fill="auto"/>
            <w:vAlign w:val="center"/>
            <w:hideMark/>
          </w:tcPr>
          <w:p w14:paraId="506513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50A4A6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78EED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13AAF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r>
      <w:tr w:rsidR="00866D36" w:rsidRPr="00866D36" w14:paraId="182B1AB3" w14:textId="77777777" w:rsidTr="00DF7181">
        <w:trPr>
          <w:trHeight w:val="288"/>
        </w:trPr>
        <w:tc>
          <w:tcPr>
            <w:tcW w:w="694" w:type="pct"/>
            <w:shd w:val="clear" w:color="auto" w:fill="auto"/>
            <w:vAlign w:val="center"/>
            <w:hideMark/>
          </w:tcPr>
          <w:p w14:paraId="11C59F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Финская котельная, на выходе из котла №1 до задвижки</w:t>
            </w:r>
          </w:p>
        </w:tc>
        <w:tc>
          <w:tcPr>
            <w:tcW w:w="603" w:type="pct"/>
            <w:shd w:val="clear" w:color="auto" w:fill="auto"/>
            <w:vAlign w:val="center"/>
            <w:hideMark/>
          </w:tcPr>
          <w:p w14:paraId="658F2AF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406F72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0E9080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ДТС035-100М.В4.80</w:t>
            </w:r>
          </w:p>
        </w:tc>
        <w:tc>
          <w:tcPr>
            <w:tcW w:w="369" w:type="pct"/>
            <w:shd w:val="clear" w:color="auto" w:fill="auto"/>
            <w:vAlign w:val="center"/>
            <w:hideMark/>
          </w:tcPr>
          <w:p w14:paraId="588DDE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55A725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10034100307301122</w:t>
            </w:r>
          </w:p>
        </w:tc>
        <w:tc>
          <w:tcPr>
            <w:tcW w:w="307" w:type="pct"/>
            <w:shd w:val="clear" w:color="auto" w:fill="auto"/>
            <w:vAlign w:val="center"/>
            <w:hideMark/>
          </w:tcPr>
          <w:p w14:paraId="085CFA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10.03.2010 г.</w:t>
            </w:r>
          </w:p>
        </w:tc>
        <w:tc>
          <w:tcPr>
            <w:tcW w:w="382" w:type="pct"/>
            <w:shd w:val="clear" w:color="auto" w:fill="auto"/>
            <w:vAlign w:val="center"/>
            <w:hideMark/>
          </w:tcPr>
          <w:p w14:paraId="720776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10.03.2010 г.</w:t>
            </w:r>
          </w:p>
        </w:tc>
        <w:tc>
          <w:tcPr>
            <w:tcW w:w="387" w:type="pct"/>
            <w:shd w:val="clear" w:color="auto" w:fill="auto"/>
            <w:vAlign w:val="center"/>
            <w:hideMark/>
          </w:tcPr>
          <w:p w14:paraId="234719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799D7C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9CEAF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92B96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5A6D1E29" w14:textId="77777777" w:rsidTr="00DF7181">
        <w:trPr>
          <w:trHeight w:val="77"/>
        </w:trPr>
        <w:tc>
          <w:tcPr>
            <w:tcW w:w="694" w:type="pct"/>
            <w:shd w:val="clear" w:color="auto" w:fill="auto"/>
            <w:vAlign w:val="center"/>
            <w:hideMark/>
          </w:tcPr>
          <w:p w14:paraId="48AC0D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Финская котельная, на входе в котёл №1 до задвижки</w:t>
            </w:r>
          </w:p>
        </w:tc>
        <w:tc>
          <w:tcPr>
            <w:tcW w:w="603" w:type="pct"/>
            <w:shd w:val="clear" w:color="auto" w:fill="auto"/>
            <w:vAlign w:val="center"/>
            <w:hideMark/>
          </w:tcPr>
          <w:p w14:paraId="0B829A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2C7B10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084756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ДТС035-50М.В3.100</w:t>
            </w:r>
          </w:p>
        </w:tc>
        <w:tc>
          <w:tcPr>
            <w:tcW w:w="369" w:type="pct"/>
            <w:shd w:val="clear" w:color="auto" w:fill="auto"/>
            <w:vAlign w:val="center"/>
            <w:hideMark/>
          </w:tcPr>
          <w:p w14:paraId="33BE48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25FDE2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№07416110407104075</w:t>
            </w:r>
          </w:p>
        </w:tc>
        <w:tc>
          <w:tcPr>
            <w:tcW w:w="307" w:type="pct"/>
            <w:shd w:val="clear" w:color="auto" w:fill="auto"/>
            <w:vAlign w:val="center"/>
            <w:hideMark/>
          </w:tcPr>
          <w:p w14:paraId="17EB47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10.04.2011 г.</w:t>
            </w:r>
          </w:p>
        </w:tc>
        <w:tc>
          <w:tcPr>
            <w:tcW w:w="382" w:type="pct"/>
            <w:shd w:val="clear" w:color="auto" w:fill="auto"/>
            <w:vAlign w:val="center"/>
            <w:hideMark/>
          </w:tcPr>
          <w:p w14:paraId="3821CD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10.04.2011 г.</w:t>
            </w:r>
          </w:p>
        </w:tc>
        <w:tc>
          <w:tcPr>
            <w:tcW w:w="387" w:type="pct"/>
            <w:shd w:val="clear" w:color="auto" w:fill="auto"/>
            <w:vAlign w:val="center"/>
            <w:hideMark/>
          </w:tcPr>
          <w:p w14:paraId="03DFA5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35E6B6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F02A0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52D1EC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40A83703" w14:textId="77777777" w:rsidTr="00DF7181">
        <w:trPr>
          <w:trHeight w:val="77"/>
        </w:trPr>
        <w:tc>
          <w:tcPr>
            <w:tcW w:w="694" w:type="pct"/>
            <w:shd w:val="clear" w:color="auto" w:fill="auto"/>
            <w:vAlign w:val="center"/>
            <w:hideMark/>
          </w:tcPr>
          <w:p w14:paraId="272B00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Финская котельная, на выходе из котла №1 после задвижки</w:t>
            </w:r>
          </w:p>
        </w:tc>
        <w:tc>
          <w:tcPr>
            <w:tcW w:w="603" w:type="pct"/>
            <w:shd w:val="clear" w:color="auto" w:fill="auto"/>
            <w:vAlign w:val="center"/>
            <w:hideMark/>
          </w:tcPr>
          <w:p w14:paraId="37C041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65B065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3B42CE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ДТС035-50М.В3.100</w:t>
            </w:r>
          </w:p>
        </w:tc>
        <w:tc>
          <w:tcPr>
            <w:tcW w:w="369" w:type="pct"/>
            <w:shd w:val="clear" w:color="auto" w:fill="auto"/>
            <w:vAlign w:val="center"/>
            <w:hideMark/>
          </w:tcPr>
          <w:p w14:paraId="0CF8CE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4006BD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07416110407090410</w:t>
            </w:r>
          </w:p>
        </w:tc>
        <w:tc>
          <w:tcPr>
            <w:tcW w:w="307" w:type="pct"/>
            <w:shd w:val="clear" w:color="auto" w:fill="auto"/>
            <w:vAlign w:val="center"/>
            <w:hideMark/>
          </w:tcPr>
          <w:p w14:paraId="5D9A97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10.04.2011 г.</w:t>
            </w:r>
          </w:p>
        </w:tc>
        <w:tc>
          <w:tcPr>
            <w:tcW w:w="382" w:type="pct"/>
            <w:shd w:val="clear" w:color="auto" w:fill="auto"/>
            <w:vAlign w:val="center"/>
            <w:hideMark/>
          </w:tcPr>
          <w:p w14:paraId="0EC28F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10.04.2011 г.</w:t>
            </w:r>
          </w:p>
        </w:tc>
        <w:tc>
          <w:tcPr>
            <w:tcW w:w="387" w:type="pct"/>
            <w:shd w:val="clear" w:color="auto" w:fill="auto"/>
            <w:vAlign w:val="center"/>
            <w:hideMark/>
          </w:tcPr>
          <w:p w14:paraId="590045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7A7CF8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7638D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312DAF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2DB70B23" w14:textId="77777777" w:rsidTr="00DF7181">
        <w:trPr>
          <w:trHeight w:val="77"/>
        </w:trPr>
        <w:tc>
          <w:tcPr>
            <w:tcW w:w="694" w:type="pct"/>
            <w:shd w:val="clear" w:color="auto" w:fill="auto"/>
            <w:vAlign w:val="center"/>
            <w:hideMark/>
          </w:tcPr>
          <w:p w14:paraId="105339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Финская котельная, на выходе из котла №2 до задвижки</w:t>
            </w:r>
          </w:p>
        </w:tc>
        <w:tc>
          <w:tcPr>
            <w:tcW w:w="603" w:type="pct"/>
            <w:shd w:val="clear" w:color="auto" w:fill="auto"/>
            <w:vAlign w:val="center"/>
            <w:hideMark/>
          </w:tcPr>
          <w:p w14:paraId="63E49F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54BBCD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43B74D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ДТС035-100М.В4.80</w:t>
            </w:r>
          </w:p>
        </w:tc>
        <w:tc>
          <w:tcPr>
            <w:tcW w:w="369" w:type="pct"/>
            <w:shd w:val="clear" w:color="auto" w:fill="auto"/>
            <w:vAlign w:val="center"/>
            <w:hideMark/>
          </w:tcPr>
          <w:p w14:paraId="6A264F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5ABFB7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10034100707408372</w:t>
            </w:r>
          </w:p>
        </w:tc>
        <w:tc>
          <w:tcPr>
            <w:tcW w:w="307" w:type="pct"/>
            <w:shd w:val="clear" w:color="auto" w:fill="auto"/>
            <w:vAlign w:val="center"/>
            <w:hideMark/>
          </w:tcPr>
          <w:p w14:paraId="07F8D1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10.08.2010 г.</w:t>
            </w:r>
          </w:p>
        </w:tc>
        <w:tc>
          <w:tcPr>
            <w:tcW w:w="382" w:type="pct"/>
            <w:shd w:val="clear" w:color="auto" w:fill="auto"/>
            <w:vAlign w:val="center"/>
            <w:hideMark/>
          </w:tcPr>
          <w:p w14:paraId="6F93E2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10.08.2010 г.</w:t>
            </w:r>
          </w:p>
        </w:tc>
        <w:tc>
          <w:tcPr>
            <w:tcW w:w="387" w:type="pct"/>
            <w:shd w:val="clear" w:color="auto" w:fill="auto"/>
            <w:vAlign w:val="center"/>
            <w:hideMark/>
          </w:tcPr>
          <w:p w14:paraId="175ADA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138533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7816EA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222D7A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330B04A0" w14:textId="77777777" w:rsidTr="00DF7181">
        <w:trPr>
          <w:trHeight w:val="77"/>
        </w:trPr>
        <w:tc>
          <w:tcPr>
            <w:tcW w:w="694" w:type="pct"/>
            <w:shd w:val="clear" w:color="auto" w:fill="auto"/>
            <w:vAlign w:val="center"/>
            <w:hideMark/>
          </w:tcPr>
          <w:p w14:paraId="62331A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Финская котельная, на входе в котёл №2 до задвижки</w:t>
            </w:r>
          </w:p>
        </w:tc>
        <w:tc>
          <w:tcPr>
            <w:tcW w:w="603" w:type="pct"/>
            <w:shd w:val="clear" w:color="auto" w:fill="auto"/>
            <w:vAlign w:val="center"/>
            <w:hideMark/>
          </w:tcPr>
          <w:p w14:paraId="5D970E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071BAA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4B6F1A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ДТС035-50М.В3.100</w:t>
            </w:r>
          </w:p>
        </w:tc>
        <w:tc>
          <w:tcPr>
            <w:tcW w:w="369" w:type="pct"/>
            <w:shd w:val="clear" w:color="auto" w:fill="auto"/>
            <w:vAlign w:val="center"/>
            <w:hideMark/>
          </w:tcPr>
          <w:p w14:paraId="0048D8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05A648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07416110307066112</w:t>
            </w:r>
          </w:p>
        </w:tc>
        <w:tc>
          <w:tcPr>
            <w:tcW w:w="307" w:type="pct"/>
            <w:shd w:val="clear" w:color="auto" w:fill="auto"/>
            <w:vAlign w:val="center"/>
            <w:hideMark/>
          </w:tcPr>
          <w:p w14:paraId="5735FB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10.03.2011 г.</w:t>
            </w:r>
          </w:p>
        </w:tc>
        <w:tc>
          <w:tcPr>
            <w:tcW w:w="382" w:type="pct"/>
            <w:shd w:val="clear" w:color="auto" w:fill="auto"/>
            <w:vAlign w:val="center"/>
            <w:hideMark/>
          </w:tcPr>
          <w:p w14:paraId="4D0808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10.03.2011 г.</w:t>
            </w:r>
          </w:p>
        </w:tc>
        <w:tc>
          <w:tcPr>
            <w:tcW w:w="387" w:type="pct"/>
            <w:shd w:val="clear" w:color="auto" w:fill="auto"/>
            <w:vAlign w:val="center"/>
            <w:hideMark/>
          </w:tcPr>
          <w:p w14:paraId="482C5B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68B5F6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7C057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18EC0F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3460E964" w14:textId="77777777" w:rsidTr="00DF7181">
        <w:trPr>
          <w:trHeight w:val="77"/>
        </w:trPr>
        <w:tc>
          <w:tcPr>
            <w:tcW w:w="694" w:type="pct"/>
            <w:shd w:val="clear" w:color="auto" w:fill="auto"/>
            <w:vAlign w:val="center"/>
            <w:hideMark/>
          </w:tcPr>
          <w:p w14:paraId="48BD34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Финская котельная, на выходе из котла №2 после задвижки</w:t>
            </w:r>
          </w:p>
        </w:tc>
        <w:tc>
          <w:tcPr>
            <w:tcW w:w="603" w:type="pct"/>
            <w:shd w:val="clear" w:color="auto" w:fill="auto"/>
            <w:vAlign w:val="center"/>
            <w:hideMark/>
          </w:tcPr>
          <w:p w14:paraId="1DA1A1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5CB8EE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3DA9B7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ДТС035-50М.В3.100</w:t>
            </w:r>
          </w:p>
        </w:tc>
        <w:tc>
          <w:tcPr>
            <w:tcW w:w="369" w:type="pct"/>
            <w:shd w:val="clear" w:color="auto" w:fill="auto"/>
            <w:vAlign w:val="center"/>
            <w:hideMark/>
          </w:tcPr>
          <w:p w14:paraId="32F9E9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387653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07416110407104066</w:t>
            </w:r>
          </w:p>
        </w:tc>
        <w:tc>
          <w:tcPr>
            <w:tcW w:w="307" w:type="pct"/>
            <w:shd w:val="clear" w:color="auto" w:fill="auto"/>
            <w:vAlign w:val="center"/>
            <w:hideMark/>
          </w:tcPr>
          <w:p w14:paraId="2E6F57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10.04.2011 г.</w:t>
            </w:r>
          </w:p>
        </w:tc>
        <w:tc>
          <w:tcPr>
            <w:tcW w:w="382" w:type="pct"/>
            <w:shd w:val="clear" w:color="auto" w:fill="auto"/>
            <w:vAlign w:val="center"/>
            <w:hideMark/>
          </w:tcPr>
          <w:p w14:paraId="008F0E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10.04.2011 г.</w:t>
            </w:r>
          </w:p>
        </w:tc>
        <w:tc>
          <w:tcPr>
            <w:tcW w:w="387" w:type="pct"/>
            <w:shd w:val="clear" w:color="auto" w:fill="auto"/>
            <w:vAlign w:val="center"/>
            <w:hideMark/>
          </w:tcPr>
          <w:p w14:paraId="0B2388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2013 год</w:t>
            </w:r>
          </w:p>
        </w:tc>
        <w:tc>
          <w:tcPr>
            <w:tcW w:w="370" w:type="pct"/>
            <w:shd w:val="clear" w:color="auto" w:fill="auto"/>
            <w:vAlign w:val="center"/>
            <w:hideMark/>
          </w:tcPr>
          <w:p w14:paraId="6D3173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D17A7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2F719B5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2F96A6EB" w14:textId="77777777" w:rsidTr="00DF7181">
        <w:trPr>
          <w:trHeight w:val="315"/>
        </w:trPr>
        <w:tc>
          <w:tcPr>
            <w:tcW w:w="694" w:type="pct"/>
            <w:shd w:val="clear" w:color="auto" w:fill="auto"/>
            <w:vAlign w:val="center"/>
            <w:hideMark/>
          </w:tcPr>
          <w:p w14:paraId="04E66F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ХВП КЦ-9</w:t>
            </w:r>
          </w:p>
        </w:tc>
        <w:tc>
          <w:tcPr>
            <w:tcW w:w="603" w:type="pct"/>
            <w:shd w:val="clear" w:color="auto" w:fill="auto"/>
            <w:vAlign w:val="center"/>
            <w:hideMark/>
          </w:tcPr>
          <w:p w14:paraId="174406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воды</w:t>
            </w:r>
          </w:p>
        </w:tc>
        <w:tc>
          <w:tcPr>
            <w:tcW w:w="401" w:type="pct"/>
            <w:shd w:val="clear" w:color="auto" w:fill="auto"/>
            <w:vAlign w:val="center"/>
            <w:hideMark/>
          </w:tcPr>
          <w:p w14:paraId="27CCD2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77A61A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СКБ-40</w:t>
            </w:r>
          </w:p>
        </w:tc>
        <w:tc>
          <w:tcPr>
            <w:tcW w:w="369" w:type="pct"/>
            <w:shd w:val="clear" w:color="auto" w:fill="auto"/>
            <w:vAlign w:val="center"/>
            <w:hideMark/>
          </w:tcPr>
          <w:p w14:paraId="3A668E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0,2-20</w:t>
            </w:r>
          </w:p>
        </w:tc>
        <w:tc>
          <w:tcPr>
            <w:tcW w:w="443" w:type="pct"/>
            <w:shd w:val="clear" w:color="auto" w:fill="auto"/>
            <w:vAlign w:val="center"/>
            <w:hideMark/>
          </w:tcPr>
          <w:p w14:paraId="0B7FBE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12942-08</w:t>
            </w:r>
          </w:p>
        </w:tc>
        <w:tc>
          <w:tcPr>
            <w:tcW w:w="307" w:type="pct"/>
            <w:shd w:val="clear" w:color="auto" w:fill="auto"/>
            <w:vAlign w:val="center"/>
            <w:hideMark/>
          </w:tcPr>
          <w:p w14:paraId="3EC9C6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10.06.2008 г.</w:t>
            </w:r>
          </w:p>
        </w:tc>
        <w:tc>
          <w:tcPr>
            <w:tcW w:w="382" w:type="pct"/>
            <w:shd w:val="clear" w:color="auto" w:fill="auto"/>
            <w:vAlign w:val="center"/>
            <w:hideMark/>
          </w:tcPr>
          <w:p w14:paraId="5DD4E3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18.07.2013 г.</w:t>
            </w:r>
          </w:p>
        </w:tc>
        <w:tc>
          <w:tcPr>
            <w:tcW w:w="387" w:type="pct"/>
            <w:shd w:val="clear" w:color="auto" w:fill="auto"/>
            <w:vAlign w:val="center"/>
            <w:hideMark/>
          </w:tcPr>
          <w:p w14:paraId="4B1A33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18.07.2019 г.</w:t>
            </w:r>
          </w:p>
        </w:tc>
        <w:tc>
          <w:tcPr>
            <w:tcW w:w="370" w:type="pct"/>
            <w:shd w:val="clear" w:color="auto" w:fill="auto"/>
            <w:vAlign w:val="center"/>
            <w:hideMark/>
          </w:tcPr>
          <w:p w14:paraId="47240B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CEC42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EBC0E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3733DFAE" w14:textId="77777777" w:rsidTr="00DF7181">
        <w:trPr>
          <w:trHeight w:val="315"/>
        </w:trPr>
        <w:tc>
          <w:tcPr>
            <w:tcW w:w="694" w:type="pct"/>
            <w:shd w:val="clear" w:color="auto" w:fill="auto"/>
            <w:vAlign w:val="center"/>
            <w:hideMark/>
          </w:tcPr>
          <w:p w14:paraId="418E5E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ХВП жил.плсёлка</w:t>
            </w:r>
          </w:p>
        </w:tc>
        <w:tc>
          <w:tcPr>
            <w:tcW w:w="603" w:type="pct"/>
            <w:shd w:val="clear" w:color="auto" w:fill="auto"/>
            <w:vAlign w:val="center"/>
            <w:hideMark/>
          </w:tcPr>
          <w:p w14:paraId="0DB96E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воды</w:t>
            </w:r>
          </w:p>
        </w:tc>
        <w:tc>
          <w:tcPr>
            <w:tcW w:w="401" w:type="pct"/>
            <w:shd w:val="clear" w:color="auto" w:fill="auto"/>
            <w:vAlign w:val="center"/>
            <w:hideMark/>
          </w:tcPr>
          <w:p w14:paraId="1DCB8E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251444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СКБ-40</w:t>
            </w:r>
          </w:p>
        </w:tc>
        <w:tc>
          <w:tcPr>
            <w:tcW w:w="369" w:type="pct"/>
            <w:shd w:val="clear" w:color="auto" w:fill="auto"/>
            <w:vAlign w:val="center"/>
            <w:hideMark/>
          </w:tcPr>
          <w:p w14:paraId="15914D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0,2-20</w:t>
            </w:r>
          </w:p>
        </w:tc>
        <w:tc>
          <w:tcPr>
            <w:tcW w:w="443" w:type="pct"/>
            <w:shd w:val="clear" w:color="auto" w:fill="auto"/>
            <w:vAlign w:val="center"/>
            <w:hideMark/>
          </w:tcPr>
          <w:p w14:paraId="026593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31857-14</w:t>
            </w:r>
          </w:p>
        </w:tc>
        <w:tc>
          <w:tcPr>
            <w:tcW w:w="307" w:type="pct"/>
            <w:shd w:val="clear" w:color="auto" w:fill="auto"/>
            <w:vAlign w:val="center"/>
            <w:hideMark/>
          </w:tcPr>
          <w:p w14:paraId="0DD832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2014</w:t>
            </w:r>
          </w:p>
        </w:tc>
        <w:tc>
          <w:tcPr>
            <w:tcW w:w="382" w:type="pct"/>
            <w:shd w:val="clear" w:color="auto" w:fill="auto"/>
            <w:vAlign w:val="center"/>
            <w:hideMark/>
          </w:tcPr>
          <w:p w14:paraId="3A04D8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05.2014г.</w:t>
            </w:r>
          </w:p>
        </w:tc>
        <w:tc>
          <w:tcPr>
            <w:tcW w:w="387" w:type="pct"/>
            <w:shd w:val="clear" w:color="auto" w:fill="auto"/>
            <w:vAlign w:val="center"/>
            <w:hideMark/>
          </w:tcPr>
          <w:p w14:paraId="66E1EF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05.2020 г.</w:t>
            </w:r>
          </w:p>
        </w:tc>
        <w:tc>
          <w:tcPr>
            <w:tcW w:w="370" w:type="pct"/>
            <w:shd w:val="clear" w:color="auto" w:fill="auto"/>
            <w:vAlign w:val="center"/>
            <w:hideMark/>
          </w:tcPr>
          <w:p w14:paraId="04B292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1B406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0263515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00F1EEF8" w14:textId="77777777" w:rsidTr="00DF7181">
        <w:trPr>
          <w:trHeight w:val="77"/>
        </w:trPr>
        <w:tc>
          <w:tcPr>
            <w:tcW w:w="694" w:type="pct"/>
            <w:shd w:val="clear" w:color="auto" w:fill="auto"/>
            <w:vAlign w:val="center"/>
            <w:hideMark/>
          </w:tcPr>
          <w:p w14:paraId="5C18D9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ХВП жил.плсёлка</w:t>
            </w:r>
          </w:p>
        </w:tc>
        <w:tc>
          <w:tcPr>
            <w:tcW w:w="603" w:type="pct"/>
            <w:shd w:val="clear" w:color="auto" w:fill="auto"/>
            <w:vAlign w:val="center"/>
            <w:hideMark/>
          </w:tcPr>
          <w:p w14:paraId="406571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воды</w:t>
            </w:r>
          </w:p>
        </w:tc>
        <w:tc>
          <w:tcPr>
            <w:tcW w:w="401" w:type="pct"/>
            <w:shd w:val="clear" w:color="auto" w:fill="auto"/>
            <w:vAlign w:val="center"/>
            <w:hideMark/>
          </w:tcPr>
          <w:p w14:paraId="0ED0D4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7C86B3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СКБ-40</w:t>
            </w:r>
          </w:p>
        </w:tc>
        <w:tc>
          <w:tcPr>
            <w:tcW w:w="369" w:type="pct"/>
            <w:shd w:val="clear" w:color="auto" w:fill="auto"/>
            <w:vAlign w:val="center"/>
            <w:hideMark/>
          </w:tcPr>
          <w:p w14:paraId="56AEFE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0,2-20</w:t>
            </w:r>
          </w:p>
        </w:tc>
        <w:tc>
          <w:tcPr>
            <w:tcW w:w="443" w:type="pct"/>
            <w:shd w:val="clear" w:color="auto" w:fill="auto"/>
            <w:vAlign w:val="center"/>
            <w:hideMark/>
          </w:tcPr>
          <w:p w14:paraId="126A21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13744-08</w:t>
            </w:r>
          </w:p>
        </w:tc>
        <w:tc>
          <w:tcPr>
            <w:tcW w:w="307" w:type="pct"/>
            <w:shd w:val="clear" w:color="auto" w:fill="auto"/>
            <w:vAlign w:val="center"/>
            <w:hideMark/>
          </w:tcPr>
          <w:p w14:paraId="0C8897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10.06.2008 г.</w:t>
            </w:r>
          </w:p>
        </w:tc>
        <w:tc>
          <w:tcPr>
            <w:tcW w:w="382" w:type="pct"/>
            <w:shd w:val="clear" w:color="auto" w:fill="auto"/>
            <w:vAlign w:val="center"/>
            <w:hideMark/>
          </w:tcPr>
          <w:p w14:paraId="6F3305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18.07.2013 г.</w:t>
            </w:r>
          </w:p>
        </w:tc>
        <w:tc>
          <w:tcPr>
            <w:tcW w:w="387" w:type="pct"/>
            <w:shd w:val="clear" w:color="auto" w:fill="auto"/>
            <w:vAlign w:val="center"/>
            <w:hideMark/>
          </w:tcPr>
          <w:p w14:paraId="1372943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18.07.2019 г.</w:t>
            </w:r>
          </w:p>
        </w:tc>
        <w:tc>
          <w:tcPr>
            <w:tcW w:w="370" w:type="pct"/>
            <w:shd w:val="clear" w:color="auto" w:fill="auto"/>
            <w:vAlign w:val="center"/>
            <w:hideMark/>
          </w:tcPr>
          <w:p w14:paraId="2DADD1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042B1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998409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55CAEF35" w14:textId="77777777" w:rsidTr="00DF7181">
        <w:trPr>
          <w:trHeight w:val="77"/>
        </w:trPr>
        <w:tc>
          <w:tcPr>
            <w:tcW w:w="694" w:type="pct"/>
            <w:shd w:val="clear" w:color="auto" w:fill="auto"/>
            <w:vAlign w:val="center"/>
            <w:hideMark/>
          </w:tcPr>
          <w:p w14:paraId="5C695E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Запас</w:t>
            </w:r>
          </w:p>
        </w:tc>
        <w:tc>
          <w:tcPr>
            <w:tcW w:w="603" w:type="pct"/>
            <w:shd w:val="clear" w:color="auto" w:fill="auto"/>
            <w:vAlign w:val="center"/>
            <w:hideMark/>
          </w:tcPr>
          <w:p w14:paraId="51550F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воды</w:t>
            </w:r>
          </w:p>
        </w:tc>
        <w:tc>
          <w:tcPr>
            <w:tcW w:w="401" w:type="pct"/>
            <w:shd w:val="clear" w:color="auto" w:fill="auto"/>
            <w:vAlign w:val="center"/>
            <w:hideMark/>
          </w:tcPr>
          <w:p w14:paraId="4731F5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62AE7A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ВМХ-60</w:t>
            </w:r>
          </w:p>
        </w:tc>
        <w:tc>
          <w:tcPr>
            <w:tcW w:w="369" w:type="pct"/>
            <w:shd w:val="clear" w:color="auto" w:fill="auto"/>
            <w:noWrap/>
            <w:vAlign w:val="center"/>
            <w:hideMark/>
          </w:tcPr>
          <w:p w14:paraId="5AA919EE"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noWrap/>
            <w:vAlign w:val="center"/>
            <w:hideMark/>
          </w:tcPr>
          <w:p w14:paraId="2454A00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00290</w:t>
            </w:r>
          </w:p>
        </w:tc>
        <w:tc>
          <w:tcPr>
            <w:tcW w:w="307" w:type="pct"/>
            <w:shd w:val="clear" w:color="auto" w:fill="auto"/>
            <w:noWrap/>
            <w:vAlign w:val="center"/>
            <w:hideMark/>
          </w:tcPr>
          <w:p w14:paraId="5D8CA5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2013</w:t>
            </w:r>
          </w:p>
        </w:tc>
        <w:tc>
          <w:tcPr>
            <w:tcW w:w="382" w:type="pct"/>
            <w:shd w:val="clear" w:color="auto" w:fill="auto"/>
            <w:noWrap/>
            <w:vAlign w:val="center"/>
            <w:hideMark/>
          </w:tcPr>
          <w:p w14:paraId="77A2FD7D" w14:textId="77777777" w:rsidR="00866D36" w:rsidRPr="00866D36" w:rsidRDefault="00866D36" w:rsidP="00965922">
            <w:pPr>
              <w:spacing w:after="0" w:line="240" w:lineRule="auto"/>
              <w:jc w:val="center"/>
              <w:rPr>
                <w:rFonts w:ascii="Times New Roman" w:hAnsi="Times New Roman"/>
                <w:sz w:val="18"/>
                <w:szCs w:val="18"/>
              </w:rPr>
            </w:pPr>
          </w:p>
        </w:tc>
        <w:tc>
          <w:tcPr>
            <w:tcW w:w="387" w:type="pct"/>
            <w:shd w:val="clear" w:color="auto" w:fill="auto"/>
            <w:noWrap/>
            <w:vAlign w:val="center"/>
            <w:hideMark/>
          </w:tcPr>
          <w:p w14:paraId="42E394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2019</w:t>
            </w:r>
          </w:p>
        </w:tc>
        <w:tc>
          <w:tcPr>
            <w:tcW w:w="370" w:type="pct"/>
            <w:shd w:val="clear" w:color="auto" w:fill="auto"/>
            <w:noWrap/>
            <w:vAlign w:val="center"/>
            <w:hideMark/>
          </w:tcPr>
          <w:p w14:paraId="2FBF28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noWrap/>
            <w:vAlign w:val="center"/>
            <w:hideMark/>
          </w:tcPr>
          <w:p w14:paraId="5391B2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noWrap/>
            <w:vAlign w:val="center"/>
            <w:hideMark/>
          </w:tcPr>
          <w:p w14:paraId="177DF2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342530E1" w14:textId="77777777" w:rsidTr="00DF7181">
        <w:trPr>
          <w:trHeight w:val="77"/>
        </w:trPr>
        <w:tc>
          <w:tcPr>
            <w:tcW w:w="694" w:type="pct"/>
            <w:shd w:val="clear" w:color="auto" w:fill="auto"/>
            <w:vAlign w:val="center"/>
            <w:hideMark/>
          </w:tcPr>
          <w:p w14:paraId="65479E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Запас</w:t>
            </w:r>
          </w:p>
        </w:tc>
        <w:tc>
          <w:tcPr>
            <w:tcW w:w="603" w:type="pct"/>
            <w:shd w:val="clear" w:color="auto" w:fill="auto"/>
            <w:vAlign w:val="center"/>
            <w:hideMark/>
          </w:tcPr>
          <w:p w14:paraId="07944F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воды</w:t>
            </w:r>
          </w:p>
        </w:tc>
        <w:tc>
          <w:tcPr>
            <w:tcW w:w="401" w:type="pct"/>
            <w:shd w:val="clear" w:color="auto" w:fill="auto"/>
            <w:vAlign w:val="center"/>
            <w:hideMark/>
          </w:tcPr>
          <w:p w14:paraId="5FC90D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3F0F52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ВСХ-40</w:t>
            </w:r>
          </w:p>
        </w:tc>
        <w:tc>
          <w:tcPr>
            <w:tcW w:w="369" w:type="pct"/>
            <w:shd w:val="clear" w:color="auto" w:fill="auto"/>
            <w:noWrap/>
            <w:vAlign w:val="center"/>
            <w:hideMark/>
          </w:tcPr>
          <w:p w14:paraId="49EB65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0,3  20</w:t>
            </w:r>
          </w:p>
        </w:tc>
        <w:tc>
          <w:tcPr>
            <w:tcW w:w="443" w:type="pct"/>
            <w:shd w:val="clear" w:color="auto" w:fill="auto"/>
            <w:noWrap/>
            <w:vAlign w:val="center"/>
            <w:hideMark/>
          </w:tcPr>
          <w:p w14:paraId="66ABFC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12550463</w:t>
            </w:r>
          </w:p>
        </w:tc>
        <w:tc>
          <w:tcPr>
            <w:tcW w:w="307" w:type="pct"/>
            <w:shd w:val="clear" w:color="auto" w:fill="auto"/>
            <w:noWrap/>
            <w:vAlign w:val="center"/>
            <w:hideMark/>
          </w:tcPr>
          <w:p w14:paraId="6F0FF9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2012</w:t>
            </w:r>
          </w:p>
        </w:tc>
        <w:tc>
          <w:tcPr>
            <w:tcW w:w="382" w:type="pct"/>
            <w:shd w:val="clear" w:color="auto" w:fill="auto"/>
            <w:noWrap/>
            <w:vAlign w:val="center"/>
            <w:hideMark/>
          </w:tcPr>
          <w:p w14:paraId="52D841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18.02.2020 г.</w:t>
            </w:r>
          </w:p>
        </w:tc>
        <w:tc>
          <w:tcPr>
            <w:tcW w:w="387" w:type="pct"/>
            <w:shd w:val="clear" w:color="auto" w:fill="auto"/>
            <w:noWrap/>
            <w:vAlign w:val="center"/>
            <w:hideMark/>
          </w:tcPr>
          <w:p w14:paraId="4D4508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18.02.2026 г.</w:t>
            </w:r>
          </w:p>
        </w:tc>
        <w:tc>
          <w:tcPr>
            <w:tcW w:w="370" w:type="pct"/>
            <w:shd w:val="clear" w:color="auto" w:fill="auto"/>
            <w:noWrap/>
            <w:vAlign w:val="center"/>
            <w:hideMark/>
          </w:tcPr>
          <w:p w14:paraId="6C6BF8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noWrap/>
            <w:vAlign w:val="center"/>
            <w:hideMark/>
          </w:tcPr>
          <w:p w14:paraId="05214E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noWrap/>
            <w:vAlign w:val="center"/>
            <w:hideMark/>
          </w:tcPr>
          <w:p w14:paraId="69D53A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0ECDCAEE" w14:textId="77777777" w:rsidTr="00DF7181">
        <w:trPr>
          <w:trHeight w:val="85"/>
        </w:trPr>
        <w:tc>
          <w:tcPr>
            <w:tcW w:w="694" w:type="pct"/>
            <w:shd w:val="clear" w:color="auto" w:fill="auto"/>
            <w:vAlign w:val="center"/>
            <w:hideMark/>
          </w:tcPr>
          <w:p w14:paraId="11D0F6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Запас</w:t>
            </w:r>
          </w:p>
        </w:tc>
        <w:tc>
          <w:tcPr>
            <w:tcW w:w="603" w:type="pct"/>
            <w:shd w:val="clear" w:color="auto" w:fill="auto"/>
            <w:vAlign w:val="center"/>
            <w:hideMark/>
          </w:tcPr>
          <w:p w14:paraId="188CEF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воды</w:t>
            </w:r>
          </w:p>
        </w:tc>
        <w:tc>
          <w:tcPr>
            <w:tcW w:w="401" w:type="pct"/>
            <w:shd w:val="clear" w:color="auto" w:fill="auto"/>
            <w:vAlign w:val="center"/>
            <w:hideMark/>
          </w:tcPr>
          <w:p w14:paraId="71CFD6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4D5B85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ВСХ-80</w:t>
            </w:r>
          </w:p>
        </w:tc>
        <w:tc>
          <w:tcPr>
            <w:tcW w:w="369" w:type="pct"/>
            <w:shd w:val="clear" w:color="auto" w:fill="auto"/>
            <w:noWrap/>
            <w:vAlign w:val="center"/>
            <w:hideMark/>
          </w:tcPr>
          <w:p w14:paraId="4B1CA1EA"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noWrap/>
            <w:vAlign w:val="center"/>
            <w:hideMark/>
          </w:tcPr>
          <w:p w14:paraId="247C6C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0338</w:t>
            </w:r>
          </w:p>
        </w:tc>
        <w:tc>
          <w:tcPr>
            <w:tcW w:w="307" w:type="pct"/>
            <w:shd w:val="clear" w:color="auto" w:fill="auto"/>
            <w:noWrap/>
            <w:vAlign w:val="center"/>
            <w:hideMark/>
          </w:tcPr>
          <w:p w14:paraId="546958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w:t>
            </w:r>
          </w:p>
        </w:tc>
        <w:tc>
          <w:tcPr>
            <w:tcW w:w="382" w:type="pct"/>
            <w:shd w:val="clear" w:color="auto" w:fill="auto"/>
            <w:noWrap/>
            <w:vAlign w:val="center"/>
            <w:hideMark/>
          </w:tcPr>
          <w:p w14:paraId="688201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11.02.2020 г.</w:t>
            </w:r>
          </w:p>
        </w:tc>
        <w:tc>
          <w:tcPr>
            <w:tcW w:w="387" w:type="pct"/>
            <w:shd w:val="clear" w:color="auto" w:fill="auto"/>
            <w:noWrap/>
            <w:vAlign w:val="center"/>
            <w:hideMark/>
          </w:tcPr>
          <w:p w14:paraId="5E90C8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11.02.2026 г.</w:t>
            </w:r>
          </w:p>
        </w:tc>
        <w:tc>
          <w:tcPr>
            <w:tcW w:w="370" w:type="pct"/>
            <w:shd w:val="clear" w:color="auto" w:fill="auto"/>
            <w:noWrap/>
            <w:vAlign w:val="center"/>
            <w:hideMark/>
          </w:tcPr>
          <w:p w14:paraId="7365C3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noWrap/>
            <w:vAlign w:val="center"/>
            <w:hideMark/>
          </w:tcPr>
          <w:p w14:paraId="220CF7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noWrap/>
            <w:vAlign w:val="center"/>
            <w:hideMark/>
          </w:tcPr>
          <w:p w14:paraId="6684C6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0C578923" w14:textId="77777777" w:rsidTr="00DF7181">
        <w:trPr>
          <w:trHeight w:val="765"/>
        </w:trPr>
        <w:tc>
          <w:tcPr>
            <w:tcW w:w="694" w:type="pct"/>
            <w:shd w:val="clear" w:color="auto" w:fill="auto"/>
            <w:vAlign w:val="center"/>
            <w:hideMark/>
          </w:tcPr>
          <w:p w14:paraId="07EEBA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Бойлерная. ХВ Подпитка горячего водоснабжения</w:t>
            </w:r>
          </w:p>
        </w:tc>
        <w:tc>
          <w:tcPr>
            <w:tcW w:w="603" w:type="pct"/>
            <w:shd w:val="clear" w:color="auto" w:fill="auto"/>
            <w:vAlign w:val="center"/>
            <w:hideMark/>
          </w:tcPr>
          <w:p w14:paraId="6C6BB5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Тепловычислитель </w:t>
            </w:r>
            <w:r w:rsidRPr="00866D36">
              <w:rPr>
                <w:rFonts w:ascii="Times New Roman" w:hAnsi="Times New Roman"/>
                <w:sz w:val="18"/>
                <w:szCs w:val="18"/>
              </w:rPr>
              <w:br/>
              <w:t>«ВЗЛЕТ ТСРВ»</w:t>
            </w:r>
          </w:p>
        </w:tc>
        <w:tc>
          <w:tcPr>
            <w:tcW w:w="401" w:type="pct"/>
            <w:shd w:val="clear" w:color="auto" w:fill="auto"/>
            <w:vAlign w:val="center"/>
            <w:hideMark/>
          </w:tcPr>
          <w:p w14:paraId="7B2600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7BF2AB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ТСРВ-027</w:t>
            </w:r>
          </w:p>
        </w:tc>
        <w:tc>
          <w:tcPr>
            <w:tcW w:w="369" w:type="pct"/>
            <w:shd w:val="clear" w:color="auto" w:fill="auto"/>
            <w:vAlign w:val="center"/>
            <w:hideMark/>
          </w:tcPr>
          <w:p w14:paraId="27BB81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0,01-1000000</w:t>
            </w:r>
          </w:p>
        </w:tc>
        <w:tc>
          <w:tcPr>
            <w:tcW w:w="443" w:type="pct"/>
            <w:shd w:val="clear" w:color="auto" w:fill="auto"/>
            <w:vAlign w:val="center"/>
            <w:hideMark/>
          </w:tcPr>
          <w:p w14:paraId="5F6553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№1200304</w:t>
            </w:r>
          </w:p>
        </w:tc>
        <w:tc>
          <w:tcPr>
            <w:tcW w:w="307" w:type="pct"/>
            <w:shd w:val="clear" w:color="auto" w:fill="auto"/>
            <w:vAlign w:val="center"/>
            <w:hideMark/>
          </w:tcPr>
          <w:p w14:paraId="4D3354E8" w14:textId="77777777" w:rsidR="00866D36" w:rsidRPr="00866D36" w:rsidRDefault="00866D36" w:rsidP="00965922">
            <w:pPr>
              <w:spacing w:after="0" w:line="240" w:lineRule="auto"/>
              <w:jc w:val="center"/>
              <w:rPr>
                <w:rFonts w:ascii="Times New Roman" w:hAnsi="Times New Roman"/>
                <w:sz w:val="18"/>
                <w:szCs w:val="18"/>
              </w:rPr>
            </w:pPr>
          </w:p>
        </w:tc>
        <w:tc>
          <w:tcPr>
            <w:tcW w:w="382" w:type="pct"/>
            <w:shd w:val="clear" w:color="auto" w:fill="auto"/>
            <w:vAlign w:val="center"/>
            <w:hideMark/>
          </w:tcPr>
          <w:p w14:paraId="454D37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08.10.2018г.</w:t>
            </w:r>
          </w:p>
        </w:tc>
        <w:tc>
          <w:tcPr>
            <w:tcW w:w="387" w:type="pct"/>
            <w:shd w:val="clear" w:color="auto" w:fill="auto"/>
            <w:vAlign w:val="center"/>
            <w:hideMark/>
          </w:tcPr>
          <w:p w14:paraId="3E532C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07.10.2022г.</w:t>
            </w:r>
          </w:p>
        </w:tc>
        <w:tc>
          <w:tcPr>
            <w:tcW w:w="370" w:type="pct"/>
            <w:shd w:val="clear" w:color="auto" w:fill="auto"/>
            <w:vAlign w:val="center"/>
            <w:hideMark/>
          </w:tcPr>
          <w:p w14:paraId="17D3B3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noWrap/>
            <w:vAlign w:val="center"/>
            <w:hideMark/>
          </w:tcPr>
          <w:p w14:paraId="2F8D17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2D68F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42A72AE2" w14:textId="77777777" w:rsidTr="00DF7181">
        <w:trPr>
          <w:trHeight w:val="77"/>
        </w:trPr>
        <w:tc>
          <w:tcPr>
            <w:tcW w:w="694" w:type="pct"/>
            <w:shd w:val="clear" w:color="auto" w:fill="auto"/>
            <w:vAlign w:val="center"/>
            <w:hideMark/>
          </w:tcPr>
          <w:p w14:paraId="1534B9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Запас</w:t>
            </w:r>
          </w:p>
        </w:tc>
        <w:tc>
          <w:tcPr>
            <w:tcW w:w="603" w:type="pct"/>
            <w:shd w:val="clear" w:color="auto" w:fill="auto"/>
            <w:vAlign w:val="center"/>
            <w:hideMark/>
          </w:tcPr>
          <w:p w14:paraId="22AF61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газа</w:t>
            </w:r>
          </w:p>
        </w:tc>
        <w:tc>
          <w:tcPr>
            <w:tcW w:w="401" w:type="pct"/>
            <w:shd w:val="clear" w:color="auto" w:fill="auto"/>
            <w:vAlign w:val="center"/>
            <w:hideMark/>
          </w:tcPr>
          <w:p w14:paraId="3D2D50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природного газа</w:t>
            </w:r>
          </w:p>
        </w:tc>
        <w:tc>
          <w:tcPr>
            <w:tcW w:w="350" w:type="pct"/>
            <w:shd w:val="clear" w:color="auto" w:fill="auto"/>
            <w:vAlign w:val="center"/>
            <w:hideMark/>
          </w:tcPr>
          <w:p w14:paraId="0E763C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СГ 16 МТ - 100 - 40 - С</w:t>
            </w:r>
          </w:p>
        </w:tc>
        <w:tc>
          <w:tcPr>
            <w:tcW w:w="369" w:type="pct"/>
            <w:shd w:val="clear" w:color="auto" w:fill="auto"/>
            <w:vAlign w:val="center"/>
            <w:hideMark/>
          </w:tcPr>
          <w:p w14:paraId="690874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10-100</w:t>
            </w:r>
          </w:p>
        </w:tc>
        <w:tc>
          <w:tcPr>
            <w:tcW w:w="443" w:type="pct"/>
            <w:shd w:val="clear" w:color="auto" w:fill="auto"/>
            <w:vAlign w:val="center"/>
            <w:hideMark/>
          </w:tcPr>
          <w:p w14:paraId="046254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5020480</w:t>
            </w:r>
          </w:p>
        </w:tc>
        <w:tc>
          <w:tcPr>
            <w:tcW w:w="307" w:type="pct"/>
            <w:shd w:val="clear" w:color="auto" w:fill="auto"/>
            <w:vAlign w:val="center"/>
            <w:hideMark/>
          </w:tcPr>
          <w:p w14:paraId="4B61400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 г.</w:t>
            </w:r>
          </w:p>
        </w:tc>
        <w:tc>
          <w:tcPr>
            <w:tcW w:w="382" w:type="pct"/>
            <w:shd w:val="clear" w:color="auto" w:fill="auto"/>
            <w:vAlign w:val="center"/>
            <w:hideMark/>
          </w:tcPr>
          <w:p w14:paraId="6CE2E3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27.07.2017</w:t>
            </w:r>
          </w:p>
        </w:tc>
        <w:tc>
          <w:tcPr>
            <w:tcW w:w="387" w:type="pct"/>
            <w:shd w:val="clear" w:color="auto" w:fill="auto"/>
            <w:vAlign w:val="center"/>
            <w:hideMark/>
          </w:tcPr>
          <w:p w14:paraId="573BA8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27.07.2017г. не годен, заключение №372</w:t>
            </w:r>
          </w:p>
        </w:tc>
        <w:tc>
          <w:tcPr>
            <w:tcW w:w="370" w:type="pct"/>
            <w:shd w:val="clear" w:color="auto" w:fill="auto"/>
            <w:vAlign w:val="center"/>
            <w:hideMark/>
          </w:tcPr>
          <w:p w14:paraId="26CEA40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6077DA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1180C92"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6C0903DB" w14:textId="77777777" w:rsidTr="00DF7181">
        <w:trPr>
          <w:trHeight w:val="510"/>
        </w:trPr>
        <w:tc>
          <w:tcPr>
            <w:tcW w:w="694" w:type="pct"/>
            <w:shd w:val="clear" w:color="auto" w:fill="auto"/>
            <w:vAlign w:val="center"/>
            <w:hideMark/>
          </w:tcPr>
          <w:p w14:paraId="222505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Запас</w:t>
            </w:r>
          </w:p>
        </w:tc>
        <w:tc>
          <w:tcPr>
            <w:tcW w:w="603" w:type="pct"/>
            <w:shd w:val="clear" w:color="auto" w:fill="auto"/>
            <w:vAlign w:val="center"/>
            <w:hideMark/>
          </w:tcPr>
          <w:p w14:paraId="013ED1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61E7EF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19EBC3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- 510/100</w:t>
            </w:r>
          </w:p>
        </w:tc>
        <w:tc>
          <w:tcPr>
            <w:tcW w:w="369" w:type="pct"/>
            <w:shd w:val="clear" w:color="auto" w:fill="auto"/>
            <w:vAlign w:val="center"/>
            <w:hideMark/>
          </w:tcPr>
          <w:p w14:paraId="04B0E188"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10C8CF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564657</w:t>
            </w:r>
          </w:p>
        </w:tc>
        <w:tc>
          <w:tcPr>
            <w:tcW w:w="307" w:type="pct"/>
            <w:shd w:val="clear" w:color="auto" w:fill="auto"/>
            <w:vAlign w:val="center"/>
            <w:hideMark/>
          </w:tcPr>
          <w:p w14:paraId="02CCA0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26.10.2005 г.</w:t>
            </w:r>
          </w:p>
        </w:tc>
        <w:tc>
          <w:tcPr>
            <w:tcW w:w="382" w:type="pct"/>
            <w:shd w:val="clear" w:color="auto" w:fill="auto"/>
            <w:vAlign w:val="center"/>
            <w:hideMark/>
          </w:tcPr>
          <w:p w14:paraId="7F45F4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26.10.2005 г.</w:t>
            </w:r>
          </w:p>
        </w:tc>
        <w:tc>
          <w:tcPr>
            <w:tcW w:w="387" w:type="pct"/>
            <w:shd w:val="clear" w:color="auto" w:fill="auto"/>
            <w:vAlign w:val="center"/>
            <w:hideMark/>
          </w:tcPr>
          <w:p w14:paraId="39CDDE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26.10.2014 г.</w:t>
            </w:r>
          </w:p>
        </w:tc>
        <w:tc>
          <w:tcPr>
            <w:tcW w:w="370" w:type="pct"/>
            <w:shd w:val="clear" w:color="auto" w:fill="auto"/>
            <w:vAlign w:val="center"/>
            <w:hideMark/>
          </w:tcPr>
          <w:p w14:paraId="29DEC1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noWrap/>
            <w:vAlign w:val="center"/>
            <w:hideMark/>
          </w:tcPr>
          <w:p w14:paraId="61B13664" w14:textId="77777777" w:rsidR="00866D36" w:rsidRPr="00866D36" w:rsidRDefault="00866D36" w:rsidP="00965922">
            <w:pPr>
              <w:spacing w:after="0" w:line="240" w:lineRule="auto"/>
              <w:jc w:val="center"/>
              <w:rPr>
                <w:rFonts w:ascii="Times New Roman" w:hAnsi="Times New Roman"/>
                <w:sz w:val="18"/>
                <w:szCs w:val="18"/>
              </w:rPr>
            </w:pPr>
          </w:p>
        </w:tc>
        <w:tc>
          <w:tcPr>
            <w:tcW w:w="434" w:type="pct"/>
            <w:shd w:val="clear" w:color="auto" w:fill="auto"/>
            <w:noWrap/>
            <w:vAlign w:val="center"/>
            <w:hideMark/>
          </w:tcPr>
          <w:p w14:paraId="668088B2"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2A3017A8" w14:textId="77777777" w:rsidTr="00DF7181">
        <w:trPr>
          <w:trHeight w:val="77"/>
        </w:trPr>
        <w:tc>
          <w:tcPr>
            <w:tcW w:w="694" w:type="pct"/>
            <w:shd w:val="clear" w:color="auto" w:fill="auto"/>
            <w:vAlign w:val="center"/>
            <w:hideMark/>
          </w:tcPr>
          <w:p w14:paraId="30E5D7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7C8FF0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38F9D5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638B1B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50</w:t>
            </w:r>
          </w:p>
        </w:tc>
        <w:tc>
          <w:tcPr>
            <w:tcW w:w="369" w:type="pct"/>
            <w:shd w:val="clear" w:color="auto" w:fill="auto"/>
            <w:vAlign w:val="center"/>
            <w:hideMark/>
          </w:tcPr>
          <w:p w14:paraId="6AA00A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18C7BA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564664</w:t>
            </w:r>
          </w:p>
        </w:tc>
        <w:tc>
          <w:tcPr>
            <w:tcW w:w="307" w:type="pct"/>
            <w:shd w:val="clear" w:color="auto" w:fill="auto"/>
            <w:vAlign w:val="center"/>
            <w:hideMark/>
          </w:tcPr>
          <w:p w14:paraId="4137F3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 г.</w:t>
            </w:r>
          </w:p>
        </w:tc>
        <w:tc>
          <w:tcPr>
            <w:tcW w:w="382" w:type="pct"/>
            <w:shd w:val="clear" w:color="auto" w:fill="auto"/>
            <w:vAlign w:val="center"/>
            <w:hideMark/>
          </w:tcPr>
          <w:p w14:paraId="1A80DE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11.02.2020 г.</w:t>
            </w:r>
          </w:p>
        </w:tc>
        <w:tc>
          <w:tcPr>
            <w:tcW w:w="387" w:type="pct"/>
            <w:shd w:val="clear" w:color="auto" w:fill="auto"/>
            <w:vAlign w:val="center"/>
            <w:hideMark/>
          </w:tcPr>
          <w:p w14:paraId="5CF137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11.02.2024 г.</w:t>
            </w:r>
          </w:p>
        </w:tc>
        <w:tc>
          <w:tcPr>
            <w:tcW w:w="370" w:type="pct"/>
            <w:shd w:val="clear" w:color="auto" w:fill="auto"/>
            <w:vAlign w:val="center"/>
            <w:hideMark/>
          </w:tcPr>
          <w:p w14:paraId="2CFA0D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0FE8BC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E9D78C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7BA9BB7" w14:textId="77777777" w:rsidTr="00DF7181">
        <w:trPr>
          <w:trHeight w:val="510"/>
        </w:trPr>
        <w:tc>
          <w:tcPr>
            <w:tcW w:w="694" w:type="pct"/>
            <w:shd w:val="clear" w:color="auto" w:fill="auto"/>
            <w:vAlign w:val="center"/>
            <w:hideMark/>
          </w:tcPr>
          <w:p w14:paraId="120851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641B96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116F60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 Т2</w:t>
            </w:r>
          </w:p>
        </w:tc>
        <w:tc>
          <w:tcPr>
            <w:tcW w:w="350" w:type="pct"/>
            <w:shd w:val="clear" w:color="auto" w:fill="auto"/>
            <w:vAlign w:val="center"/>
            <w:hideMark/>
          </w:tcPr>
          <w:p w14:paraId="78D42F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- 450Л/100</w:t>
            </w:r>
          </w:p>
        </w:tc>
        <w:tc>
          <w:tcPr>
            <w:tcW w:w="369" w:type="pct"/>
            <w:shd w:val="clear" w:color="auto" w:fill="auto"/>
            <w:vAlign w:val="center"/>
            <w:hideMark/>
          </w:tcPr>
          <w:p w14:paraId="7F307C19"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0215C9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616777</w:t>
            </w:r>
          </w:p>
        </w:tc>
        <w:tc>
          <w:tcPr>
            <w:tcW w:w="307" w:type="pct"/>
            <w:shd w:val="clear" w:color="auto" w:fill="auto"/>
            <w:vAlign w:val="center"/>
            <w:hideMark/>
          </w:tcPr>
          <w:p w14:paraId="18DF84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16.11.2006 г.</w:t>
            </w:r>
          </w:p>
        </w:tc>
        <w:tc>
          <w:tcPr>
            <w:tcW w:w="382" w:type="pct"/>
            <w:shd w:val="clear" w:color="auto" w:fill="auto"/>
            <w:vAlign w:val="center"/>
            <w:hideMark/>
          </w:tcPr>
          <w:p w14:paraId="51E600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6.12.2010 г.</w:t>
            </w:r>
          </w:p>
        </w:tc>
        <w:tc>
          <w:tcPr>
            <w:tcW w:w="387" w:type="pct"/>
            <w:shd w:val="clear" w:color="auto" w:fill="auto"/>
            <w:vAlign w:val="center"/>
            <w:hideMark/>
          </w:tcPr>
          <w:p w14:paraId="7FB538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6.12.2014 г.</w:t>
            </w:r>
          </w:p>
        </w:tc>
        <w:tc>
          <w:tcPr>
            <w:tcW w:w="370" w:type="pct"/>
            <w:shd w:val="clear" w:color="auto" w:fill="auto"/>
            <w:vAlign w:val="center"/>
            <w:hideMark/>
          </w:tcPr>
          <w:p w14:paraId="66343B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noWrap/>
            <w:vAlign w:val="center"/>
            <w:hideMark/>
          </w:tcPr>
          <w:p w14:paraId="7CEC51B5" w14:textId="77777777" w:rsidR="00866D36" w:rsidRPr="00866D36" w:rsidRDefault="00866D36" w:rsidP="00965922">
            <w:pPr>
              <w:spacing w:after="0" w:line="240" w:lineRule="auto"/>
              <w:jc w:val="center"/>
              <w:rPr>
                <w:rFonts w:ascii="Times New Roman" w:hAnsi="Times New Roman"/>
                <w:sz w:val="18"/>
                <w:szCs w:val="18"/>
              </w:rPr>
            </w:pPr>
          </w:p>
        </w:tc>
        <w:tc>
          <w:tcPr>
            <w:tcW w:w="434" w:type="pct"/>
            <w:shd w:val="clear" w:color="auto" w:fill="auto"/>
            <w:noWrap/>
            <w:vAlign w:val="center"/>
            <w:hideMark/>
          </w:tcPr>
          <w:p w14:paraId="11077FB2"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679D0965" w14:textId="77777777" w:rsidTr="00DF7181">
        <w:trPr>
          <w:trHeight w:val="765"/>
        </w:trPr>
        <w:tc>
          <w:tcPr>
            <w:tcW w:w="694" w:type="pct"/>
            <w:shd w:val="clear" w:color="auto" w:fill="auto"/>
            <w:vAlign w:val="center"/>
            <w:hideMark/>
          </w:tcPr>
          <w:p w14:paraId="7CF4A3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Бойлерная. ХВ Подпитка горячего водоснабжения</w:t>
            </w:r>
          </w:p>
        </w:tc>
        <w:tc>
          <w:tcPr>
            <w:tcW w:w="603" w:type="pct"/>
            <w:shd w:val="clear" w:color="auto" w:fill="auto"/>
            <w:vAlign w:val="center"/>
            <w:hideMark/>
          </w:tcPr>
          <w:p w14:paraId="502AC4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13B8AD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2EF3AB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- 450Л / 50</w:t>
            </w:r>
          </w:p>
        </w:tc>
        <w:tc>
          <w:tcPr>
            <w:tcW w:w="369" w:type="pct"/>
            <w:shd w:val="clear" w:color="auto" w:fill="auto"/>
            <w:vAlign w:val="center"/>
            <w:hideMark/>
          </w:tcPr>
          <w:p w14:paraId="5519F0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5F2D99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1132830</w:t>
            </w:r>
          </w:p>
        </w:tc>
        <w:tc>
          <w:tcPr>
            <w:tcW w:w="307" w:type="pct"/>
            <w:shd w:val="clear" w:color="auto" w:fill="auto"/>
            <w:vAlign w:val="center"/>
            <w:hideMark/>
          </w:tcPr>
          <w:p w14:paraId="736B71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16.09.2011 г.</w:t>
            </w:r>
          </w:p>
        </w:tc>
        <w:tc>
          <w:tcPr>
            <w:tcW w:w="382" w:type="pct"/>
            <w:shd w:val="clear" w:color="auto" w:fill="auto"/>
            <w:vAlign w:val="center"/>
            <w:hideMark/>
          </w:tcPr>
          <w:p w14:paraId="7BEE4E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08.10.2018г.</w:t>
            </w:r>
          </w:p>
        </w:tc>
        <w:tc>
          <w:tcPr>
            <w:tcW w:w="387" w:type="pct"/>
            <w:shd w:val="clear" w:color="auto" w:fill="auto"/>
            <w:vAlign w:val="center"/>
            <w:hideMark/>
          </w:tcPr>
          <w:p w14:paraId="004C79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08.10.2022г.</w:t>
            </w:r>
          </w:p>
        </w:tc>
        <w:tc>
          <w:tcPr>
            <w:tcW w:w="370" w:type="pct"/>
            <w:shd w:val="clear" w:color="auto" w:fill="auto"/>
            <w:vAlign w:val="center"/>
            <w:hideMark/>
          </w:tcPr>
          <w:p w14:paraId="10D7F7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84329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393C944"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399DE192" w14:textId="77777777" w:rsidTr="00DF7181">
        <w:trPr>
          <w:trHeight w:val="77"/>
        </w:trPr>
        <w:tc>
          <w:tcPr>
            <w:tcW w:w="694" w:type="pct"/>
            <w:shd w:val="clear" w:color="auto" w:fill="auto"/>
            <w:vAlign w:val="center"/>
            <w:hideMark/>
          </w:tcPr>
          <w:p w14:paraId="0E7E63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21C674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558270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0829EF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4BE5FE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515BF0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562118</w:t>
            </w:r>
          </w:p>
        </w:tc>
        <w:tc>
          <w:tcPr>
            <w:tcW w:w="307" w:type="pct"/>
            <w:shd w:val="clear" w:color="auto" w:fill="auto"/>
            <w:vAlign w:val="center"/>
            <w:hideMark/>
          </w:tcPr>
          <w:p w14:paraId="4F18F5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0B8037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10.07.2017</w:t>
            </w:r>
          </w:p>
        </w:tc>
        <w:tc>
          <w:tcPr>
            <w:tcW w:w="387" w:type="pct"/>
            <w:shd w:val="clear" w:color="auto" w:fill="auto"/>
            <w:vAlign w:val="center"/>
            <w:hideMark/>
          </w:tcPr>
          <w:p w14:paraId="50DAF4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10.07.2021 г.</w:t>
            </w:r>
          </w:p>
        </w:tc>
        <w:tc>
          <w:tcPr>
            <w:tcW w:w="370" w:type="pct"/>
            <w:shd w:val="clear" w:color="auto" w:fill="auto"/>
            <w:vAlign w:val="center"/>
            <w:hideMark/>
          </w:tcPr>
          <w:p w14:paraId="7AE519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20A27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A974E27"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727C7C3A" w14:textId="77777777" w:rsidTr="00DF7181">
        <w:trPr>
          <w:trHeight w:val="77"/>
        </w:trPr>
        <w:tc>
          <w:tcPr>
            <w:tcW w:w="694" w:type="pct"/>
            <w:shd w:val="clear" w:color="auto" w:fill="auto"/>
            <w:vAlign w:val="center"/>
            <w:hideMark/>
          </w:tcPr>
          <w:p w14:paraId="78E368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47361E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023E3B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2882120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- 540ЛВ / 50</w:t>
            </w:r>
          </w:p>
        </w:tc>
        <w:tc>
          <w:tcPr>
            <w:tcW w:w="369" w:type="pct"/>
            <w:shd w:val="clear" w:color="auto" w:fill="auto"/>
            <w:vAlign w:val="center"/>
            <w:hideMark/>
          </w:tcPr>
          <w:p w14:paraId="20FAC3DB"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4F3878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1406876</w:t>
            </w:r>
          </w:p>
        </w:tc>
        <w:tc>
          <w:tcPr>
            <w:tcW w:w="307" w:type="pct"/>
            <w:shd w:val="clear" w:color="auto" w:fill="auto"/>
            <w:vAlign w:val="center"/>
            <w:hideMark/>
          </w:tcPr>
          <w:p w14:paraId="44686651" w14:textId="77777777" w:rsidR="00866D36" w:rsidRPr="00866D36" w:rsidRDefault="00866D36" w:rsidP="00965922">
            <w:pPr>
              <w:spacing w:after="0" w:line="240" w:lineRule="auto"/>
              <w:jc w:val="center"/>
              <w:rPr>
                <w:rFonts w:ascii="Times New Roman" w:hAnsi="Times New Roman"/>
                <w:sz w:val="18"/>
                <w:szCs w:val="18"/>
              </w:rPr>
            </w:pPr>
          </w:p>
        </w:tc>
        <w:tc>
          <w:tcPr>
            <w:tcW w:w="382" w:type="pct"/>
            <w:shd w:val="clear" w:color="auto" w:fill="auto"/>
            <w:vAlign w:val="center"/>
            <w:hideMark/>
          </w:tcPr>
          <w:p w14:paraId="7429FB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20.01.2016 г.</w:t>
            </w:r>
          </w:p>
        </w:tc>
        <w:tc>
          <w:tcPr>
            <w:tcW w:w="387" w:type="pct"/>
            <w:shd w:val="clear" w:color="auto" w:fill="auto"/>
            <w:vAlign w:val="center"/>
            <w:hideMark/>
          </w:tcPr>
          <w:p w14:paraId="09AEDC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20.01.2020 г.</w:t>
            </w:r>
          </w:p>
        </w:tc>
        <w:tc>
          <w:tcPr>
            <w:tcW w:w="370" w:type="pct"/>
            <w:shd w:val="clear" w:color="auto" w:fill="auto"/>
            <w:vAlign w:val="center"/>
            <w:hideMark/>
          </w:tcPr>
          <w:p w14:paraId="143B63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5700A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6428F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9EC107C" w14:textId="77777777" w:rsidTr="00DF7181">
        <w:trPr>
          <w:trHeight w:val="77"/>
        </w:trPr>
        <w:tc>
          <w:tcPr>
            <w:tcW w:w="694" w:type="pct"/>
            <w:shd w:val="clear" w:color="auto" w:fill="auto"/>
            <w:vAlign w:val="center"/>
            <w:hideMark/>
          </w:tcPr>
          <w:p w14:paraId="2CB6C2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7A3FEF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01E32F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03AA14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2EF3E66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5DDB12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№562315</w:t>
            </w:r>
          </w:p>
        </w:tc>
        <w:tc>
          <w:tcPr>
            <w:tcW w:w="307" w:type="pct"/>
            <w:shd w:val="clear" w:color="auto" w:fill="auto"/>
            <w:vAlign w:val="center"/>
            <w:hideMark/>
          </w:tcPr>
          <w:p w14:paraId="38736D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3F4083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05.04.2013 г.</w:t>
            </w:r>
          </w:p>
        </w:tc>
        <w:tc>
          <w:tcPr>
            <w:tcW w:w="387" w:type="pct"/>
            <w:shd w:val="clear" w:color="auto" w:fill="auto"/>
            <w:vAlign w:val="center"/>
            <w:hideMark/>
          </w:tcPr>
          <w:p w14:paraId="28F884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05.04.2017 г.</w:t>
            </w:r>
          </w:p>
        </w:tc>
        <w:tc>
          <w:tcPr>
            <w:tcW w:w="370" w:type="pct"/>
            <w:shd w:val="clear" w:color="auto" w:fill="auto"/>
            <w:vAlign w:val="center"/>
            <w:hideMark/>
          </w:tcPr>
          <w:p w14:paraId="610A54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64652B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855AD75"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78A7D5E5" w14:textId="77777777" w:rsidTr="00DF7181">
        <w:trPr>
          <w:trHeight w:val="77"/>
        </w:trPr>
        <w:tc>
          <w:tcPr>
            <w:tcW w:w="694" w:type="pct"/>
            <w:shd w:val="clear" w:color="auto" w:fill="auto"/>
            <w:vAlign w:val="center"/>
            <w:hideMark/>
          </w:tcPr>
          <w:p w14:paraId="60413A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417283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612BF0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6DAFF27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- 310 / 100</w:t>
            </w:r>
          </w:p>
        </w:tc>
        <w:tc>
          <w:tcPr>
            <w:tcW w:w="369" w:type="pct"/>
            <w:shd w:val="clear" w:color="auto" w:fill="auto"/>
            <w:vAlign w:val="center"/>
            <w:hideMark/>
          </w:tcPr>
          <w:p w14:paraId="11F606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2676FB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502062</w:t>
            </w:r>
          </w:p>
        </w:tc>
        <w:tc>
          <w:tcPr>
            <w:tcW w:w="307" w:type="pct"/>
            <w:shd w:val="clear" w:color="auto" w:fill="auto"/>
            <w:vAlign w:val="center"/>
            <w:hideMark/>
          </w:tcPr>
          <w:p w14:paraId="3DA093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28.09.2005 г.</w:t>
            </w:r>
          </w:p>
        </w:tc>
        <w:tc>
          <w:tcPr>
            <w:tcW w:w="382" w:type="pct"/>
            <w:shd w:val="clear" w:color="auto" w:fill="auto"/>
            <w:vAlign w:val="center"/>
            <w:hideMark/>
          </w:tcPr>
          <w:p w14:paraId="5441B6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10.10.2017 г.</w:t>
            </w:r>
          </w:p>
        </w:tc>
        <w:tc>
          <w:tcPr>
            <w:tcW w:w="387" w:type="pct"/>
            <w:shd w:val="clear" w:color="auto" w:fill="auto"/>
            <w:vAlign w:val="center"/>
            <w:hideMark/>
          </w:tcPr>
          <w:p w14:paraId="77F74F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10.10.2021 г.</w:t>
            </w:r>
          </w:p>
        </w:tc>
        <w:tc>
          <w:tcPr>
            <w:tcW w:w="370" w:type="pct"/>
            <w:shd w:val="clear" w:color="auto" w:fill="auto"/>
            <w:vAlign w:val="center"/>
            <w:hideMark/>
          </w:tcPr>
          <w:p w14:paraId="65A2F9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383D43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1529842"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66DAE6F1" w14:textId="77777777" w:rsidTr="00DF7181">
        <w:trPr>
          <w:trHeight w:val="77"/>
        </w:trPr>
        <w:tc>
          <w:tcPr>
            <w:tcW w:w="694" w:type="pct"/>
            <w:shd w:val="clear" w:color="auto" w:fill="auto"/>
            <w:vAlign w:val="center"/>
            <w:hideMark/>
          </w:tcPr>
          <w:p w14:paraId="59C59B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0CF2A5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53C5DA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6854B2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1442AD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27-400</w:t>
            </w:r>
          </w:p>
        </w:tc>
        <w:tc>
          <w:tcPr>
            <w:tcW w:w="443" w:type="pct"/>
            <w:shd w:val="clear" w:color="auto" w:fill="auto"/>
            <w:vAlign w:val="center"/>
            <w:hideMark/>
          </w:tcPr>
          <w:p w14:paraId="5D0117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562128</w:t>
            </w:r>
          </w:p>
        </w:tc>
        <w:tc>
          <w:tcPr>
            <w:tcW w:w="307" w:type="pct"/>
            <w:shd w:val="clear" w:color="auto" w:fill="auto"/>
            <w:vAlign w:val="center"/>
            <w:hideMark/>
          </w:tcPr>
          <w:p w14:paraId="0DFD1550" w14:textId="77777777" w:rsidR="00866D36" w:rsidRPr="00866D36" w:rsidRDefault="00866D36" w:rsidP="00965922">
            <w:pPr>
              <w:spacing w:after="0" w:line="240" w:lineRule="auto"/>
              <w:jc w:val="center"/>
              <w:rPr>
                <w:rFonts w:ascii="Times New Roman" w:hAnsi="Times New Roman"/>
                <w:sz w:val="18"/>
                <w:szCs w:val="18"/>
              </w:rPr>
            </w:pPr>
          </w:p>
        </w:tc>
        <w:tc>
          <w:tcPr>
            <w:tcW w:w="382" w:type="pct"/>
            <w:shd w:val="clear" w:color="auto" w:fill="auto"/>
            <w:vAlign w:val="center"/>
            <w:hideMark/>
          </w:tcPr>
          <w:p w14:paraId="41274E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08.10.2018г.</w:t>
            </w:r>
          </w:p>
        </w:tc>
        <w:tc>
          <w:tcPr>
            <w:tcW w:w="387" w:type="pct"/>
            <w:shd w:val="clear" w:color="auto" w:fill="auto"/>
            <w:vAlign w:val="center"/>
            <w:hideMark/>
          </w:tcPr>
          <w:p w14:paraId="1C0E31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08.10.2022г.</w:t>
            </w:r>
          </w:p>
        </w:tc>
        <w:tc>
          <w:tcPr>
            <w:tcW w:w="370" w:type="pct"/>
            <w:shd w:val="clear" w:color="auto" w:fill="auto"/>
            <w:vAlign w:val="center"/>
            <w:hideMark/>
          </w:tcPr>
          <w:p w14:paraId="678263F1" w14:textId="77777777" w:rsidR="00866D36" w:rsidRPr="00866D36" w:rsidRDefault="00866D36" w:rsidP="00965922">
            <w:pPr>
              <w:spacing w:after="0" w:line="240" w:lineRule="auto"/>
              <w:jc w:val="center"/>
              <w:rPr>
                <w:rFonts w:ascii="Times New Roman" w:hAnsi="Times New Roman"/>
                <w:sz w:val="18"/>
                <w:szCs w:val="18"/>
              </w:rPr>
            </w:pPr>
          </w:p>
        </w:tc>
        <w:tc>
          <w:tcPr>
            <w:tcW w:w="259" w:type="pct"/>
            <w:shd w:val="clear" w:color="auto" w:fill="auto"/>
            <w:vAlign w:val="center"/>
            <w:hideMark/>
          </w:tcPr>
          <w:p w14:paraId="1040FC68" w14:textId="77777777" w:rsidR="00866D36" w:rsidRPr="00866D36" w:rsidRDefault="00866D36" w:rsidP="00965922">
            <w:pPr>
              <w:spacing w:after="0" w:line="240" w:lineRule="auto"/>
              <w:jc w:val="center"/>
              <w:rPr>
                <w:rFonts w:ascii="Times New Roman" w:hAnsi="Times New Roman"/>
                <w:sz w:val="18"/>
                <w:szCs w:val="18"/>
              </w:rPr>
            </w:pPr>
          </w:p>
        </w:tc>
        <w:tc>
          <w:tcPr>
            <w:tcW w:w="434" w:type="pct"/>
            <w:shd w:val="clear" w:color="auto" w:fill="auto"/>
            <w:vAlign w:val="center"/>
            <w:hideMark/>
          </w:tcPr>
          <w:p w14:paraId="281FCBD1"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523E8C28" w14:textId="77777777" w:rsidTr="00DF7181">
        <w:trPr>
          <w:trHeight w:val="510"/>
        </w:trPr>
        <w:tc>
          <w:tcPr>
            <w:tcW w:w="694" w:type="pct"/>
            <w:shd w:val="clear" w:color="auto" w:fill="auto"/>
            <w:vAlign w:val="center"/>
            <w:hideMark/>
          </w:tcPr>
          <w:p w14:paraId="76DA99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ХВП ж/п</w:t>
            </w:r>
          </w:p>
        </w:tc>
        <w:tc>
          <w:tcPr>
            <w:tcW w:w="603" w:type="pct"/>
            <w:shd w:val="clear" w:color="auto" w:fill="auto"/>
            <w:vAlign w:val="center"/>
            <w:hideMark/>
          </w:tcPr>
          <w:p w14:paraId="3B3E7C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6734F7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75FDAC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ОСХВ - 40</w:t>
            </w:r>
          </w:p>
        </w:tc>
        <w:tc>
          <w:tcPr>
            <w:tcW w:w="369" w:type="pct"/>
            <w:shd w:val="clear" w:color="auto" w:fill="auto"/>
            <w:vAlign w:val="center"/>
            <w:hideMark/>
          </w:tcPr>
          <w:p w14:paraId="1FD4BC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0,4-20</w:t>
            </w:r>
          </w:p>
        </w:tc>
        <w:tc>
          <w:tcPr>
            <w:tcW w:w="443" w:type="pct"/>
            <w:shd w:val="clear" w:color="auto" w:fill="auto"/>
            <w:vAlign w:val="center"/>
            <w:hideMark/>
          </w:tcPr>
          <w:p w14:paraId="3F3D8D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033172</w:t>
            </w:r>
          </w:p>
        </w:tc>
        <w:tc>
          <w:tcPr>
            <w:tcW w:w="307" w:type="pct"/>
            <w:shd w:val="clear" w:color="auto" w:fill="auto"/>
            <w:vAlign w:val="center"/>
            <w:hideMark/>
          </w:tcPr>
          <w:p w14:paraId="377D07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c>
          <w:tcPr>
            <w:tcW w:w="382" w:type="pct"/>
            <w:shd w:val="clear" w:color="auto" w:fill="auto"/>
            <w:vAlign w:val="center"/>
            <w:hideMark/>
          </w:tcPr>
          <w:p w14:paraId="5282F1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08.08.2017 г.</w:t>
            </w:r>
          </w:p>
        </w:tc>
        <w:tc>
          <w:tcPr>
            <w:tcW w:w="387" w:type="pct"/>
            <w:shd w:val="clear" w:color="auto" w:fill="auto"/>
            <w:vAlign w:val="center"/>
            <w:hideMark/>
          </w:tcPr>
          <w:p w14:paraId="047F6A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08.08.2023 г.</w:t>
            </w:r>
          </w:p>
        </w:tc>
        <w:tc>
          <w:tcPr>
            <w:tcW w:w="370" w:type="pct"/>
            <w:shd w:val="clear" w:color="auto" w:fill="auto"/>
            <w:vAlign w:val="center"/>
            <w:hideMark/>
          </w:tcPr>
          <w:p w14:paraId="272B17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B2329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EE8C0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1B51C47B" w14:textId="77777777" w:rsidTr="00DF7181">
        <w:trPr>
          <w:trHeight w:val="630"/>
        </w:trPr>
        <w:tc>
          <w:tcPr>
            <w:tcW w:w="694" w:type="pct"/>
            <w:shd w:val="clear" w:color="auto" w:fill="auto"/>
            <w:vAlign w:val="center"/>
            <w:hideMark/>
          </w:tcPr>
          <w:p w14:paraId="4493B3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715EB37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59182B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0F4BD7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ВМГ - 50</w:t>
            </w:r>
          </w:p>
        </w:tc>
        <w:tc>
          <w:tcPr>
            <w:tcW w:w="369" w:type="pct"/>
            <w:shd w:val="clear" w:color="auto" w:fill="auto"/>
            <w:vAlign w:val="center"/>
            <w:hideMark/>
          </w:tcPr>
          <w:p w14:paraId="6B973F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0,3-120</w:t>
            </w:r>
          </w:p>
        </w:tc>
        <w:tc>
          <w:tcPr>
            <w:tcW w:w="443" w:type="pct"/>
            <w:shd w:val="clear" w:color="auto" w:fill="auto"/>
            <w:vAlign w:val="center"/>
            <w:hideMark/>
          </w:tcPr>
          <w:p w14:paraId="246981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9750797</w:t>
            </w:r>
          </w:p>
        </w:tc>
        <w:tc>
          <w:tcPr>
            <w:tcW w:w="307" w:type="pct"/>
            <w:shd w:val="clear" w:color="auto" w:fill="auto"/>
            <w:vAlign w:val="center"/>
            <w:hideMark/>
          </w:tcPr>
          <w:p w14:paraId="7EA4A4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27.09.2005 г.</w:t>
            </w:r>
          </w:p>
        </w:tc>
        <w:tc>
          <w:tcPr>
            <w:tcW w:w="382" w:type="pct"/>
            <w:shd w:val="clear" w:color="auto" w:fill="auto"/>
            <w:vAlign w:val="center"/>
            <w:hideMark/>
          </w:tcPr>
          <w:p w14:paraId="0D3E40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 проводилась</w:t>
            </w:r>
          </w:p>
        </w:tc>
        <w:tc>
          <w:tcPr>
            <w:tcW w:w="387" w:type="pct"/>
            <w:shd w:val="clear" w:color="auto" w:fill="auto"/>
            <w:vAlign w:val="center"/>
            <w:hideMark/>
          </w:tcPr>
          <w:p w14:paraId="28320E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отправлен на поверку</w:t>
            </w:r>
          </w:p>
        </w:tc>
        <w:tc>
          <w:tcPr>
            <w:tcW w:w="370" w:type="pct"/>
            <w:shd w:val="clear" w:color="auto" w:fill="auto"/>
            <w:vAlign w:val="center"/>
            <w:hideMark/>
          </w:tcPr>
          <w:p w14:paraId="2375E2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7C857D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81A7D9D"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5A713B23" w14:textId="77777777" w:rsidTr="00DF7181">
        <w:trPr>
          <w:trHeight w:val="510"/>
        </w:trPr>
        <w:tc>
          <w:tcPr>
            <w:tcW w:w="694" w:type="pct"/>
            <w:shd w:val="clear" w:color="auto" w:fill="auto"/>
            <w:vAlign w:val="center"/>
            <w:hideMark/>
          </w:tcPr>
          <w:p w14:paraId="2AEB71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2568A5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3AA69E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2516AC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ЕТК</w:t>
            </w:r>
          </w:p>
        </w:tc>
        <w:tc>
          <w:tcPr>
            <w:tcW w:w="369" w:type="pct"/>
            <w:shd w:val="clear" w:color="auto" w:fill="auto"/>
            <w:vAlign w:val="center"/>
            <w:hideMark/>
          </w:tcPr>
          <w:p w14:paraId="71D188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0,05-1,5</w:t>
            </w:r>
          </w:p>
        </w:tc>
        <w:tc>
          <w:tcPr>
            <w:tcW w:w="443" w:type="pct"/>
            <w:shd w:val="clear" w:color="auto" w:fill="auto"/>
            <w:vAlign w:val="center"/>
            <w:hideMark/>
          </w:tcPr>
          <w:p w14:paraId="0E5FB4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№06582633</w:t>
            </w:r>
          </w:p>
        </w:tc>
        <w:tc>
          <w:tcPr>
            <w:tcW w:w="307" w:type="pct"/>
            <w:shd w:val="clear" w:color="auto" w:fill="auto"/>
            <w:vAlign w:val="center"/>
            <w:hideMark/>
          </w:tcPr>
          <w:p w14:paraId="08893A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2014</w:t>
            </w:r>
          </w:p>
        </w:tc>
        <w:tc>
          <w:tcPr>
            <w:tcW w:w="382" w:type="pct"/>
            <w:shd w:val="clear" w:color="auto" w:fill="auto"/>
            <w:vAlign w:val="center"/>
            <w:hideMark/>
          </w:tcPr>
          <w:p w14:paraId="1391F8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29.06.2017 г.</w:t>
            </w:r>
          </w:p>
        </w:tc>
        <w:tc>
          <w:tcPr>
            <w:tcW w:w="387" w:type="pct"/>
            <w:shd w:val="clear" w:color="auto" w:fill="auto"/>
            <w:vAlign w:val="center"/>
            <w:hideMark/>
          </w:tcPr>
          <w:p w14:paraId="61FFCE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29.06.2022 г.</w:t>
            </w:r>
          </w:p>
        </w:tc>
        <w:tc>
          <w:tcPr>
            <w:tcW w:w="370" w:type="pct"/>
            <w:shd w:val="clear" w:color="auto" w:fill="auto"/>
            <w:vAlign w:val="center"/>
            <w:hideMark/>
          </w:tcPr>
          <w:p w14:paraId="2DA9FF7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6DBA99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A9613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60</w:t>
            </w:r>
          </w:p>
        </w:tc>
      </w:tr>
      <w:tr w:rsidR="00866D36" w:rsidRPr="00866D36" w14:paraId="33733F08" w14:textId="77777777" w:rsidTr="00DF7181">
        <w:trPr>
          <w:trHeight w:val="510"/>
        </w:trPr>
        <w:tc>
          <w:tcPr>
            <w:tcW w:w="694" w:type="pct"/>
            <w:shd w:val="clear" w:color="auto" w:fill="auto"/>
            <w:vAlign w:val="center"/>
            <w:hideMark/>
          </w:tcPr>
          <w:p w14:paraId="44F68694" w14:textId="2B6C7340"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Доочистка жил.</w:t>
            </w:r>
            <w:r w:rsidR="00F62EB4">
              <w:rPr>
                <w:rFonts w:ascii="Times New Roman" w:hAnsi="Times New Roman"/>
                <w:sz w:val="18"/>
                <w:szCs w:val="18"/>
              </w:rPr>
              <w:t xml:space="preserve"> </w:t>
            </w:r>
            <w:r w:rsidRPr="00866D36">
              <w:rPr>
                <w:rFonts w:ascii="Times New Roman" w:hAnsi="Times New Roman"/>
                <w:sz w:val="18"/>
                <w:szCs w:val="18"/>
              </w:rPr>
              <w:t>поселок</w:t>
            </w:r>
          </w:p>
        </w:tc>
        <w:tc>
          <w:tcPr>
            <w:tcW w:w="603" w:type="pct"/>
            <w:shd w:val="clear" w:color="auto" w:fill="auto"/>
            <w:vAlign w:val="center"/>
            <w:hideMark/>
          </w:tcPr>
          <w:p w14:paraId="4095C5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4CD770C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000EBE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ВМХ - 50</w:t>
            </w:r>
          </w:p>
        </w:tc>
        <w:tc>
          <w:tcPr>
            <w:tcW w:w="369" w:type="pct"/>
            <w:shd w:val="clear" w:color="auto" w:fill="auto"/>
            <w:vAlign w:val="center"/>
            <w:hideMark/>
          </w:tcPr>
          <w:p w14:paraId="50B82BD4"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447655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№9453233-03</w:t>
            </w:r>
          </w:p>
        </w:tc>
        <w:tc>
          <w:tcPr>
            <w:tcW w:w="307" w:type="pct"/>
            <w:shd w:val="clear" w:color="auto" w:fill="auto"/>
            <w:vAlign w:val="center"/>
            <w:hideMark/>
          </w:tcPr>
          <w:p w14:paraId="0AC1F0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c>
          <w:tcPr>
            <w:tcW w:w="382" w:type="pct"/>
            <w:shd w:val="clear" w:color="auto" w:fill="auto"/>
            <w:vAlign w:val="center"/>
            <w:hideMark/>
          </w:tcPr>
          <w:p w14:paraId="4D3D7E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22.12.2015 г.</w:t>
            </w:r>
          </w:p>
        </w:tc>
        <w:tc>
          <w:tcPr>
            <w:tcW w:w="387" w:type="pct"/>
            <w:shd w:val="clear" w:color="auto" w:fill="auto"/>
            <w:vAlign w:val="center"/>
            <w:hideMark/>
          </w:tcPr>
          <w:p w14:paraId="4B2B71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22.12.2020 г.</w:t>
            </w:r>
          </w:p>
        </w:tc>
        <w:tc>
          <w:tcPr>
            <w:tcW w:w="370" w:type="pct"/>
            <w:shd w:val="clear" w:color="auto" w:fill="auto"/>
            <w:vAlign w:val="center"/>
            <w:hideMark/>
          </w:tcPr>
          <w:p w14:paraId="5CAC77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5F7A46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70E244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694D2A55" w14:textId="77777777" w:rsidTr="00DF7181">
        <w:trPr>
          <w:trHeight w:val="77"/>
        </w:trPr>
        <w:tc>
          <w:tcPr>
            <w:tcW w:w="694" w:type="pct"/>
            <w:shd w:val="clear" w:color="auto" w:fill="auto"/>
            <w:vAlign w:val="center"/>
            <w:hideMark/>
          </w:tcPr>
          <w:p w14:paraId="6745D6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7D50EE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24ED79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454D1F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СВХ- 15</w:t>
            </w:r>
          </w:p>
        </w:tc>
        <w:tc>
          <w:tcPr>
            <w:tcW w:w="369" w:type="pct"/>
            <w:shd w:val="clear" w:color="auto" w:fill="auto"/>
            <w:vAlign w:val="center"/>
            <w:hideMark/>
          </w:tcPr>
          <w:p w14:paraId="3AAE73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0,06-1,5</w:t>
            </w:r>
          </w:p>
        </w:tc>
        <w:tc>
          <w:tcPr>
            <w:tcW w:w="443" w:type="pct"/>
            <w:shd w:val="clear" w:color="auto" w:fill="auto"/>
            <w:vAlign w:val="center"/>
            <w:hideMark/>
          </w:tcPr>
          <w:p w14:paraId="51A4D1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0170598310</w:t>
            </w:r>
          </w:p>
        </w:tc>
        <w:tc>
          <w:tcPr>
            <w:tcW w:w="307" w:type="pct"/>
            <w:shd w:val="clear" w:color="auto" w:fill="auto"/>
            <w:vAlign w:val="center"/>
            <w:hideMark/>
          </w:tcPr>
          <w:p w14:paraId="3B10BE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2" w:type="pct"/>
            <w:shd w:val="clear" w:color="auto" w:fill="auto"/>
            <w:vAlign w:val="center"/>
            <w:hideMark/>
          </w:tcPr>
          <w:p w14:paraId="0C755D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29.06.2017 г.</w:t>
            </w:r>
          </w:p>
        </w:tc>
        <w:tc>
          <w:tcPr>
            <w:tcW w:w="387" w:type="pct"/>
            <w:shd w:val="clear" w:color="auto" w:fill="auto"/>
            <w:vAlign w:val="center"/>
            <w:hideMark/>
          </w:tcPr>
          <w:p w14:paraId="0DA2F1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29.06.2022 г.</w:t>
            </w:r>
          </w:p>
        </w:tc>
        <w:tc>
          <w:tcPr>
            <w:tcW w:w="370" w:type="pct"/>
            <w:shd w:val="clear" w:color="auto" w:fill="auto"/>
            <w:vAlign w:val="center"/>
            <w:hideMark/>
          </w:tcPr>
          <w:p w14:paraId="3F1A5F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71C52C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343827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60</w:t>
            </w:r>
          </w:p>
        </w:tc>
      </w:tr>
      <w:tr w:rsidR="00866D36" w:rsidRPr="00866D36" w14:paraId="5142067B" w14:textId="77777777" w:rsidTr="00DF7181">
        <w:trPr>
          <w:trHeight w:val="510"/>
        </w:trPr>
        <w:tc>
          <w:tcPr>
            <w:tcW w:w="694" w:type="pct"/>
            <w:shd w:val="clear" w:color="auto" w:fill="auto"/>
            <w:vAlign w:val="center"/>
            <w:hideMark/>
          </w:tcPr>
          <w:p w14:paraId="505DDF6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ХВП КЦ-9</w:t>
            </w:r>
          </w:p>
        </w:tc>
        <w:tc>
          <w:tcPr>
            <w:tcW w:w="603" w:type="pct"/>
            <w:shd w:val="clear" w:color="auto" w:fill="auto"/>
            <w:vAlign w:val="center"/>
            <w:hideMark/>
          </w:tcPr>
          <w:p w14:paraId="3C4FB1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и горячей воды</w:t>
            </w:r>
          </w:p>
        </w:tc>
        <w:tc>
          <w:tcPr>
            <w:tcW w:w="401" w:type="pct"/>
            <w:shd w:val="clear" w:color="auto" w:fill="auto"/>
            <w:vAlign w:val="center"/>
            <w:hideMark/>
          </w:tcPr>
          <w:p w14:paraId="58465D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и горячей воды</w:t>
            </w:r>
          </w:p>
        </w:tc>
        <w:tc>
          <w:tcPr>
            <w:tcW w:w="350" w:type="pct"/>
            <w:shd w:val="clear" w:color="auto" w:fill="auto"/>
            <w:vAlign w:val="center"/>
            <w:hideMark/>
          </w:tcPr>
          <w:p w14:paraId="1E82193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СКВ - 40</w:t>
            </w:r>
          </w:p>
        </w:tc>
        <w:tc>
          <w:tcPr>
            <w:tcW w:w="369" w:type="pct"/>
            <w:shd w:val="clear" w:color="auto" w:fill="auto"/>
            <w:vAlign w:val="center"/>
            <w:hideMark/>
          </w:tcPr>
          <w:p w14:paraId="000F24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0,4-20</w:t>
            </w:r>
          </w:p>
        </w:tc>
        <w:tc>
          <w:tcPr>
            <w:tcW w:w="443" w:type="pct"/>
            <w:shd w:val="clear" w:color="auto" w:fill="auto"/>
            <w:vAlign w:val="center"/>
            <w:hideMark/>
          </w:tcPr>
          <w:p w14:paraId="6001FA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№54333-16</w:t>
            </w:r>
          </w:p>
        </w:tc>
        <w:tc>
          <w:tcPr>
            <w:tcW w:w="307" w:type="pct"/>
            <w:shd w:val="clear" w:color="auto" w:fill="auto"/>
            <w:vAlign w:val="center"/>
            <w:hideMark/>
          </w:tcPr>
          <w:p w14:paraId="46E17F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c>
          <w:tcPr>
            <w:tcW w:w="382" w:type="pct"/>
            <w:shd w:val="clear" w:color="auto" w:fill="auto"/>
            <w:vAlign w:val="center"/>
            <w:hideMark/>
          </w:tcPr>
          <w:p w14:paraId="53F6E8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08.08.2017 г.</w:t>
            </w:r>
          </w:p>
        </w:tc>
        <w:tc>
          <w:tcPr>
            <w:tcW w:w="387" w:type="pct"/>
            <w:shd w:val="clear" w:color="auto" w:fill="auto"/>
            <w:vAlign w:val="center"/>
            <w:hideMark/>
          </w:tcPr>
          <w:p w14:paraId="423A5C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08.08.2021 г.</w:t>
            </w:r>
          </w:p>
        </w:tc>
        <w:tc>
          <w:tcPr>
            <w:tcW w:w="370" w:type="pct"/>
            <w:shd w:val="clear" w:color="auto" w:fill="auto"/>
            <w:vAlign w:val="center"/>
            <w:hideMark/>
          </w:tcPr>
          <w:p w14:paraId="53FFC4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632CC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35E5F0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572187E6" w14:textId="77777777" w:rsidTr="00DF7181">
        <w:trPr>
          <w:trHeight w:val="510"/>
        </w:trPr>
        <w:tc>
          <w:tcPr>
            <w:tcW w:w="694" w:type="pct"/>
            <w:shd w:val="clear" w:color="auto" w:fill="auto"/>
            <w:vAlign w:val="center"/>
            <w:hideMark/>
          </w:tcPr>
          <w:p w14:paraId="6CFF84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21896C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и горячей воды</w:t>
            </w:r>
          </w:p>
        </w:tc>
        <w:tc>
          <w:tcPr>
            <w:tcW w:w="401" w:type="pct"/>
            <w:shd w:val="clear" w:color="auto" w:fill="auto"/>
            <w:vAlign w:val="center"/>
            <w:hideMark/>
          </w:tcPr>
          <w:p w14:paraId="300C79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и горячей воды</w:t>
            </w:r>
          </w:p>
        </w:tc>
        <w:tc>
          <w:tcPr>
            <w:tcW w:w="350" w:type="pct"/>
            <w:shd w:val="clear" w:color="auto" w:fill="auto"/>
            <w:vAlign w:val="center"/>
            <w:hideMark/>
          </w:tcPr>
          <w:p w14:paraId="69A781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ВСГ-80</w:t>
            </w:r>
          </w:p>
        </w:tc>
        <w:tc>
          <w:tcPr>
            <w:tcW w:w="369" w:type="pct"/>
            <w:shd w:val="clear" w:color="auto" w:fill="auto"/>
            <w:vAlign w:val="center"/>
            <w:hideMark/>
          </w:tcPr>
          <w:p w14:paraId="5A3076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1,9-110</w:t>
            </w:r>
          </w:p>
        </w:tc>
        <w:tc>
          <w:tcPr>
            <w:tcW w:w="443" w:type="pct"/>
            <w:shd w:val="clear" w:color="auto" w:fill="auto"/>
            <w:vAlign w:val="center"/>
            <w:hideMark/>
          </w:tcPr>
          <w:p w14:paraId="1047B3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2651</w:t>
            </w:r>
          </w:p>
        </w:tc>
        <w:tc>
          <w:tcPr>
            <w:tcW w:w="307" w:type="pct"/>
            <w:shd w:val="clear" w:color="auto" w:fill="auto"/>
            <w:vAlign w:val="center"/>
            <w:hideMark/>
          </w:tcPr>
          <w:p w14:paraId="29C418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w:t>
            </w:r>
          </w:p>
        </w:tc>
        <w:tc>
          <w:tcPr>
            <w:tcW w:w="382" w:type="pct"/>
            <w:shd w:val="clear" w:color="auto" w:fill="auto"/>
            <w:vAlign w:val="center"/>
            <w:hideMark/>
          </w:tcPr>
          <w:p w14:paraId="62DBE4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11.02.2020 г.</w:t>
            </w:r>
          </w:p>
        </w:tc>
        <w:tc>
          <w:tcPr>
            <w:tcW w:w="387" w:type="pct"/>
            <w:shd w:val="clear" w:color="auto" w:fill="auto"/>
            <w:vAlign w:val="center"/>
            <w:hideMark/>
          </w:tcPr>
          <w:p w14:paraId="28CA55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11.02.2026 г.</w:t>
            </w:r>
          </w:p>
        </w:tc>
        <w:tc>
          <w:tcPr>
            <w:tcW w:w="370" w:type="pct"/>
            <w:shd w:val="clear" w:color="auto" w:fill="auto"/>
            <w:vAlign w:val="center"/>
            <w:hideMark/>
          </w:tcPr>
          <w:p w14:paraId="752F54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33CAC4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04F21BC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125EFF63" w14:textId="77777777" w:rsidTr="00DF7181">
        <w:trPr>
          <w:trHeight w:val="510"/>
        </w:trPr>
        <w:tc>
          <w:tcPr>
            <w:tcW w:w="694" w:type="pct"/>
            <w:shd w:val="clear" w:color="auto" w:fill="auto"/>
            <w:vAlign w:val="center"/>
            <w:hideMark/>
          </w:tcPr>
          <w:p w14:paraId="3C6769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резерв</w:t>
            </w:r>
          </w:p>
        </w:tc>
        <w:tc>
          <w:tcPr>
            <w:tcW w:w="603" w:type="pct"/>
            <w:shd w:val="clear" w:color="auto" w:fill="auto"/>
            <w:vAlign w:val="center"/>
            <w:hideMark/>
          </w:tcPr>
          <w:p w14:paraId="66390A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горячей воды</w:t>
            </w:r>
          </w:p>
        </w:tc>
        <w:tc>
          <w:tcPr>
            <w:tcW w:w="401" w:type="pct"/>
            <w:shd w:val="clear" w:color="auto" w:fill="auto"/>
            <w:vAlign w:val="center"/>
            <w:hideMark/>
          </w:tcPr>
          <w:p w14:paraId="354FFA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горячей воды</w:t>
            </w:r>
          </w:p>
        </w:tc>
        <w:tc>
          <w:tcPr>
            <w:tcW w:w="350" w:type="pct"/>
            <w:shd w:val="clear" w:color="auto" w:fill="auto"/>
            <w:vAlign w:val="center"/>
            <w:hideMark/>
          </w:tcPr>
          <w:p w14:paraId="584D34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ВСГН - 65</w:t>
            </w:r>
          </w:p>
        </w:tc>
        <w:tc>
          <w:tcPr>
            <w:tcW w:w="369" w:type="pct"/>
            <w:shd w:val="clear" w:color="auto" w:fill="auto"/>
            <w:vAlign w:val="center"/>
            <w:hideMark/>
          </w:tcPr>
          <w:p w14:paraId="24D264E3"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367518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№000083</w:t>
            </w:r>
          </w:p>
        </w:tc>
        <w:tc>
          <w:tcPr>
            <w:tcW w:w="307" w:type="pct"/>
            <w:shd w:val="clear" w:color="auto" w:fill="auto"/>
            <w:vAlign w:val="center"/>
            <w:hideMark/>
          </w:tcPr>
          <w:p w14:paraId="453DB8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w:t>
            </w:r>
          </w:p>
        </w:tc>
        <w:tc>
          <w:tcPr>
            <w:tcW w:w="382" w:type="pct"/>
            <w:shd w:val="clear" w:color="auto" w:fill="auto"/>
            <w:vAlign w:val="center"/>
            <w:hideMark/>
          </w:tcPr>
          <w:p w14:paraId="6BD6C1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22.12.2015 г.</w:t>
            </w:r>
          </w:p>
        </w:tc>
        <w:tc>
          <w:tcPr>
            <w:tcW w:w="387" w:type="pct"/>
            <w:shd w:val="clear" w:color="auto" w:fill="auto"/>
            <w:vAlign w:val="center"/>
            <w:hideMark/>
          </w:tcPr>
          <w:p w14:paraId="28CEB1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22.12.2021 г.</w:t>
            </w:r>
          </w:p>
        </w:tc>
        <w:tc>
          <w:tcPr>
            <w:tcW w:w="370" w:type="pct"/>
            <w:shd w:val="clear" w:color="auto" w:fill="auto"/>
            <w:vAlign w:val="center"/>
            <w:hideMark/>
          </w:tcPr>
          <w:p w14:paraId="1C7F32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56D00A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062346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6BA8FA37" w14:textId="77777777" w:rsidTr="00DF7181">
        <w:trPr>
          <w:trHeight w:val="510"/>
        </w:trPr>
        <w:tc>
          <w:tcPr>
            <w:tcW w:w="694" w:type="pct"/>
            <w:shd w:val="clear" w:color="auto" w:fill="auto"/>
            <w:vAlign w:val="center"/>
            <w:hideMark/>
          </w:tcPr>
          <w:p w14:paraId="61782A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59F780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горячей воды</w:t>
            </w:r>
          </w:p>
        </w:tc>
        <w:tc>
          <w:tcPr>
            <w:tcW w:w="401" w:type="pct"/>
            <w:shd w:val="clear" w:color="auto" w:fill="auto"/>
            <w:vAlign w:val="center"/>
            <w:hideMark/>
          </w:tcPr>
          <w:p w14:paraId="070D75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горячей воды</w:t>
            </w:r>
          </w:p>
        </w:tc>
        <w:tc>
          <w:tcPr>
            <w:tcW w:w="350" w:type="pct"/>
            <w:shd w:val="clear" w:color="auto" w:fill="auto"/>
            <w:vAlign w:val="center"/>
            <w:hideMark/>
          </w:tcPr>
          <w:p w14:paraId="2A6FFB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ВСГН - 65</w:t>
            </w:r>
          </w:p>
        </w:tc>
        <w:tc>
          <w:tcPr>
            <w:tcW w:w="369" w:type="pct"/>
            <w:shd w:val="clear" w:color="auto" w:fill="auto"/>
            <w:vAlign w:val="center"/>
            <w:hideMark/>
          </w:tcPr>
          <w:p w14:paraId="2518D0E2"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44123E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№000078</w:t>
            </w:r>
          </w:p>
        </w:tc>
        <w:tc>
          <w:tcPr>
            <w:tcW w:w="307" w:type="pct"/>
            <w:shd w:val="clear" w:color="auto" w:fill="auto"/>
            <w:vAlign w:val="center"/>
            <w:hideMark/>
          </w:tcPr>
          <w:p w14:paraId="0AF1AA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w:t>
            </w:r>
          </w:p>
        </w:tc>
        <w:tc>
          <w:tcPr>
            <w:tcW w:w="382" w:type="pct"/>
            <w:shd w:val="clear" w:color="auto" w:fill="auto"/>
            <w:vAlign w:val="center"/>
            <w:hideMark/>
          </w:tcPr>
          <w:p w14:paraId="742C6D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22.12.2015 г.</w:t>
            </w:r>
          </w:p>
        </w:tc>
        <w:tc>
          <w:tcPr>
            <w:tcW w:w="387" w:type="pct"/>
            <w:shd w:val="clear" w:color="auto" w:fill="auto"/>
            <w:vAlign w:val="center"/>
            <w:hideMark/>
          </w:tcPr>
          <w:p w14:paraId="678421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22.12.2021 г.</w:t>
            </w:r>
          </w:p>
        </w:tc>
        <w:tc>
          <w:tcPr>
            <w:tcW w:w="370" w:type="pct"/>
            <w:shd w:val="clear" w:color="auto" w:fill="auto"/>
            <w:vAlign w:val="center"/>
            <w:hideMark/>
          </w:tcPr>
          <w:p w14:paraId="530829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7B3339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73FF5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7F3BBE54" w14:textId="77777777" w:rsidTr="00DF7181">
        <w:trPr>
          <w:trHeight w:val="510"/>
        </w:trPr>
        <w:tc>
          <w:tcPr>
            <w:tcW w:w="694" w:type="pct"/>
            <w:shd w:val="clear" w:color="auto" w:fill="auto"/>
            <w:vAlign w:val="center"/>
            <w:hideMark/>
          </w:tcPr>
          <w:p w14:paraId="4C9411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6782A9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1AB5C2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49E133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СТВХ-50</w:t>
            </w:r>
          </w:p>
        </w:tc>
        <w:tc>
          <w:tcPr>
            <w:tcW w:w="369" w:type="pct"/>
            <w:shd w:val="clear" w:color="auto" w:fill="auto"/>
            <w:vAlign w:val="center"/>
            <w:hideMark/>
          </w:tcPr>
          <w:p w14:paraId="5F78EF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0,45-90</w:t>
            </w:r>
          </w:p>
        </w:tc>
        <w:tc>
          <w:tcPr>
            <w:tcW w:w="443" w:type="pct"/>
            <w:shd w:val="clear" w:color="auto" w:fill="auto"/>
            <w:vAlign w:val="center"/>
            <w:hideMark/>
          </w:tcPr>
          <w:p w14:paraId="3D7A91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№085032</w:t>
            </w:r>
          </w:p>
        </w:tc>
        <w:tc>
          <w:tcPr>
            <w:tcW w:w="307" w:type="pct"/>
            <w:shd w:val="clear" w:color="auto" w:fill="auto"/>
            <w:vAlign w:val="center"/>
            <w:hideMark/>
          </w:tcPr>
          <w:p w14:paraId="223213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2013</w:t>
            </w:r>
          </w:p>
        </w:tc>
        <w:tc>
          <w:tcPr>
            <w:tcW w:w="382" w:type="pct"/>
            <w:shd w:val="clear" w:color="auto" w:fill="auto"/>
            <w:vAlign w:val="center"/>
            <w:hideMark/>
          </w:tcPr>
          <w:p w14:paraId="7620F8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18.02.2020 г.</w:t>
            </w:r>
          </w:p>
        </w:tc>
        <w:tc>
          <w:tcPr>
            <w:tcW w:w="387" w:type="pct"/>
            <w:shd w:val="clear" w:color="auto" w:fill="auto"/>
            <w:vAlign w:val="center"/>
            <w:hideMark/>
          </w:tcPr>
          <w:p w14:paraId="69ECD2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18.02.2026 г.</w:t>
            </w:r>
          </w:p>
        </w:tc>
        <w:tc>
          <w:tcPr>
            <w:tcW w:w="370" w:type="pct"/>
            <w:shd w:val="clear" w:color="auto" w:fill="auto"/>
            <w:vAlign w:val="center"/>
            <w:hideMark/>
          </w:tcPr>
          <w:p w14:paraId="3D4334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564EAF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3B8AF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00ABA4EC" w14:textId="77777777" w:rsidTr="00DF7181">
        <w:trPr>
          <w:trHeight w:val="510"/>
        </w:trPr>
        <w:tc>
          <w:tcPr>
            <w:tcW w:w="694" w:type="pct"/>
            <w:shd w:val="clear" w:color="auto" w:fill="auto"/>
            <w:vAlign w:val="center"/>
            <w:hideMark/>
          </w:tcPr>
          <w:p w14:paraId="32018B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004B2E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5F475A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4F6AC6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ВСХ - 65</w:t>
            </w:r>
          </w:p>
        </w:tc>
        <w:tc>
          <w:tcPr>
            <w:tcW w:w="369" w:type="pct"/>
            <w:shd w:val="clear" w:color="auto" w:fill="auto"/>
            <w:vAlign w:val="center"/>
            <w:hideMark/>
          </w:tcPr>
          <w:p w14:paraId="4E3C79E6"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011D47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№000221</w:t>
            </w:r>
          </w:p>
        </w:tc>
        <w:tc>
          <w:tcPr>
            <w:tcW w:w="307" w:type="pct"/>
            <w:shd w:val="clear" w:color="auto" w:fill="auto"/>
            <w:vAlign w:val="center"/>
            <w:hideMark/>
          </w:tcPr>
          <w:p w14:paraId="5B5060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w:t>
            </w:r>
          </w:p>
        </w:tc>
        <w:tc>
          <w:tcPr>
            <w:tcW w:w="382" w:type="pct"/>
            <w:shd w:val="clear" w:color="auto" w:fill="auto"/>
            <w:vAlign w:val="center"/>
            <w:hideMark/>
          </w:tcPr>
          <w:p w14:paraId="358B01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22.12.2015 г.</w:t>
            </w:r>
          </w:p>
        </w:tc>
        <w:tc>
          <w:tcPr>
            <w:tcW w:w="387" w:type="pct"/>
            <w:shd w:val="clear" w:color="auto" w:fill="auto"/>
            <w:vAlign w:val="center"/>
            <w:hideMark/>
          </w:tcPr>
          <w:p w14:paraId="30C292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22.12.2021 г.</w:t>
            </w:r>
          </w:p>
        </w:tc>
        <w:tc>
          <w:tcPr>
            <w:tcW w:w="370" w:type="pct"/>
            <w:shd w:val="clear" w:color="auto" w:fill="auto"/>
            <w:vAlign w:val="center"/>
            <w:hideMark/>
          </w:tcPr>
          <w:p w14:paraId="3372AC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5147C4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4941E9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026242AE" w14:textId="77777777" w:rsidTr="00DF7181">
        <w:trPr>
          <w:trHeight w:val="510"/>
        </w:trPr>
        <w:tc>
          <w:tcPr>
            <w:tcW w:w="694" w:type="pct"/>
            <w:shd w:val="clear" w:color="auto" w:fill="auto"/>
            <w:vAlign w:val="center"/>
            <w:hideMark/>
          </w:tcPr>
          <w:p w14:paraId="53E29B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37704B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6A02FE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холодной воды</w:t>
            </w:r>
          </w:p>
        </w:tc>
        <w:tc>
          <w:tcPr>
            <w:tcW w:w="350" w:type="pct"/>
            <w:shd w:val="clear" w:color="auto" w:fill="auto"/>
            <w:vAlign w:val="center"/>
            <w:hideMark/>
          </w:tcPr>
          <w:p w14:paraId="0FD967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ВСХ - 65</w:t>
            </w:r>
          </w:p>
        </w:tc>
        <w:tc>
          <w:tcPr>
            <w:tcW w:w="369" w:type="pct"/>
            <w:shd w:val="clear" w:color="auto" w:fill="auto"/>
            <w:vAlign w:val="center"/>
            <w:hideMark/>
          </w:tcPr>
          <w:p w14:paraId="225CFD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0,75-100</w:t>
            </w:r>
          </w:p>
        </w:tc>
        <w:tc>
          <w:tcPr>
            <w:tcW w:w="443" w:type="pct"/>
            <w:shd w:val="clear" w:color="auto" w:fill="auto"/>
            <w:vAlign w:val="center"/>
            <w:hideMark/>
          </w:tcPr>
          <w:p w14:paraId="647E42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№2562</w:t>
            </w:r>
          </w:p>
        </w:tc>
        <w:tc>
          <w:tcPr>
            <w:tcW w:w="307" w:type="pct"/>
            <w:shd w:val="clear" w:color="auto" w:fill="auto"/>
            <w:vAlign w:val="center"/>
            <w:hideMark/>
          </w:tcPr>
          <w:p w14:paraId="5AC16D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w:t>
            </w:r>
          </w:p>
        </w:tc>
        <w:tc>
          <w:tcPr>
            <w:tcW w:w="382" w:type="pct"/>
            <w:shd w:val="clear" w:color="auto" w:fill="auto"/>
            <w:vAlign w:val="center"/>
            <w:hideMark/>
          </w:tcPr>
          <w:p w14:paraId="499BE4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08.08.2017 г.</w:t>
            </w:r>
          </w:p>
        </w:tc>
        <w:tc>
          <w:tcPr>
            <w:tcW w:w="387" w:type="pct"/>
            <w:shd w:val="clear" w:color="auto" w:fill="auto"/>
            <w:vAlign w:val="center"/>
            <w:hideMark/>
          </w:tcPr>
          <w:p w14:paraId="7C9D7B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08.08.2023 г.</w:t>
            </w:r>
          </w:p>
        </w:tc>
        <w:tc>
          <w:tcPr>
            <w:tcW w:w="370" w:type="pct"/>
            <w:shd w:val="clear" w:color="auto" w:fill="auto"/>
            <w:vAlign w:val="center"/>
            <w:hideMark/>
          </w:tcPr>
          <w:p w14:paraId="4097C7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19BA1B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3B42E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2CFDA426" w14:textId="77777777" w:rsidTr="00DF7181">
        <w:trPr>
          <w:trHeight w:val="765"/>
        </w:trPr>
        <w:tc>
          <w:tcPr>
            <w:tcW w:w="694" w:type="pct"/>
            <w:shd w:val="clear" w:color="auto" w:fill="auto"/>
            <w:vAlign w:val="center"/>
            <w:hideMark/>
          </w:tcPr>
          <w:p w14:paraId="0EA4D1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641333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4FBE97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5DB4B5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100</w:t>
            </w:r>
          </w:p>
        </w:tc>
        <w:tc>
          <w:tcPr>
            <w:tcW w:w="369" w:type="pct"/>
            <w:shd w:val="clear" w:color="auto" w:fill="auto"/>
            <w:vAlign w:val="center"/>
            <w:hideMark/>
          </w:tcPr>
          <w:p w14:paraId="78AE1251"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49019F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443512</w:t>
            </w:r>
          </w:p>
        </w:tc>
        <w:tc>
          <w:tcPr>
            <w:tcW w:w="307" w:type="pct"/>
            <w:shd w:val="clear" w:color="auto" w:fill="auto"/>
            <w:vAlign w:val="center"/>
            <w:hideMark/>
          </w:tcPr>
          <w:p w14:paraId="5E5B03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c>
          <w:tcPr>
            <w:tcW w:w="382" w:type="pct"/>
            <w:shd w:val="clear" w:color="auto" w:fill="auto"/>
            <w:vAlign w:val="center"/>
            <w:hideMark/>
          </w:tcPr>
          <w:p w14:paraId="6497F7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10.07.2017 г.</w:t>
            </w:r>
          </w:p>
        </w:tc>
        <w:tc>
          <w:tcPr>
            <w:tcW w:w="387" w:type="pct"/>
            <w:shd w:val="clear" w:color="auto" w:fill="auto"/>
            <w:vAlign w:val="center"/>
            <w:hideMark/>
          </w:tcPr>
          <w:p w14:paraId="34F546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10.07.2021 г.</w:t>
            </w:r>
          </w:p>
        </w:tc>
        <w:tc>
          <w:tcPr>
            <w:tcW w:w="370" w:type="pct"/>
            <w:shd w:val="clear" w:color="auto" w:fill="auto"/>
            <w:vAlign w:val="center"/>
            <w:hideMark/>
          </w:tcPr>
          <w:p w14:paraId="408BD3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F3544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98276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430E7C9F" w14:textId="77777777" w:rsidTr="00DF7181">
        <w:trPr>
          <w:trHeight w:val="765"/>
        </w:trPr>
        <w:tc>
          <w:tcPr>
            <w:tcW w:w="694" w:type="pct"/>
            <w:shd w:val="clear" w:color="auto" w:fill="auto"/>
            <w:vAlign w:val="center"/>
            <w:hideMark/>
          </w:tcPr>
          <w:p w14:paraId="198F17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2195BB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08579B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23FC7C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80</w:t>
            </w:r>
          </w:p>
        </w:tc>
        <w:tc>
          <w:tcPr>
            <w:tcW w:w="369" w:type="pct"/>
            <w:shd w:val="clear" w:color="auto" w:fill="auto"/>
            <w:vAlign w:val="center"/>
            <w:hideMark/>
          </w:tcPr>
          <w:p w14:paraId="2851E066"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681A81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1236158</w:t>
            </w:r>
          </w:p>
        </w:tc>
        <w:tc>
          <w:tcPr>
            <w:tcW w:w="307" w:type="pct"/>
            <w:shd w:val="clear" w:color="auto" w:fill="auto"/>
            <w:vAlign w:val="center"/>
            <w:hideMark/>
          </w:tcPr>
          <w:p w14:paraId="5BE2DF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31.10.2012 г.</w:t>
            </w:r>
          </w:p>
        </w:tc>
        <w:tc>
          <w:tcPr>
            <w:tcW w:w="382" w:type="pct"/>
            <w:shd w:val="clear" w:color="auto" w:fill="auto"/>
            <w:vAlign w:val="center"/>
            <w:hideMark/>
          </w:tcPr>
          <w:p w14:paraId="29A31D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20.03.2019 г.</w:t>
            </w:r>
          </w:p>
        </w:tc>
        <w:tc>
          <w:tcPr>
            <w:tcW w:w="387" w:type="pct"/>
            <w:shd w:val="clear" w:color="auto" w:fill="auto"/>
            <w:vAlign w:val="center"/>
            <w:hideMark/>
          </w:tcPr>
          <w:p w14:paraId="71BD6E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20.03.2023 г.</w:t>
            </w:r>
          </w:p>
        </w:tc>
        <w:tc>
          <w:tcPr>
            <w:tcW w:w="370" w:type="pct"/>
            <w:shd w:val="clear" w:color="auto" w:fill="auto"/>
            <w:vAlign w:val="center"/>
            <w:hideMark/>
          </w:tcPr>
          <w:p w14:paraId="0B327B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2AB014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020BD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0B1E41FE" w14:textId="77777777" w:rsidTr="00DF7181">
        <w:trPr>
          <w:trHeight w:val="765"/>
        </w:trPr>
        <w:tc>
          <w:tcPr>
            <w:tcW w:w="694" w:type="pct"/>
            <w:shd w:val="clear" w:color="auto" w:fill="auto"/>
            <w:vAlign w:val="center"/>
            <w:hideMark/>
          </w:tcPr>
          <w:p w14:paraId="1DCFAA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42D414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5D1DA8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55D7D3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80</w:t>
            </w:r>
          </w:p>
        </w:tc>
        <w:tc>
          <w:tcPr>
            <w:tcW w:w="369" w:type="pct"/>
            <w:shd w:val="clear" w:color="auto" w:fill="auto"/>
            <w:vAlign w:val="center"/>
            <w:hideMark/>
          </w:tcPr>
          <w:p w14:paraId="53D060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0-217,3</w:t>
            </w:r>
          </w:p>
        </w:tc>
        <w:tc>
          <w:tcPr>
            <w:tcW w:w="443" w:type="pct"/>
            <w:shd w:val="clear" w:color="auto" w:fill="auto"/>
            <w:vAlign w:val="center"/>
            <w:hideMark/>
          </w:tcPr>
          <w:p w14:paraId="7C25DE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1236133</w:t>
            </w:r>
          </w:p>
        </w:tc>
        <w:tc>
          <w:tcPr>
            <w:tcW w:w="307" w:type="pct"/>
            <w:shd w:val="clear" w:color="auto" w:fill="auto"/>
            <w:vAlign w:val="center"/>
            <w:hideMark/>
          </w:tcPr>
          <w:p w14:paraId="53C9E9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31.10.2012 г.</w:t>
            </w:r>
          </w:p>
        </w:tc>
        <w:tc>
          <w:tcPr>
            <w:tcW w:w="382" w:type="pct"/>
            <w:shd w:val="clear" w:color="auto" w:fill="auto"/>
            <w:vAlign w:val="center"/>
            <w:hideMark/>
          </w:tcPr>
          <w:p w14:paraId="041181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08.02.2019 г.</w:t>
            </w:r>
          </w:p>
        </w:tc>
        <w:tc>
          <w:tcPr>
            <w:tcW w:w="387" w:type="pct"/>
            <w:shd w:val="clear" w:color="auto" w:fill="auto"/>
            <w:vAlign w:val="center"/>
            <w:hideMark/>
          </w:tcPr>
          <w:p w14:paraId="2EA18C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08.02.2023 г.</w:t>
            </w:r>
          </w:p>
        </w:tc>
        <w:tc>
          <w:tcPr>
            <w:tcW w:w="370" w:type="pct"/>
            <w:shd w:val="clear" w:color="auto" w:fill="auto"/>
            <w:vAlign w:val="center"/>
            <w:hideMark/>
          </w:tcPr>
          <w:p w14:paraId="068E46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1B2209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3C72D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3613580" w14:textId="77777777" w:rsidTr="00DF7181">
        <w:trPr>
          <w:trHeight w:val="77"/>
        </w:trPr>
        <w:tc>
          <w:tcPr>
            <w:tcW w:w="694" w:type="pct"/>
            <w:shd w:val="clear" w:color="auto" w:fill="auto"/>
            <w:vAlign w:val="center"/>
            <w:hideMark/>
          </w:tcPr>
          <w:p w14:paraId="22D66A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16CBA6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ЭМ»</w:t>
            </w:r>
          </w:p>
        </w:tc>
        <w:tc>
          <w:tcPr>
            <w:tcW w:w="401" w:type="pct"/>
            <w:shd w:val="clear" w:color="auto" w:fill="auto"/>
            <w:vAlign w:val="center"/>
            <w:hideMark/>
          </w:tcPr>
          <w:p w14:paraId="1DAFB0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78251A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ПРОФИ -222/ 200</w:t>
            </w:r>
          </w:p>
        </w:tc>
        <w:tc>
          <w:tcPr>
            <w:tcW w:w="369" w:type="pct"/>
            <w:shd w:val="clear" w:color="auto" w:fill="auto"/>
            <w:vAlign w:val="center"/>
            <w:hideMark/>
          </w:tcPr>
          <w:p w14:paraId="427746E5"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74E78C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1401072</w:t>
            </w:r>
          </w:p>
        </w:tc>
        <w:tc>
          <w:tcPr>
            <w:tcW w:w="307" w:type="pct"/>
            <w:shd w:val="clear" w:color="auto" w:fill="auto"/>
            <w:vAlign w:val="center"/>
            <w:hideMark/>
          </w:tcPr>
          <w:p w14:paraId="71FDEF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12.05.2014 г.</w:t>
            </w:r>
          </w:p>
        </w:tc>
        <w:tc>
          <w:tcPr>
            <w:tcW w:w="382" w:type="pct"/>
            <w:shd w:val="clear" w:color="auto" w:fill="auto"/>
            <w:vAlign w:val="center"/>
            <w:hideMark/>
          </w:tcPr>
          <w:p w14:paraId="35DC4A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12.05.2018 г.</w:t>
            </w:r>
          </w:p>
        </w:tc>
        <w:tc>
          <w:tcPr>
            <w:tcW w:w="387" w:type="pct"/>
            <w:shd w:val="clear" w:color="auto" w:fill="auto"/>
            <w:vAlign w:val="center"/>
            <w:hideMark/>
          </w:tcPr>
          <w:p w14:paraId="5F2C36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2018 год</w:t>
            </w:r>
          </w:p>
        </w:tc>
        <w:tc>
          <w:tcPr>
            <w:tcW w:w="370" w:type="pct"/>
            <w:shd w:val="clear" w:color="auto" w:fill="auto"/>
            <w:vAlign w:val="center"/>
            <w:hideMark/>
          </w:tcPr>
          <w:p w14:paraId="3E2E51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11F47D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B742F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0996F0A9" w14:textId="77777777" w:rsidTr="00DF7181">
        <w:trPr>
          <w:trHeight w:val="77"/>
        </w:trPr>
        <w:tc>
          <w:tcPr>
            <w:tcW w:w="694" w:type="pct"/>
            <w:shd w:val="clear" w:color="auto" w:fill="auto"/>
            <w:vAlign w:val="center"/>
            <w:hideMark/>
          </w:tcPr>
          <w:p w14:paraId="234E6BC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128AA4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ЭМ»</w:t>
            </w:r>
          </w:p>
        </w:tc>
        <w:tc>
          <w:tcPr>
            <w:tcW w:w="401" w:type="pct"/>
            <w:shd w:val="clear" w:color="auto" w:fill="auto"/>
            <w:vAlign w:val="center"/>
            <w:hideMark/>
          </w:tcPr>
          <w:p w14:paraId="6BE0A2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23D5BF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ЭРСВ-440ФВ / 100</w:t>
            </w:r>
          </w:p>
        </w:tc>
        <w:tc>
          <w:tcPr>
            <w:tcW w:w="369" w:type="pct"/>
            <w:shd w:val="clear" w:color="auto" w:fill="auto"/>
            <w:vAlign w:val="center"/>
            <w:hideMark/>
          </w:tcPr>
          <w:p w14:paraId="5A232D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0-283</w:t>
            </w:r>
          </w:p>
        </w:tc>
        <w:tc>
          <w:tcPr>
            <w:tcW w:w="443" w:type="pct"/>
            <w:shd w:val="clear" w:color="auto" w:fill="auto"/>
            <w:vAlign w:val="center"/>
            <w:hideMark/>
          </w:tcPr>
          <w:p w14:paraId="1293F7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1703993</w:t>
            </w:r>
          </w:p>
        </w:tc>
        <w:tc>
          <w:tcPr>
            <w:tcW w:w="307" w:type="pct"/>
            <w:shd w:val="clear" w:color="auto" w:fill="auto"/>
            <w:vAlign w:val="center"/>
            <w:hideMark/>
          </w:tcPr>
          <w:p w14:paraId="518B28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29.11.2016</w:t>
            </w:r>
          </w:p>
        </w:tc>
        <w:tc>
          <w:tcPr>
            <w:tcW w:w="382" w:type="pct"/>
            <w:shd w:val="clear" w:color="auto" w:fill="auto"/>
            <w:vAlign w:val="center"/>
            <w:hideMark/>
          </w:tcPr>
          <w:p w14:paraId="62A8C3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29.11.2016</w:t>
            </w:r>
          </w:p>
        </w:tc>
        <w:tc>
          <w:tcPr>
            <w:tcW w:w="387" w:type="pct"/>
            <w:shd w:val="clear" w:color="auto" w:fill="auto"/>
            <w:vAlign w:val="center"/>
            <w:hideMark/>
          </w:tcPr>
          <w:p w14:paraId="7F5437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29.11.2020</w:t>
            </w:r>
          </w:p>
        </w:tc>
        <w:tc>
          <w:tcPr>
            <w:tcW w:w="370" w:type="pct"/>
            <w:shd w:val="clear" w:color="auto" w:fill="auto"/>
            <w:vAlign w:val="center"/>
            <w:hideMark/>
          </w:tcPr>
          <w:p w14:paraId="5CD436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5448E3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B4C4F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15F6277F" w14:textId="77777777" w:rsidTr="00DF7181">
        <w:trPr>
          <w:trHeight w:val="77"/>
        </w:trPr>
        <w:tc>
          <w:tcPr>
            <w:tcW w:w="694" w:type="pct"/>
            <w:shd w:val="clear" w:color="auto" w:fill="auto"/>
            <w:vAlign w:val="center"/>
            <w:hideMark/>
          </w:tcPr>
          <w:p w14:paraId="7E9B46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25F91F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ЭМ»</w:t>
            </w:r>
          </w:p>
        </w:tc>
        <w:tc>
          <w:tcPr>
            <w:tcW w:w="401" w:type="pct"/>
            <w:shd w:val="clear" w:color="auto" w:fill="auto"/>
            <w:vAlign w:val="center"/>
            <w:hideMark/>
          </w:tcPr>
          <w:p w14:paraId="612C5F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7E6221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ЭРСВ-440ФВ / 100</w:t>
            </w:r>
          </w:p>
        </w:tc>
        <w:tc>
          <w:tcPr>
            <w:tcW w:w="369" w:type="pct"/>
            <w:shd w:val="clear" w:color="auto" w:fill="auto"/>
            <w:vAlign w:val="center"/>
            <w:hideMark/>
          </w:tcPr>
          <w:p w14:paraId="15996F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0-283</w:t>
            </w:r>
          </w:p>
        </w:tc>
        <w:tc>
          <w:tcPr>
            <w:tcW w:w="443" w:type="pct"/>
            <w:shd w:val="clear" w:color="auto" w:fill="auto"/>
            <w:vAlign w:val="center"/>
            <w:hideMark/>
          </w:tcPr>
          <w:p w14:paraId="3A4D80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1701383</w:t>
            </w:r>
          </w:p>
        </w:tc>
        <w:tc>
          <w:tcPr>
            <w:tcW w:w="307" w:type="pct"/>
            <w:shd w:val="clear" w:color="auto" w:fill="auto"/>
            <w:vAlign w:val="center"/>
            <w:hideMark/>
          </w:tcPr>
          <w:p w14:paraId="4A532C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29.11.2016</w:t>
            </w:r>
          </w:p>
        </w:tc>
        <w:tc>
          <w:tcPr>
            <w:tcW w:w="382" w:type="pct"/>
            <w:shd w:val="clear" w:color="auto" w:fill="auto"/>
            <w:vAlign w:val="center"/>
            <w:hideMark/>
          </w:tcPr>
          <w:p w14:paraId="73D20C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29.11.2016</w:t>
            </w:r>
          </w:p>
        </w:tc>
        <w:tc>
          <w:tcPr>
            <w:tcW w:w="387" w:type="pct"/>
            <w:shd w:val="clear" w:color="auto" w:fill="auto"/>
            <w:vAlign w:val="center"/>
            <w:hideMark/>
          </w:tcPr>
          <w:p w14:paraId="5C27B1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29.11.2020</w:t>
            </w:r>
          </w:p>
        </w:tc>
        <w:tc>
          <w:tcPr>
            <w:tcW w:w="370" w:type="pct"/>
            <w:shd w:val="clear" w:color="auto" w:fill="auto"/>
            <w:vAlign w:val="center"/>
            <w:hideMark/>
          </w:tcPr>
          <w:p w14:paraId="79E32D4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1B4C70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E73A7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37C0C29" w14:textId="77777777" w:rsidTr="00DF7181">
        <w:trPr>
          <w:trHeight w:val="77"/>
        </w:trPr>
        <w:tc>
          <w:tcPr>
            <w:tcW w:w="694" w:type="pct"/>
            <w:shd w:val="clear" w:color="auto" w:fill="auto"/>
            <w:vAlign w:val="center"/>
            <w:hideMark/>
          </w:tcPr>
          <w:p w14:paraId="1F55EA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Бойлерная</w:t>
            </w:r>
          </w:p>
        </w:tc>
        <w:tc>
          <w:tcPr>
            <w:tcW w:w="603" w:type="pct"/>
            <w:shd w:val="clear" w:color="auto" w:fill="auto"/>
            <w:vAlign w:val="center"/>
            <w:hideMark/>
          </w:tcPr>
          <w:p w14:paraId="3E239F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ЭМ»</w:t>
            </w:r>
          </w:p>
        </w:tc>
        <w:tc>
          <w:tcPr>
            <w:tcW w:w="401" w:type="pct"/>
            <w:shd w:val="clear" w:color="auto" w:fill="auto"/>
            <w:vAlign w:val="center"/>
            <w:hideMark/>
          </w:tcPr>
          <w:p w14:paraId="779F84C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3DB690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ЭРСВ-440ЛВ / 50</w:t>
            </w:r>
          </w:p>
        </w:tc>
        <w:tc>
          <w:tcPr>
            <w:tcW w:w="369" w:type="pct"/>
            <w:shd w:val="clear" w:color="auto" w:fill="auto"/>
            <w:vAlign w:val="center"/>
            <w:hideMark/>
          </w:tcPr>
          <w:p w14:paraId="1FCF8B6D"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7824A8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1353274</w:t>
            </w:r>
          </w:p>
        </w:tc>
        <w:tc>
          <w:tcPr>
            <w:tcW w:w="307" w:type="pct"/>
            <w:shd w:val="clear" w:color="auto" w:fill="auto"/>
            <w:vAlign w:val="center"/>
            <w:hideMark/>
          </w:tcPr>
          <w:p w14:paraId="31677A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12.05.2014 г.</w:t>
            </w:r>
          </w:p>
        </w:tc>
        <w:tc>
          <w:tcPr>
            <w:tcW w:w="382" w:type="pct"/>
            <w:shd w:val="clear" w:color="auto" w:fill="auto"/>
            <w:vAlign w:val="center"/>
            <w:hideMark/>
          </w:tcPr>
          <w:p w14:paraId="69CC59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20.03.2019 г.</w:t>
            </w:r>
          </w:p>
        </w:tc>
        <w:tc>
          <w:tcPr>
            <w:tcW w:w="387" w:type="pct"/>
            <w:shd w:val="clear" w:color="auto" w:fill="auto"/>
            <w:vAlign w:val="center"/>
            <w:hideMark/>
          </w:tcPr>
          <w:p w14:paraId="5F8AE4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20.03.2023 г.</w:t>
            </w:r>
          </w:p>
        </w:tc>
        <w:tc>
          <w:tcPr>
            <w:tcW w:w="370" w:type="pct"/>
            <w:shd w:val="clear" w:color="auto" w:fill="auto"/>
            <w:vAlign w:val="center"/>
            <w:hideMark/>
          </w:tcPr>
          <w:p w14:paraId="6E5B6A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415E3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6B61C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5DD152FA" w14:textId="77777777" w:rsidTr="00DF7181">
        <w:trPr>
          <w:trHeight w:val="77"/>
        </w:trPr>
        <w:tc>
          <w:tcPr>
            <w:tcW w:w="694" w:type="pct"/>
            <w:shd w:val="clear" w:color="auto" w:fill="auto"/>
            <w:vAlign w:val="center"/>
            <w:hideMark/>
          </w:tcPr>
          <w:p w14:paraId="28EB6E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6AF5CE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ЭМ»</w:t>
            </w:r>
          </w:p>
        </w:tc>
        <w:tc>
          <w:tcPr>
            <w:tcW w:w="401" w:type="pct"/>
            <w:shd w:val="clear" w:color="auto" w:fill="auto"/>
            <w:vAlign w:val="center"/>
            <w:hideMark/>
          </w:tcPr>
          <w:p w14:paraId="72EFF5D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7AB6F6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ЭРСВ-420</w:t>
            </w:r>
          </w:p>
        </w:tc>
        <w:tc>
          <w:tcPr>
            <w:tcW w:w="369" w:type="pct"/>
            <w:shd w:val="clear" w:color="auto" w:fill="auto"/>
            <w:vAlign w:val="center"/>
            <w:hideMark/>
          </w:tcPr>
          <w:p w14:paraId="581A50CE"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049AC8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807911</w:t>
            </w:r>
          </w:p>
        </w:tc>
        <w:tc>
          <w:tcPr>
            <w:tcW w:w="307" w:type="pct"/>
            <w:shd w:val="clear" w:color="auto" w:fill="auto"/>
            <w:vAlign w:val="center"/>
            <w:hideMark/>
          </w:tcPr>
          <w:p w14:paraId="4105E7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28.07.2017 г.</w:t>
            </w:r>
          </w:p>
        </w:tc>
        <w:tc>
          <w:tcPr>
            <w:tcW w:w="382" w:type="pct"/>
            <w:shd w:val="clear" w:color="auto" w:fill="auto"/>
            <w:vAlign w:val="center"/>
            <w:hideMark/>
          </w:tcPr>
          <w:p w14:paraId="1A7D2E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 годен. Изв.№334 от 28.07.2017</w:t>
            </w:r>
          </w:p>
        </w:tc>
        <w:tc>
          <w:tcPr>
            <w:tcW w:w="387" w:type="pct"/>
            <w:shd w:val="clear" w:color="auto" w:fill="auto"/>
            <w:vAlign w:val="center"/>
            <w:hideMark/>
          </w:tcPr>
          <w:p w14:paraId="4F600E2B" w14:textId="77777777" w:rsidR="00866D36" w:rsidRPr="00866D36" w:rsidRDefault="00866D36" w:rsidP="00965922">
            <w:pPr>
              <w:spacing w:after="0" w:line="240" w:lineRule="auto"/>
              <w:jc w:val="center"/>
              <w:rPr>
                <w:rFonts w:ascii="Times New Roman" w:hAnsi="Times New Roman"/>
                <w:sz w:val="18"/>
                <w:szCs w:val="18"/>
              </w:rPr>
            </w:pPr>
          </w:p>
        </w:tc>
        <w:tc>
          <w:tcPr>
            <w:tcW w:w="370" w:type="pct"/>
            <w:shd w:val="clear" w:color="auto" w:fill="auto"/>
            <w:vAlign w:val="center"/>
            <w:hideMark/>
          </w:tcPr>
          <w:p w14:paraId="330C6176" w14:textId="77777777" w:rsidR="00866D36" w:rsidRPr="00866D36" w:rsidRDefault="00866D36" w:rsidP="00965922">
            <w:pPr>
              <w:spacing w:after="0" w:line="240" w:lineRule="auto"/>
              <w:jc w:val="center"/>
              <w:rPr>
                <w:rFonts w:ascii="Times New Roman" w:hAnsi="Times New Roman"/>
                <w:sz w:val="18"/>
                <w:szCs w:val="18"/>
              </w:rPr>
            </w:pPr>
          </w:p>
        </w:tc>
        <w:tc>
          <w:tcPr>
            <w:tcW w:w="259" w:type="pct"/>
            <w:shd w:val="clear" w:color="auto" w:fill="auto"/>
            <w:vAlign w:val="center"/>
            <w:hideMark/>
          </w:tcPr>
          <w:p w14:paraId="7D03BD89" w14:textId="77777777" w:rsidR="00866D36" w:rsidRPr="00866D36" w:rsidRDefault="00866D36" w:rsidP="00965922">
            <w:pPr>
              <w:spacing w:after="0" w:line="240" w:lineRule="auto"/>
              <w:jc w:val="center"/>
              <w:rPr>
                <w:rFonts w:ascii="Times New Roman" w:hAnsi="Times New Roman"/>
                <w:sz w:val="18"/>
                <w:szCs w:val="18"/>
              </w:rPr>
            </w:pPr>
          </w:p>
        </w:tc>
        <w:tc>
          <w:tcPr>
            <w:tcW w:w="434" w:type="pct"/>
            <w:shd w:val="clear" w:color="auto" w:fill="auto"/>
            <w:vAlign w:val="center"/>
            <w:hideMark/>
          </w:tcPr>
          <w:p w14:paraId="138B3086"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740BFABF" w14:textId="77777777" w:rsidTr="00DF7181">
        <w:trPr>
          <w:trHeight w:val="510"/>
        </w:trPr>
        <w:tc>
          <w:tcPr>
            <w:tcW w:w="694" w:type="pct"/>
            <w:shd w:val="clear" w:color="auto" w:fill="auto"/>
            <w:vAlign w:val="center"/>
            <w:hideMark/>
          </w:tcPr>
          <w:p w14:paraId="426939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Резерв</w:t>
            </w:r>
          </w:p>
        </w:tc>
        <w:tc>
          <w:tcPr>
            <w:tcW w:w="603" w:type="pct"/>
            <w:shd w:val="clear" w:color="auto" w:fill="auto"/>
            <w:vAlign w:val="center"/>
            <w:hideMark/>
          </w:tcPr>
          <w:p w14:paraId="59DF41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64D2BC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03A86D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- 310/100</w:t>
            </w:r>
          </w:p>
        </w:tc>
        <w:tc>
          <w:tcPr>
            <w:tcW w:w="369" w:type="pct"/>
            <w:shd w:val="clear" w:color="auto" w:fill="auto"/>
            <w:noWrap/>
            <w:vAlign w:val="center"/>
            <w:hideMark/>
          </w:tcPr>
          <w:p w14:paraId="6F7BE2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0-339,6</w:t>
            </w:r>
          </w:p>
        </w:tc>
        <w:tc>
          <w:tcPr>
            <w:tcW w:w="443" w:type="pct"/>
            <w:shd w:val="clear" w:color="auto" w:fill="auto"/>
            <w:vAlign w:val="center"/>
            <w:hideMark/>
          </w:tcPr>
          <w:p w14:paraId="7EAEBB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502061</w:t>
            </w:r>
          </w:p>
        </w:tc>
        <w:tc>
          <w:tcPr>
            <w:tcW w:w="307" w:type="pct"/>
            <w:shd w:val="clear" w:color="auto" w:fill="auto"/>
            <w:vAlign w:val="center"/>
            <w:hideMark/>
          </w:tcPr>
          <w:p w14:paraId="1059F3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65D511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11.02.2020 г.</w:t>
            </w:r>
          </w:p>
        </w:tc>
        <w:tc>
          <w:tcPr>
            <w:tcW w:w="387" w:type="pct"/>
            <w:shd w:val="clear" w:color="auto" w:fill="auto"/>
            <w:vAlign w:val="center"/>
            <w:hideMark/>
          </w:tcPr>
          <w:p w14:paraId="39FFBC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11.02.2024 г.</w:t>
            </w:r>
          </w:p>
        </w:tc>
        <w:tc>
          <w:tcPr>
            <w:tcW w:w="370" w:type="pct"/>
            <w:shd w:val="clear" w:color="auto" w:fill="auto"/>
            <w:vAlign w:val="center"/>
            <w:hideMark/>
          </w:tcPr>
          <w:p w14:paraId="22E27D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5F6C8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76E78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FA1337D" w14:textId="77777777" w:rsidTr="00DF7181">
        <w:trPr>
          <w:trHeight w:val="77"/>
        </w:trPr>
        <w:tc>
          <w:tcPr>
            <w:tcW w:w="694" w:type="pct"/>
            <w:shd w:val="clear" w:color="auto" w:fill="auto"/>
            <w:vAlign w:val="center"/>
            <w:hideMark/>
          </w:tcPr>
          <w:p w14:paraId="0A9F5A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1E5A67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shd w:val="clear" w:color="auto" w:fill="auto"/>
            <w:vAlign w:val="center"/>
            <w:hideMark/>
          </w:tcPr>
          <w:p w14:paraId="0D48DD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3F5AB6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- 510 / 50</w:t>
            </w:r>
          </w:p>
        </w:tc>
        <w:tc>
          <w:tcPr>
            <w:tcW w:w="369" w:type="pct"/>
            <w:shd w:val="clear" w:color="auto" w:fill="auto"/>
            <w:vAlign w:val="center"/>
            <w:hideMark/>
          </w:tcPr>
          <w:p w14:paraId="161B4F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w:t>
            </w:r>
          </w:p>
        </w:tc>
        <w:tc>
          <w:tcPr>
            <w:tcW w:w="443" w:type="pct"/>
            <w:shd w:val="clear" w:color="auto" w:fill="auto"/>
            <w:vAlign w:val="center"/>
            <w:hideMark/>
          </w:tcPr>
          <w:p w14:paraId="30D0D4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564520</w:t>
            </w:r>
          </w:p>
        </w:tc>
        <w:tc>
          <w:tcPr>
            <w:tcW w:w="307" w:type="pct"/>
            <w:shd w:val="clear" w:color="auto" w:fill="auto"/>
            <w:vAlign w:val="center"/>
            <w:hideMark/>
          </w:tcPr>
          <w:p w14:paraId="566863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2005 г.</w:t>
            </w:r>
          </w:p>
        </w:tc>
        <w:tc>
          <w:tcPr>
            <w:tcW w:w="382" w:type="pct"/>
            <w:shd w:val="clear" w:color="auto" w:fill="auto"/>
            <w:vAlign w:val="center"/>
            <w:hideMark/>
          </w:tcPr>
          <w:p w14:paraId="7DAB71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18.07.2013 г.</w:t>
            </w:r>
          </w:p>
        </w:tc>
        <w:tc>
          <w:tcPr>
            <w:tcW w:w="387" w:type="pct"/>
            <w:shd w:val="clear" w:color="auto" w:fill="auto"/>
            <w:vAlign w:val="center"/>
            <w:hideMark/>
          </w:tcPr>
          <w:p w14:paraId="353903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2018 год</w:t>
            </w:r>
          </w:p>
        </w:tc>
        <w:tc>
          <w:tcPr>
            <w:tcW w:w="370" w:type="pct"/>
            <w:shd w:val="clear" w:color="auto" w:fill="auto"/>
            <w:vAlign w:val="center"/>
            <w:hideMark/>
          </w:tcPr>
          <w:p w14:paraId="675ABD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F36FB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B4B37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45FEEB50" w14:textId="77777777" w:rsidTr="00DF7181">
        <w:trPr>
          <w:trHeight w:val="77"/>
        </w:trPr>
        <w:tc>
          <w:tcPr>
            <w:tcW w:w="694" w:type="pct"/>
            <w:shd w:val="clear" w:color="auto" w:fill="auto"/>
            <w:vAlign w:val="center"/>
            <w:hideMark/>
          </w:tcPr>
          <w:p w14:paraId="564117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1A391C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1C0E29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6661FC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- 310/100</w:t>
            </w:r>
          </w:p>
        </w:tc>
        <w:tc>
          <w:tcPr>
            <w:tcW w:w="369" w:type="pct"/>
            <w:shd w:val="clear" w:color="auto" w:fill="auto"/>
            <w:vAlign w:val="center"/>
            <w:hideMark/>
          </w:tcPr>
          <w:p w14:paraId="5827A4CF"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03EA6D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301389</w:t>
            </w:r>
          </w:p>
        </w:tc>
        <w:tc>
          <w:tcPr>
            <w:tcW w:w="307" w:type="pct"/>
            <w:shd w:val="clear" w:color="auto" w:fill="auto"/>
            <w:vAlign w:val="center"/>
            <w:hideMark/>
          </w:tcPr>
          <w:p w14:paraId="5385C1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09.09.2003 г.</w:t>
            </w:r>
          </w:p>
        </w:tc>
        <w:tc>
          <w:tcPr>
            <w:tcW w:w="382" w:type="pct"/>
            <w:shd w:val="clear" w:color="auto" w:fill="auto"/>
            <w:vAlign w:val="center"/>
            <w:hideMark/>
          </w:tcPr>
          <w:p w14:paraId="4D52B7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18.07.2013 г.</w:t>
            </w:r>
          </w:p>
        </w:tc>
        <w:tc>
          <w:tcPr>
            <w:tcW w:w="387" w:type="pct"/>
            <w:shd w:val="clear" w:color="auto" w:fill="auto"/>
            <w:vAlign w:val="center"/>
            <w:hideMark/>
          </w:tcPr>
          <w:p w14:paraId="794DAC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 2017 год</w:t>
            </w:r>
          </w:p>
        </w:tc>
        <w:tc>
          <w:tcPr>
            <w:tcW w:w="370" w:type="pct"/>
            <w:shd w:val="clear" w:color="auto" w:fill="auto"/>
            <w:vAlign w:val="center"/>
            <w:hideMark/>
          </w:tcPr>
          <w:p w14:paraId="33EB33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11FC4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AD059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1ACD2BDA" w14:textId="77777777" w:rsidTr="00DF7181">
        <w:trPr>
          <w:trHeight w:val="85"/>
        </w:trPr>
        <w:tc>
          <w:tcPr>
            <w:tcW w:w="694" w:type="pct"/>
            <w:shd w:val="clear" w:color="auto" w:fill="auto"/>
            <w:noWrap/>
            <w:vAlign w:val="center"/>
            <w:hideMark/>
          </w:tcPr>
          <w:p w14:paraId="5F963E11" w14:textId="77777777" w:rsidR="00866D36" w:rsidRPr="00866D36" w:rsidRDefault="00866D36" w:rsidP="00965922">
            <w:pPr>
              <w:spacing w:after="0" w:line="240" w:lineRule="auto"/>
              <w:jc w:val="center"/>
              <w:rPr>
                <w:rFonts w:ascii="Times New Roman" w:hAnsi="Times New Roman"/>
                <w:sz w:val="18"/>
                <w:szCs w:val="18"/>
              </w:rPr>
            </w:pPr>
          </w:p>
        </w:tc>
        <w:tc>
          <w:tcPr>
            <w:tcW w:w="603" w:type="pct"/>
            <w:shd w:val="clear" w:color="auto" w:fill="auto"/>
            <w:noWrap/>
            <w:vAlign w:val="center"/>
            <w:hideMark/>
          </w:tcPr>
          <w:p w14:paraId="21D8027F" w14:textId="77777777" w:rsidR="00866D36" w:rsidRPr="00866D36" w:rsidRDefault="00866D36" w:rsidP="00965922">
            <w:pPr>
              <w:spacing w:after="0" w:line="240" w:lineRule="auto"/>
              <w:jc w:val="center"/>
              <w:rPr>
                <w:rFonts w:ascii="Times New Roman" w:hAnsi="Times New Roman"/>
                <w:sz w:val="18"/>
                <w:szCs w:val="18"/>
              </w:rPr>
            </w:pPr>
          </w:p>
        </w:tc>
        <w:tc>
          <w:tcPr>
            <w:tcW w:w="401" w:type="pct"/>
            <w:shd w:val="clear" w:color="auto" w:fill="auto"/>
            <w:noWrap/>
            <w:vAlign w:val="center"/>
            <w:hideMark/>
          </w:tcPr>
          <w:p w14:paraId="76E48053" w14:textId="77777777" w:rsidR="00866D36" w:rsidRPr="00866D36" w:rsidRDefault="00866D36" w:rsidP="00965922">
            <w:pPr>
              <w:spacing w:after="0" w:line="240" w:lineRule="auto"/>
              <w:jc w:val="center"/>
              <w:rPr>
                <w:rFonts w:ascii="Times New Roman" w:hAnsi="Times New Roman"/>
                <w:sz w:val="18"/>
                <w:szCs w:val="18"/>
              </w:rPr>
            </w:pPr>
          </w:p>
        </w:tc>
        <w:tc>
          <w:tcPr>
            <w:tcW w:w="350" w:type="pct"/>
            <w:shd w:val="clear" w:color="auto" w:fill="auto"/>
            <w:vAlign w:val="center"/>
            <w:hideMark/>
          </w:tcPr>
          <w:p w14:paraId="371BE7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- 310/100</w:t>
            </w:r>
          </w:p>
        </w:tc>
        <w:tc>
          <w:tcPr>
            <w:tcW w:w="369" w:type="pct"/>
            <w:shd w:val="clear" w:color="auto" w:fill="auto"/>
            <w:vAlign w:val="center"/>
            <w:hideMark/>
          </w:tcPr>
          <w:p w14:paraId="4481F495"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4890DC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502060</w:t>
            </w:r>
          </w:p>
        </w:tc>
        <w:tc>
          <w:tcPr>
            <w:tcW w:w="307" w:type="pct"/>
            <w:shd w:val="clear" w:color="auto" w:fill="auto"/>
            <w:vAlign w:val="center"/>
            <w:hideMark/>
          </w:tcPr>
          <w:p w14:paraId="786936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775DD3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6.12.2010 г.</w:t>
            </w:r>
          </w:p>
        </w:tc>
        <w:tc>
          <w:tcPr>
            <w:tcW w:w="387" w:type="pct"/>
            <w:shd w:val="clear" w:color="auto" w:fill="auto"/>
            <w:vAlign w:val="center"/>
            <w:hideMark/>
          </w:tcPr>
          <w:p w14:paraId="657B42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6.12.2014 г.</w:t>
            </w:r>
          </w:p>
        </w:tc>
        <w:tc>
          <w:tcPr>
            <w:tcW w:w="370" w:type="pct"/>
            <w:shd w:val="clear" w:color="auto" w:fill="auto"/>
            <w:vAlign w:val="center"/>
            <w:hideMark/>
          </w:tcPr>
          <w:p w14:paraId="44A6E1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11305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61B5E9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41FBF955" w14:textId="77777777" w:rsidTr="00DF7181">
        <w:trPr>
          <w:trHeight w:val="85"/>
        </w:trPr>
        <w:tc>
          <w:tcPr>
            <w:tcW w:w="694" w:type="pct"/>
            <w:shd w:val="clear" w:color="auto" w:fill="auto"/>
            <w:vAlign w:val="center"/>
            <w:hideMark/>
          </w:tcPr>
          <w:p w14:paraId="4C1800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4FC77D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3313F1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1F2196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- 310/100</w:t>
            </w:r>
          </w:p>
        </w:tc>
        <w:tc>
          <w:tcPr>
            <w:tcW w:w="369" w:type="pct"/>
            <w:shd w:val="clear" w:color="auto" w:fill="auto"/>
            <w:vAlign w:val="center"/>
            <w:hideMark/>
          </w:tcPr>
          <w:p w14:paraId="669587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27-400</w:t>
            </w:r>
          </w:p>
        </w:tc>
        <w:tc>
          <w:tcPr>
            <w:tcW w:w="443" w:type="pct"/>
            <w:shd w:val="clear" w:color="auto" w:fill="auto"/>
            <w:vAlign w:val="center"/>
            <w:hideMark/>
          </w:tcPr>
          <w:p w14:paraId="118C7A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502063</w:t>
            </w:r>
          </w:p>
        </w:tc>
        <w:tc>
          <w:tcPr>
            <w:tcW w:w="307" w:type="pct"/>
            <w:shd w:val="clear" w:color="auto" w:fill="auto"/>
            <w:vAlign w:val="center"/>
            <w:hideMark/>
          </w:tcPr>
          <w:p w14:paraId="553A92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30.09.2005 г.</w:t>
            </w:r>
          </w:p>
        </w:tc>
        <w:tc>
          <w:tcPr>
            <w:tcW w:w="382" w:type="pct"/>
            <w:shd w:val="clear" w:color="auto" w:fill="auto"/>
            <w:vAlign w:val="center"/>
            <w:hideMark/>
          </w:tcPr>
          <w:p w14:paraId="4325AE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11.02.2020 г.</w:t>
            </w:r>
          </w:p>
        </w:tc>
        <w:tc>
          <w:tcPr>
            <w:tcW w:w="387" w:type="pct"/>
            <w:shd w:val="clear" w:color="auto" w:fill="auto"/>
            <w:vAlign w:val="center"/>
            <w:hideMark/>
          </w:tcPr>
          <w:p w14:paraId="179327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11.02.2024 г.</w:t>
            </w:r>
          </w:p>
        </w:tc>
        <w:tc>
          <w:tcPr>
            <w:tcW w:w="370" w:type="pct"/>
            <w:shd w:val="clear" w:color="auto" w:fill="auto"/>
            <w:vAlign w:val="center"/>
            <w:hideMark/>
          </w:tcPr>
          <w:p w14:paraId="0350E0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0CFBA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C35AB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008F72A" w14:textId="77777777" w:rsidTr="00DF7181">
        <w:trPr>
          <w:trHeight w:val="77"/>
        </w:trPr>
        <w:tc>
          <w:tcPr>
            <w:tcW w:w="694" w:type="pct"/>
            <w:shd w:val="clear" w:color="auto" w:fill="auto"/>
            <w:vAlign w:val="center"/>
            <w:hideMark/>
          </w:tcPr>
          <w:p w14:paraId="7A9916F4" w14:textId="77777777" w:rsidR="00866D36" w:rsidRPr="00866D36" w:rsidRDefault="00866D36" w:rsidP="00965922">
            <w:pPr>
              <w:spacing w:after="0" w:line="240" w:lineRule="auto"/>
              <w:jc w:val="center"/>
              <w:rPr>
                <w:rFonts w:ascii="Times New Roman" w:hAnsi="Times New Roman"/>
                <w:sz w:val="18"/>
                <w:szCs w:val="18"/>
              </w:rPr>
            </w:pPr>
          </w:p>
        </w:tc>
        <w:tc>
          <w:tcPr>
            <w:tcW w:w="603" w:type="pct"/>
            <w:shd w:val="clear" w:color="auto" w:fill="auto"/>
            <w:vAlign w:val="center"/>
            <w:hideMark/>
          </w:tcPr>
          <w:p w14:paraId="5E1290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Счетчик воды</w:t>
            </w:r>
          </w:p>
        </w:tc>
        <w:tc>
          <w:tcPr>
            <w:tcW w:w="401" w:type="pct"/>
            <w:shd w:val="clear" w:color="auto" w:fill="auto"/>
            <w:vAlign w:val="center"/>
            <w:hideMark/>
          </w:tcPr>
          <w:p w14:paraId="092FA3F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03B134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ВМГ - 50</w:t>
            </w:r>
          </w:p>
        </w:tc>
        <w:tc>
          <w:tcPr>
            <w:tcW w:w="369" w:type="pct"/>
            <w:shd w:val="clear" w:color="auto" w:fill="auto"/>
            <w:vAlign w:val="center"/>
            <w:hideMark/>
          </w:tcPr>
          <w:p w14:paraId="403C1944"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5CA2225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№9506755</w:t>
            </w:r>
          </w:p>
        </w:tc>
        <w:tc>
          <w:tcPr>
            <w:tcW w:w="307" w:type="pct"/>
            <w:shd w:val="clear" w:color="auto" w:fill="auto"/>
            <w:vAlign w:val="center"/>
            <w:hideMark/>
          </w:tcPr>
          <w:p w14:paraId="530B4462" w14:textId="77777777" w:rsidR="00866D36" w:rsidRPr="00866D36" w:rsidRDefault="00866D36" w:rsidP="00965922">
            <w:pPr>
              <w:spacing w:after="0" w:line="240" w:lineRule="auto"/>
              <w:jc w:val="center"/>
              <w:rPr>
                <w:rFonts w:ascii="Times New Roman" w:hAnsi="Times New Roman"/>
                <w:sz w:val="18"/>
                <w:szCs w:val="18"/>
              </w:rPr>
            </w:pPr>
          </w:p>
        </w:tc>
        <w:tc>
          <w:tcPr>
            <w:tcW w:w="382" w:type="pct"/>
            <w:shd w:val="clear" w:color="auto" w:fill="auto"/>
            <w:vAlign w:val="center"/>
            <w:hideMark/>
          </w:tcPr>
          <w:p w14:paraId="724B3D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20.08.2012 г.</w:t>
            </w:r>
          </w:p>
        </w:tc>
        <w:tc>
          <w:tcPr>
            <w:tcW w:w="387" w:type="pct"/>
            <w:shd w:val="clear" w:color="auto" w:fill="auto"/>
            <w:vAlign w:val="center"/>
            <w:hideMark/>
          </w:tcPr>
          <w:p w14:paraId="4B9508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 годен. Заключение №159</w:t>
            </w:r>
          </w:p>
        </w:tc>
        <w:tc>
          <w:tcPr>
            <w:tcW w:w="370" w:type="pct"/>
            <w:shd w:val="clear" w:color="auto" w:fill="auto"/>
            <w:vAlign w:val="center"/>
            <w:hideMark/>
          </w:tcPr>
          <w:p w14:paraId="2F801C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60E1C8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50C63C6D" w14:textId="77777777" w:rsidR="00866D36" w:rsidRPr="00866D36" w:rsidRDefault="00866D36" w:rsidP="00965922">
            <w:pPr>
              <w:spacing w:after="0" w:line="240" w:lineRule="auto"/>
              <w:jc w:val="center"/>
              <w:rPr>
                <w:rFonts w:ascii="Times New Roman" w:hAnsi="Times New Roman"/>
                <w:sz w:val="18"/>
                <w:szCs w:val="18"/>
              </w:rPr>
            </w:pPr>
          </w:p>
        </w:tc>
      </w:tr>
      <w:tr w:rsidR="00866D36" w:rsidRPr="00866D36" w14:paraId="1A77A398" w14:textId="77777777" w:rsidTr="00DF7181">
        <w:trPr>
          <w:trHeight w:val="77"/>
        </w:trPr>
        <w:tc>
          <w:tcPr>
            <w:tcW w:w="694" w:type="pct"/>
            <w:shd w:val="clear" w:color="auto" w:fill="auto"/>
            <w:vAlign w:val="center"/>
            <w:hideMark/>
          </w:tcPr>
          <w:p w14:paraId="52FEF0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пож. депо</w:t>
            </w:r>
          </w:p>
        </w:tc>
        <w:tc>
          <w:tcPr>
            <w:tcW w:w="603" w:type="pct"/>
            <w:shd w:val="clear" w:color="auto" w:fill="auto"/>
            <w:vAlign w:val="center"/>
            <w:hideMark/>
          </w:tcPr>
          <w:p w14:paraId="1966140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7C1BC9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5103B1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ВСХ-25</w:t>
            </w:r>
          </w:p>
        </w:tc>
        <w:tc>
          <w:tcPr>
            <w:tcW w:w="369" w:type="pct"/>
            <w:shd w:val="clear" w:color="auto" w:fill="auto"/>
            <w:vAlign w:val="center"/>
            <w:hideMark/>
          </w:tcPr>
          <w:p w14:paraId="15AE162E"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52958D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09647608</w:t>
            </w:r>
          </w:p>
        </w:tc>
        <w:tc>
          <w:tcPr>
            <w:tcW w:w="307" w:type="pct"/>
            <w:shd w:val="clear" w:color="auto" w:fill="auto"/>
            <w:vAlign w:val="center"/>
            <w:hideMark/>
          </w:tcPr>
          <w:p w14:paraId="4E53B0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2" w:type="pct"/>
            <w:shd w:val="clear" w:color="auto" w:fill="auto"/>
            <w:vAlign w:val="center"/>
            <w:hideMark/>
          </w:tcPr>
          <w:p w14:paraId="7BB0DB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7" w:type="pct"/>
            <w:shd w:val="clear" w:color="auto" w:fill="auto"/>
            <w:vAlign w:val="center"/>
            <w:hideMark/>
          </w:tcPr>
          <w:p w14:paraId="4AECC2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c>
          <w:tcPr>
            <w:tcW w:w="370" w:type="pct"/>
            <w:shd w:val="clear" w:color="auto" w:fill="auto"/>
            <w:vAlign w:val="center"/>
            <w:hideMark/>
          </w:tcPr>
          <w:p w14:paraId="77DB70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8707F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4EDD4A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3CF522A0" w14:textId="77777777" w:rsidTr="00DF7181">
        <w:trPr>
          <w:trHeight w:val="525"/>
        </w:trPr>
        <w:tc>
          <w:tcPr>
            <w:tcW w:w="694" w:type="pct"/>
            <w:shd w:val="clear" w:color="auto" w:fill="auto"/>
            <w:vAlign w:val="center"/>
            <w:hideMark/>
          </w:tcPr>
          <w:p w14:paraId="7ACBC63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пож. депо</w:t>
            </w:r>
          </w:p>
        </w:tc>
        <w:tc>
          <w:tcPr>
            <w:tcW w:w="603" w:type="pct"/>
            <w:shd w:val="clear" w:color="auto" w:fill="auto"/>
            <w:vAlign w:val="center"/>
            <w:hideMark/>
          </w:tcPr>
          <w:p w14:paraId="768067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371ED1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345E9B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- 420Л / 50</w:t>
            </w:r>
          </w:p>
        </w:tc>
        <w:tc>
          <w:tcPr>
            <w:tcW w:w="369" w:type="pct"/>
            <w:shd w:val="clear" w:color="auto" w:fill="auto"/>
            <w:vAlign w:val="center"/>
            <w:hideMark/>
          </w:tcPr>
          <w:p w14:paraId="2C8861FF"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072435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941247</w:t>
            </w:r>
          </w:p>
        </w:tc>
        <w:tc>
          <w:tcPr>
            <w:tcW w:w="307" w:type="pct"/>
            <w:shd w:val="clear" w:color="auto" w:fill="auto"/>
            <w:vAlign w:val="center"/>
            <w:hideMark/>
          </w:tcPr>
          <w:p w14:paraId="1313FD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2" w:type="pct"/>
            <w:shd w:val="clear" w:color="auto" w:fill="auto"/>
            <w:vAlign w:val="center"/>
            <w:hideMark/>
          </w:tcPr>
          <w:p w14:paraId="00E39B5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7" w:type="pct"/>
            <w:shd w:val="clear" w:color="auto" w:fill="auto"/>
            <w:vAlign w:val="center"/>
            <w:hideMark/>
          </w:tcPr>
          <w:p w14:paraId="36C9EC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2014</w:t>
            </w:r>
          </w:p>
        </w:tc>
        <w:tc>
          <w:tcPr>
            <w:tcW w:w="370" w:type="pct"/>
            <w:shd w:val="clear" w:color="auto" w:fill="auto"/>
            <w:vAlign w:val="center"/>
            <w:hideMark/>
          </w:tcPr>
          <w:p w14:paraId="7B9163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3901E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1AFED3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0DF6C19F" w14:textId="77777777" w:rsidTr="00DF7181">
        <w:trPr>
          <w:trHeight w:val="525"/>
        </w:trPr>
        <w:tc>
          <w:tcPr>
            <w:tcW w:w="694" w:type="pct"/>
            <w:shd w:val="clear" w:color="auto" w:fill="auto"/>
            <w:vAlign w:val="center"/>
            <w:hideMark/>
          </w:tcPr>
          <w:p w14:paraId="233E24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пож. депо</w:t>
            </w:r>
          </w:p>
        </w:tc>
        <w:tc>
          <w:tcPr>
            <w:tcW w:w="603" w:type="pct"/>
            <w:shd w:val="clear" w:color="auto" w:fill="auto"/>
            <w:vAlign w:val="center"/>
            <w:hideMark/>
          </w:tcPr>
          <w:p w14:paraId="221D3D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«ВЗЛЕТ ЭР»</w:t>
            </w:r>
          </w:p>
        </w:tc>
        <w:tc>
          <w:tcPr>
            <w:tcW w:w="401" w:type="pct"/>
            <w:shd w:val="clear" w:color="auto" w:fill="auto"/>
            <w:vAlign w:val="center"/>
            <w:hideMark/>
          </w:tcPr>
          <w:p w14:paraId="56DD5B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Объёмный расход теплоносителя</w:t>
            </w:r>
          </w:p>
        </w:tc>
        <w:tc>
          <w:tcPr>
            <w:tcW w:w="350" w:type="pct"/>
            <w:shd w:val="clear" w:color="auto" w:fill="auto"/>
            <w:vAlign w:val="center"/>
            <w:hideMark/>
          </w:tcPr>
          <w:p w14:paraId="051C81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 - 420Л / 50</w:t>
            </w:r>
          </w:p>
        </w:tc>
        <w:tc>
          <w:tcPr>
            <w:tcW w:w="369" w:type="pct"/>
            <w:shd w:val="clear" w:color="auto" w:fill="auto"/>
            <w:vAlign w:val="center"/>
            <w:hideMark/>
          </w:tcPr>
          <w:p w14:paraId="31914212"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2CA089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947844</w:t>
            </w:r>
          </w:p>
        </w:tc>
        <w:tc>
          <w:tcPr>
            <w:tcW w:w="307" w:type="pct"/>
            <w:shd w:val="clear" w:color="auto" w:fill="auto"/>
            <w:vAlign w:val="center"/>
            <w:hideMark/>
          </w:tcPr>
          <w:p w14:paraId="25D722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2" w:type="pct"/>
            <w:shd w:val="clear" w:color="auto" w:fill="auto"/>
            <w:vAlign w:val="center"/>
            <w:hideMark/>
          </w:tcPr>
          <w:p w14:paraId="49601C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7" w:type="pct"/>
            <w:shd w:val="clear" w:color="auto" w:fill="auto"/>
            <w:vAlign w:val="center"/>
            <w:hideMark/>
          </w:tcPr>
          <w:p w14:paraId="07415D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2014</w:t>
            </w:r>
          </w:p>
        </w:tc>
        <w:tc>
          <w:tcPr>
            <w:tcW w:w="370" w:type="pct"/>
            <w:shd w:val="clear" w:color="auto" w:fill="auto"/>
            <w:vAlign w:val="center"/>
            <w:hideMark/>
          </w:tcPr>
          <w:p w14:paraId="719A95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25BE1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29E33F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FE78F2B" w14:textId="77777777" w:rsidTr="00DF7181">
        <w:trPr>
          <w:trHeight w:val="77"/>
        </w:trPr>
        <w:tc>
          <w:tcPr>
            <w:tcW w:w="694" w:type="pct"/>
            <w:shd w:val="clear" w:color="auto" w:fill="auto"/>
            <w:vAlign w:val="center"/>
            <w:hideMark/>
          </w:tcPr>
          <w:p w14:paraId="4E6EB9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пож. депо</w:t>
            </w:r>
          </w:p>
        </w:tc>
        <w:tc>
          <w:tcPr>
            <w:tcW w:w="603" w:type="pct"/>
            <w:shd w:val="clear" w:color="auto" w:fill="auto"/>
            <w:vAlign w:val="center"/>
            <w:hideMark/>
          </w:tcPr>
          <w:p w14:paraId="08DB64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Теплосчётчик-регистратор «ВЗЛЁТ ТСР»</w:t>
            </w:r>
          </w:p>
        </w:tc>
        <w:tc>
          <w:tcPr>
            <w:tcW w:w="401" w:type="pct"/>
            <w:shd w:val="clear" w:color="auto" w:fill="auto"/>
            <w:vAlign w:val="center"/>
            <w:hideMark/>
          </w:tcPr>
          <w:p w14:paraId="63AEAA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Вычисление количества и параметров теплоносителя</w:t>
            </w:r>
          </w:p>
        </w:tc>
        <w:tc>
          <w:tcPr>
            <w:tcW w:w="350" w:type="pct"/>
            <w:shd w:val="clear" w:color="auto" w:fill="auto"/>
            <w:vAlign w:val="center"/>
            <w:hideMark/>
          </w:tcPr>
          <w:p w14:paraId="3EC753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ТСРВ - 034</w:t>
            </w:r>
          </w:p>
        </w:tc>
        <w:tc>
          <w:tcPr>
            <w:tcW w:w="369" w:type="pct"/>
            <w:shd w:val="clear" w:color="auto" w:fill="auto"/>
            <w:vAlign w:val="center"/>
            <w:hideMark/>
          </w:tcPr>
          <w:p w14:paraId="7FCF39C4"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4BE812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1004223</w:t>
            </w:r>
          </w:p>
        </w:tc>
        <w:tc>
          <w:tcPr>
            <w:tcW w:w="307" w:type="pct"/>
            <w:shd w:val="clear" w:color="auto" w:fill="auto"/>
            <w:vAlign w:val="center"/>
            <w:hideMark/>
          </w:tcPr>
          <w:p w14:paraId="211BCE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2" w:type="pct"/>
            <w:shd w:val="clear" w:color="auto" w:fill="auto"/>
            <w:vAlign w:val="center"/>
            <w:hideMark/>
          </w:tcPr>
          <w:p w14:paraId="42DAC3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2010</w:t>
            </w:r>
          </w:p>
        </w:tc>
        <w:tc>
          <w:tcPr>
            <w:tcW w:w="387" w:type="pct"/>
            <w:shd w:val="clear" w:color="auto" w:fill="auto"/>
            <w:vAlign w:val="center"/>
            <w:hideMark/>
          </w:tcPr>
          <w:p w14:paraId="5D77E0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2014</w:t>
            </w:r>
          </w:p>
        </w:tc>
        <w:tc>
          <w:tcPr>
            <w:tcW w:w="370" w:type="pct"/>
            <w:shd w:val="clear" w:color="auto" w:fill="auto"/>
            <w:vAlign w:val="center"/>
            <w:hideMark/>
          </w:tcPr>
          <w:p w14:paraId="5AE667C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4285F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2BDF48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35D2E7B4" w14:textId="77777777" w:rsidTr="00DF7181">
        <w:trPr>
          <w:trHeight w:val="77"/>
        </w:trPr>
        <w:tc>
          <w:tcPr>
            <w:tcW w:w="694" w:type="pct"/>
            <w:shd w:val="clear" w:color="auto" w:fill="auto"/>
            <w:vAlign w:val="center"/>
            <w:hideMark/>
          </w:tcPr>
          <w:p w14:paraId="616C42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ХВП КЦ № 9,10</w:t>
            </w:r>
          </w:p>
        </w:tc>
        <w:tc>
          <w:tcPr>
            <w:tcW w:w="603" w:type="pct"/>
            <w:shd w:val="clear" w:color="auto" w:fill="auto"/>
            <w:vAlign w:val="center"/>
            <w:hideMark/>
          </w:tcPr>
          <w:p w14:paraId="1148DF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33A649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0D567F7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ВСХ-40</w:t>
            </w:r>
          </w:p>
        </w:tc>
        <w:tc>
          <w:tcPr>
            <w:tcW w:w="369" w:type="pct"/>
            <w:shd w:val="clear" w:color="auto" w:fill="auto"/>
            <w:vAlign w:val="center"/>
            <w:hideMark/>
          </w:tcPr>
          <w:p w14:paraId="4A64BB11"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156955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№1210040743</w:t>
            </w:r>
          </w:p>
        </w:tc>
        <w:tc>
          <w:tcPr>
            <w:tcW w:w="307" w:type="pct"/>
            <w:shd w:val="clear" w:color="auto" w:fill="auto"/>
            <w:vAlign w:val="center"/>
            <w:hideMark/>
          </w:tcPr>
          <w:p w14:paraId="0511CA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2012</w:t>
            </w:r>
          </w:p>
        </w:tc>
        <w:tc>
          <w:tcPr>
            <w:tcW w:w="382" w:type="pct"/>
            <w:shd w:val="clear" w:color="auto" w:fill="auto"/>
            <w:vAlign w:val="center"/>
            <w:hideMark/>
          </w:tcPr>
          <w:p w14:paraId="169537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2012</w:t>
            </w:r>
          </w:p>
        </w:tc>
        <w:tc>
          <w:tcPr>
            <w:tcW w:w="387" w:type="pct"/>
            <w:shd w:val="clear" w:color="auto" w:fill="auto"/>
            <w:vAlign w:val="center"/>
            <w:hideMark/>
          </w:tcPr>
          <w:p w14:paraId="7586C7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2018</w:t>
            </w:r>
          </w:p>
        </w:tc>
        <w:tc>
          <w:tcPr>
            <w:tcW w:w="370" w:type="pct"/>
            <w:shd w:val="clear" w:color="auto" w:fill="auto"/>
            <w:vAlign w:val="center"/>
            <w:hideMark/>
          </w:tcPr>
          <w:p w14:paraId="4E916B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BD1BC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783F77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0554E19D" w14:textId="77777777" w:rsidTr="00DF7181">
        <w:trPr>
          <w:trHeight w:val="77"/>
        </w:trPr>
        <w:tc>
          <w:tcPr>
            <w:tcW w:w="694" w:type="pct"/>
            <w:shd w:val="clear" w:color="auto" w:fill="auto"/>
            <w:vAlign w:val="center"/>
            <w:hideMark/>
          </w:tcPr>
          <w:p w14:paraId="770FB1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302484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03FECE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613F09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СКБ-40</w:t>
            </w:r>
          </w:p>
        </w:tc>
        <w:tc>
          <w:tcPr>
            <w:tcW w:w="369" w:type="pct"/>
            <w:shd w:val="clear" w:color="auto" w:fill="auto"/>
            <w:vAlign w:val="center"/>
            <w:hideMark/>
          </w:tcPr>
          <w:p w14:paraId="4A4CB29D"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7B6D03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33444</w:t>
            </w:r>
          </w:p>
        </w:tc>
        <w:tc>
          <w:tcPr>
            <w:tcW w:w="307" w:type="pct"/>
            <w:shd w:val="clear" w:color="auto" w:fill="auto"/>
            <w:vAlign w:val="center"/>
            <w:hideMark/>
          </w:tcPr>
          <w:p w14:paraId="201EF2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2014</w:t>
            </w:r>
          </w:p>
        </w:tc>
        <w:tc>
          <w:tcPr>
            <w:tcW w:w="382" w:type="pct"/>
            <w:shd w:val="clear" w:color="auto" w:fill="auto"/>
            <w:vAlign w:val="center"/>
            <w:hideMark/>
          </w:tcPr>
          <w:p w14:paraId="5E44DC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2014</w:t>
            </w:r>
          </w:p>
        </w:tc>
        <w:tc>
          <w:tcPr>
            <w:tcW w:w="387" w:type="pct"/>
            <w:shd w:val="clear" w:color="auto" w:fill="auto"/>
            <w:vAlign w:val="center"/>
            <w:hideMark/>
          </w:tcPr>
          <w:p w14:paraId="12BC0C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2020</w:t>
            </w:r>
          </w:p>
        </w:tc>
        <w:tc>
          <w:tcPr>
            <w:tcW w:w="370" w:type="pct"/>
            <w:shd w:val="clear" w:color="auto" w:fill="auto"/>
            <w:vAlign w:val="center"/>
            <w:hideMark/>
          </w:tcPr>
          <w:p w14:paraId="534A12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BB2EB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79F69F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3F19E32F" w14:textId="77777777" w:rsidTr="00DF7181">
        <w:trPr>
          <w:trHeight w:val="77"/>
        </w:trPr>
        <w:tc>
          <w:tcPr>
            <w:tcW w:w="694" w:type="pct"/>
            <w:shd w:val="clear" w:color="auto" w:fill="auto"/>
            <w:vAlign w:val="center"/>
            <w:hideMark/>
          </w:tcPr>
          <w:p w14:paraId="245FE6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Доочистка котельной КЦ №9,10</w:t>
            </w:r>
          </w:p>
        </w:tc>
        <w:tc>
          <w:tcPr>
            <w:tcW w:w="603" w:type="pct"/>
            <w:shd w:val="clear" w:color="auto" w:fill="auto"/>
            <w:vAlign w:val="center"/>
            <w:hideMark/>
          </w:tcPr>
          <w:p w14:paraId="0E17CB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горячей воды</w:t>
            </w:r>
          </w:p>
        </w:tc>
        <w:tc>
          <w:tcPr>
            <w:tcW w:w="401" w:type="pct"/>
            <w:shd w:val="clear" w:color="auto" w:fill="auto"/>
            <w:vAlign w:val="center"/>
            <w:hideMark/>
          </w:tcPr>
          <w:p w14:paraId="41F04A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3A6CFA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ВМГ - 50</w:t>
            </w:r>
          </w:p>
        </w:tc>
        <w:tc>
          <w:tcPr>
            <w:tcW w:w="369" w:type="pct"/>
            <w:shd w:val="clear" w:color="auto" w:fill="auto"/>
            <w:vAlign w:val="center"/>
            <w:hideMark/>
          </w:tcPr>
          <w:p w14:paraId="01E345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0,3-120</w:t>
            </w:r>
          </w:p>
        </w:tc>
        <w:tc>
          <w:tcPr>
            <w:tcW w:w="443" w:type="pct"/>
            <w:shd w:val="clear" w:color="auto" w:fill="auto"/>
            <w:vAlign w:val="center"/>
            <w:hideMark/>
          </w:tcPr>
          <w:p w14:paraId="06EEB6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№132290</w:t>
            </w:r>
          </w:p>
        </w:tc>
        <w:tc>
          <w:tcPr>
            <w:tcW w:w="307" w:type="pct"/>
            <w:shd w:val="clear" w:color="auto" w:fill="auto"/>
            <w:vAlign w:val="center"/>
            <w:hideMark/>
          </w:tcPr>
          <w:p w14:paraId="0EE080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2015</w:t>
            </w:r>
          </w:p>
        </w:tc>
        <w:tc>
          <w:tcPr>
            <w:tcW w:w="382" w:type="pct"/>
            <w:shd w:val="clear" w:color="auto" w:fill="auto"/>
            <w:vAlign w:val="center"/>
            <w:hideMark/>
          </w:tcPr>
          <w:p w14:paraId="55BAFC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08.2015</w:t>
            </w:r>
          </w:p>
        </w:tc>
        <w:tc>
          <w:tcPr>
            <w:tcW w:w="387" w:type="pct"/>
            <w:shd w:val="clear" w:color="auto" w:fill="auto"/>
            <w:vAlign w:val="center"/>
            <w:hideMark/>
          </w:tcPr>
          <w:p w14:paraId="017C68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08.08.2021 г.</w:t>
            </w:r>
          </w:p>
        </w:tc>
        <w:tc>
          <w:tcPr>
            <w:tcW w:w="370" w:type="pct"/>
            <w:shd w:val="clear" w:color="auto" w:fill="auto"/>
            <w:vAlign w:val="center"/>
            <w:hideMark/>
          </w:tcPr>
          <w:p w14:paraId="1CB766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2E2C4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109BAB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3C9D5CF2" w14:textId="77777777" w:rsidTr="00DF7181">
        <w:trPr>
          <w:trHeight w:val="77"/>
        </w:trPr>
        <w:tc>
          <w:tcPr>
            <w:tcW w:w="694" w:type="pct"/>
            <w:shd w:val="clear" w:color="auto" w:fill="auto"/>
            <w:vAlign w:val="center"/>
            <w:hideMark/>
          </w:tcPr>
          <w:p w14:paraId="5F2D5F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Доочистка котельной КЦ №9,10</w:t>
            </w:r>
          </w:p>
        </w:tc>
        <w:tc>
          <w:tcPr>
            <w:tcW w:w="603" w:type="pct"/>
            <w:shd w:val="clear" w:color="auto" w:fill="auto"/>
            <w:vAlign w:val="center"/>
            <w:hideMark/>
          </w:tcPr>
          <w:p w14:paraId="6AB5EB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горячей воды</w:t>
            </w:r>
          </w:p>
        </w:tc>
        <w:tc>
          <w:tcPr>
            <w:tcW w:w="401" w:type="pct"/>
            <w:shd w:val="clear" w:color="auto" w:fill="auto"/>
            <w:vAlign w:val="center"/>
            <w:hideMark/>
          </w:tcPr>
          <w:p w14:paraId="601754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7A0BE0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ВСГН-50</w:t>
            </w:r>
          </w:p>
        </w:tc>
        <w:tc>
          <w:tcPr>
            <w:tcW w:w="369" w:type="pct"/>
            <w:shd w:val="clear" w:color="auto" w:fill="auto"/>
            <w:vAlign w:val="center"/>
            <w:hideMark/>
          </w:tcPr>
          <w:p w14:paraId="34BFE0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0,3-120</w:t>
            </w:r>
          </w:p>
        </w:tc>
        <w:tc>
          <w:tcPr>
            <w:tcW w:w="443" w:type="pct"/>
            <w:shd w:val="clear" w:color="auto" w:fill="auto"/>
            <w:vAlign w:val="center"/>
            <w:hideMark/>
          </w:tcPr>
          <w:p w14:paraId="4012703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001565</w:t>
            </w:r>
          </w:p>
        </w:tc>
        <w:tc>
          <w:tcPr>
            <w:tcW w:w="307" w:type="pct"/>
            <w:shd w:val="clear" w:color="auto" w:fill="auto"/>
            <w:vAlign w:val="center"/>
            <w:hideMark/>
          </w:tcPr>
          <w:p w14:paraId="1E6809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c>
          <w:tcPr>
            <w:tcW w:w="382" w:type="pct"/>
            <w:shd w:val="clear" w:color="auto" w:fill="auto"/>
            <w:vAlign w:val="center"/>
            <w:hideMark/>
          </w:tcPr>
          <w:p w14:paraId="183CC3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22.12.2015 г.</w:t>
            </w:r>
          </w:p>
        </w:tc>
        <w:tc>
          <w:tcPr>
            <w:tcW w:w="387" w:type="pct"/>
            <w:shd w:val="clear" w:color="auto" w:fill="auto"/>
            <w:vAlign w:val="center"/>
            <w:hideMark/>
          </w:tcPr>
          <w:p w14:paraId="6E3069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22.12.2021 г.</w:t>
            </w:r>
          </w:p>
        </w:tc>
        <w:tc>
          <w:tcPr>
            <w:tcW w:w="370" w:type="pct"/>
            <w:shd w:val="clear" w:color="auto" w:fill="auto"/>
            <w:vAlign w:val="center"/>
            <w:hideMark/>
          </w:tcPr>
          <w:p w14:paraId="523C54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F740F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5273B9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58D33A36" w14:textId="77777777" w:rsidTr="00DF7181">
        <w:trPr>
          <w:trHeight w:val="77"/>
        </w:trPr>
        <w:tc>
          <w:tcPr>
            <w:tcW w:w="694" w:type="pct"/>
            <w:shd w:val="clear" w:color="auto" w:fill="auto"/>
            <w:vAlign w:val="center"/>
            <w:hideMark/>
          </w:tcPr>
          <w:p w14:paraId="7C037B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ХВП котельной КЦ №9,10</w:t>
            </w:r>
          </w:p>
        </w:tc>
        <w:tc>
          <w:tcPr>
            <w:tcW w:w="603" w:type="pct"/>
            <w:shd w:val="clear" w:color="auto" w:fill="auto"/>
            <w:vAlign w:val="center"/>
            <w:hideMark/>
          </w:tcPr>
          <w:p w14:paraId="2C9DBB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3A385D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1F6B1D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ВМХ-50</w:t>
            </w:r>
          </w:p>
        </w:tc>
        <w:tc>
          <w:tcPr>
            <w:tcW w:w="369" w:type="pct"/>
            <w:shd w:val="clear" w:color="auto" w:fill="auto"/>
            <w:vAlign w:val="center"/>
            <w:hideMark/>
          </w:tcPr>
          <w:p w14:paraId="6B4877F0"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562E17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№100005671</w:t>
            </w:r>
          </w:p>
        </w:tc>
        <w:tc>
          <w:tcPr>
            <w:tcW w:w="307" w:type="pct"/>
            <w:shd w:val="clear" w:color="auto" w:fill="auto"/>
            <w:vAlign w:val="center"/>
            <w:hideMark/>
          </w:tcPr>
          <w:p w14:paraId="415945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12.03.2010 г.</w:t>
            </w:r>
          </w:p>
        </w:tc>
        <w:tc>
          <w:tcPr>
            <w:tcW w:w="382" w:type="pct"/>
            <w:shd w:val="clear" w:color="auto" w:fill="auto"/>
            <w:vAlign w:val="center"/>
            <w:hideMark/>
          </w:tcPr>
          <w:p w14:paraId="18D7AD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12.03.2010 г.</w:t>
            </w:r>
          </w:p>
        </w:tc>
        <w:tc>
          <w:tcPr>
            <w:tcW w:w="387" w:type="pct"/>
            <w:shd w:val="clear" w:color="auto" w:fill="auto"/>
            <w:vAlign w:val="center"/>
            <w:hideMark/>
          </w:tcPr>
          <w:p w14:paraId="253093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12.03.2016 г.</w:t>
            </w:r>
          </w:p>
        </w:tc>
        <w:tc>
          <w:tcPr>
            <w:tcW w:w="370" w:type="pct"/>
            <w:shd w:val="clear" w:color="auto" w:fill="auto"/>
            <w:vAlign w:val="center"/>
            <w:hideMark/>
          </w:tcPr>
          <w:p w14:paraId="53A155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F5978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66AC3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43796623" w14:textId="77777777" w:rsidTr="00DF7181">
        <w:trPr>
          <w:trHeight w:val="540"/>
        </w:trPr>
        <w:tc>
          <w:tcPr>
            <w:tcW w:w="694" w:type="pct"/>
            <w:shd w:val="clear" w:color="auto" w:fill="auto"/>
            <w:vAlign w:val="center"/>
            <w:hideMark/>
          </w:tcPr>
          <w:p w14:paraId="3A6D10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ХВП котельной Термакс</w:t>
            </w:r>
          </w:p>
        </w:tc>
        <w:tc>
          <w:tcPr>
            <w:tcW w:w="603" w:type="pct"/>
            <w:shd w:val="clear" w:color="auto" w:fill="auto"/>
            <w:vAlign w:val="center"/>
            <w:hideMark/>
          </w:tcPr>
          <w:p w14:paraId="0515FB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холодной воды</w:t>
            </w:r>
          </w:p>
        </w:tc>
        <w:tc>
          <w:tcPr>
            <w:tcW w:w="401" w:type="pct"/>
            <w:shd w:val="clear" w:color="auto" w:fill="auto"/>
            <w:vAlign w:val="center"/>
            <w:hideMark/>
          </w:tcPr>
          <w:p w14:paraId="374D60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2E6A47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СТВХ-50</w:t>
            </w:r>
          </w:p>
        </w:tc>
        <w:tc>
          <w:tcPr>
            <w:tcW w:w="369" w:type="pct"/>
            <w:shd w:val="clear" w:color="auto" w:fill="auto"/>
            <w:vAlign w:val="center"/>
            <w:hideMark/>
          </w:tcPr>
          <w:p w14:paraId="3E481051"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6DA6C5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085032</w:t>
            </w:r>
          </w:p>
        </w:tc>
        <w:tc>
          <w:tcPr>
            <w:tcW w:w="307" w:type="pct"/>
            <w:shd w:val="clear" w:color="auto" w:fill="auto"/>
            <w:vAlign w:val="center"/>
            <w:hideMark/>
          </w:tcPr>
          <w:p w14:paraId="31ECC9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11.03.2013 г.</w:t>
            </w:r>
          </w:p>
        </w:tc>
        <w:tc>
          <w:tcPr>
            <w:tcW w:w="382" w:type="pct"/>
            <w:shd w:val="clear" w:color="auto" w:fill="auto"/>
            <w:vAlign w:val="center"/>
            <w:hideMark/>
          </w:tcPr>
          <w:p w14:paraId="63EB12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11.03.2013 г.</w:t>
            </w:r>
          </w:p>
        </w:tc>
        <w:tc>
          <w:tcPr>
            <w:tcW w:w="387" w:type="pct"/>
            <w:shd w:val="clear" w:color="auto" w:fill="auto"/>
            <w:vAlign w:val="center"/>
            <w:hideMark/>
          </w:tcPr>
          <w:p w14:paraId="4C3F28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11.03.2019 г.</w:t>
            </w:r>
          </w:p>
        </w:tc>
        <w:tc>
          <w:tcPr>
            <w:tcW w:w="370" w:type="pct"/>
            <w:shd w:val="clear" w:color="auto" w:fill="auto"/>
            <w:vAlign w:val="center"/>
            <w:hideMark/>
          </w:tcPr>
          <w:p w14:paraId="2DFF12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D6638E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5A0C3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306A2760" w14:textId="77777777" w:rsidTr="00DF7181">
        <w:trPr>
          <w:trHeight w:val="77"/>
        </w:trPr>
        <w:tc>
          <w:tcPr>
            <w:tcW w:w="694" w:type="pct"/>
            <w:shd w:val="clear" w:color="auto" w:fill="auto"/>
            <w:vAlign w:val="center"/>
            <w:hideMark/>
          </w:tcPr>
          <w:p w14:paraId="235015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резерв</w:t>
            </w:r>
          </w:p>
        </w:tc>
        <w:tc>
          <w:tcPr>
            <w:tcW w:w="603" w:type="pct"/>
            <w:shd w:val="clear" w:color="auto" w:fill="auto"/>
            <w:vAlign w:val="center"/>
            <w:hideMark/>
          </w:tcPr>
          <w:p w14:paraId="525A44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горячей воды</w:t>
            </w:r>
          </w:p>
        </w:tc>
        <w:tc>
          <w:tcPr>
            <w:tcW w:w="401" w:type="pct"/>
            <w:shd w:val="clear" w:color="auto" w:fill="auto"/>
            <w:vAlign w:val="center"/>
            <w:hideMark/>
          </w:tcPr>
          <w:p w14:paraId="6C022D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2A881E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ВСКМ 90-50</w:t>
            </w:r>
          </w:p>
        </w:tc>
        <w:tc>
          <w:tcPr>
            <w:tcW w:w="369" w:type="pct"/>
            <w:shd w:val="clear" w:color="auto" w:fill="auto"/>
            <w:vAlign w:val="center"/>
            <w:hideMark/>
          </w:tcPr>
          <w:p w14:paraId="4308C9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1,2-30</w:t>
            </w:r>
          </w:p>
        </w:tc>
        <w:tc>
          <w:tcPr>
            <w:tcW w:w="443" w:type="pct"/>
            <w:shd w:val="clear" w:color="auto" w:fill="auto"/>
            <w:vAlign w:val="center"/>
            <w:hideMark/>
          </w:tcPr>
          <w:p w14:paraId="43229D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007340</w:t>
            </w:r>
          </w:p>
        </w:tc>
        <w:tc>
          <w:tcPr>
            <w:tcW w:w="307" w:type="pct"/>
            <w:shd w:val="clear" w:color="auto" w:fill="auto"/>
            <w:vAlign w:val="center"/>
            <w:hideMark/>
          </w:tcPr>
          <w:p w14:paraId="21FB5C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04.03.2013 г.</w:t>
            </w:r>
          </w:p>
        </w:tc>
        <w:tc>
          <w:tcPr>
            <w:tcW w:w="382" w:type="pct"/>
            <w:shd w:val="clear" w:color="auto" w:fill="auto"/>
            <w:vAlign w:val="center"/>
            <w:hideMark/>
          </w:tcPr>
          <w:p w14:paraId="432B20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18.02.2020 г.</w:t>
            </w:r>
          </w:p>
        </w:tc>
        <w:tc>
          <w:tcPr>
            <w:tcW w:w="387" w:type="pct"/>
            <w:shd w:val="clear" w:color="auto" w:fill="auto"/>
            <w:vAlign w:val="center"/>
            <w:hideMark/>
          </w:tcPr>
          <w:p w14:paraId="6897A4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18.02.2024 г.</w:t>
            </w:r>
          </w:p>
        </w:tc>
        <w:tc>
          <w:tcPr>
            <w:tcW w:w="370" w:type="pct"/>
            <w:shd w:val="clear" w:color="auto" w:fill="auto"/>
            <w:vAlign w:val="center"/>
            <w:hideMark/>
          </w:tcPr>
          <w:p w14:paraId="1C817A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2E40D2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7C520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745774C1" w14:textId="77777777" w:rsidTr="00DF7181">
        <w:trPr>
          <w:trHeight w:val="77"/>
        </w:trPr>
        <w:tc>
          <w:tcPr>
            <w:tcW w:w="694" w:type="pct"/>
            <w:shd w:val="clear" w:color="auto" w:fill="auto"/>
            <w:vAlign w:val="center"/>
            <w:hideMark/>
          </w:tcPr>
          <w:p w14:paraId="73755341" w14:textId="4E4D1824"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Доочистка жил.</w:t>
            </w:r>
            <w:r w:rsidR="00F62EB4">
              <w:rPr>
                <w:rFonts w:ascii="Times New Roman" w:hAnsi="Times New Roman"/>
                <w:sz w:val="18"/>
                <w:szCs w:val="18"/>
              </w:rPr>
              <w:t xml:space="preserve"> </w:t>
            </w:r>
            <w:r w:rsidRPr="00866D36">
              <w:rPr>
                <w:rFonts w:ascii="Times New Roman" w:hAnsi="Times New Roman"/>
                <w:sz w:val="18"/>
                <w:szCs w:val="18"/>
              </w:rPr>
              <w:t>поселок</w:t>
            </w:r>
          </w:p>
        </w:tc>
        <w:tc>
          <w:tcPr>
            <w:tcW w:w="603" w:type="pct"/>
            <w:shd w:val="clear" w:color="auto" w:fill="auto"/>
            <w:vAlign w:val="center"/>
            <w:hideMark/>
          </w:tcPr>
          <w:p w14:paraId="7707EC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горячей воды</w:t>
            </w:r>
          </w:p>
        </w:tc>
        <w:tc>
          <w:tcPr>
            <w:tcW w:w="401" w:type="pct"/>
            <w:shd w:val="clear" w:color="auto" w:fill="auto"/>
            <w:vAlign w:val="center"/>
            <w:hideMark/>
          </w:tcPr>
          <w:p w14:paraId="06072A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5BF592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ВСКМ 90-50</w:t>
            </w:r>
          </w:p>
        </w:tc>
        <w:tc>
          <w:tcPr>
            <w:tcW w:w="369" w:type="pct"/>
            <w:shd w:val="clear" w:color="auto" w:fill="auto"/>
            <w:vAlign w:val="center"/>
            <w:hideMark/>
          </w:tcPr>
          <w:p w14:paraId="770C3A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02-20м</w:t>
            </w:r>
            <w:r w:rsidRPr="00866D36">
              <w:rPr>
                <w:rFonts w:ascii="Times New Roman" w:hAnsi="Times New Roman"/>
                <w:sz w:val="18"/>
                <w:szCs w:val="18"/>
                <w:vertAlign w:val="superscript"/>
              </w:rPr>
              <w:t>3</w:t>
            </w:r>
            <w:r w:rsidRPr="00866D36">
              <w:rPr>
                <w:rFonts w:ascii="Times New Roman" w:hAnsi="Times New Roman"/>
                <w:sz w:val="18"/>
                <w:szCs w:val="18"/>
              </w:rPr>
              <w:t xml:space="preserve">/ч </w:t>
            </w:r>
            <w:r w:rsidRPr="00866D36">
              <w:rPr>
                <w:rFonts w:ascii="Times New Roman" w:hAnsi="Times New Roman"/>
                <w:sz w:val="18"/>
                <w:szCs w:val="18"/>
              </w:rPr>
              <w:br/>
              <w:t>5-120 С</w:t>
            </w:r>
          </w:p>
        </w:tc>
        <w:tc>
          <w:tcPr>
            <w:tcW w:w="443" w:type="pct"/>
            <w:shd w:val="clear" w:color="auto" w:fill="auto"/>
            <w:vAlign w:val="center"/>
            <w:hideMark/>
          </w:tcPr>
          <w:p w14:paraId="2B1EBE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038102237</w:t>
            </w:r>
          </w:p>
        </w:tc>
        <w:tc>
          <w:tcPr>
            <w:tcW w:w="307" w:type="pct"/>
            <w:shd w:val="clear" w:color="auto" w:fill="auto"/>
            <w:vAlign w:val="center"/>
            <w:hideMark/>
          </w:tcPr>
          <w:p w14:paraId="556E16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18.05.2018</w:t>
            </w:r>
          </w:p>
        </w:tc>
        <w:tc>
          <w:tcPr>
            <w:tcW w:w="382" w:type="pct"/>
            <w:shd w:val="clear" w:color="auto" w:fill="auto"/>
            <w:vAlign w:val="center"/>
            <w:hideMark/>
          </w:tcPr>
          <w:p w14:paraId="7B65BA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18.05.2018</w:t>
            </w:r>
          </w:p>
        </w:tc>
        <w:tc>
          <w:tcPr>
            <w:tcW w:w="387" w:type="pct"/>
            <w:shd w:val="clear" w:color="auto" w:fill="auto"/>
            <w:vAlign w:val="center"/>
            <w:hideMark/>
          </w:tcPr>
          <w:p w14:paraId="08B2C4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18.05.2024</w:t>
            </w:r>
          </w:p>
        </w:tc>
        <w:tc>
          <w:tcPr>
            <w:tcW w:w="370" w:type="pct"/>
            <w:shd w:val="clear" w:color="auto" w:fill="auto"/>
            <w:vAlign w:val="center"/>
            <w:hideMark/>
          </w:tcPr>
          <w:p w14:paraId="4D2F50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2B33E9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1855D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00883360" w14:textId="77777777" w:rsidTr="00DF7181">
        <w:trPr>
          <w:trHeight w:val="77"/>
        </w:trPr>
        <w:tc>
          <w:tcPr>
            <w:tcW w:w="694" w:type="pct"/>
            <w:shd w:val="clear" w:color="auto" w:fill="auto"/>
            <w:vAlign w:val="center"/>
            <w:hideMark/>
          </w:tcPr>
          <w:p w14:paraId="5A2710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27BB0F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Счётчик горячей воды</w:t>
            </w:r>
          </w:p>
        </w:tc>
        <w:tc>
          <w:tcPr>
            <w:tcW w:w="401" w:type="pct"/>
            <w:shd w:val="clear" w:color="auto" w:fill="auto"/>
            <w:vAlign w:val="center"/>
            <w:hideMark/>
          </w:tcPr>
          <w:p w14:paraId="4E5F30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34DED37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ВСКМ 90-40</w:t>
            </w:r>
          </w:p>
        </w:tc>
        <w:tc>
          <w:tcPr>
            <w:tcW w:w="369" w:type="pct"/>
            <w:shd w:val="clear" w:color="auto" w:fill="auto"/>
            <w:vAlign w:val="center"/>
            <w:hideMark/>
          </w:tcPr>
          <w:p w14:paraId="6362D378"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615783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378101553</w:t>
            </w:r>
          </w:p>
        </w:tc>
        <w:tc>
          <w:tcPr>
            <w:tcW w:w="307" w:type="pct"/>
            <w:shd w:val="clear" w:color="auto" w:fill="auto"/>
            <w:vAlign w:val="center"/>
            <w:hideMark/>
          </w:tcPr>
          <w:p w14:paraId="756173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03.06.2019</w:t>
            </w:r>
          </w:p>
        </w:tc>
        <w:tc>
          <w:tcPr>
            <w:tcW w:w="382" w:type="pct"/>
            <w:shd w:val="clear" w:color="auto" w:fill="auto"/>
            <w:vAlign w:val="center"/>
            <w:hideMark/>
          </w:tcPr>
          <w:p w14:paraId="369BE8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03.06.2019</w:t>
            </w:r>
          </w:p>
        </w:tc>
        <w:tc>
          <w:tcPr>
            <w:tcW w:w="387" w:type="pct"/>
            <w:shd w:val="clear" w:color="auto" w:fill="auto"/>
            <w:vAlign w:val="center"/>
            <w:hideMark/>
          </w:tcPr>
          <w:p w14:paraId="1634755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03.06.2025</w:t>
            </w:r>
          </w:p>
        </w:tc>
        <w:tc>
          <w:tcPr>
            <w:tcW w:w="370" w:type="pct"/>
            <w:shd w:val="clear" w:color="auto" w:fill="auto"/>
            <w:vAlign w:val="center"/>
            <w:hideMark/>
          </w:tcPr>
          <w:p w14:paraId="758531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11CD2C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737BE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72</w:t>
            </w:r>
          </w:p>
        </w:tc>
      </w:tr>
      <w:tr w:rsidR="00866D36" w:rsidRPr="00866D36" w14:paraId="65CE55C2" w14:textId="77777777" w:rsidTr="00DF7181">
        <w:trPr>
          <w:trHeight w:val="77"/>
        </w:trPr>
        <w:tc>
          <w:tcPr>
            <w:tcW w:w="694" w:type="pct"/>
            <w:shd w:val="clear" w:color="auto" w:fill="auto"/>
            <w:vAlign w:val="center"/>
            <w:hideMark/>
          </w:tcPr>
          <w:p w14:paraId="042787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7B8ABC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147CA1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0C55D1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 105-50М.В3.120</w:t>
            </w:r>
          </w:p>
        </w:tc>
        <w:tc>
          <w:tcPr>
            <w:tcW w:w="369" w:type="pct"/>
            <w:shd w:val="clear" w:color="auto" w:fill="auto"/>
            <w:vAlign w:val="center"/>
            <w:hideMark/>
          </w:tcPr>
          <w:p w14:paraId="535EDF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-50…+1800С</w:t>
            </w:r>
          </w:p>
        </w:tc>
        <w:tc>
          <w:tcPr>
            <w:tcW w:w="443" w:type="pct"/>
            <w:shd w:val="clear" w:color="auto" w:fill="auto"/>
            <w:vAlign w:val="center"/>
            <w:hideMark/>
          </w:tcPr>
          <w:p w14:paraId="79B4AB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573</w:t>
            </w:r>
          </w:p>
        </w:tc>
        <w:tc>
          <w:tcPr>
            <w:tcW w:w="307" w:type="pct"/>
            <w:shd w:val="clear" w:color="auto" w:fill="auto"/>
            <w:vAlign w:val="center"/>
            <w:hideMark/>
          </w:tcPr>
          <w:p w14:paraId="232618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06.2014 г.</w:t>
            </w:r>
          </w:p>
        </w:tc>
        <w:tc>
          <w:tcPr>
            <w:tcW w:w="382" w:type="pct"/>
            <w:shd w:val="clear" w:color="auto" w:fill="auto"/>
            <w:vAlign w:val="center"/>
            <w:hideMark/>
          </w:tcPr>
          <w:p w14:paraId="077ACCDF" w14:textId="77777777" w:rsidR="00866D36" w:rsidRPr="00866D36" w:rsidRDefault="00866D36" w:rsidP="00965922">
            <w:pPr>
              <w:spacing w:after="0" w:line="240" w:lineRule="auto"/>
              <w:jc w:val="center"/>
              <w:rPr>
                <w:rFonts w:ascii="Times New Roman" w:hAnsi="Times New Roman"/>
                <w:sz w:val="18"/>
                <w:szCs w:val="18"/>
              </w:rPr>
            </w:pPr>
          </w:p>
        </w:tc>
        <w:tc>
          <w:tcPr>
            <w:tcW w:w="387" w:type="pct"/>
            <w:shd w:val="clear" w:color="auto" w:fill="auto"/>
            <w:vAlign w:val="center"/>
            <w:hideMark/>
          </w:tcPr>
          <w:p w14:paraId="0D123B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06.2018 г.</w:t>
            </w:r>
          </w:p>
        </w:tc>
        <w:tc>
          <w:tcPr>
            <w:tcW w:w="370" w:type="pct"/>
            <w:shd w:val="clear" w:color="auto" w:fill="auto"/>
            <w:vAlign w:val="center"/>
            <w:hideMark/>
          </w:tcPr>
          <w:p w14:paraId="0F913CA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51CF9D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24EAFB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05137C62" w14:textId="77777777" w:rsidTr="00DF7181">
        <w:trPr>
          <w:trHeight w:val="540"/>
        </w:trPr>
        <w:tc>
          <w:tcPr>
            <w:tcW w:w="694" w:type="pct"/>
            <w:shd w:val="clear" w:color="auto" w:fill="auto"/>
            <w:vAlign w:val="center"/>
            <w:hideMark/>
          </w:tcPr>
          <w:p w14:paraId="37BCDD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639B916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622562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4F3513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 105-50М.В3.120</w:t>
            </w:r>
          </w:p>
        </w:tc>
        <w:tc>
          <w:tcPr>
            <w:tcW w:w="369" w:type="pct"/>
            <w:shd w:val="clear" w:color="auto" w:fill="auto"/>
            <w:vAlign w:val="center"/>
            <w:hideMark/>
          </w:tcPr>
          <w:p w14:paraId="422E48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-50…+1800С</w:t>
            </w:r>
          </w:p>
        </w:tc>
        <w:tc>
          <w:tcPr>
            <w:tcW w:w="443" w:type="pct"/>
            <w:shd w:val="clear" w:color="auto" w:fill="auto"/>
            <w:vAlign w:val="center"/>
            <w:hideMark/>
          </w:tcPr>
          <w:p w14:paraId="04A98A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576</w:t>
            </w:r>
          </w:p>
        </w:tc>
        <w:tc>
          <w:tcPr>
            <w:tcW w:w="307" w:type="pct"/>
            <w:shd w:val="clear" w:color="auto" w:fill="auto"/>
            <w:vAlign w:val="center"/>
            <w:hideMark/>
          </w:tcPr>
          <w:p w14:paraId="772887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06.2014 г.</w:t>
            </w:r>
          </w:p>
        </w:tc>
        <w:tc>
          <w:tcPr>
            <w:tcW w:w="382" w:type="pct"/>
            <w:shd w:val="clear" w:color="auto" w:fill="auto"/>
            <w:vAlign w:val="center"/>
            <w:hideMark/>
          </w:tcPr>
          <w:p w14:paraId="68E0F8FA" w14:textId="77777777" w:rsidR="00866D36" w:rsidRPr="00866D36" w:rsidRDefault="00866D36" w:rsidP="00965922">
            <w:pPr>
              <w:spacing w:after="0" w:line="240" w:lineRule="auto"/>
              <w:jc w:val="center"/>
              <w:rPr>
                <w:rFonts w:ascii="Times New Roman" w:hAnsi="Times New Roman"/>
                <w:sz w:val="18"/>
                <w:szCs w:val="18"/>
              </w:rPr>
            </w:pPr>
          </w:p>
        </w:tc>
        <w:tc>
          <w:tcPr>
            <w:tcW w:w="387" w:type="pct"/>
            <w:shd w:val="clear" w:color="auto" w:fill="auto"/>
            <w:vAlign w:val="center"/>
            <w:hideMark/>
          </w:tcPr>
          <w:p w14:paraId="19BC83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06.2018 г.</w:t>
            </w:r>
          </w:p>
        </w:tc>
        <w:tc>
          <w:tcPr>
            <w:tcW w:w="370" w:type="pct"/>
            <w:shd w:val="clear" w:color="auto" w:fill="auto"/>
            <w:vAlign w:val="center"/>
            <w:hideMark/>
          </w:tcPr>
          <w:p w14:paraId="7012BE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1A2367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434" w:type="pct"/>
            <w:shd w:val="clear" w:color="auto" w:fill="auto"/>
            <w:vAlign w:val="center"/>
            <w:hideMark/>
          </w:tcPr>
          <w:p w14:paraId="5B3B17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5157E026" w14:textId="77777777" w:rsidTr="00DF7181">
        <w:trPr>
          <w:trHeight w:val="510"/>
        </w:trPr>
        <w:tc>
          <w:tcPr>
            <w:tcW w:w="694" w:type="pct"/>
            <w:shd w:val="clear" w:color="auto" w:fill="auto"/>
            <w:vAlign w:val="center"/>
            <w:hideMark/>
          </w:tcPr>
          <w:p w14:paraId="579775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688A18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 ВЗЛЕТ</w:t>
            </w:r>
          </w:p>
        </w:tc>
        <w:tc>
          <w:tcPr>
            <w:tcW w:w="401" w:type="pct"/>
            <w:shd w:val="clear" w:color="auto" w:fill="auto"/>
            <w:vAlign w:val="center"/>
            <w:hideMark/>
          </w:tcPr>
          <w:p w14:paraId="14DCED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7AA198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ТПС</w:t>
            </w:r>
          </w:p>
        </w:tc>
        <w:tc>
          <w:tcPr>
            <w:tcW w:w="369" w:type="pct"/>
            <w:shd w:val="clear" w:color="auto" w:fill="auto"/>
            <w:vAlign w:val="center"/>
            <w:hideMark/>
          </w:tcPr>
          <w:p w14:paraId="247112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0…+1800С</w:t>
            </w:r>
          </w:p>
        </w:tc>
        <w:tc>
          <w:tcPr>
            <w:tcW w:w="443" w:type="pct"/>
            <w:shd w:val="clear" w:color="auto" w:fill="auto"/>
            <w:vAlign w:val="center"/>
            <w:hideMark/>
          </w:tcPr>
          <w:p w14:paraId="20DF7A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1184032</w:t>
            </w:r>
          </w:p>
        </w:tc>
        <w:tc>
          <w:tcPr>
            <w:tcW w:w="307" w:type="pct"/>
            <w:shd w:val="clear" w:color="auto" w:fill="auto"/>
            <w:vAlign w:val="center"/>
            <w:hideMark/>
          </w:tcPr>
          <w:p w14:paraId="38660E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11.2015 г.</w:t>
            </w:r>
          </w:p>
        </w:tc>
        <w:tc>
          <w:tcPr>
            <w:tcW w:w="382" w:type="pct"/>
            <w:shd w:val="clear" w:color="auto" w:fill="auto"/>
            <w:vAlign w:val="center"/>
            <w:hideMark/>
          </w:tcPr>
          <w:p w14:paraId="3E4D51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18.11.2019 г.</w:t>
            </w:r>
          </w:p>
        </w:tc>
        <w:tc>
          <w:tcPr>
            <w:tcW w:w="387" w:type="pct"/>
            <w:shd w:val="clear" w:color="auto" w:fill="auto"/>
            <w:vAlign w:val="center"/>
            <w:hideMark/>
          </w:tcPr>
          <w:p w14:paraId="372FCE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18.11.2023 г.</w:t>
            </w:r>
          </w:p>
        </w:tc>
        <w:tc>
          <w:tcPr>
            <w:tcW w:w="370" w:type="pct"/>
            <w:shd w:val="clear" w:color="auto" w:fill="auto"/>
            <w:vAlign w:val="center"/>
            <w:hideMark/>
          </w:tcPr>
          <w:p w14:paraId="400E92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0A1CB1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9D1D1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71449C13" w14:textId="77777777" w:rsidTr="00DF7181">
        <w:trPr>
          <w:trHeight w:val="510"/>
        </w:trPr>
        <w:tc>
          <w:tcPr>
            <w:tcW w:w="694" w:type="pct"/>
            <w:shd w:val="clear" w:color="auto" w:fill="auto"/>
            <w:vAlign w:val="center"/>
            <w:hideMark/>
          </w:tcPr>
          <w:p w14:paraId="333EF5D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1169D9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 ВЗЛЕТ</w:t>
            </w:r>
          </w:p>
        </w:tc>
        <w:tc>
          <w:tcPr>
            <w:tcW w:w="401" w:type="pct"/>
            <w:shd w:val="clear" w:color="auto" w:fill="auto"/>
            <w:vAlign w:val="center"/>
            <w:hideMark/>
          </w:tcPr>
          <w:p w14:paraId="24B7A3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340A59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ТПС</w:t>
            </w:r>
          </w:p>
        </w:tc>
        <w:tc>
          <w:tcPr>
            <w:tcW w:w="369" w:type="pct"/>
            <w:shd w:val="clear" w:color="auto" w:fill="auto"/>
            <w:vAlign w:val="center"/>
            <w:hideMark/>
          </w:tcPr>
          <w:p w14:paraId="0C147D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0…+1800С</w:t>
            </w:r>
          </w:p>
        </w:tc>
        <w:tc>
          <w:tcPr>
            <w:tcW w:w="443" w:type="pct"/>
            <w:shd w:val="clear" w:color="auto" w:fill="auto"/>
            <w:vAlign w:val="center"/>
            <w:hideMark/>
          </w:tcPr>
          <w:p w14:paraId="0922D40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1183791</w:t>
            </w:r>
          </w:p>
        </w:tc>
        <w:tc>
          <w:tcPr>
            <w:tcW w:w="307" w:type="pct"/>
            <w:shd w:val="clear" w:color="auto" w:fill="auto"/>
            <w:vAlign w:val="center"/>
            <w:hideMark/>
          </w:tcPr>
          <w:p w14:paraId="182D30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11.2015 г.</w:t>
            </w:r>
          </w:p>
        </w:tc>
        <w:tc>
          <w:tcPr>
            <w:tcW w:w="382" w:type="pct"/>
            <w:shd w:val="clear" w:color="auto" w:fill="auto"/>
            <w:vAlign w:val="center"/>
            <w:hideMark/>
          </w:tcPr>
          <w:p w14:paraId="18A54A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18.11.2019 г.</w:t>
            </w:r>
          </w:p>
        </w:tc>
        <w:tc>
          <w:tcPr>
            <w:tcW w:w="387" w:type="pct"/>
            <w:shd w:val="clear" w:color="auto" w:fill="auto"/>
            <w:vAlign w:val="center"/>
            <w:hideMark/>
          </w:tcPr>
          <w:p w14:paraId="182743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18.11.2023 г.</w:t>
            </w:r>
          </w:p>
        </w:tc>
        <w:tc>
          <w:tcPr>
            <w:tcW w:w="370" w:type="pct"/>
            <w:shd w:val="clear" w:color="auto" w:fill="auto"/>
            <w:vAlign w:val="center"/>
            <w:hideMark/>
          </w:tcPr>
          <w:p w14:paraId="355CFC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нет</w:t>
            </w:r>
          </w:p>
        </w:tc>
        <w:tc>
          <w:tcPr>
            <w:tcW w:w="259" w:type="pct"/>
            <w:shd w:val="clear" w:color="auto" w:fill="auto"/>
            <w:vAlign w:val="center"/>
            <w:hideMark/>
          </w:tcPr>
          <w:p w14:paraId="4B5ED9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0C504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3E4AE060" w14:textId="77777777" w:rsidTr="00DF7181">
        <w:trPr>
          <w:trHeight w:val="77"/>
        </w:trPr>
        <w:tc>
          <w:tcPr>
            <w:tcW w:w="694" w:type="pct"/>
            <w:shd w:val="clear" w:color="auto" w:fill="auto"/>
            <w:vAlign w:val="center"/>
            <w:hideMark/>
          </w:tcPr>
          <w:p w14:paraId="70248B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резерв</w:t>
            </w:r>
          </w:p>
        </w:tc>
        <w:tc>
          <w:tcPr>
            <w:tcW w:w="603" w:type="pct"/>
            <w:shd w:val="clear" w:color="auto" w:fill="auto"/>
            <w:vAlign w:val="center"/>
            <w:hideMark/>
          </w:tcPr>
          <w:p w14:paraId="450D43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Преобразователь давления</w:t>
            </w:r>
          </w:p>
        </w:tc>
        <w:tc>
          <w:tcPr>
            <w:tcW w:w="401" w:type="pct"/>
            <w:shd w:val="clear" w:color="auto" w:fill="auto"/>
            <w:vAlign w:val="center"/>
            <w:hideMark/>
          </w:tcPr>
          <w:p w14:paraId="28DEBA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03A0E2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РА-21SR</w:t>
            </w:r>
          </w:p>
        </w:tc>
        <w:tc>
          <w:tcPr>
            <w:tcW w:w="369" w:type="pct"/>
            <w:shd w:val="clear" w:color="auto" w:fill="auto"/>
            <w:vAlign w:val="center"/>
            <w:hideMark/>
          </w:tcPr>
          <w:p w14:paraId="4E1B1224"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7F93BEC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80520</w:t>
            </w:r>
          </w:p>
        </w:tc>
        <w:tc>
          <w:tcPr>
            <w:tcW w:w="307" w:type="pct"/>
            <w:shd w:val="clear" w:color="auto" w:fill="auto"/>
            <w:vAlign w:val="center"/>
            <w:hideMark/>
          </w:tcPr>
          <w:p w14:paraId="620BA280" w14:textId="77777777" w:rsidR="00866D36" w:rsidRPr="00866D36" w:rsidRDefault="00866D36" w:rsidP="00965922">
            <w:pPr>
              <w:spacing w:after="0" w:line="240" w:lineRule="auto"/>
              <w:jc w:val="center"/>
              <w:rPr>
                <w:rFonts w:ascii="Times New Roman" w:hAnsi="Times New Roman"/>
                <w:sz w:val="18"/>
                <w:szCs w:val="18"/>
              </w:rPr>
            </w:pPr>
          </w:p>
        </w:tc>
        <w:tc>
          <w:tcPr>
            <w:tcW w:w="382" w:type="pct"/>
            <w:shd w:val="clear" w:color="auto" w:fill="auto"/>
            <w:vAlign w:val="center"/>
            <w:hideMark/>
          </w:tcPr>
          <w:p w14:paraId="7365F5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02.07.2019</w:t>
            </w:r>
          </w:p>
        </w:tc>
        <w:tc>
          <w:tcPr>
            <w:tcW w:w="387" w:type="pct"/>
            <w:shd w:val="clear" w:color="auto" w:fill="auto"/>
            <w:vAlign w:val="center"/>
            <w:hideMark/>
          </w:tcPr>
          <w:p w14:paraId="297D54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44744</w:t>
            </w:r>
          </w:p>
        </w:tc>
        <w:tc>
          <w:tcPr>
            <w:tcW w:w="370" w:type="pct"/>
            <w:shd w:val="clear" w:color="auto" w:fill="auto"/>
            <w:vAlign w:val="center"/>
            <w:hideMark/>
          </w:tcPr>
          <w:p w14:paraId="4826BA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0D852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5D3ED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r>
      <w:tr w:rsidR="00866D36" w:rsidRPr="00866D36" w14:paraId="7422FABF" w14:textId="77777777" w:rsidTr="00DF7181">
        <w:trPr>
          <w:trHeight w:val="77"/>
        </w:trPr>
        <w:tc>
          <w:tcPr>
            <w:tcW w:w="694" w:type="pct"/>
            <w:vMerge w:val="restart"/>
            <w:shd w:val="clear" w:color="auto" w:fill="auto"/>
            <w:vAlign w:val="center"/>
            <w:hideMark/>
          </w:tcPr>
          <w:p w14:paraId="598EA8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Финская котельная</w:t>
            </w:r>
          </w:p>
        </w:tc>
        <w:tc>
          <w:tcPr>
            <w:tcW w:w="603" w:type="pct"/>
            <w:shd w:val="clear" w:color="auto" w:fill="auto"/>
            <w:vAlign w:val="center"/>
            <w:hideMark/>
          </w:tcPr>
          <w:p w14:paraId="50DF55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Тепловычислитель ВЗЛЁТ</w:t>
            </w:r>
          </w:p>
        </w:tc>
        <w:tc>
          <w:tcPr>
            <w:tcW w:w="401" w:type="pct"/>
            <w:vMerge w:val="restart"/>
            <w:shd w:val="clear" w:color="auto" w:fill="auto"/>
            <w:vAlign w:val="center"/>
            <w:hideMark/>
          </w:tcPr>
          <w:p w14:paraId="22F23A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41BB22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ТСРВ-024М</w:t>
            </w:r>
          </w:p>
        </w:tc>
        <w:tc>
          <w:tcPr>
            <w:tcW w:w="369" w:type="pct"/>
            <w:shd w:val="clear" w:color="auto" w:fill="auto"/>
            <w:vAlign w:val="center"/>
            <w:hideMark/>
          </w:tcPr>
          <w:p w14:paraId="43331E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-50…+180</w:t>
            </w:r>
            <w:r w:rsidRPr="00866D36">
              <w:rPr>
                <w:rFonts w:ascii="Times New Roman" w:hAnsi="Times New Roman"/>
                <w:sz w:val="18"/>
                <w:szCs w:val="18"/>
                <w:vertAlign w:val="superscript"/>
              </w:rPr>
              <w:t>0</w:t>
            </w:r>
            <w:r w:rsidRPr="00866D36">
              <w:rPr>
                <w:rFonts w:ascii="Times New Roman" w:hAnsi="Times New Roman"/>
                <w:sz w:val="18"/>
                <w:szCs w:val="18"/>
              </w:rPr>
              <w:t>С</w:t>
            </w:r>
            <w:r w:rsidRPr="00866D36">
              <w:rPr>
                <w:rFonts w:ascii="Times New Roman" w:hAnsi="Times New Roman"/>
                <w:sz w:val="18"/>
                <w:szCs w:val="18"/>
              </w:rPr>
              <w:br/>
              <w:t>0,1-10МПа</w:t>
            </w:r>
          </w:p>
        </w:tc>
        <w:tc>
          <w:tcPr>
            <w:tcW w:w="443" w:type="pct"/>
            <w:shd w:val="clear" w:color="auto" w:fill="auto"/>
            <w:vAlign w:val="center"/>
            <w:hideMark/>
          </w:tcPr>
          <w:p w14:paraId="1B2C33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1701544</w:t>
            </w:r>
          </w:p>
        </w:tc>
        <w:tc>
          <w:tcPr>
            <w:tcW w:w="307" w:type="pct"/>
            <w:shd w:val="clear" w:color="auto" w:fill="auto"/>
            <w:vAlign w:val="center"/>
            <w:hideMark/>
          </w:tcPr>
          <w:p w14:paraId="09CD1E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08.05.2018</w:t>
            </w:r>
          </w:p>
        </w:tc>
        <w:tc>
          <w:tcPr>
            <w:tcW w:w="382" w:type="pct"/>
            <w:shd w:val="clear" w:color="auto" w:fill="auto"/>
            <w:vAlign w:val="center"/>
            <w:hideMark/>
          </w:tcPr>
          <w:p w14:paraId="1D0CE1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08.05.2018</w:t>
            </w:r>
          </w:p>
        </w:tc>
        <w:tc>
          <w:tcPr>
            <w:tcW w:w="387" w:type="pct"/>
            <w:shd w:val="clear" w:color="auto" w:fill="auto"/>
            <w:vAlign w:val="center"/>
            <w:hideMark/>
          </w:tcPr>
          <w:p w14:paraId="1230C3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08.05.2022</w:t>
            </w:r>
          </w:p>
        </w:tc>
        <w:tc>
          <w:tcPr>
            <w:tcW w:w="370" w:type="pct"/>
            <w:shd w:val="clear" w:color="auto" w:fill="auto"/>
            <w:vAlign w:val="center"/>
            <w:hideMark/>
          </w:tcPr>
          <w:p w14:paraId="73DB1C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7D583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15302C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25F92C6E" w14:textId="77777777" w:rsidTr="00DF7181">
        <w:trPr>
          <w:trHeight w:val="77"/>
        </w:trPr>
        <w:tc>
          <w:tcPr>
            <w:tcW w:w="694" w:type="pct"/>
            <w:vMerge/>
            <w:shd w:val="clear" w:color="auto" w:fill="auto"/>
            <w:vAlign w:val="center"/>
            <w:hideMark/>
          </w:tcPr>
          <w:p w14:paraId="7CFA611A" w14:textId="77777777" w:rsidR="00866D36" w:rsidRPr="00866D36" w:rsidRDefault="00866D36" w:rsidP="00965922">
            <w:pPr>
              <w:spacing w:after="0" w:line="240" w:lineRule="auto"/>
              <w:jc w:val="center"/>
              <w:rPr>
                <w:rFonts w:ascii="Times New Roman" w:hAnsi="Times New Roman"/>
                <w:sz w:val="18"/>
                <w:szCs w:val="18"/>
              </w:rPr>
            </w:pPr>
          </w:p>
        </w:tc>
        <w:tc>
          <w:tcPr>
            <w:tcW w:w="603" w:type="pct"/>
            <w:shd w:val="clear" w:color="auto" w:fill="auto"/>
            <w:vAlign w:val="center"/>
            <w:hideMark/>
          </w:tcPr>
          <w:p w14:paraId="2C6C1C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vMerge/>
            <w:shd w:val="clear" w:color="auto" w:fill="auto"/>
            <w:vAlign w:val="center"/>
            <w:hideMark/>
          </w:tcPr>
          <w:p w14:paraId="4A7D176F" w14:textId="77777777" w:rsidR="00866D36" w:rsidRPr="00866D36" w:rsidRDefault="00866D36" w:rsidP="00965922">
            <w:pPr>
              <w:spacing w:after="0" w:line="240" w:lineRule="auto"/>
              <w:jc w:val="center"/>
              <w:rPr>
                <w:rFonts w:ascii="Times New Roman" w:hAnsi="Times New Roman"/>
                <w:sz w:val="18"/>
                <w:szCs w:val="18"/>
              </w:rPr>
            </w:pPr>
          </w:p>
        </w:tc>
        <w:tc>
          <w:tcPr>
            <w:tcW w:w="350" w:type="pct"/>
            <w:shd w:val="clear" w:color="auto" w:fill="auto"/>
            <w:vAlign w:val="center"/>
            <w:hideMark/>
          </w:tcPr>
          <w:p w14:paraId="3BF8C8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ЭРСВ-540ЛВ / 100</w:t>
            </w:r>
          </w:p>
        </w:tc>
        <w:tc>
          <w:tcPr>
            <w:tcW w:w="369" w:type="pct"/>
            <w:shd w:val="clear" w:color="auto" w:fill="auto"/>
            <w:vAlign w:val="center"/>
            <w:hideMark/>
          </w:tcPr>
          <w:p w14:paraId="523870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0-283 м</w:t>
            </w:r>
            <w:r w:rsidRPr="00866D36">
              <w:rPr>
                <w:rFonts w:ascii="Times New Roman" w:hAnsi="Times New Roman"/>
                <w:sz w:val="18"/>
                <w:szCs w:val="18"/>
                <w:vertAlign w:val="superscript"/>
              </w:rPr>
              <w:t>3</w:t>
            </w:r>
            <w:r w:rsidRPr="00866D36">
              <w:rPr>
                <w:rFonts w:ascii="Times New Roman" w:hAnsi="Times New Roman"/>
                <w:sz w:val="18"/>
                <w:szCs w:val="18"/>
              </w:rPr>
              <w:t>/ч</w:t>
            </w:r>
          </w:p>
        </w:tc>
        <w:tc>
          <w:tcPr>
            <w:tcW w:w="443" w:type="pct"/>
            <w:shd w:val="clear" w:color="auto" w:fill="auto"/>
            <w:vAlign w:val="center"/>
            <w:hideMark/>
          </w:tcPr>
          <w:p w14:paraId="5A4FA9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1724571</w:t>
            </w:r>
          </w:p>
        </w:tc>
        <w:tc>
          <w:tcPr>
            <w:tcW w:w="307" w:type="pct"/>
            <w:shd w:val="clear" w:color="auto" w:fill="auto"/>
            <w:vAlign w:val="center"/>
            <w:hideMark/>
          </w:tcPr>
          <w:p w14:paraId="3D37C8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25.05.2018</w:t>
            </w:r>
          </w:p>
        </w:tc>
        <w:tc>
          <w:tcPr>
            <w:tcW w:w="382" w:type="pct"/>
            <w:shd w:val="clear" w:color="auto" w:fill="auto"/>
            <w:vAlign w:val="center"/>
            <w:hideMark/>
          </w:tcPr>
          <w:p w14:paraId="200B7F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26.05.2018</w:t>
            </w:r>
          </w:p>
        </w:tc>
        <w:tc>
          <w:tcPr>
            <w:tcW w:w="387" w:type="pct"/>
            <w:shd w:val="clear" w:color="auto" w:fill="auto"/>
            <w:vAlign w:val="center"/>
            <w:hideMark/>
          </w:tcPr>
          <w:p w14:paraId="74318D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26.05.2022</w:t>
            </w:r>
          </w:p>
        </w:tc>
        <w:tc>
          <w:tcPr>
            <w:tcW w:w="370" w:type="pct"/>
            <w:shd w:val="clear" w:color="auto" w:fill="auto"/>
            <w:vAlign w:val="center"/>
            <w:hideMark/>
          </w:tcPr>
          <w:p w14:paraId="2C1F4D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47EE6B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0A646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8617FAB" w14:textId="77777777" w:rsidTr="00DF7181">
        <w:trPr>
          <w:trHeight w:val="77"/>
        </w:trPr>
        <w:tc>
          <w:tcPr>
            <w:tcW w:w="694" w:type="pct"/>
            <w:vMerge/>
            <w:shd w:val="clear" w:color="auto" w:fill="auto"/>
            <w:vAlign w:val="center"/>
            <w:hideMark/>
          </w:tcPr>
          <w:p w14:paraId="632A4EE0" w14:textId="77777777" w:rsidR="00866D36" w:rsidRPr="00866D36" w:rsidRDefault="00866D36" w:rsidP="00965922">
            <w:pPr>
              <w:spacing w:after="0" w:line="240" w:lineRule="auto"/>
              <w:jc w:val="center"/>
              <w:rPr>
                <w:rFonts w:ascii="Times New Roman" w:hAnsi="Times New Roman"/>
                <w:sz w:val="18"/>
                <w:szCs w:val="18"/>
              </w:rPr>
            </w:pPr>
          </w:p>
        </w:tc>
        <w:tc>
          <w:tcPr>
            <w:tcW w:w="603" w:type="pct"/>
            <w:shd w:val="clear" w:color="auto" w:fill="auto"/>
            <w:vAlign w:val="center"/>
            <w:hideMark/>
          </w:tcPr>
          <w:p w14:paraId="6920DC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vMerge/>
            <w:shd w:val="clear" w:color="auto" w:fill="auto"/>
            <w:vAlign w:val="center"/>
            <w:hideMark/>
          </w:tcPr>
          <w:p w14:paraId="2CABFE19" w14:textId="77777777" w:rsidR="00866D36" w:rsidRPr="00866D36" w:rsidRDefault="00866D36" w:rsidP="00965922">
            <w:pPr>
              <w:spacing w:after="0" w:line="240" w:lineRule="auto"/>
              <w:jc w:val="center"/>
              <w:rPr>
                <w:rFonts w:ascii="Times New Roman" w:hAnsi="Times New Roman"/>
                <w:sz w:val="18"/>
                <w:szCs w:val="18"/>
              </w:rPr>
            </w:pPr>
          </w:p>
        </w:tc>
        <w:tc>
          <w:tcPr>
            <w:tcW w:w="350" w:type="pct"/>
            <w:shd w:val="clear" w:color="auto" w:fill="auto"/>
            <w:vAlign w:val="center"/>
            <w:hideMark/>
          </w:tcPr>
          <w:p w14:paraId="5D3FC4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ЭРСВ-540ЛВ / 100</w:t>
            </w:r>
          </w:p>
        </w:tc>
        <w:tc>
          <w:tcPr>
            <w:tcW w:w="369" w:type="pct"/>
            <w:shd w:val="clear" w:color="auto" w:fill="auto"/>
            <w:vAlign w:val="center"/>
            <w:hideMark/>
          </w:tcPr>
          <w:p w14:paraId="7269C2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0-283 м</w:t>
            </w:r>
            <w:r w:rsidRPr="00866D36">
              <w:rPr>
                <w:rFonts w:ascii="Times New Roman" w:hAnsi="Times New Roman"/>
                <w:sz w:val="18"/>
                <w:szCs w:val="18"/>
                <w:vertAlign w:val="superscript"/>
              </w:rPr>
              <w:t>3</w:t>
            </w:r>
            <w:r w:rsidRPr="00866D36">
              <w:rPr>
                <w:rFonts w:ascii="Times New Roman" w:hAnsi="Times New Roman"/>
                <w:sz w:val="18"/>
                <w:szCs w:val="18"/>
              </w:rPr>
              <w:t>/ч</w:t>
            </w:r>
          </w:p>
        </w:tc>
        <w:tc>
          <w:tcPr>
            <w:tcW w:w="443" w:type="pct"/>
            <w:shd w:val="clear" w:color="auto" w:fill="auto"/>
            <w:vAlign w:val="center"/>
            <w:hideMark/>
          </w:tcPr>
          <w:p w14:paraId="5E5E0A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1713459</w:t>
            </w:r>
          </w:p>
        </w:tc>
        <w:tc>
          <w:tcPr>
            <w:tcW w:w="307" w:type="pct"/>
            <w:shd w:val="clear" w:color="auto" w:fill="auto"/>
            <w:vAlign w:val="center"/>
            <w:hideMark/>
          </w:tcPr>
          <w:p w14:paraId="58C34F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28.05.2018</w:t>
            </w:r>
          </w:p>
        </w:tc>
        <w:tc>
          <w:tcPr>
            <w:tcW w:w="382" w:type="pct"/>
            <w:shd w:val="clear" w:color="auto" w:fill="auto"/>
            <w:vAlign w:val="center"/>
            <w:hideMark/>
          </w:tcPr>
          <w:p w14:paraId="57C6AE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29.05.2018</w:t>
            </w:r>
          </w:p>
        </w:tc>
        <w:tc>
          <w:tcPr>
            <w:tcW w:w="387" w:type="pct"/>
            <w:shd w:val="clear" w:color="auto" w:fill="auto"/>
            <w:vAlign w:val="center"/>
            <w:hideMark/>
          </w:tcPr>
          <w:p w14:paraId="7C1196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29.05.2022</w:t>
            </w:r>
          </w:p>
        </w:tc>
        <w:tc>
          <w:tcPr>
            <w:tcW w:w="370" w:type="pct"/>
            <w:shd w:val="clear" w:color="auto" w:fill="auto"/>
            <w:vAlign w:val="center"/>
            <w:hideMark/>
          </w:tcPr>
          <w:p w14:paraId="49B927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5F2AB70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4BD2C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68123941" w14:textId="77777777" w:rsidTr="00DF7181">
        <w:trPr>
          <w:trHeight w:val="630"/>
        </w:trPr>
        <w:tc>
          <w:tcPr>
            <w:tcW w:w="694" w:type="pct"/>
            <w:vMerge/>
            <w:shd w:val="clear" w:color="auto" w:fill="auto"/>
            <w:vAlign w:val="center"/>
            <w:hideMark/>
          </w:tcPr>
          <w:p w14:paraId="7F6BBA67" w14:textId="77777777" w:rsidR="00866D36" w:rsidRPr="00866D36" w:rsidRDefault="00866D36" w:rsidP="00965922">
            <w:pPr>
              <w:spacing w:after="0" w:line="240" w:lineRule="auto"/>
              <w:jc w:val="center"/>
              <w:rPr>
                <w:rFonts w:ascii="Times New Roman" w:hAnsi="Times New Roman"/>
                <w:sz w:val="18"/>
                <w:szCs w:val="18"/>
              </w:rPr>
            </w:pPr>
          </w:p>
        </w:tc>
        <w:tc>
          <w:tcPr>
            <w:tcW w:w="603" w:type="pct"/>
            <w:shd w:val="clear" w:color="auto" w:fill="auto"/>
            <w:vAlign w:val="center"/>
            <w:hideMark/>
          </w:tcPr>
          <w:p w14:paraId="62DB08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07D6F7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5CD37B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Pt 500/70/1</w:t>
            </w:r>
          </w:p>
        </w:tc>
        <w:tc>
          <w:tcPr>
            <w:tcW w:w="369" w:type="pct"/>
            <w:shd w:val="clear" w:color="auto" w:fill="auto"/>
            <w:vAlign w:val="center"/>
            <w:hideMark/>
          </w:tcPr>
          <w:p w14:paraId="384777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0…+180</w:t>
            </w:r>
            <w:r w:rsidRPr="00866D36">
              <w:rPr>
                <w:rFonts w:ascii="Times New Roman" w:hAnsi="Times New Roman"/>
                <w:sz w:val="18"/>
                <w:szCs w:val="18"/>
                <w:vertAlign w:val="superscript"/>
              </w:rPr>
              <w:t>0</w:t>
            </w:r>
            <w:r w:rsidRPr="00866D36">
              <w:rPr>
                <w:rFonts w:ascii="Times New Roman" w:hAnsi="Times New Roman"/>
                <w:sz w:val="18"/>
                <w:szCs w:val="18"/>
              </w:rPr>
              <w:t>С</w:t>
            </w:r>
          </w:p>
        </w:tc>
        <w:tc>
          <w:tcPr>
            <w:tcW w:w="443" w:type="pct"/>
            <w:shd w:val="clear" w:color="auto" w:fill="auto"/>
            <w:vAlign w:val="center"/>
            <w:hideMark/>
          </w:tcPr>
          <w:p w14:paraId="28BDF3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№1719675; </w:t>
            </w:r>
            <w:r w:rsidRPr="00866D36">
              <w:rPr>
                <w:rFonts w:ascii="Times New Roman" w:hAnsi="Times New Roman"/>
                <w:sz w:val="18"/>
                <w:szCs w:val="18"/>
              </w:rPr>
              <w:br/>
              <w:t>№1719663</w:t>
            </w:r>
          </w:p>
        </w:tc>
        <w:tc>
          <w:tcPr>
            <w:tcW w:w="307" w:type="pct"/>
            <w:shd w:val="clear" w:color="auto" w:fill="auto"/>
            <w:vAlign w:val="center"/>
            <w:hideMark/>
          </w:tcPr>
          <w:p w14:paraId="1A2710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15.05.2018</w:t>
            </w:r>
          </w:p>
        </w:tc>
        <w:tc>
          <w:tcPr>
            <w:tcW w:w="382" w:type="pct"/>
            <w:shd w:val="clear" w:color="auto" w:fill="auto"/>
            <w:vAlign w:val="center"/>
            <w:hideMark/>
          </w:tcPr>
          <w:p w14:paraId="67AAB1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17.05.2018</w:t>
            </w:r>
          </w:p>
        </w:tc>
        <w:tc>
          <w:tcPr>
            <w:tcW w:w="387" w:type="pct"/>
            <w:shd w:val="clear" w:color="auto" w:fill="auto"/>
            <w:vAlign w:val="center"/>
            <w:hideMark/>
          </w:tcPr>
          <w:p w14:paraId="1A5F91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17.05.2022</w:t>
            </w:r>
          </w:p>
        </w:tc>
        <w:tc>
          <w:tcPr>
            <w:tcW w:w="370" w:type="pct"/>
            <w:shd w:val="clear" w:color="auto" w:fill="auto"/>
            <w:vAlign w:val="center"/>
            <w:hideMark/>
          </w:tcPr>
          <w:p w14:paraId="5F6A9C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804B6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7EB47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71954CF7" w14:textId="77777777" w:rsidTr="00DF7181">
        <w:trPr>
          <w:trHeight w:val="510"/>
        </w:trPr>
        <w:tc>
          <w:tcPr>
            <w:tcW w:w="694" w:type="pct"/>
            <w:vMerge w:val="restart"/>
            <w:shd w:val="clear" w:color="auto" w:fill="auto"/>
            <w:vAlign w:val="center"/>
            <w:hideMark/>
          </w:tcPr>
          <w:p w14:paraId="1E2B69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ТТС-БМК-2000</w:t>
            </w:r>
          </w:p>
        </w:tc>
        <w:tc>
          <w:tcPr>
            <w:tcW w:w="603" w:type="pct"/>
            <w:shd w:val="clear" w:color="auto" w:fill="auto"/>
            <w:vAlign w:val="center"/>
            <w:hideMark/>
          </w:tcPr>
          <w:p w14:paraId="028A7C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Тепловычислитель ВЗЛЁТ</w:t>
            </w:r>
          </w:p>
        </w:tc>
        <w:tc>
          <w:tcPr>
            <w:tcW w:w="401" w:type="pct"/>
            <w:vMerge w:val="restart"/>
            <w:shd w:val="clear" w:color="auto" w:fill="auto"/>
            <w:vAlign w:val="center"/>
            <w:hideMark/>
          </w:tcPr>
          <w:p w14:paraId="15E9C6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 воды</w:t>
            </w:r>
          </w:p>
        </w:tc>
        <w:tc>
          <w:tcPr>
            <w:tcW w:w="350" w:type="pct"/>
            <w:shd w:val="clear" w:color="auto" w:fill="auto"/>
            <w:vAlign w:val="center"/>
            <w:hideMark/>
          </w:tcPr>
          <w:p w14:paraId="448379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ТСРВ-027</w:t>
            </w:r>
          </w:p>
        </w:tc>
        <w:tc>
          <w:tcPr>
            <w:tcW w:w="369" w:type="pct"/>
            <w:shd w:val="clear" w:color="auto" w:fill="auto"/>
            <w:vAlign w:val="center"/>
            <w:hideMark/>
          </w:tcPr>
          <w:p w14:paraId="02DB1C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0,01-1000000</w:t>
            </w:r>
          </w:p>
        </w:tc>
        <w:tc>
          <w:tcPr>
            <w:tcW w:w="443" w:type="pct"/>
            <w:shd w:val="clear" w:color="auto" w:fill="auto"/>
            <w:vAlign w:val="center"/>
            <w:hideMark/>
          </w:tcPr>
          <w:p w14:paraId="2ADE1A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№1800141</w:t>
            </w:r>
          </w:p>
        </w:tc>
        <w:tc>
          <w:tcPr>
            <w:tcW w:w="307" w:type="pct"/>
            <w:shd w:val="clear" w:color="auto" w:fill="auto"/>
            <w:vAlign w:val="center"/>
            <w:hideMark/>
          </w:tcPr>
          <w:p w14:paraId="25BBB8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28.09.2018</w:t>
            </w:r>
          </w:p>
        </w:tc>
        <w:tc>
          <w:tcPr>
            <w:tcW w:w="382" w:type="pct"/>
            <w:shd w:val="clear" w:color="auto" w:fill="auto"/>
            <w:vAlign w:val="center"/>
            <w:hideMark/>
          </w:tcPr>
          <w:p w14:paraId="2DA9FA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28.09.2018</w:t>
            </w:r>
          </w:p>
        </w:tc>
        <w:tc>
          <w:tcPr>
            <w:tcW w:w="387" w:type="pct"/>
            <w:shd w:val="clear" w:color="auto" w:fill="auto"/>
            <w:vAlign w:val="center"/>
            <w:hideMark/>
          </w:tcPr>
          <w:p w14:paraId="6D0D3E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28.09.2022</w:t>
            </w:r>
          </w:p>
        </w:tc>
        <w:tc>
          <w:tcPr>
            <w:tcW w:w="370" w:type="pct"/>
            <w:shd w:val="clear" w:color="auto" w:fill="auto"/>
            <w:vAlign w:val="center"/>
            <w:hideMark/>
          </w:tcPr>
          <w:p w14:paraId="3023A8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312039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451FD7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169B504C" w14:textId="77777777" w:rsidTr="00DF7181">
        <w:trPr>
          <w:trHeight w:val="77"/>
        </w:trPr>
        <w:tc>
          <w:tcPr>
            <w:tcW w:w="694" w:type="pct"/>
            <w:vMerge/>
            <w:shd w:val="clear" w:color="auto" w:fill="auto"/>
            <w:vAlign w:val="center"/>
            <w:hideMark/>
          </w:tcPr>
          <w:p w14:paraId="07B6A58E" w14:textId="77777777" w:rsidR="00866D36" w:rsidRPr="00866D36" w:rsidRDefault="00866D36" w:rsidP="00965922">
            <w:pPr>
              <w:spacing w:after="0" w:line="240" w:lineRule="auto"/>
              <w:jc w:val="center"/>
              <w:rPr>
                <w:rFonts w:ascii="Times New Roman" w:hAnsi="Times New Roman"/>
                <w:sz w:val="18"/>
                <w:szCs w:val="18"/>
              </w:rPr>
            </w:pPr>
          </w:p>
        </w:tc>
        <w:tc>
          <w:tcPr>
            <w:tcW w:w="603" w:type="pct"/>
            <w:shd w:val="clear" w:color="auto" w:fill="auto"/>
            <w:vAlign w:val="center"/>
            <w:hideMark/>
          </w:tcPr>
          <w:p w14:paraId="04F9FB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vMerge/>
            <w:shd w:val="clear" w:color="auto" w:fill="auto"/>
            <w:vAlign w:val="center"/>
            <w:hideMark/>
          </w:tcPr>
          <w:p w14:paraId="05435812" w14:textId="77777777" w:rsidR="00866D36" w:rsidRPr="00866D36" w:rsidRDefault="00866D36" w:rsidP="00965922">
            <w:pPr>
              <w:spacing w:after="0" w:line="240" w:lineRule="auto"/>
              <w:jc w:val="center"/>
              <w:rPr>
                <w:rFonts w:ascii="Times New Roman" w:hAnsi="Times New Roman"/>
                <w:sz w:val="18"/>
                <w:szCs w:val="18"/>
              </w:rPr>
            </w:pPr>
          </w:p>
        </w:tc>
        <w:tc>
          <w:tcPr>
            <w:tcW w:w="350" w:type="pct"/>
            <w:shd w:val="clear" w:color="auto" w:fill="auto"/>
            <w:vAlign w:val="center"/>
            <w:hideMark/>
          </w:tcPr>
          <w:p w14:paraId="039666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ЭРСВ-440ЛВ / 100</w:t>
            </w:r>
          </w:p>
        </w:tc>
        <w:tc>
          <w:tcPr>
            <w:tcW w:w="369" w:type="pct"/>
            <w:shd w:val="clear" w:color="auto" w:fill="auto"/>
            <w:vAlign w:val="center"/>
            <w:hideMark/>
          </w:tcPr>
          <w:p w14:paraId="3BDDC2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0-181,1 м</w:t>
            </w:r>
            <w:r w:rsidRPr="00866D36">
              <w:rPr>
                <w:rFonts w:ascii="Times New Roman" w:hAnsi="Times New Roman"/>
                <w:sz w:val="18"/>
                <w:szCs w:val="18"/>
                <w:vertAlign w:val="superscript"/>
              </w:rPr>
              <w:t>3</w:t>
            </w:r>
          </w:p>
        </w:tc>
        <w:tc>
          <w:tcPr>
            <w:tcW w:w="443" w:type="pct"/>
            <w:shd w:val="clear" w:color="auto" w:fill="auto"/>
            <w:vAlign w:val="center"/>
            <w:hideMark/>
          </w:tcPr>
          <w:p w14:paraId="458AD1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№1806407</w:t>
            </w:r>
          </w:p>
        </w:tc>
        <w:tc>
          <w:tcPr>
            <w:tcW w:w="307" w:type="pct"/>
            <w:shd w:val="clear" w:color="auto" w:fill="auto"/>
            <w:vAlign w:val="center"/>
            <w:hideMark/>
          </w:tcPr>
          <w:p w14:paraId="79A6A7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16.08.2018</w:t>
            </w:r>
          </w:p>
        </w:tc>
        <w:tc>
          <w:tcPr>
            <w:tcW w:w="382" w:type="pct"/>
            <w:shd w:val="clear" w:color="auto" w:fill="auto"/>
            <w:vAlign w:val="center"/>
            <w:hideMark/>
          </w:tcPr>
          <w:p w14:paraId="098736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17.08.2018</w:t>
            </w:r>
          </w:p>
        </w:tc>
        <w:tc>
          <w:tcPr>
            <w:tcW w:w="387" w:type="pct"/>
            <w:shd w:val="clear" w:color="auto" w:fill="auto"/>
            <w:vAlign w:val="center"/>
            <w:hideMark/>
          </w:tcPr>
          <w:p w14:paraId="2344AE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17.08.2022</w:t>
            </w:r>
          </w:p>
        </w:tc>
        <w:tc>
          <w:tcPr>
            <w:tcW w:w="370" w:type="pct"/>
            <w:shd w:val="clear" w:color="auto" w:fill="auto"/>
            <w:vAlign w:val="center"/>
            <w:hideMark/>
          </w:tcPr>
          <w:p w14:paraId="1CE6E7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14BD7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358A52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0FA34CBC" w14:textId="77777777" w:rsidTr="00DF7181">
        <w:trPr>
          <w:trHeight w:val="77"/>
        </w:trPr>
        <w:tc>
          <w:tcPr>
            <w:tcW w:w="694" w:type="pct"/>
            <w:vMerge/>
            <w:shd w:val="clear" w:color="auto" w:fill="auto"/>
            <w:vAlign w:val="center"/>
            <w:hideMark/>
          </w:tcPr>
          <w:p w14:paraId="5F64280F" w14:textId="77777777" w:rsidR="00866D36" w:rsidRPr="00866D36" w:rsidRDefault="00866D36" w:rsidP="00965922">
            <w:pPr>
              <w:spacing w:after="0" w:line="240" w:lineRule="auto"/>
              <w:jc w:val="center"/>
              <w:rPr>
                <w:rFonts w:ascii="Times New Roman" w:hAnsi="Times New Roman"/>
                <w:sz w:val="18"/>
                <w:szCs w:val="18"/>
              </w:rPr>
            </w:pPr>
          </w:p>
        </w:tc>
        <w:tc>
          <w:tcPr>
            <w:tcW w:w="603" w:type="pct"/>
            <w:shd w:val="clear" w:color="auto" w:fill="auto"/>
            <w:vAlign w:val="center"/>
            <w:hideMark/>
          </w:tcPr>
          <w:p w14:paraId="2061A6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Расходомер - счетчик электромагнитный «ВЗЛЕТ ЭР»</w:t>
            </w:r>
          </w:p>
        </w:tc>
        <w:tc>
          <w:tcPr>
            <w:tcW w:w="401" w:type="pct"/>
            <w:vMerge/>
            <w:shd w:val="clear" w:color="auto" w:fill="auto"/>
            <w:vAlign w:val="center"/>
            <w:hideMark/>
          </w:tcPr>
          <w:p w14:paraId="5D4FDBB9" w14:textId="77777777" w:rsidR="00866D36" w:rsidRPr="00866D36" w:rsidRDefault="00866D36" w:rsidP="00965922">
            <w:pPr>
              <w:spacing w:after="0" w:line="240" w:lineRule="auto"/>
              <w:jc w:val="center"/>
              <w:rPr>
                <w:rFonts w:ascii="Times New Roman" w:hAnsi="Times New Roman"/>
                <w:sz w:val="18"/>
                <w:szCs w:val="18"/>
              </w:rPr>
            </w:pPr>
          </w:p>
        </w:tc>
        <w:tc>
          <w:tcPr>
            <w:tcW w:w="350" w:type="pct"/>
            <w:shd w:val="clear" w:color="auto" w:fill="auto"/>
            <w:vAlign w:val="center"/>
            <w:hideMark/>
          </w:tcPr>
          <w:p w14:paraId="5BAD41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ЭРСВ-440ЛВ / 100</w:t>
            </w:r>
          </w:p>
        </w:tc>
        <w:tc>
          <w:tcPr>
            <w:tcW w:w="369" w:type="pct"/>
            <w:shd w:val="clear" w:color="auto" w:fill="auto"/>
            <w:vAlign w:val="center"/>
            <w:hideMark/>
          </w:tcPr>
          <w:p w14:paraId="20BD01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0-181,1 м</w:t>
            </w:r>
            <w:r w:rsidRPr="00866D36">
              <w:rPr>
                <w:rFonts w:ascii="Times New Roman" w:hAnsi="Times New Roman"/>
                <w:sz w:val="18"/>
                <w:szCs w:val="18"/>
                <w:vertAlign w:val="superscript"/>
              </w:rPr>
              <w:t>3</w:t>
            </w:r>
          </w:p>
        </w:tc>
        <w:tc>
          <w:tcPr>
            <w:tcW w:w="443" w:type="pct"/>
            <w:shd w:val="clear" w:color="auto" w:fill="auto"/>
            <w:vAlign w:val="center"/>
            <w:hideMark/>
          </w:tcPr>
          <w:p w14:paraId="0DEDB2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№1806465</w:t>
            </w:r>
          </w:p>
        </w:tc>
        <w:tc>
          <w:tcPr>
            <w:tcW w:w="307" w:type="pct"/>
            <w:shd w:val="clear" w:color="auto" w:fill="auto"/>
            <w:vAlign w:val="center"/>
            <w:hideMark/>
          </w:tcPr>
          <w:p w14:paraId="72D87B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16.08.2018</w:t>
            </w:r>
          </w:p>
        </w:tc>
        <w:tc>
          <w:tcPr>
            <w:tcW w:w="382" w:type="pct"/>
            <w:shd w:val="clear" w:color="auto" w:fill="auto"/>
            <w:vAlign w:val="center"/>
            <w:hideMark/>
          </w:tcPr>
          <w:p w14:paraId="7602F4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17.08.2018</w:t>
            </w:r>
          </w:p>
        </w:tc>
        <w:tc>
          <w:tcPr>
            <w:tcW w:w="387" w:type="pct"/>
            <w:shd w:val="clear" w:color="auto" w:fill="auto"/>
            <w:vAlign w:val="center"/>
            <w:hideMark/>
          </w:tcPr>
          <w:p w14:paraId="6A5F94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17.08.2022</w:t>
            </w:r>
          </w:p>
        </w:tc>
        <w:tc>
          <w:tcPr>
            <w:tcW w:w="370" w:type="pct"/>
            <w:shd w:val="clear" w:color="auto" w:fill="auto"/>
            <w:vAlign w:val="center"/>
            <w:hideMark/>
          </w:tcPr>
          <w:p w14:paraId="6FD8BC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68C603B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F88D6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78085AD1" w14:textId="77777777" w:rsidTr="00DF7181">
        <w:trPr>
          <w:trHeight w:val="855"/>
        </w:trPr>
        <w:tc>
          <w:tcPr>
            <w:tcW w:w="694" w:type="pct"/>
            <w:vMerge/>
            <w:shd w:val="clear" w:color="auto" w:fill="auto"/>
            <w:vAlign w:val="center"/>
            <w:hideMark/>
          </w:tcPr>
          <w:p w14:paraId="06C378A1" w14:textId="77777777" w:rsidR="00866D36" w:rsidRPr="00866D36" w:rsidRDefault="00866D36" w:rsidP="00965922">
            <w:pPr>
              <w:spacing w:after="0" w:line="240" w:lineRule="auto"/>
              <w:jc w:val="center"/>
              <w:rPr>
                <w:rFonts w:ascii="Times New Roman" w:hAnsi="Times New Roman"/>
                <w:sz w:val="18"/>
                <w:szCs w:val="18"/>
              </w:rPr>
            </w:pPr>
          </w:p>
        </w:tc>
        <w:tc>
          <w:tcPr>
            <w:tcW w:w="603" w:type="pct"/>
            <w:shd w:val="clear" w:color="auto" w:fill="auto"/>
            <w:vAlign w:val="center"/>
            <w:hideMark/>
          </w:tcPr>
          <w:p w14:paraId="13F772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vMerge/>
            <w:shd w:val="clear" w:color="auto" w:fill="auto"/>
            <w:vAlign w:val="center"/>
            <w:hideMark/>
          </w:tcPr>
          <w:p w14:paraId="16DE89EE" w14:textId="77777777" w:rsidR="00866D36" w:rsidRPr="00866D36" w:rsidRDefault="00866D36" w:rsidP="00965922">
            <w:pPr>
              <w:spacing w:after="0" w:line="240" w:lineRule="auto"/>
              <w:jc w:val="center"/>
              <w:rPr>
                <w:rFonts w:ascii="Times New Roman" w:hAnsi="Times New Roman"/>
                <w:sz w:val="18"/>
                <w:szCs w:val="18"/>
              </w:rPr>
            </w:pPr>
          </w:p>
        </w:tc>
        <w:tc>
          <w:tcPr>
            <w:tcW w:w="350" w:type="pct"/>
            <w:shd w:val="clear" w:color="auto" w:fill="auto"/>
            <w:vAlign w:val="center"/>
            <w:hideMark/>
          </w:tcPr>
          <w:p w14:paraId="725E2D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Pt 500/133/1</w:t>
            </w:r>
          </w:p>
        </w:tc>
        <w:tc>
          <w:tcPr>
            <w:tcW w:w="369" w:type="pct"/>
            <w:shd w:val="clear" w:color="auto" w:fill="auto"/>
            <w:vAlign w:val="center"/>
            <w:hideMark/>
          </w:tcPr>
          <w:p w14:paraId="2215AF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0-180</w:t>
            </w:r>
          </w:p>
        </w:tc>
        <w:tc>
          <w:tcPr>
            <w:tcW w:w="443" w:type="pct"/>
            <w:shd w:val="clear" w:color="auto" w:fill="auto"/>
            <w:vAlign w:val="center"/>
            <w:hideMark/>
          </w:tcPr>
          <w:p w14:paraId="3507F9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№1623668</w:t>
            </w:r>
            <w:r w:rsidRPr="00866D36">
              <w:rPr>
                <w:rFonts w:ascii="Times New Roman" w:hAnsi="Times New Roman"/>
                <w:sz w:val="18"/>
                <w:szCs w:val="18"/>
              </w:rPr>
              <w:br/>
              <w:t>№1707838</w:t>
            </w:r>
          </w:p>
        </w:tc>
        <w:tc>
          <w:tcPr>
            <w:tcW w:w="307" w:type="pct"/>
            <w:shd w:val="clear" w:color="auto" w:fill="auto"/>
            <w:vAlign w:val="center"/>
            <w:hideMark/>
          </w:tcPr>
          <w:p w14:paraId="0DF457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30.07.2018</w:t>
            </w:r>
          </w:p>
        </w:tc>
        <w:tc>
          <w:tcPr>
            <w:tcW w:w="382" w:type="pct"/>
            <w:shd w:val="clear" w:color="auto" w:fill="auto"/>
            <w:vAlign w:val="center"/>
            <w:hideMark/>
          </w:tcPr>
          <w:p w14:paraId="71DF79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31.07.2018</w:t>
            </w:r>
          </w:p>
        </w:tc>
        <w:tc>
          <w:tcPr>
            <w:tcW w:w="387" w:type="pct"/>
            <w:shd w:val="clear" w:color="auto" w:fill="auto"/>
            <w:vAlign w:val="center"/>
            <w:hideMark/>
          </w:tcPr>
          <w:p w14:paraId="254F48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31.07.2022</w:t>
            </w:r>
          </w:p>
        </w:tc>
        <w:tc>
          <w:tcPr>
            <w:tcW w:w="370" w:type="pct"/>
            <w:shd w:val="clear" w:color="auto" w:fill="auto"/>
            <w:vAlign w:val="center"/>
            <w:hideMark/>
          </w:tcPr>
          <w:p w14:paraId="6DA29F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2DD69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5322C5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r>
      <w:tr w:rsidR="00866D36" w:rsidRPr="00866D36" w14:paraId="4B5F7D8F" w14:textId="77777777" w:rsidTr="00DF7181">
        <w:trPr>
          <w:trHeight w:val="77"/>
        </w:trPr>
        <w:tc>
          <w:tcPr>
            <w:tcW w:w="694" w:type="pct"/>
            <w:shd w:val="clear" w:color="auto" w:fill="auto"/>
            <w:vAlign w:val="center"/>
            <w:hideMark/>
          </w:tcPr>
          <w:p w14:paraId="7390F3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Котельная ТТС-БМК-2000</w:t>
            </w:r>
          </w:p>
        </w:tc>
        <w:tc>
          <w:tcPr>
            <w:tcW w:w="603" w:type="pct"/>
            <w:shd w:val="clear" w:color="auto" w:fill="auto"/>
            <w:vAlign w:val="center"/>
            <w:hideMark/>
          </w:tcPr>
          <w:p w14:paraId="1ADA14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 давления</w:t>
            </w:r>
          </w:p>
        </w:tc>
        <w:tc>
          <w:tcPr>
            <w:tcW w:w="401" w:type="pct"/>
            <w:shd w:val="clear" w:color="auto" w:fill="auto"/>
            <w:vAlign w:val="center"/>
            <w:hideMark/>
          </w:tcPr>
          <w:p w14:paraId="3B4F34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688AD4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АДН-10,2</w:t>
            </w:r>
          </w:p>
        </w:tc>
        <w:tc>
          <w:tcPr>
            <w:tcW w:w="369" w:type="pct"/>
            <w:shd w:val="clear" w:color="auto" w:fill="auto"/>
            <w:vAlign w:val="center"/>
            <w:hideMark/>
          </w:tcPr>
          <w:p w14:paraId="3119EAD1" w14:textId="77777777" w:rsidR="00866D36" w:rsidRPr="00866D36" w:rsidRDefault="00866D36" w:rsidP="00965922">
            <w:pPr>
              <w:spacing w:after="0" w:line="240" w:lineRule="auto"/>
              <w:jc w:val="center"/>
              <w:rPr>
                <w:rFonts w:ascii="Times New Roman" w:hAnsi="Times New Roman"/>
                <w:sz w:val="18"/>
                <w:szCs w:val="18"/>
              </w:rPr>
            </w:pPr>
          </w:p>
        </w:tc>
        <w:tc>
          <w:tcPr>
            <w:tcW w:w="443" w:type="pct"/>
            <w:shd w:val="clear" w:color="auto" w:fill="auto"/>
            <w:vAlign w:val="center"/>
            <w:hideMark/>
          </w:tcPr>
          <w:p w14:paraId="4A5225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№180822218</w:t>
            </w:r>
          </w:p>
        </w:tc>
        <w:tc>
          <w:tcPr>
            <w:tcW w:w="307" w:type="pct"/>
            <w:shd w:val="clear" w:color="auto" w:fill="auto"/>
            <w:vAlign w:val="center"/>
            <w:hideMark/>
          </w:tcPr>
          <w:p w14:paraId="4C84B77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23.08.2018</w:t>
            </w:r>
          </w:p>
        </w:tc>
        <w:tc>
          <w:tcPr>
            <w:tcW w:w="382" w:type="pct"/>
            <w:shd w:val="clear" w:color="auto" w:fill="auto"/>
            <w:vAlign w:val="center"/>
            <w:hideMark/>
          </w:tcPr>
          <w:p w14:paraId="1A7EC1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23.08.2018</w:t>
            </w:r>
          </w:p>
        </w:tc>
        <w:tc>
          <w:tcPr>
            <w:tcW w:w="387" w:type="pct"/>
            <w:shd w:val="clear" w:color="auto" w:fill="auto"/>
            <w:vAlign w:val="center"/>
            <w:hideMark/>
          </w:tcPr>
          <w:p w14:paraId="0BC85B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23.08.2020</w:t>
            </w:r>
          </w:p>
        </w:tc>
        <w:tc>
          <w:tcPr>
            <w:tcW w:w="370" w:type="pct"/>
            <w:shd w:val="clear" w:color="auto" w:fill="auto"/>
            <w:vAlign w:val="center"/>
            <w:hideMark/>
          </w:tcPr>
          <w:p w14:paraId="205D31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3252D2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E59F0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7E66BFFB" w14:textId="77777777" w:rsidTr="00DF7181">
        <w:trPr>
          <w:trHeight w:val="77"/>
        </w:trPr>
        <w:tc>
          <w:tcPr>
            <w:tcW w:w="694" w:type="pct"/>
            <w:shd w:val="clear" w:color="auto" w:fill="auto"/>
            <w:vAlign w:val="center"/>
            <w:hideMark/>
          </w:tcPr>
          <w:p w14:paraId="2960AB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ТТС-БМК-2000</w:t>
            </w:r>
          </w:p>
        </w:tc>
        <w:tc>
          <w:tcPr>
            <w:tcW w:w="603" w:type="pct"/>
            <w:shd w:val="clear" w:color="auto" w:fill="auto"/>
            <w:vAlign w:val="center"/>
            <w:hideMark/>
          </w:tcPr>
          <w:p w14:paraId="7CB02F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Измеритель давления</w:t>
            </w:r>
          </w:p>
        </w:tc>
        <w:tc>
          <w:tcPr>
            <w:tcW w:w="401" w:type="pct"/>
            <w:shd w:val="clear" w:color="auto" w:fill="auto"/>
            <w:vAlign w:val="center"/>
            <w:hideMark/>
          </w:tcPr>
          <w:p w14:paraId="0E199A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074C22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АДР-0,25.4.2</w:t>
            </w:r>
          </w:p>
        </w:tc>
        <w:tc>
          <w:tcPr>
            <w:tcW w:w="369" w:type="pct"/>
            <w:shd w:val="clear" w:color="auto" w:fill="auto"/>
            <w:vAlign w:val="center"/>
            <w:hideMark/>
          </w:tcPr>
          <w:p w14:paraId="0ECF3AA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-250-+250Па</w:t>
            </w:r>
          </w:p>
        </w:tc>
        <w:tc>
          <w:tcPr>
            <w:tcW w:w="443" w:type="pct"/>
            <w:shd w:val="clear" w:color="auto" w:fill="auto"/>
            <w:vAlign w:val="center"/>
            <w:hideMark/>
          </w:tcPr>
          <w:p w14:paraId="3F08FB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№18082203</w:t>
            </w:r>
          </w:p>
        </w:tc>
        <w:tc>
          <w:tcPr>
            <w:tcW w:w="307" w:type="pct"/>
            <w:shd w:val="clear" w:color="auto" w:fill="auto"/>
            <w:vAlign w:val="center"/>
            <w:hideMark/>
          </w:tcPr>
          <w:p w14:paraId="5695A1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23.08.2018</w:t>
            </w:r>
          </w:p>
        </w:tc>
        <w:tc>
          <w:tcPr>
            <w:tcW w:w="382" w:type="pct"/>
            <w:shd w:val="clear" w:color="auto" w:fill="auto"/>
            <w:vAlign w:val="center"/>
            <w:hideMark/>
          </w:tcPr>
          <w:p w14:paraId="45721B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23.08.2018</w:t>
            </w:r>
          </w:p>
        </w:tc>
        <w:tc>
          <w:tcPr>
            <w:tcW w:w="387" w:type="pct"/>
            <w:shd w:val="clear" w:color="auto" w:fill="auto"/>
            <w:vAlign w:val="center"/>
            <w:hideMark/>
          </w:tcPr>
          <w:p w14:paraId="45A80A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23.08.2020</w:t>
            </w:r>
          </w:p>
        </w:tc>
        <w:tc>
          <w:tcPr>
            <w:tcW w:w="370" w:type="pct"/>
            <w:shd w:val="clear" w:color="auto" w:fill="auto"/>
            <w:vAlign w:val="center"/>
            <w:hideMark/>
          </w:tcPr>
          <w:p w14:paraId="5AABAC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701F2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70B8D8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57A6937F" w14:textId="77777777" w:rsidTr="00DF7181">
        <w:trPr>
          <w:trHeight w:val="77"/>
        </w:trPr>
        <w:tc>
          <w:tcPr>
            <w:tcW w:w="694" w:type="pct"/>
            <w:shd w:val="clear" w:color="auto" w:fill="auto"/>
            <w:vAlign w:val="center"/>
            <w:hideMark/>
          </w:tcPr>
          <w:p w14:paraId="46DFEF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ТТС-БМК-2000</w:t>
            </w:r>
          </w:p>
        </w:tc>
        <w:tc>
          <w:tcPr>
            <w:tcW w:w="603" w:type="pct"/>
            <w:shd w:val="clear" w:color="auto" w:fill="auto"/>
            <w:vAlign w:val="center"/>
            <w:hideMark/>
          </w:tcPr>
          <w:p w14:paraId="180344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Датчик давления</w:t>
            </w:r>
          </w:p>
        </w:tc>
        <w:tc>
          <w:tcPr>
            <w:tcW w:w="401" w:type="pct"/>
            <w:shd w:val="clear" w:color="auto" w:fill="auto"/>
            <w:vAlign w:val="center"/>
            <w:hideMark/>
          </w:tcPr>
          <w:p w14:paraId="505AD1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Давление</w:t>
            </w:r>
          </w:p>
        </w:tc>
        <w:tc>
          <w:tcPr>
            <w:tcW w:w="350" w:type="pct"/>
            <w:shd w:val="clear" w:color="auto" w:fill="auto"/>
            <w:vAlign w:val="center"/>
            <w:hideMark/>
          </w:tcPr>
          <w:p w14:paraId="472512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КОРУНД-ДИ-001М</w:t>
            </w:r>
          </w:p>
        </w:tc>
        <w:tc>
          <w:tcPr>
            <w:tcW w:w="369" w:type="pct"/>
            <w:shd w:val="clear" w:color="auto" w:fill="auto"/>
            <w:vAlign w:val="center"/>
            <w:hideMark/>
          </w:tcPr>
          <w:p w14:paraId="744FAF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0-1,6 МПа</w:t>
            </w:r>
          </w:p>
        </w:tc>
        <w:tc>
          <w:tcPr>
            <w:tcW w:w="443" w:type="pct"/>
            <w:shd w:val="clear" w:color="auto" w:fill="auto"/>
            <w:vAlign w:val="center"/>
            <w:hideMark/>
          </w:tcPr>
          <w:p w14:paraId="300E5C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№215301</w:t>
            </w:r>
            <w:r w:rsidRPr="00866D36">
              <w:rPr>
                <w:rFonts w:ascii="Times New Roman" w:hAnsi="Times New Roman"/>
                <w:sz w:val="18"/>
                <w:szCs w:val="18"/>
              </w:rPr>
              <w:br/>
              <w:t>№215324</w:t>
            </w:r>
          </w:p>
        </w:tc>
        <w:tc>
          <w:tcPr>
            <w:tcW w:w="307" w:type="pct"/>
            <w:shd w:val="clear" w:color="auto" w:fill="auto"/>
            <w:vAlign w:val="center"/>
            <w:hideMark/>
          </w:tcPr>
          <w:p w14:paraId="3203A2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30.07.2018</w:t>
            </w:r>
          </w:p>
        </w:tc>
        <w:tc>
          <w:tcPr>
            <w:tcW w:w="382" w:type="pct"/>
            <w:shd w:val="clear" w:color="auto" w:fill="auto"/>
            <w:vAlign w:val="center"/>
            <w:hideMark/>
          </w:tcPr>
          <w:p w14:paraId="508DC7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01.08.2018</w:t>
            </w:r>
          </w:p>
        </w:tc>
        <w:tc>
          <w:tcPr>
            <w:tcW w:w="387" w:type="pct"/>
            <w:shd w:val="clear" w:color="auto" w:fill="auto"/>
            <w:vAlign w:val="center"/>
            <w:hideMark/>
          </w:tcPr>
          <w:p w14:paraId="6A2A25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01.08.2020</w:t>
            </w:r>
          </w:p>
        </w:tc>
        <w:tc>
          <w:tcPr>
            <w:tcW w:w="370" w:type="pct"/>
            <w:shd w:val="clear" w:color="auto" w:fill="auto"/>
            <w:vAlign w:val="center"/>
            <w:hideMark/>
          </w:tcPr>
          <w:p w14:paraId="6DFFCA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90592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35E2C4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09AF7D35" w14:textId="77777777" w:rsidTr="00DF7181">
        <w:trPr>
          <w:trHeight w:val="77"/>
        </w:trPr>
        <w:tc>
          <w:tcPr>
            <w:tcW w:w="694" w:type="pct"/>
            <w:shd w:val="clear" w:color="auto" w:fill="auto"/>
            <w:vAlign w:val="center"/>
            <w:hideMark/>
          </w:tcPr>
          <w:p w14:paraId="2C7540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ТТС-БМК-2000</w:t>
            </w:r>
          </w:p>
        </w:tc>
        <w:tc>
          <w:tcPr>
            <w:tcW w:w="603" w:type="pct"/>
            <w:shd w:val="clear" w:color="auto" w:fill="auto"/>
            <w:vAlign w:val="center"/>
            <w:hideMark/>
          </w:tcPr>
          <w:p w14:paraId="29413E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470FEB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48BE82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ТС-1288В</w:t>
            </w:r>
          </w:p>
        </w:tc>
        <w:tc>
          <w:tcPr>
            <w:tcW w:w="369" w:type="pct"/>
            <w:shd w:val="clear" w:color="auto" w:fill="auto"/>
            <w:vAlign w:val="center"/>
            <w:hideMark/>
          </w:tcPr>
          <w:p w14:paraId="4F94EE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 +120</w:t>
            </w:r>
          </w:p>
        </w:tc>
        <w:tc>
          <w:tcPr>
            <w:tcW w:w="443" w:type="pct"/>
            <w:shd w:val="clear" w:color="auto" w:fill="auto"/>
            <w:vAlign w:val="center"/>
            <w:hideMark/>
          </w:tcPr>
          <w:p w14:paraId="1F835C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№51908184925</w:t>
            </w:r>
            <w:r w:rsidRPr="00866D36">
              <w:rPr>
                <w:rFonts w:ascii="Times New Roman" w:hAnsi="Times New Roman"/>
                <w:sz w:val="18"/>
                <w:szCs w:val="18"/>
              </w:rPr>
              <w:br/>
              <w:t>№51908184924</w:t>
            </w:r>
          </w:p>
        </w:tc>
        <w:tc>
          <w:tcPr>
            <w:tcW w:w="307" w:type="pct"/>
            <w:shd w:val="clear" w:color="auto" w:fill="auto"/>
            <w:vAlign w:val="center"/>
            <w:hideMark/>
          </w:tcPr>
          <w:p w14:paraId="0D89B7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18.10.2018</w:t>
            </w:r>
          </w:p>
        </w:tc>
        <w:tc>
          <w:tcPr>
            <w:tcW w:w="382" w:type="pct"/>
            <w:shd w:val="clear" w:color="auto" w:fill="auto"/>
            <w:vAlign w:val="center"/>
            <w:hideMark/>
          </w:tcPr>
          <w:p w14:paraId="775802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18.10.2018</w:t>
            </w:r>
          </w:p>
        </w:tc>
        <w:tc>
          <w:tcPr>
            <w:tcW w:w="387" w:type="pct"/>
            <w:shd w:val="clear" w:color="auto" w:fill="auto"/>
            <w:vAlign w:val="center"/>
            <w:hideMark/>
          </w:tcPr>
          <w:p w14:paraId="065FDB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18.10.2020</w:t>
            </w:r>
          </w:p>
        </w:tc>
        <w:tc>
          <w:tcPr>
            <w:tcW w:w="370" w:type="pct"/>
            <w:shd w:val="clear" w:color="auto" w:fill="auto"/>
            <w:vAlign w:val="center"/>
            <w:hideMark/>
          </w:tcPr>
          <w:p w14:paraId="26838A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1F6628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2D2F46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r w:rsidR="00866D36" w:rsidRPr="00866D36" w14:paraId="2519B3FC" w14:textId="77777777" w:rsidTr="00DF7181">
        <w:trPr>
          <w:trHeight w:val="77"/>
        </w:trPr>
        <w:tc>
          <w:tcPr>
            <w:tcW w:w="694" w:type="pct"/>
            <w:shd w:val="clear" w:color="auto" w:fill="auto"/>
            <w:vAlign w:val="center"/>
            <w:hideMark/>
          </w:tcPr>
          <w:p w14:paraId="2C6307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Котельная ТТС-БМК-2000</w:t>
            </w:r>
          </w:p>
        </w:tc>
        <w:tc>
          <w:tcPr>
            <w:tcW w:w="603" w:type="pct"/>
            <w:shd w:val="clear" w:color="auto" w:fill="auto"/>
            <w:vAlign w:val="center"/>
            <w:hideMark/>
          </w:tcPr>
          <w:p w14:paraId="6E1B5B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Термопреобразователь сопротивления</w:t>
            </w:r>
          </w:p>
        </w:tc>
        <w:tc>
          <w:tcPr>
            <w:tcW w:w="401" w:type="pct"/>
            <w:shd w:val="clear" w:color="auto" w:fill="auto"/>
            <w:vAlign w:val="center"/>
            <w:hideMark/>
          </w:tcPr>
          <w:p w14:paraId="2A9AD1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Температура</w:t>
            </w:r>
          </w:p>
        </w:tc>
        <w:tc>
          <w:tcPr>
            <w:tcW w:w="350" w:type="pct"/>
            <w:shd w:val="clear" w:color="auto" w:fill="auto"/>
            <w:vAlign w:val="center"/>
            <w:hideMark/>
          </w:tcPr>
          <w:p w14:paraId="1054A6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ТС-1088</w:t>
            </w:r>
          </w:p>
        </w:tc>
        <w:tc>
          <w:tcPr>
            <w:tcW w:w="369" w:type="pct"/>
            <w:shd w:val="clear" w:color="auto" w:fill="auto"/>
            <w:vAlign w:val="center"/>
            <w:hideMark/>
          </w:tcPr>
          <w:p w14:paraId="1A9347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 +200</w:t>
            </w:r>
          </w:p>
        </w:tc>
        <w:tc>
          <w:tcPr>
            <w:tcW w:w="443" w:type="pct"/>
            <w:shd w:val="clear" w:color="auto" w:fill="auto"/>
            <w:vAlign w:val="center"/>
            <w:hideMark/>
          </w:tcPr>
          <w:p w14:paraId="1F2AEF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№51408184918</w:t>
            </w:r>
            <w:r w:rsidRPr="00866D36">
              <w:rPr>
                <w:rFonts w:ascii="Times New Roman" w:hAnsi="Times New Roman"/>
                <w:sz w:val="18"/>
                <w:szCs w:val="18"/>
              </w:rPr>
              <w:br/>
              <w:t>№51408184919</w:t>
            </w:r>
            <w:r w:rsidRPr="00866D36">
              <w:rPr>
                <w:rFonts w:ascii="Times New Roman" w:hAnsi="Times New Roman"/>
                <w:sz w:val="18"/>
                <w:szCs w:val="18"/>
              </w:rPr>
              <w:br/>
              <w:t>№51408184920</w:t>
            </w:r>
            <w:r w:rsidRPr="00866D36">
              <w:rPr>
                <w:rFonts w:ascii="Times New Roman" w:hAnsi="Times New Roman"/>
                <w:sz w:val="18"/>
                <w:szCs w:val="18"/>
              </w:rPr>
              <w:br/>
              <w:t>№51408184921</w:t>
            </w:r>
            <w:r w:rsidRPr="00866D36">
              <w:rPr>
                <w:rFonts w:ascii="Times New Roman" w:hAnsi="Times New Roman"/>
                <w:sz w:val="18"/>
                <w:szCs w:val="18"/>
              </w:rPr>
              <w:br/>
              <w:t>№51408184922</w:t>
            </w:r>
          </w:p>
        </w:tc>
        <w:tc>
          <w:tcPr>
            <w:tcW w:w="307" w:type="pct"/>
            <w:shd w:val="clear" w:color="auto" w:fill="auto"/>
            <w:vAlign w:val="center"/>
            <w:hideMark/>
          </w:tcPr>
          <w:p w14:paraId="4D2212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24.09.2018</w:t>
            </w:r>
          </w:p>
        </w:tc>
        <w:tc>
          <w:tcPr>
            <w:tcW w:w="382" w:type="pct"/>
            <w:shd w:val="clear" w:color="auto" w:fill="auto"/>
            <w:vAlign w:val="center"/>
            <w:hideMark/>
          </w:tcPr>
          <w:p w14:paraId="2F29C2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24.09.2018</w:t>
            </w:r>
          </w:p>
        </w:tc>
        <w:tc>
          <w:tcPr>
            <w:tcW w:w="387" w:type="pct"/>
            <w:shd w:val="clear" w:color="auto" w:fill="auto"/>
            <w:vAlign w:val="center"/>
            <w:hideMark/>
          </w:tcPr>
          <w:p w14:paraId="70203F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24.09.2020</w:t>
            </w:r>
          </w:p>
        </w:tc>
        <w:tc>
          <w:tcPr>
            <w:tcW w:w="370" w:type="pct"/>
            <w:shd w:val="clear" w:color="auto" w:fill="auto"/>
            <w:vAlign w:val="center"/>
            <w:hideMark/>
          </w:tcPr>
          <w:p w14:paraId="202A20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259" w:type="pct"/>
            <w:shd w:val="clear" w:color="auto" w:fill="auto"/>
            <w:vAlign w:val="center"/>
            <w:hideMark/>
          </w:tcPr>
          <w:p w14:paraId="0B2434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да</w:t>
            </w:r>
          </w:p>
        </w:tc>
        <w:tc>
          <w:tcPr>
            <w:tcW w:w="434" w:type="pct"/>
            <w:shd w:val="clear" w:color="auto" w:fill="auto"/>
            <w:vAlign w:val="center"/>
            <w:hideMark/>
          </w:tcPr>
          <w:p w14:paraId="06EBF4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r>
    </w:tbl>
    <w:p w14:paraId="661A8789" w14:textId="77777777" w:rsidR="00866D36" w:rsidRPr="00866D36" w:rsidRDefault="00866D36" w:rsidP="00866D36">
      <w:pPr>
        <w:rPr>
          <w:rFonts w:ascii="Times New Roman" w:hAnsi="Times New Roman"/>
        </w:rPr>
      </w:pPr>
    </w:p>
    <w:p w14:paraId="22CE8D6E" w14:textId="77777777" w:rsidR="00866D36" w:rsidRPr="00866D36" w:rsidRDefault="00866D36" w:rsidP="00866D36">
      <w:pPr>
        <w:rPr>
          <w:rFonts w:ascii="Times New Roman" w:hAnsi="Times New Roman"/>
        </w:rPr>
      </w:pPr>
    </w:p>
    <w:p w14:paraId="691475B2" w14:textId="77777777" w:rsidR="00866D36" w:rsidRPr="00866D36" w:rsidRDefault="00866D36" w:rsidP="00866D36">
      <w:pPr>
        <w:rPr>
          <w:rFonts w:ascii="Times New Roman" w:hAnsi="Times New Roman"/>
        </w:rPr>
        <w:sectPr w:rsidR="00866D36" w:rsidRPr="00866D36" w:rsidSect="00DF7181">
          <w:pgSz w:w="16838" w:h="11906" w:orient="landscape"/>
          <w:pgMar w:top="1701" w:right="851" w:bottom="567" w:left="851" w:header="709" w:footer="284" w:gutter="0"/>
          <w:cols w:space="708"/>
          <w:docGrid w:linePitch="381"/>
        </w:sectPr>
      </w:pPr>
    </w:p>
    <w:p w14:paraId="50F42B78" w14:textId="1FB0E713" w:rsidR="00866D36" w:rsidRPr="00965922" w:rsidRDefault="00866D36" w:rsidP="00965922">
      <w:pPr>
        <w:spacing w:after="0" w:line="240" w:lineRule="auto"/>
        <w:ind w:firstLine="709"/>
        <w:jc w:val="both"/>
        <w:rPr>
          <w:rFonts w:ascii="Times New Roman" w:hAnsi="Times New Roman"/>
          <w:sz w:val="24"/>
          <w:szCs w:val="24"/>
        </w:rPr>
      </w:pPr>
      <w:r w:rsidRPr="00965922">
        <w:rPr>
          <w:rFonts w:ascii="Times New Roman" w:hAnsi="Times New Roman"/>
          <w:sz w:val="24"/>
          <w:szCs w:val="24"/>
        </w:rPr>
        <w:lastRenderedPageBreak/>
        <w:t xml:space="preserve">Технические характеристики тепловых сетей от каждого источника представлены в таблице </w:t>
      </w:r>
      <w:r w:rsidR="00965922">
        <w:rPr>
          <w:rFonts w:ascii="Times New Roman" w:hAnsi="Times New Roman"/>
          <w:sz w:val="24"/>
          <w:szCs w:val="24"/>
        </w:rPr>
        <w:t>23</w:t>
      </w:r>
      <w:r w:rsidRPr="00965922">
        <w:rPr>
          <w:rFonts w:ascii="Times New Roman" w:hAnsi="Times New Roman"/>
          <w:sz w:val="24"/>
          <w:szCs w:val="24"/>
        </w:rPr>
        <w:t>.</w:t>
      </w:r>
    </w:p>
    <w:p w14:paraId="42347375" w14:textId="77777777" w:rsidR="00866D36" w:rsidRPr="00965922" w:rsidRDefault="00866D36" w:rsidP="00965922">
      <w:pPr>
        <w:spacing w:after="0" w:line="240" w:lineRule="auto"/>
        <w:ind w:firstLine="567"/>
        <w:jc w:val="both"/>
        <w:rPr>
          <w:rFonts w:ascii="Times New Roman" w:hAnsi="Times New Roman"/>
          <w:sz w:val="24"/>
          <w:szCs w:val="24"/>
        </w:rPr>
      </w:pPr>
    </w:p>
    <w:p w14:paraId="713E39AD" w14:textId="6BE807FB" w:rsidR="00866D36" w:rsidRPr="00965922" w:rsidRDefault="00866D36" w:rsidP="00965922">
      <w:pPr>
        <w:spacing w:after="0" w:line="240" w:lineRule="auto"/>
        <w:jc w:val="both"/>
        <w:rPr>
          <w:rFonts w:ascii="Times New Roman" w:hAnsi="Times New Roman"/>
          <w:sz w:val="24"/>
          <w:szCs w:val="24"/>
        </w:rPr>
      </w:pPr>
      <w:r w:rsidRPr="00965922">
        <w:rPr>
          <w:rFonts w:ascii="Times New Roman" w:hAnsi="Times New Roman"/>
          <w:bCs/>
          <w:sz w:val="24"/>
          <w:szCs w:val="24"/>
          <w:lang w:val="x-none" w:eastAsia="x-none"/>
        </w:rPr>
        <w:t xml:space="preserve">Таблица </w:t>
      </w:r>
      <w:r w:rsidRPr="00965922">
        <w:rPr>
          <w:rFonts w:ascii="Times New Roman" w:hAnsi="Times New Roman"/>
          <w:bCs/>
          <w:sz w:val="24"/>
          <w:szCs w:val="24"/>
          <w:lang w:val="x-none" w:eastAsia="x-none"/>
        </w:rPr>
        <w:fldChar w:fldCharType="begin"/>
      </w:r>
      <w:r w:rsidRPr="00965922">
        <w:rPr>
          <w:rFonts w:ascii="Times New Roman" w:hAnsi="Times New Roman"/>
          <w:bCs/>
          <w:sz w:val="24"/>
          <w:szCs w:val="24"/>
          <w:lang w:val="x-none" w:eastAsia="x-none"/>
        </w:rPr>
        <w:instrText xml:space="preserve"> SEQ Таблица \* ARABIC </w:instrText>
      </w:r>
      <w:r w:rsidRPr="00965922">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23</w:t>
      </w:r>
      <w:r w:rsidRPr="00965922">
        <w:rPr>
          <w:rFonts w:ascii="Times New Roman" w:hAnsi="Times New Roman"/>
          <w:bCs/>
          <w:sz w:val="24"/>
          <w:szCs w:val="24"/>
          <w:lang w:val="x-none" w:eastAsia="x-none"/>
        </w:rPr>
        <w:fldChar w:fldCharType="end"/>
      </w:r>
      <w:r w:rsidRPr="00965922">
        <w:rPr>
          <w:rFonts w:ascii="Times New Roman" w:hAnsi="Times New Roman"/>
          <w:bCs/>
          <w:sz w:val="24"/>
          <w:szCs w:val="24"/>
          <w:lang w:val="x-none" w:eastAsia="x-none"/>
        </w:rPr>
        <w:t xml:space="preserve"> – </w:t>
      </w:r>
      <w:r w:rsidRPr="00965922">
        <w:rPr>
          <w:rFonts w:ascii="Times New Roman" w:hAnsi="Times New Roman"/>
          <w:sz w:val="24"/>
          <w:szCs w:val="24"/>
        </w:rPr>
        <w:t>Технические характеристики тепловых сетей от каждого источника</w:t>
      </w:r>
    </w:p>
    <w:p w14:paraId="7B378A72" w14:textId="77777777" w:rsidR="00866D36" w:rsidRPr="00965922" w:rsidRDefault="00866D36" w:rsidP="00965922">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8"/>
        <w:gridCol w:w="1266"/>
        <w:gridCol w:w="884"/>
        <w:gridCol w:w="1247"/>
        <w:gridCol w:w="1005"/>
        <w:gridCol w:w="1479"/>
        <w:gridCol w:w="1436"/>
        <w:gridCol w:w="1143"/>
      </w:tblGrid>
      <w:tr w:rsidR="00866D36" w:rsidRPr="00866D36" w14:paraId="716A4031" w14:textId="77777777" w:rsidTr="00DF7181">
        <w:trPr>
          <w:trHeight w:val="20"/>
          <w:tblHeader/>
        </w:trPr>
        <w:tc>
          <w:tcPr>
            <w:tcW w:w="421" w:type="pct"/>
            <w:shd w:val="clear" w:color="auto" w:fill="auto"/>
            <w:vAlign w:val="center"/>
            <w:hideMark/>
          </w:tcPr>
          <w:p w14:paraId="1CC727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Начало участка</w:t>
            </w:r>
          </w:p>
        </w:tc>
        <w:tc>
          <w:tcPr>
            <w:tcW w:w="469" w:type="pct"/>
            <w:shd w:val="clear" w:color="auto" w:fill="auto"/>
            <w:vAlign w:val="center"/>
            <w:hideMark/>
          </w:tcPr>
          <w:p w14:paraId="1F3516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Конец участка</w:t>
            </w:r>
          </w:p>
        </w:tc>
        <w:tc>
          <w:tcPr>
            <w:tcW w:w="545" w:type="pct"/>
            <w:shd w:val="clear" w:color="auto" w:fill="auto"/>
            <w:vAlign w:val="center"/>
            <w:hideMark/>
          </w:tcPr>
          <w:p w14:paraId="52B0BD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Наружный диаметр, мм</w:t>
            </w:r>
          </w:p>
        </w:tc>
        <w:tc>
          <w:tcPr>
            <w:tcW w:w="791" w:type="pct"/>
            <w:shd w:val="clear" w:color="auto" w:fill="auto"/>
            <w:vAlign w:val="center"/>
            <w:hideMark/>
          </w:tcPr>
          <w:p w14:paraId="61703E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Длина участка (в 2-х трубном исчислении), км</w:t>
            </w:r>
          </w:p>
        </w:tc>
        <w:tc>
          <w:tcPr>
            <w:tcW w:w="646" w:type="pct"/>
            <w:shd w:val="clear" w:color="auto" w:fill="auto"/>
            <w:vAlign w:val="center"/>
            <w:hideMark/>
          </w:tcPr>
          <w:p w14:paraId="2A2C83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Тип прокладки (надземная, подземная)</w:t>
            </w:r>
          </w:p>
        </w:tc>
        <w:tc>
          <w:tcPr>
            <w:tcW w:w="891" w:type="pct"/>
            <w:shd w:val="clear" w:color="auto" w:fill="auto"/>
            <w:vAlign w:val="center"/>
            <w:hideMark/>
          </w:tcPr>
          <w:p w14:paraId="08C5D2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Тип изоляции</w:t>
            </w:r>
          </w:p>
        </w:tc>
        <w:tc>
          <w:tcPr>
            <w:tcW w:w="793" w:type="pct"/>
            <w:shd w:val="clear" w:color="auto" w:fill="auto"/>
            <w:vAlign w:val="center"/>
            <w:hideMark/>
          </w:tcPr>
          <w:p w14:paraId="281EF7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Тип компенсирующих устройств</w:t>
            </w:r>
          </w:p>
        </w:tc>
        <w:tc>
          <w:tcPr>
            <w:tcW w:w="444" w:type="pct"/>
            <w:shd w:val="clear" w:color="auto" w:fill="auto"/>
            <w:vAlign w:val="center"/>
            <w:hideMark/>
          </w:tcPr>
          <w:p w14:paraId="470DA4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Год ввода в эксплуатацию (перекладки)</w:t>
            </w:r>
          </w:p>
        </w:tc>
      </w:tr>
      <w:tr w:rsidR="00866D36" w:rsidRPr="00866D36" w14:paraId="5226FA6A" w14:textId="77777777" w:rsidTr="00DF7181">
        <w:trPr>
          <w:trHeight w:val="20"/>
        </w:trPr>
        <w:tc>
          <w:tcPr>
            <w:tcW w:w="421" w:type="pct"/>
            <w:shd w:val="clear" w:color="auto" w:fill="auto"/>
            <w:vAlign w:val="center"/>
            <w:hideMark/>
          </w:tcPr>
          <w:p w14:paraId="142D7A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КЦ 7,8</w:t>
            </w:r>
          </w:p>
        </w:tc>
        <w:tc>
          <w:tcPr>
            <w:tcW w:w="469" w:type="pct"/>
            <w:shd w:val="clear" w:color="auto" w:fill="auto"/>
            <w:vAlign w:val="center"/>
            <w:hideMark/>
          </w:tcPr>
          <w:p w14:paraId="2FAF63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w:t>
            </w:r>
          </w:p>
        </w:tc>
        <w:tc>
          <w:tcPr>
            <w:tcW w:w="545" w:type="pct"/>
            <w:shd w:val="clear" w:color="auto" w:fill="auto"/>
            <w:vAlign w:val="center"/>
            <w:hideMark/>
          </w:tcPr>
          <w:p w14:paraId="76960E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426</w:t>
            </w:r>
          </w:p>
        </w:tc>
        <w:tc>
          <w:tcPr>
            <w:tcW w:w="791" w:type="pct"/>
            <w:shd w:val="clear" w:color="auto" w:fill="auto"/>
            <w:vAlign w:val="center"/>
            <w:hideMark/>
          </w:tcPr>
          <w:p w14:paraId="75AE14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227</w:t>
            </w:r>
          </w:p>
        </w:tc>
        <w:tc>
          <w:tcPr>
            <w:tcW w:w="646" w:type="pct"/>
            <w:shd w:val="clear" w:color="auto" w:fill="auto"/>
            <w:vAlign w:val="center"/>
            <w:hideMark/>
          </w:tcPr>
          <w:p w14:paraId="32519B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FBB96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A8FFF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613F3D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667DEBE2" w14:textId="77777777" w:rsidTr="00DF7181">
        <w:trPr>
          <w:trHeight w:val="20"/>
        </w:trPr>
        <w:tc>
          <w:tcPr>
            <w:tcW w:w="421" w:type="pct"/>
            <w:shd w:val="clear" w:color="auto" w:fill="auto"/>
            <w:vAlign w:val="center"/>
            <w:hideMark/>
          </w:tcPr>
          <w:p w14:paraId="3C61A7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w:t>
            </w:r>
          </w:p>
        </w:tc>
        <w:tc>
          <w:tcPr>
            <w:tcW w:w="469" w:type="pct"/>
            <w:shd w:val="clear" w:color="auto" w:fill="auto"/>
            <w:vAlign w:val="center"/>
            <w:hideMark/>
          </w:tcPr>
          <w:p w14:paraId="095353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КОС-200</w:t>
            </w:r>
          </w:p>
        </w:tc>
        <w:tc>
          <w:tcPr>
            <w:tcW w:w="545" w:type="pct"/>
            <w:shd w:val="clear" w:color="auto" w:fill="auto"/>
            <w:vAlign w:val="center"/>
            <w:hideMark/>
          </w:tcPr>
          <w:p w14:paraId="5CB085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7B04EE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705</w:t>
            </w:r>
          </w:p>
        </w:tc>
        <w:tc>
          <w:tcPr>
            <w:tcW w:w="646" w:type="pct"/>
            <w:shd w:val="clear" w:color="auto" w:fill="auto"/>
            <w:vAlign w:val="center"/>
            <w:hideMark/>
          </w:tcPr>
          <w:p w14:paraId="0734F4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58658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E01D1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06D9A4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05EF3716" w14:textId="77777777" w:rsidTr="00DF7181">
        <w:trPr>
          <w:trHeight w:val="20"/>
        </w:trPr>
        <w:tc>
          <w:tcPr>
            <w:tcW w:w="421" w:type="pct"/>
            <w:shd w:val="clear" w:color="auto" w:fill="auto"/>
            <w:vAlign w:val="center"/>
            <w:hideMark/>
          </w:tcPr>
          <w:p w14:paraId="07CF1A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w:t>
            </w:r>
          </w:p>
        </w:tc>
        <w:tc>
          <w:tcPr>
            <w:tcW w:w="469" w:type="pct"/>
            <w:shd w:val="clear" w:color="auto" w:fill="auto"/>
            <w:vAlign w:val="center"/>
            <w:hideMark/>
          </w:tcPr>
          <w:p w14:paraId="2F3427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w:t>
            </w:r>
          </w:p>
        </w:tc>
        <w:tc>
          <w:tcPr>
            <w:tcW w:w="545" w:type="pct"/>
            <w:shd w:val="clear" w:color="auto" w:fill="auto"/>
            <w:vAlign w:val="center"/>
            <w:hideMark/>
          </w:tcPr>
          <w:p w14:paraId="7ED384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426</w:t>
            </w:r>
          </w:p>
        </w:tc>
        <w:tc>
          <w:tcPr>
            <w:tcW w:w="791" w:type="pct"/>
            <w:shd w:val="clear" w:color="auto" w:fill="auto"/>
            <w:vAlign w:val="center"/>
            <w:hideMark/>
          </w:tcPr>
          <w:p w14:paraId="137E5F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3290</w:t>
            </w:r>
          </w:p>
        </w:tc>
        <w:tc>
          <w:tcPr>
            <w:tcW w:w="646" w:type="pct"/>
            <w:shd w:val="clear" w:color="auto" w:fill="auto"/>
            <w:vAlign w:val="center"/>
            <w:hideMark/>
          </w:tcPr>
          <w:p w14:paraId="7227B3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820F3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32C70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7AF0E0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0E58A456" w14:textId="77777777" w:rsidTr="00DF7181">
        <w:trPr>
          <w:trHeight w:val="20"/>
        </w:trPr>
        <w:tc>
          <w:tcPr>
            <w:tcW w:w="421" w:type="pct"/>
            <w:shd w:val="clear" w:color="auto" w:fill="auto"/>
            <w:vAlign w:val="center"/>
            <w:hideMark/>
          </w:tcPr>
          <w:p w14:paraId="4520EE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w:t>
            </w:r>
          </w:p>
        </w:tc>
        <w:tc>
          <w:tcPr>
            <w:tcW w:w="469" w:type="pct"/>
            <w:shd w:val="clear" w:color="auto" w:fill="auto"/>
            <w:vAlign w:val="center"/>
            <w:hideMark/>
          </w:tcPr>
          <w:p w14:paraId="1B69B3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w:t>
            </w:r>
          </w:p>
        </w:tc>
        <w:tc>
          <w:tcPr>
            <w:tcW w:w="545" w:type="pct"/>
            <w:shd w:val="clear" w:color="auto" w:fill="auto"/>
            <w:vAlign w:val="center"/>
            <w:hideMark/>
          </w:tcPr>
          <w:p w14:paraId="41299E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157</w:t>
            </w:r>
          </w:p>
        </w:tc>
        <w:tc>
          <w:tcPr>
            <w:tcW w:w="791" w:type="pct"/>
            <w:shd w:val="clear" w:color="auto" w:fill="auto"/>
            <w:vAlign w:val="center"/>
            <w:hideMark/>
          </w:tcPr>
          <w:p w14:paraId="74B5BF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c>
          <w:tcPr>
            <w:tcW w:w="646" w:type="pct"/>
            <w:shd w:val="clear" w:color="auto" w:fill="auto"/>
            <w:vAlign w:val="center"/>
            <w:hideMark/>
          </w:tcPr>
          <w:p w14:paraId="7B8077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A7A25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AEFC5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B6CF7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5AE96FF2" w14:textId="77777777" w:rsidTr="00DF7181">
        <w:trPr>
          <w:trHeight w:val="20"/>
        </w:trPr>
        <w:tc>
          <w:tcPr>
            <w:tcW w:w="421" w:type="pct"/>
            <w:shd w:val="clear" w:color="auto" w:fill="auto"/>
            <w:vAlign w:val="center"/>
            <w:hideMark/>
          </w:tcPr>
          <w:p w14:paraId="79A53C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w:t>
            </w:r>
          </w:p>
        </w:tc>
        <w:tc>
          <w:tcPr>
            <w:tcW w:w="469" w:type="pct"/>
            <w:shd w:val="clear" w:color="auto" w:fill="auto"/>
            <w:vAlign w:val="center"/>
            <w:hideMark/>
          </w:tcPr>
          <w:p w14:paraId="531967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ГРП, Склад</w:t>
            </w:r>
          </w:p>
        </w:tc>
        <w:tc>
          <w:tcPr>
            <w:tcW w:w="545" w:type="pct"/>
            <w:shd w:val="clear" w:color="auto" w:fill="auto"/>
            <w:vAlign w:val="center"/>
            <w:hideMark/>
          </w:tcPr>
          <w:p w14:paraId="109E9F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04931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52</w:t>
            </w:r>
          </w:p>
        </w:tc>
        <w:tc>
          <w:tcPr>
            <w:tcW w:w="646" w:type="pct"/>
            <w:shd w:val="clear" w:color="auto" w:fill="auto"/>
            <w:vAlign w:val="center"/>
            <w:hideMark/>
          </w:tcPr>
          <w:p w14:paraId="030D60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344EE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66B70C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2D39A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3DF29946" w14:textId="77777777" w:rsidTr="00DF7181">
        <w:trPr>
          <w:trHeight w:val="20"/>
        </w:trPr>
        <w:tc>
          <w:tcPr>
            <w:tcW w:w="421" w:type="pct"/>
            <w:shd w:val="clear" w:color="auto" w:fill="auto"/>
            <w:vAlign w:val="center"/>
            <w:hideMark/>
          </w:tcPr>
          <w:p w14:paraId="487878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w:t>
            </w:r>
          </w:p>
        </w:tc>
        <w:tc>
          <w:tcPr>
            <w:tcW w:w="469" w:type="pct"/>
            <w:shd w:val="clear" w:color="auto" w:fill="auto"/>
            <w:vAlign w:val="center"/>
            <w:hideMark/>
          </w:tcPr>
          <w:p w14:paraId="50ACC0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w:t>
            </w:r>
          </w:p>
        </w:tc>
        <w:tc>
          <w:tcPr>
            <w:tcW w:w="545" w:type="pct"/>
            <w:shd w:val="clear" w:color="auto" w:fill="auto"/>
            <w:vAlign w:val="center"/>
            <w:hideMark/>
          </w:tcPr>
          <w:p w14:paraId="0E6A58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426</w:t>
            </w:r>
          </w:p>
        </w:tc>
        <w:tc>
          <w:tcPr>
            <w:tcW w:w="791" w:type="pct"/>
            <w:shd w:val="clear" w:color="auto" w:fill="auto"/>
            <w:vAlign w:val="center"/>
            <w:hideMark/>
          </w:tcPr>
          <w:p w14:paraId="20CCDB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w:t>
            </w:r>
          </w:p>
        </w:tc>
        <w:tc>
          <w:tcPr>
            <w:tcW w:w="646" w:type="pct"/>
            <w:shd w:val="clear" w:color="auto" w:fill="auto"/>
            <w:vAlign w:val="center"/>
            <w:hideMark/>
          </w:tcPr>
          <w:p w14:paraId="6E1AFB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C3079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AA7AA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D4F15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4542BC81" w14:textId="77777777" w:rsidTr="00DF7181">
        <w:trPr>
          <w:trHeight w:val="20"/>
        </w:trPr>
        <w:tc>
          <w:tcPr>
            <w:tcW w:w="421" w:type="pct"/>
            <w:shd w:val="clear" w:color="auto" w:fill="auto"/>
            <w:vAlign w:val="center"/>
            <w:hideMark/>
          </w:tcPr>
          <w:p w14:paraId="1EEEF7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w:t>
            </w:r>
          </w:p>
        </w:tc>
        <w:tc>
          <w:tcPr>
            <w:tcW w:w="469" w:type="pct"/>
            <w:shd w:val="clear" w:color="auto" w:fill="auto"/>
            <w:vAlign w:val="center"/>
            <w:hideMark/>
          </w:tcPr>
          <w:p w14:paraId="508BB1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w:t>
            </w:r>
          </w:p>
        </w:tc>
        <w:tc>
          <w:tcPr>
            <w:tcW w:w="545" w:type="pct"/>
            <w:shd w:val="clear" w:color="auto" w:fill="auto"/>
            <w:vAlign w:val="center"/>
            <w:hideMark/>
          </w:tcPr>
          <w:p w14:paraId="1A37FA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0862E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52</w:t>
            </w:r>
          </w:p>
        </w:tc>
        <w:tc>
          <w:tcPr>
            <w:tcW w:w="646" w:type="pct"/>
            <w:shd w:val="clear" w:color="auto" w:fill="auto"/>
            <w:vAlign w:val="center"/>
            <w:hideMark/>
          </w:tcPr>
          <w:p w14:paraId="66ACF2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3E142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3BA01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1D3CB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78B30DF3" w14:textId="77777777" w:rsidTr="00DF7181">
        <w:trPr>
          <w:trHeight w:val="20"/>
        </w:trPr>
        <w:tc>
          <w:tcPr>
            <w:tcW w:w="421" w:type="pct"/>
            <w:shd w:val="clear" w:color="auto" w:fill="auto"/>
            <w:vAlign w:val="center"/>
            <w:hideMark/>
          </w:tcPr>
          <w:p w14:paraId="2C467B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w:t>
            </w:r>
          </w:p>
        </w:tc>
        <w:tc>
          <w:tcPr>
            <w:tcW w:w="469" w:type="pct"/>
            <w:shd w:val="clear" w:color="auto" w:fill="auto"/>
            <w:vAlign w:val="center"/>
            <w:hideMark/>
          </w:tcPr>
          <w:p w14:paraId="26F51C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Склад</w:t>
            </w:r>
          </w:p>
        </w:tc>
        <w:tc>
          <w:tcPr>
            <w:tcW w:w="545" w:type="pct"/>
            <w:shd w:val="clear" w:color="auto" w:fill="auto"/>
            <w:vAlign w:val="center"/>
            <w:hideMark/>
          </w:tcPr>
          <w:p w14:paraId="244117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028C2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9</w:t>
            </w:r>
          </w:p>
        </w:tc>
        <w:tc>
          <w:tcPr>
            <w:tcW w:w="646" w:type="pct"/>
            <w:shd w:val="clear" w:color="auto" w:fill="auto"/>
            <w:vAlign w:val="center"/>
            <w:hideMark/>
          </w:tcPr>
          <w:p w14:paraId="66C3A2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A41D4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A9424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0599B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3D8ED29D" w14:textId="77777777" w:rsidTr="00DF7181">
        <w:trPr>
          <w:trHeight w:val="20"/>
        </w:trPr>
        <w:tc>
          <w:tcPr>
            <w:tcW w:w="421" w:type="pct"/>
            <w:shd w:val="clear" w:color="auto" w:fill="auto"/>
            <w:vAlign w:val="center"/>
            <w:hideMark/>
          </w:tcPr>
          <w:p w14:paraId="082B2D8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w:t>
            </w:r>
          </w:p>
        </w:tc>
        <w:tc>
          <w:tcPr>
            <w:tcW w:w="469" w:type="pct"/>
            <w:shd w:val="clear" w:color="auto" w:fill="auto"/>
            <w:vAlign w:val="center"/>
            <w:hideMark/>
          </w:tcPr>
          <w:p w14:paraId="7B7E26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Слесар. Мастерская</w:t>
            </w:r>
          </w:p>
        </w:tc>
        <w:tc>
          <w:tcPr>
            <w:tcW w:w="545" w:type="pct"/>
            <w:shd w:val="clear" w:color="auto" w:fill="auto"/>
            <w:vAlign w:val="center"/>
            <w:hideMark/>
          </w:tcPr>
          <w:p w14:paraId="318884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D566A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572FCE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01BFE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D0746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B364F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0EE9DC19" w14:textId="77777777" w:rsidTr="00DF7181">
        <w:trPr>
          <w:trHeight w:val="20"/>
        </w:trPr>
        <w:tc>
          <w:tcPr>
            <w:tcW w:w="421" w:type="pct"/>
            <w:shd w:val="clear" w:color="auto" w:fill="auto"/>
            <w:vAlign w:val="center"/>
            <w:hideMark/>
          </w:tcPr>
          <w:p w14:paraId="2B329D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w:t>
            </w:r>
          </w:p>
        </w:tc>
        <w:tc>
          <w:tcPr>
            <w:tcW w:w="469" w:type="pct"/>
            <w:shd w:val="clear" w:color="auto" w:fill="auto"/>
            <w:vAlign w:val="center"/>
            <w:hideMark/>
          </w:tcPr>
          <w:p w14:paraId="4FC6FC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w:t>
            </w:r>
          </w:p>
        </w:tc>
        <w:tc>
          <w:tcPr>
            <w:tcW w:w="545" w:type="pct"/>
            <w:shd w:val="clear" w:color="auto" w:fill="auto"/>
            <w:vAlign w:val="center"/>
            <w:hideMark/>
          </w:tcPr>
          <w:p w14:paraId="1FD4CE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426</w:t>
            </w:r>
          </w:p>
        </w:tc>
        <w:tc>
          <w:tcPr>
            <w:tcW w:w="791" w:type="pct"/>
            <w:shd w:val="clear" w:color="auto" w:fill="auto"/>
            <w:vAlign w:val="center"/>
            <w:hideMark/>
          </w:tcPr>
          <w:p w14:paraId="42088D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w:t>
            </w:r>
          </w:p>
        </w:tc>
        <w:tc>
          <w:tcPr>
            <w:tcW w:w="646" w:type="pct"/>
            <w:shd w:val="clear" w:color="auto" w:fill="auto"/>
            <w:vAlign w:val="center"/>
            <w:hideMark/>
          </w:tcPr>
          <w:p w14:paraId="5D18D2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C4D156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43B1C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AAE61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01AF455C" w14:textId="77777777" w:rsidTr="00DF7181">
        <w:trPr>
          <w:trHeight w:val="20"/>
        </w:trPr>
        <w:tc>
          <w:tcPr>
            <w:tcW w:w="421" w:type="pct"/>
            <w:shd w:val="clear" w:color="auto" w:fill="auto"/>
            <w:vAlign w:val="center"/>
            <w:hideMark/>
          </w:tcPr>
          <w:p w14:paraId="3CAD65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w:t>
            </w:r>
          </w:p>
        </w:tc>
        <w:tc>
          <w:tcPr>
            <w:tcW w:w="469" w:type="pct"/>
            <w:shd w:val="clear" w:color="auto" w:fill="auto"/>
            <w:vAlign w:val="center"/>
            <w:hideMark/>
          </w:tcPr>
          <w:p w14:paraId="631F99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УТ7</w:t>
            </w:r>
          </w:p>
        </w:tc>
        <w:tc>
          <w:tcPr>
            <w:tcW w:w="545" w:type="pct"/>
            <w:shd w:val="clear" w:color="auto" w:fill="auto"/>
            <w:vAlign w:val="center"/>
            <w:hideMark/>
          </w:tcPr>
          <w:p w14:paraId="4E4F3F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426</w:t>
            </w:r>
          </w:p>
        </w:tc>
        <w:tc>
          <w:tcPr>
            <w:tcW w:w="791" w:type="pct"/>
            <w:shd w:val="clear" w:color="auto" w:fill="auto"/>
            <w:vAlign w:val="center"/>
            <w:hideMark/>
          </w:tcPr>
          <w:p w14:paraId="51523F7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54</w:t>
            </w:r>
          </w:p>
        </w:tc>
        <w:tc>
          <w:tcPr>
            <w:tcW w:w="646" w:type="pct"/>
            <w:shd w:val="clear" w:color="auto" w:fill="auto"/>
            <w:vAlign w:val="center"/>
            <w:hideMark/>
          </w:tcPr>
          <w:p w14:paraId="5B591F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50C14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B7F02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2988E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17DAB065" w14:textId="77777777" w:rsidTr="00DF7181">
        <w:trPr>
          <w:trHeight w:val="20"/>
        </w:trPr>
        <w:tc>
          <w:tcPr>
            <w:tcW w:w="421" w:type="pct"/>
            <w:shd w:val="clear" w:color="auto" w:fill="auto"/>
            <w:vAlign w:val="center"/>
            <w:hideMark/>
          </w:tcPr>
          <w:p w14:paraId="3C047D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УТ7</w:t>
            </w:r>
          </w:p>
        </w:tc>
        <w:tc>
          <w:tcPr>
            <w:tcW w:w="469" w:type="pct"/>
            <w:shd w:val="clear" w:color="auto" w:fill="auto"/>
            <w:vAlign w:val="center"/>
            <w:hideMark/>
          </w:tcPr>
          <w:p w14:paraId="13437F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УТ8</w:t>
            </w:r>
          </w:p>
        </w:tc>
        <w:tc>
          <w:tcPr>
            <w:tcW w:w="545" w:type="pct"/>
            <w:shd w:val="clear" w:color="auto" w:fill="auto"/>
            <w:vAlign w:val="center"/>
            <w:hideMark/>
          </w:tcPr>
          <w:p w14:paraId="1F6E9D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71AA4C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w:t>
            </w:r>
          </w:p>
        </w:tc>
        <w:tc>
          <w:tcPr>
            <w:tcW w:w="646" w:type="pct"/>
            <w:shd w:val="clear" w:color="auto" w:fill="auto"/>
            <w:vAlign w:val="center"/>
            <w:hideMark/>
          </w:tcPr>
          <w:p w14:paraId="2D3912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018C21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7DF876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555ACF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025BFF99" w14:textId="77777777" w:rsidTr="00DF7181">
        <w:trPr>
          <w:trHeight w:val="20"/>
        </w:trPr>
        <w:tc>
          <w:tcPr>
            <w:tcW w:w="421" w:type="pct"/>
            <w:shd w:val="clear" w:color="auto" w:fill="auto"/>
            <w:vAlign w:val="center"/>
            <w:hideMark/>
          </w:tcPr>
          <w:p w14:paraId="3BADD2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УТ8</w:t>
            </w:r>
          </w:p>
        </w:tc>
        <w:tc>
          <w:tcPr>
            <w:tcW w:w="469" w:type="pct"/>
            <w:shd w:val="clear" w:color="auto" w:fill="auto"/>
            <w:vAlign w:val="center"/>
            <w:hideMark/>
          </w:tcPr>
          <w:p w14:paraId="16783BB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УТ9</w:t>
            </w:r>
          </w:p>
        </w:tc>
        <w:tc>
          <w:tcPr>
            <w:tcW w:w="545" w:type="pct"/>
            <w:shd w:val="clear" w:color="auto" w:fill="auto"/>
            <w:vAlign w:val="center"/>
            <w:hideMark/>
          </w:tcPr>
          <w:p w14:paraId="1D96F7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439D04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c>
          <w:tcPr>
            <w:tcW w:w="646" w:type="pct"/>
            <w:shd w:val="clear" w:color="auto" w:fill="auto"/>
            <w:vAlign w:val="center"/>
            <w:hideMark/>
          </w:tcPr>
          <w:p w14:paraId="79BAE3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1B3A4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3AEAC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F1561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52B090F9" w14:textId="77777777" w:rsidTr="00DF7181">
        <w:trPr>
          <w:trHeight w:val="20"/>
        </w:trPr>
        <w:tc>
          <w:tcPr>
            <w:tcW w:w="421" w:type="pct"/>
            <w:shd w:val="clear" w:color="auto" w:fill="auto"/>
            <w:vAlign w:val="center"/>
            <w:hideMark/>
          </w:tcPr>
          <w:p w14:paraId="1E6953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УТ9</w:t>
            </w:r>
          </w:p>
        </w:tc>
        <w:tc>
          <w:tcPr>
            <w:tcW w:w="469" w:type="pct"/>
            <w:shd w:val="clear" w:color="auto" w:fill="auto"/>
            <w:vAlign w:val="center"/>
            <w:hideMark/>
          </w:tcPr>
          <w:p w14:paraId="49AC4A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Общ.52</w:t>
            </w:r>
          </w:p>
        </w:tc>
        <w:tc>
          <w:tcPr>
            <w:tcW w:w="545" w:type="pct"/>
            <w:shd w:val="clear" w:color="auto" w:fill="auto"/>
            <w:vAlign w:val="center"/>
            <w:hideMark/>
          </w:tcPr>
          <w:p w14:paraId="71C11E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18BA59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34</w:t>
            </w:r>
          </w:p>
        </w:tc>
        <w:tc>
          <w:tcPr>
            <w:tcW w:w="646" w:type="pct"/>
            <w:shd w:val="clear" w:color="auto" w:fill="auto"/>
            <w:vAlign w:val="center"/>
            <w:hideMark/>
          </w:tcPr>
          <w:p w14:paraId="4002AC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19DF6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41557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1BC5F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1656AC49" w14:textId="77777777" w:rsidTr="00DF7181">
        <w:trPr>
          <w:trHeight w:val="20"/>
        </w:trPr>
        <w:tc>
          <w:tcPr>
            <w:tcW w:w="421" w:type="pct"/>
            <w:shd w:val="clear" w:color="auto" w:fill="auto"/>
            <w:vAlign w:val="center"/>
            <w:hideMark/>
          </w:tcPr>
          <w:p w14:paraId="5AB681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УТ9</w:t>
            </w:r>
          </w:p>
        </w:tc>
        <w:tc>
          <w:tcPr>
            <w:tcW w:w="469" w:type="pct"/>
            <w:shd w:val="clear" w:color="auto" w:fill="auto"/>
            <w:vAlign w:val="center"/>
            <w:hideMark/>
          </w:tcPr>
          <w:p w14:paraId="269B1A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w:t>
            </w:r>
          </w:p>
        </w:tc>
        <w:tc>
          <w:tcPr>
            <w:tcW w:w="545" w:type="pct"/>
            <w:shd w:val="clear" w:color="auto" w:fill="auto"/>
            <w:vAlign w:val="center"/>
            <w:hideMark/>
          </w:tcPr>
          <w:p w14:paraId="2753A1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4E7003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w:t>
            </w:r>
          </w:p>
        </w:tc>
        <w:tc>
          <w:tcPr>
            <w:tcW w:w="646" w:type="pct"/>
            <w:shd w:val="clear" w:color="auto" w:fill="auto"/>
            <w:vAlign w:val="center"/>
            <w:hideMark/>
          </w:tcPr>
          <w:p w14:paraId="3A3604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54EDD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7D8508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73B589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682262AE" w14:textId="77777777" w:rsidTr="00DF7181">
        <w:trPr>
          <w:trHeight w:val="20"/>
        </w:trPr>
        <w:tc>
          <w:tcPr>
            <w:tcW w:w="421" w:type="pct"/>
            <w:shd w:val="clear" w:color="auto" w:fill="auto"/>
            <w:vAlign w:val="center"/>
            <w:hideMark/>
          </w:tcPr>
          <w:p w14:paraId="161C1E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w:t>
            </w:r>
          </w:p>
        </w:tc>
        <w:tc>
          <w:tcPr>
            <w:tcW w:w="469" w:type="pct"/>
            <w:shd w:val="clear" w:color="auto" w:fill="auto"/>
            <w:vAlign w:val="center"/>
            <w:hideMark/>
          </w:tcPr>
          <w:p w14:paraId="4FD64D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УТ10-1</w:t>
            </w:r>
          </w:p>
        </w:tc>
        <w:tc>
          <w:tcPr>
            <w:tcW w:w="545" w:type="pct"/>
            <w:shd w:val="clear" w:color="auto" w:fill="auto"/>
            <w:vAlign w:val="center"/>
            <w:hideMark/>
          </w:tcPr>
          <w:p w14:paraId="6B6350D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5C2110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28</w:t>
            </w:r>
          </w:p>
        </w:tc>
        <w:tc>
          <w:tcPr>
            <w:tcW w:w="646" w:type="pct"/>
            <w:shd w:val="clear" w:color="auto" w:fill="auto"/>
            <w:vAlign w:val="center"/>
            <w:hideMark/>
          </w:tcPr>
          <w:p w14:paraId="7B7C90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4D2A9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0C055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7DA96F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46733B2F" w14:textId="77777777" w:rsidTr="00DF7181">
        <w:trPr>
          <w:trHeight w:val="20"/>
        </w:trPr>
        <w:tc>
          <w:tcPr>
            <w:tcW w:w="421" w:type="pct"/>
            <w:shd w:val="clear" w:color="auto" w:fill="auto"/>
            <w:vAlign w:val="center"/>
            <w:hideMark/>
          </w:tcPr>
          <w:p w14:paraId="0A309F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УТ10-1</w:t>
            </w:r>
          </w:p>
        </w:tc>
        <w:tc>
          <w:tcPr>
            <w:tcW w:w="469" w:type="pct"/>
            <w:shd w:val="clear" w:color="auto" w:fill="auto"/>
            <w:vAlign w:val="center"/>
            <w:hideMark/>
          </w:tcPr>
          <w:p w14:paraId="0651A6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Общ.51</w:t>
            </w:r>
          </w:p>
        </w:tc>
        <w:tc>
          <w:tcPr>
            <w:tcW w:w="545" w:type="pct"/>
            <w:shd w:val="clear" w:color="auto" w:fill="auto"/>
            <w:vAlign w:val="center"/>
            <w:hideMark/>
          </w:tcPr>
          <w:p w14:paraId="055A8C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DBD47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35</w:t>
            </w:r>
          </w:p>
        </w:tc>
        <w:tc>
          <w:tcPr>
            <w:tcW w:w="646" w:type="pct"/>
            <w:shd w:val="clear" w:color="auto" w:fill="auto"/>
            <w:vAlign w:val="center"/>
            <w:hideMark/>
          </w:tcPr>
          <w:p w14:paraId="6176016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7202A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7FED9C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6F6D5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6B0D4C11" w14:textId="77777777" w:rsidTr="00DF7181">
        <w:trPr>
          <w:trHeight w:val="20"/>
        </w:trPr>
        <w:tc>
          <w:tcPr>
            <w:tcW w:w="421" w:type="pct"/>
            <w:shd w:val="clear" w:color="auto" w:fill="auto"/>
            <w:vAlign w:val="center"/>
            <w:hideMark/>
          </w:tcPr>
          <w:p w14:paraId="4DB24D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УТ10-1</w:t>
            </w:r>
          </w:p>
        </w:tc>
        <w:tc>
          <w:tcPr>
            <w:tcW w:w="469" w:type="pct"/>
            <w:shd w:val="clear" w:color="auto" w:fill="auto"/>
            <w:vAlign w:val="center"/>
            <w:hideMark/>
          </w:tcPr>
          <w:p w14:paraId="4C4FF4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УТ10-2</w:t>
            </w:r>
          </w:p>
        </w:tc>
        <w:tc>
          <w:tcPr>
            <w:tcW w:w="545" w:type="pct"/>
            <w:shd w:val="clear" w:color="auto" w:fill="auto"/>
            <w:vAlign w:val="center"/>
            <w:hideMark/>
          </w:tcPr>
          <w:p w14:paraId="327435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2F266D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61</w:t>
            </w:r>
          </w:p>
        </w:tc>
        <w:tc>
          <w:tcPr>
            <w:tcW w:w="646" w:type="pct"/>
            <w:shd w:val="clear" w:color="auto" w:fill="auto"/>
            <w:vAlign w:val="center"/>
            <w:hideMark/>
          </w:tcPr>
          <w:p w14:paraId="7044C5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95EBF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2F00C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E2561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10AD4F79" w14:textId="77777777" w:rsidTr="00DF7181">
        <w:trPr>
          <w:trHeight w:val="20"/>
        </w:trPr>
        <w:tc>
          <w:tcPr>
            <w:tcW w:w="421" w:type="pct"/>
            <w:shd w:val="clear" w:color="auto" w:fill="auto"/>
            <w:vAlign w:val="center"/>
            <w:hideMark/>
          </w:tcPr>
          <w:p w14:paraId="782C10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УТ10-2</w:t>
            </w:r>
          </w:p>
        </w:tc>
        <w:tc>
          <w:tcPr>
            <w:tcW w:w="469" w:type="pct"/>
            <w:shd w:val="clear" w:color="auto" w:fill="auto"/>
            <w:vAlign w:val="center"/>
            <w:hideMark/>
          </w:tcPr>
          <w:p w14:paraId="4D8C6B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УТ10-3</w:t>
            </w:r>
          </w:p>
        </w:tc>
        <w:tc>
          <w:tcPr>
            <w:tcW w:w="545" w:type="pct"/>
            <w:shd w:val="clear" w:color="auto" w:fill="auto"/>
            <w:vAlign w:val="center"/>
            <w:hideMark/>
          </w:tcPr>
          <w:p w14:paraId="1F0A92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73A4FD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w:t>
            </w:r>
          </w:p>
        </w:tc>
        <w:tc>
          <w:tcPr>
            <w:tcW w:w="646" w:type="pct"/>
            <w:shd w:val="clear" w:color="auto" w:fill="auto"/>
            <w:vAlign w:val="center"/>
            <w:hideMark/>
          </w:tcPr>
          <w:p w14:paraId="1B9DB5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C4A8F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37210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9E852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3418A0AE" w14:textId="77777777" w:rsidTr="00DF7181">
        <w:trPr>
          <w:trHeight w:val="20"/>
        </w:trPr>
        <w:tc>
          <w:tcPr>
            <w:tcW w:w="421" w:type="pct"/>
            <w:shd w:val="clear" w:color="auto" w:fill="auto"/>
            <w:vAlign w:val="center"/>
            <w:hideMark/>
          </w:tcPr>
          <w:p w14:paraId="63CE8E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УТ10-3</w:t>
            </w:r>
          </w:p>
        </w:tc>
        <w:tc>
          <w:tcPr>
            <w:tcW w:w="469" w:type="pct"/>
            <w:shd w:val="clear" w:color="auto" w:fill="auto"/>
            <w:vAlign w:val="center"/>
            <w:hideMark/>
          </w:tcPr>
          <w:p w14:paraId="064091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УТ10-4</w:t>
            </w:r>
          </w:p>
        </w:tc>
        <w:tc>
          <w:tcPr>
            <w:tcW w:w="545" w:type="pct"/>
            <w:shd w:val="clear" w:color="auto" w:fill="auto"/>
            <w:vAlign w:val="center"/>
            <w:hideMark/>
          </w:tcPr>
          <w:p w14:paraId="76168A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59BB4E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w:t>
            </w:r>
          </w:p>
        </w:tc>
        <w:tc>
          <w:tcPr>
            <w:tcW w:w="646" w:type="pct"/>
            <w:shd w:val="clear" w:color="auto" w:fill="auto"/>
            <w:vAlign w:val="center"/>
            <w:hideMark/>
          </w:tcPr>
          <w:p w14:paraId="01BB56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AFAF5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8B5EB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5619BA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3D42B6AD" w14:textId="77777777" w:rsidTr="00DF7181">
        <w:trPr>
          <w:trHeight w:val="20"/>
        </w:trPr>
        <w:tc>
          <w:tcPr>
            <w:tcW w:w="421" w:type="pct"/>
            <w:shd w:val="clear" w:color="auto" w:fill="auto"/>
            <w:vAlign w:val="center"/>
            <w:hideMark/>
          </w:tcPr>
          <w:p w14:paraId="2FD8FA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УТ10-4</w:t>
            </w:r>
          </w:p>
        </w:tc>
        <w:tc>
          <w:tcPr>
            <w:tcW w:w="469" w:type="pct"/>
            <w:shd w:val="clear" w:color="auto" w:fill="auto"/>
            <w:vAlign w:val="center"/>
            <w:hideMark/>
          </w:tcPr>
          <w:p w14:paraId="321EDC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УТ10-5</w:t>
            </w:r>
          </w:p>
        </w:tc>
        <w:tc>
          <w:tcPr>
            <w:tcW w:w="545" w:type="pct"/>
            <w:shd w:val="clear" w:color="auto" w:fill="auto"/>
            <w:vAlign w:val="center"/>
            <w:hideMark/>
          </w:tcPr>
          <w:p w14:paraId="65054B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172FD3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31</w:t>
            </w:r>
          </w:p>
        </w:tc>
        <w:tc>
          <w:tcPr>
            <w:tcW w:w="646" w:type="pct"/>
            <w:shd w:val="clear" w:color="auto" w:fill="auto"/>
            <w:vAlign w:val="center"/>
            <w:hideMark/>
          </w:tcPr>
          <w:p w14:paraId="20DC9A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A0D56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CC339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6873CB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6F4D3B10" w14:textId="77777777" w:rsidTr="00DF7181">
        <w:trPr>
          <w:trHeight w:val="20"/>
        </w:trPr>
        <w:tc>
          <w:tcPr>
            <w:tcW w:w="421" w:type="pct"/>
            <w:shd w:val="clear" w:color="auto" w:fill="auto"/>
            <w:vAlign w:val="center"/>
            <w:hideMark/>
          </w:tcPr>
          <w:p w14:paraId="4366E0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УТ10-5</w:t>
            </w:r>
          </w:p>
        </w:tc>
        <w:tc>
          <w:tcPr>
            <w:tcW w:w="469" w:type="pct"/>
            <w:shd w:val="clear" w:color="auto" w:fill="auto"/>
            <w:vAlign w:val="center"/>
            <w:hideMark/>
          </w:tcPr>
          <w:p w14:paraId="5CC7AC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УТ10-6</w:t>
            </w:r>
          </w:p>
        </w:tc>
        <w:tc>
          <w:tcPr>
            <w:tcW w:w="545" w:type="pct"/>
            <w:shd w:val="clear" w:color="auto" w:fill="auto"/>
            <w:vAlign w:val="center"/>
            <w:hideMark/>
          </w:tcPr>
          <w:p w14:paraId="73301E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181C98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w:t>
            </w:r>
          </w:p>
        </w:tc>
        <w:tc>
          <w:tcPr>
            <w:tcW w:w="646" w:type="pct"/>
            <w:shd w:val="clear" w:color="auto" w:fill="auto"/>
            <w:vAlign w:val="center"/>
            <w:hideMark/>
          </w:tcPr>
          <w:p w14:paraId="1C0B3B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605F1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D18FF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2300C3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524178B6" w14:textId="77777777" w:rsidTr="00DF7181">
        <w:trPr>
          <w:trHeight w:val="20"/>
        </w:trPr>
        <w:tc>
          <w:tcPr>
            <w:tcW w:w="421" w:type="pct"/>
            <w:shd w:val="clear" w:color="auto" w:fill="auto"/>
            <w:vAlign w:val="center"/>
            <w:hideMark/>
          </w:tcPr>
          <w:p w14:paraId="00DFD6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УТ10-6</w:t>
            </w:r>
          </w:p>
        </w:tc>
        <w:tc>
          <w:tcPr>
            <w:tcW w:w="469" w:type="pct"/>
            <w:shd w:val="clear" w:color="auto" w:fill="auto"/>
            <w:vAlign w:val="center"/>
            <w:hideMark/>
          </w:tcPr>
          <w:p w14:paraId="2629CA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УТ10-7</w:t>
            </w:r>
          </w:p>
        </w:tc>
        <w:tc>
          <w:tcPr>
            <w:tcW w:w="545" w:type="pct"/>
            <w:shd w:val="clear" w:color="auto" w:fill="auto"/>
            <w:vAlign w:val="center"/>
            <w:hideMark/>
          </w:tcPr>
          <w:p w14:paraId="2C3C3F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1E4EFD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56</w:t>
            </w:r>
          </w:p>
        </w:tc>
        <w:tc>
          <w:tcPr>
            <w:tcW w:w="646" w:type="pct"/>
            <w:shd w:val="clear" w:color="auto" w:fill="auto"/>
            <w:vAlign w:val="center"/>
            <w:hideMark/>
          </w:tcPr>
          <w:p w14:paraId="5758D5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5F89D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DCA72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A8B04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340C92BC" w14:textId="77777777" w:rsidTr="00DF7181">
        <w:trPr>
          <w:trHeight w:val="20"/>
        </w:trPr>
        <w:tc>
          <w:tcPr>
            <w:tcW w:w="421" w:type="pct"/>
            <w:shd w:val="clear" w:color="auto" w:fill="auto"/>
            <w:vAlign w:val="center"/>
            <w:hideMark/>
          </w:tcPr>
          <w:p w14:paraId="34C0C4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УТ10-7</w:t>
            </w:r>
          </w:p>
        </w:tc>
        <w:tc>
          <w:tcPr>
            <w:tcW w:w="469" w:type="pct"/>
            <w:shd w:val="clear" w:color="auto" w:fill="auto"/>
            <w:vAlign w:val="center"/>
            <w:hideMark/>
          </w:tcPr>
          <w:p w14:paraId="624C6D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Магазин</w:t>
            </w:r>
          </w:p>
        </w:tc>
        <w:tc>
          <w:tcPr>
            <w:tcW w:w="545" w:type="pct"/>
            <w:shd w:val="clear" w:color="auto" w:fill="auto"/>
            <w:vAlign w:val="center"/>
            <w:hideMark/>
          </w:tcPr>
          <w:p w14:paraId="290F02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FDD1E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20DEC4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D1922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85629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C8C0E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05130514" w14:textId="77777777" w:rsidTr="00DF7181">
        <w:trPr>
          <w:trHeight w:val="20"/>
        </w:trPr>
        <w:tc>
          <w:tcPr>
            <w:tcW w:w="421" w:type="pct"/>
            <w:shd w:val="clear" w:color="auto" w:fill="auto"/>
            <w:vAlign w:val="center"/>
            <w:hideMark/>
          </w:tcPr>
          <w:p w14:paraId="616601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УТ10-7</w:t>
            </w:r>
          </w:p>
        </w:tc>
        <w:tc>
          <w:tcPr>
            <w:tcW w:w="469" w:type="pct"/>
            <w:shd w:val="clear" w:color="auto" w:fill="auto"/>
            <w:vAlign w:val="center"/>
            <w:hideMark/>
          </w:tcPr>
          <w:p w14:paraId="21441A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УТ10-8</w:t>
            </w:r>
          </w:p>
        </w:tc>
        <w:tc>
          <w:tcPr>
            <w:tcW w:w="545" w:type="pct"/>
            <w:shd w:val="clear" w:color="auto" w:fill="auto"/>
            <w:vAlign w:val="center"/>
            <w:hideMark/>
          </w:tcPr>
          <w:p w14:paraId="4CB4EB5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53B4EB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w:t>
            </w:r>
          </w:p>
        </w:tc>
        <w:tc>
          <w:tcPr>
            <w:tcW w:w="646" w:type="pct"/>
            <w:shd w:val="clear" w:color="auto" w:fill="auto"/>
            <w:vAlign w:val="center"/>
            <w:hideMark/>
          </w:tcPr>
          <w:p w14:paraId="5EBC77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F3211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ECB2C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137B87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6FF16F82" w14:textId="77777777" w:rsidTr="00DF7181">
        <w:trPr>
          <w:trHeight w:val="20"/>
        </w:trPr>
        <w:tc>
          <w:tcPr>
            <w:tcW w:w="421" w:type="pct"/>
            <w:shd w:val="clear" w:color="auto" w:fill="auto"/>
            <w:vAlign w:val="center"/>
            <w:hideMark/>
          </w:tcPr>
          <w:p w14:paraId="45B672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УТ10-8</w:t>
            </w:r>
          </w:p>
        </w:tc>
        <w:tc>
          <w:tcPr>
            <w:tcW w:w="469" w:type="pct"/>
            <w:shd w:val="clear" w:color="auto" w:fill="auto"/>
            <w:vAlign w:val="center"/>
            <w:hideMark/>
          </w:tcPr>
          <w:p w14:paraId="03483F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Магазин</w:t>
            </w:r>
          </w:p>
        </w:tc>
        <w:tc>
          <w:tcPr>
            <w:tcW w:w="545" w:type="pct"/>
            <w:shd w:val="clear" w:color="auto" w:fill="auto"/>
            <w:vAlign w:val="center"/>
            <w:hideMark/>
          </w:tcPr>
          <w:p w14:paraId="05CA78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382EE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w:t>
            </w:r>
          </w:p>
        </w:tc>
        <w:tc>
          <w:tcPr>
            <w:tcW w:w="646" w:type="pct"/>
            <w:shd w:val="clear" w:color="auto" w:fill="auto"/>
            <w:vAlign w:val="center"/>
            <w:hideMark/>
          </w:tcPr>
          <w:p w14:paraId="111289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F3068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F15BC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FFCCA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556DB2E2" w14:textId="77777777" w:rsidTr="00DF7181">
        <w:trPr>
          <w:trHeight w:val="20"/>
        </w:trPr>
        <w:tc>
          <w:tcPr>
            <w:tcW w:w="421" w:type="pct"/>
            <w:shd w:val="clear" w:color="auto" w:fill="auto"/>
            <w:vAlign w:val="center"/>
            <w:hideMark/>
          </w:tcPr>
          <w:p w14:paraId="1C4FB4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УТ10-8</w:t>
            </w:r>
          </w:p>
        </w:tc>
        <w:tc>
          <w:tcPr>
            <w:tcW w:w="469" w:type="pct"/>
            <w:shd w:val="clear" w:color="auto" w:fill="auto"/>
            <w:vAlign w:val="center"/>
            <w:hideMark/>
          </w:tcPr>
          <w:p w14:paraId="38C6D0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115</w:t>
            </w:r>
          </w:p>
        </w:tc>
        <w:tc>
          <w:tcPr>
            <w:tcW w:w="545" w:type="pct"/>
            <w:shd w:val="clear" w:color="auto" w:fill="auto"/>
            <w:vAlign w:val="center"/>
            <w:hideMark/>
          </w:tcPr>
          <w:p w14:paraId="3E41C5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7C3597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44</w:t>
            </w:r>
          </w:p>
        </w:tc>
        <w:tc>
          <w:tcPr>
            <w:tcW w:w="646" w:type="pct"/>
            <w:shd w:val="clear" w:color="auto" w:fill="auto"/>
            <w:vAlign w:val="center"/>
            <w:hideMark/>
          </w:tcPr>
          <w:p w14:paraId="2EF1A4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0738BC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6AE9E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3F5BD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2017</w:t>
            </w:r>
          </w:p>
        </w:tc>
      </w:tr>
      <w:tr w:rsidR="00866D36" w:rsidRPr="00866D36" w14:paraId="0203E62D" w14:textId="77777777" w:rsidTr="00DF7181">
        <w:trPr>
          <w:trHeight w:val="20"/>
        </w:trPr>
        <w:tc>
          <w:tcPr>
            <w:tcW w:w="421" w:type="pct"/>
            <w:shd w:val="clear" w:color="auto" w:fill="auto"/>
            <w:vAlign w:val="center"/>
            <w:hideMark/>
          </w:tcPr>
          <w:p w14:paraId="6C7460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УТ10</w:t>
            </w:r>
          </w:p>
        </w:tc>
        <w:tc>
          <w:tcPr>
            <w:tcW w:w="469" w:type="pct"/>
            <w:shd w:val="clear" w:color="auto" w:fill="auto"/>
            <w:vAlign w:val="center"/>
            <w:hideMark/>
          </w:tcPr>
          <w:p w14:paraId="47B02E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УТ11</w:t>
            </w:r>
          </w:p>
        </w:tc>
        <w:tc>
          <w:tcPr>
            <w:tcW w:w="545" w:type="pct"/>
            <w:shd w:val="clear" w:color="auto" w:fill="auto"/>
            <w:vAlign w:val="center"/>
            <w:hideMark/>
          </w:tcPr>
          <w:p w14:paraId="4CECC1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31DB29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3FDF99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00A0F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CEF15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1B074C3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7E54AFD8" w14:textId="77777777" w:rsidTr="00DF7181">
        <w:trPr>
          <w:trHeight w:val="20"/>
        </w:trPr>
        <w:tc>
          <w:tcPr>
            <w:tcW w:w="421" w:type="pct"/>
            <w:shd w:val="clear" w:color="auto" w:fill="auto"/>
            <w:vAlign w:val="center"/>
            <w:hideMark/>
          </w:tcPr>
          <w:p w14:paraId="6AA1FA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УТ11</w:t>
            </w:r>
          </w:p>
        </w:tc>
        <w:tc>
          <w:tcPr>
            <w:tcW w:w="469" w:type="pct"/>
            <w:shd w:val="clear" w:color="auto" w:fill="auto"/>
            <w:vAlign w:val="center"/>
            <w:hideMark/>
          </w:tcPr>
          <w:p w14:paraId="6302BD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Общ.53</w:t>
            </w:r>
          </w:p>
        </w:tc>
        <w:tc>
          <w:tcPr>
            <w:tcW w:w="545" w:type="pct"/>
            <w:shd w:val="clear" w:color="auto" w:fill="auto"/>
            <w:vAlign w:val="center"/>
            <w:hideMark/>
          </w:tcPr>
          <w:p w14:paraId="7B246D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F9B6B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34</w:t>
            </w:r>
          </w:p>
        </w:tc>
        <w:tc>
          <w:tcPr>
            <w:tcW w:w="646" w:type="pct"/>
            <w:shd w:val="clear" w:color="auto" w:fill="auto"/>
            <w:vAlign w:val="center"/>
            <w:hideMark/>
          </w:tcPr>
          <w:p w14:paraId="487444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F668D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C50C2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13020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57957470" w14:textId="77777777" w:rsidTr="00DF7181">
        <w:trPr>
          <w:trHeight w:val="20"/>
        </w:trPr>
        <w:tc>
          <w:tcPr>
            <w:tcW w:w="421" w:type="pct"/>
            <w:shd w:val="clear" w:color="auto" w:fill="auto"/>
            <w:vAlign w:val="center"/>
            <w:hideMark/>
          </w:tcPr>
          <w:p w14:paraId="11EAEB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УТ11</w:t>
            </w:r>
          </w:p>
        </w:tc>
        <w:tc>
          <w:tcPr>
            <w:tcW w:w="469" w:type="pct"/>
            <w:shd w:val="clear" w:color="auto" w:fill="auto"/>
            <w:vAlign w:val="center"/>
            <w:hideMark/>
          </w:tcPr>
          <w:p w14:paraId="7C51D0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УТ12</w:t>
            </w:r>
          </w:p>
        </w:tc>
        <w:tc>
          <w:tcPr>
            <w:tcW w:w="545" w:type="pct"/>
            <w:shd w:val="clear" w:color="auto" w:fill="auto"/>
            <w:vAlign w:val="center"/>
            <w:hideMark/>
          </w:tcPr>
          <w:p w14:paraId="69B0DF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418C86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c>
          <w:tcPr>
            <w:tcW w:w="646" w:type="pct"/>
            <w:shd w:val="clear" w:color="auto" w:fill="auto"/>
            <w:vAlign w:val="center"/>
            <w:hideMark/>
          </w:tcPr>
          <w:p w14:paraId="4716AD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C1A4C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7FDBB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4C00D9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112F9E46" w14:textId="77777777" w:rsidTr="00DF7181">
        <w:trPr>
          <w:trHeight w:val="20"/>
        </w:trPr>
        <w:tc>
          <w:tcPr>
            <w:tcW w:w="421" w:type="pct"/>
            <w:shd w:val="clear" w:color="auto" w:fill="auto"/>
            <w:vAlign w:val="center"/>
            <w:hideMark/>
          </w:tcPr>
          <w:p w14:paraId="1BA0DD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УТ12</w:t>
            </w:r>
          </w:p>
        </w:tc>
        <w:tc>
          <w:tcPr>
            <w:tcW w:w="469" w:type="pct"/>
            <w:shd w:val="clear" w:color="auto" w:fill="auto"/>
            <w:vAlign w:val="center"/>
            <w:hideMark/>
          </w:tcPr>
          <w:p w14:paraId="055113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Общ.54</w:t>
            </w:r>
          </w:p>
        </w:tc>
        <w:tc>
          <w:tcPr>
            <w:tcW w:w="545" w:type="pct"/>
            <w:shd w:val="clear" w:color="auto" w:fill="auto"/>
            <w:vAlign w:val="center"/>
            <w:hideMark/>
          </w:tcPr>
          <w:p w14:paraId="126C02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4B6317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34</w:t>
            </w:r>
          </w:p>
        </w:tc>
        <w:tc>
          <w:tcPr>
            <w:tcW w:w="646" w:type="pct"/>
            <w:shd w:val="clear" w:color="auto" w:fill="auto"/>
            <w:vAlign w:val="center"/>
            <w:hideMark/>
          </w:tcPr>
          <w:p w14:paraId="6C94C5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263D1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6A71CA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2A621E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3152519C" w14:textId="77777777" w:rsidTr="00DF7181">
        <w:trPr>
          <w:trHeight w:val="20"/>
        </w:trPr>
        <w:tc>
          <w:tcPr>
            <w:tcW w:w="421" w:type="pct"/>
            <w:shd w:val="clear" w:color="auto" w:fill="auto"/>
            <w:vAlign w:val="center"/>
            <w:hideMark/>
          </w:tcPr>
          <w:p w14:paraId="6AD7A4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УТ12</w:t>
            </w:r>
          </w:p>
        </w:tc>
        <w:tc>
          <w:tcPr>
            <w:tcW w:w="469" w:type="pct"/>
            <w:shd w:val="clear" w:color="auto" w:fill="auto"/>
            <w:vAlign w:val="center"/>
            <w:hideMark/>
          </w:tcPr>
          <w:p w14:paraId="6DC1DD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УТ13</w:t>
            </w:r>
          </w:p>
        </w:tc>
        <w:tc>
          <w:tcPr>
            <w:tcW w:w="545" w:type="pct"/>
            <w:shd w:val="clear" w:color="auto" w:fill="auto"/>
            <w:vAlign w:val="center"/>
            <w:hideMark/>
          </w:tcPr>
          <w:p w14:paraId="414A87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6346C1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2C8C0C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3BC065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F4B47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60ED0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4A9CF1A7" w14:textId="77777777" w:rsidTr="00DF7181">
        <w:trPr>
          <w:trHeight w:val="20"/>
        </w:trPr>
        <w:tc>
          <w:tcPr>
            <w:tcW w:w="421" w:type="pct"/>
            <w:shd w:val="clear" w:color="auto" w:fill="auto"/>
            <w:vAlign w:val="center"/>
            <w:hideMark/>
          </w:tcPr>
          <w:p w14:paraId="3E11915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УТ13</w:t>
            </w:r>
          </w:p>
        </w:tc>
        <w:tc>
          <w:tcPr>
            <w:tcW w:w="469" w:type="pct"/>
            <w:shd w:val="clear" w:color="auto" w:fill="auto"/>
            <w:vAlign w:val="center"/>
            <w:hideMark/>
          </w:tcPr>
          <w:p w14:paraId="430144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Общ.55</w:t>
            </w:r>
          </w:p>
        </w:tc>
        <w:tc>
          <w:tcPr>
            <w:tcW w:w="545" w:type="pct"/>
            <w:shd w:val="clear" w:color="auto" w:fill="auto"/>
            <w:vAlign w:val="center"/>
            <w:hideMark/>
          </w:tcPr>
          <w:p w14:paraId="22AF5A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C201D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w:t>
            </w:r>
          </w:p>
        </w:tc>
        <w:tc>
          <w:tcPr>
            <w:tcW w:w="646" w:type="pct"/>
            <w:shd w:val="clear" w:color="auto" w:fill="auto"/>
            <w:vAlign w:val="center"/>
            <w:hideMark/>
          </w:tcPr>
          <w:p w14:paraId="370AC0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284E0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EB7A6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567466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630EEC02" w14:textId="77777777" w:rsidTr="00DF7181">
        <w:trPr>
          <w:trHeight w:val="20"/>
        </w:trPr>
        <w:tc>
          <w:tcPr>
            <w:tcW w:w="421" w:type="pct"/>
            <w:shd w:val="clear" w:color="auto" w:fill="auto"/>
            <w:vAlign w:val="center"/>
            <w:hideMark/>
          </w:tcPr>
          <w:p w14:paraId="01EF7A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УТ13</w:t>
            </w:r>
          </w:p>
        </w:tc>
        <w:tc>
          <w:tcPr>
            <w:tcW w:w="469" w:type="pct"/>
            <w:shd w:val="clear" w:color="auto" w:fill="auto"/>
            <w:vAlign w:val="center"/>
            <w:hideMark/>
          </w:tcPr>
          <w:p w14:paraId="5B4B6E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УТ14</w:t>
            </w:r>
          </w:p>
        </w:tc>
        <w:tc>
          <w:tcPr>
            <w:tcW w:w="545" w:type="pct"/>
            <w:shd w:val="clear" w:color="auto" w:fill="auto"/>
            <w:vAlign w:val="center"/>
            <w:hideMark/>
          </w:tcPr>
          <w:p w14:paraId="77E48C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15EA1A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37</w:t>
            </w:r>
          </w:p>
        </w:tc>
        <w:tc>
          <w:tcPr>
            <w:tcW w:w="646" w:type="pct"/>
            <w:shd w:val="clear" w:color="auto" w:fill="auto"/>
            <w:vAlign w:val="center"/>
            <w:hideMark/>
          </w:tcPr>
          <w:p w14:paraId="510513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AC352C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24BB7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DD016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4B3B313A" w14:textId="77777777" w:rsidTr="00DF7181">
        <w:trPr>
          <w:trHeight w:val="20"/>
        </w:trPr>
        <w:tc>
          <w:tcPr>
            <w:tcW w:w="421" w:type="pct"/>
            <w:shd w:val="clear" w:color="auto" w:fill="auto"/>
            <w:vAlign w:val="center"/>
            <w:hideMark/>
          </w:tcPr>
          <w:p w14:paraId="4E80EB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УТ14</w:t>
            </w:r>
          </w:p>
        </w:tc>
        <w:tc>
          <w:tcPr>
            <w:tcW w:w="469" w:type="pct"/>
            <w:shd w:val="clear" w:color="auto" w:fill="auto"/>
            <w:vAlign w:val="center"/>
            <w:hideMark/>
          </w:tcPr>
          <w:p w14:paraId="42D996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УТ14а</w:t>
            </w:r>
          </w:p>
        </w:tc>
        <w:tc>
          <w:tcPr>
            <w:tcW w:w="545" w:type="pct"/>
            <w:shd w:val="clear" w:color="auto" w:fill="auto"/>
            <w:vAlign w:val="center"/>
            <w:hideMark/>
          </w:tcPr>
          <w:p w14:paraId="307C20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24FB88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c>
          <w:tcPr>
            <w:tcW w:w="646" w:type="pct"/>
            <w:shd w:val="clear" w:color="auto" w:fill="auto"/>
            <w:vAlign w:val="center"/>
            <w:hideMark/>
          </w:tcPr>
          <w:p w14:paraId="60BA92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08D8E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18E0AF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14691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7DD3BF0E" w14:textId="77777777" w:rsidTr="00DF7181">
        <w:trPr>
          <w:trHeight w:val="20"/>
        </w:trPr>
        <w:tc>
          <w:tcPr>
            <w:tcW w:w="421" w:type="pct"/>
            <w:shd w:val="clear" w:color="auto" w:fill="auto"/>
            <w:vAlign w:val="center"/>
            <w:hideMark/>
          </w:tcPr>
          <w:p w14:paraId="38DC5B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УТ14а</w:t>
            </w:r>
          </w:p>
        </w:tc>
        <w:tc>
          <w:tcPr>
            <w:tcW w:w="469" w:type="pct"/>
            <w:shd w:val="clear" w:color="auto" w:fill="auto"/>
            <w:vAlign w:val="center"/>
            <w:hideMark/>
          </w:tcPr>
          <w:p w14:paraId="78BDB0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УТ15</w:t>
            </w:r>
          </w:p>
        </w:tc>
        <w:tc>
          <w:tcPr>
            <w:tcW w:w="545" w:type="pct"/>
            <w:shd w:val="clear" w:color="auto" w:fill="auto"/>
            <w:vAlign w:val="center"/>
            <w:hideMark/>
          </w:tcPr>
          <w:p w14:paraId="202784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270096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646" w:type="pct"/>
            <w:shd w:val="clear" w:color="auto" w:fill="auto"/>
            <w:vAlign w:val="center"/>
            <w:hideMark/>
          </w:tcPr>
          <w:p w14:paraId="5C8929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4FF21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AB656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6024C6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69DE43DF" w14:textId="77777777" w:rsidTr="00DF7181">
        <w:trPr>
          <w:trHeight w:val="20"/>
        </w:trPr>
        <w:tc>
          <w:tcPr>
            <w:tcW w:w="421" w:type="pct"/>
            <w:shd w:val="clear" w:color="auto" w:fill="auto"/>
            <w:vAlign w:val="center"/>
            <w:hideMark/>
          </w:tcPr>
          <w:p w14:paraId="3F556E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УТ15</w:t>
            </w:r>
          </w:p>
        </w:tc>
        <w:tc>
          <w:tcPr>
            <w:tcW w:w="469" w:type="pct"/>
            <w:shd w:val="clear" w:color="auto" w:fill="auto"/>
            <w:vAlign w:val="center"/>
            <w:hideMark/>
          </w:tcPr>
          <w:p w14:paraId="4B8E4B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Кот.66</w:t>
            </w:r>
          </w:p>
        </w:tc>
        <w:tc>
          <w:tcPr>
            <w:tcW w:w="545" w:type="pct"/>
            <w:shd w:val="clear" w:color="auto" w:fill="auto"/>
            <w:vAlign w:val="center"/>
            <w:hideMark/>
          </w:tcPr>
          <w:p w14:paraId="2CF904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68271E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w:t>
            </w:r>
          </w:p>
        </w:tc>
        <w:tc>
          <w:tcPr>
            <w:tcW w:w="646" w:type="pct"/>
            <w:shd w:val="clear" w:color="auto" w:fill="auto"/>
            <w:vAlign w:val="center"/>
            <w:hideMark/>
          </w:tcPr>
          <w:p w14:paraId="3FD71D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A98AF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E92F2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67CB9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3825F39A" w14:textId="77777777" w:rsidTr="00DF7181">
        <w:trPr>
          <w:trHeight w:val="20"/>
        </w:trPr>
        <w:tc>
          <w:tcPr>
            <w:tcW w:w="421" w:type="pct"/>
            <w:shd w:val="clear" w:color="auto" w:fill="auto"/>
            <w:vAlign w:val="center"/>
            <w:hideMark/>
          </w:tcPr>
          <w:p w14:paraId="0EDEAD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УТ15</w:t>
            </w:r>
          </w:p>
        </w:tc>
        <w:tc>
          <w:tcPr>
            <w:tcW w:w="469" w:type="pct"/>
            <w:shd w:val="clear" w:color="auto" w:fill="auto"/>
            <w:vAlign w:val="center"/>
            <w:hideMark/>
          </w:tcPr>
          <w:p w14:paraId="0FC56C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УТ16</w:t>
            </w:r>
          </w:p>
        </w:tc>
        <w:tc>
          <w:tcPr>
            <w:tcW w:w="545" w:type="pct"/>
            <w:shd w:val="clear" w:color="auto" w:fill="auto"/>
            <w:vAlign w:val="center"/>
            <w:hideMark/>
          </w:tcPr>
          <w:p w14:paraId="23E2F6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551A67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7111D8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4BD95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81105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01CB3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35B66C2C" w14:textId="77777777" w:rsidTr="00DF7181">
        <w:trPr>
          <w:trHeight w:val="20"/>
        </w:trPr>
        <w:tc>
          <w:tcPr>
            <w:tcW w:w="421" w:type="pct"/>
            <w:shd w:val="clear" w:color="auto" w:fill="auto"/>
            <w:vAlign w:val="center"/>
            <w:hideMark/>
          </w:tcPr>
          <w:p w14:paraId="22FF29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УТ16</w:t>
            </w:r>
          </w:p>
        </w:tc>
        <w:tc>
          <w:tcPr>
            <w:tcW w:w="469" w:type="pct"/>
            <w:shd w:val="clear" w:color="auto" w:fill="auto"/>
            <w:vAlign w:val="center"/>
            <w:hideMark/>
          </w:tcPr>
          <w:p w14:paraId="31DB48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Почта, Сбербанк</w:t>
            </w:r>
          </w:p>
        </w:tc>
        <w:tc>
          <w:tcPr>
            <w:tcW w:w="545" w:type="pct"/>
            <w:shd w:val="clear" w:color="auto" w:fill="auto"/>
            <w:vAlign w:val="center"/>
            <w:hideMark/>
          </w:tcPr>
          <w:p w14:paraId="448246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4DCBC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3328DF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216EC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47F27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D2BD5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20C4FD94" w14:textId="77777777" w:rsidTr="00DF7181">
        <w:trPr>
          <w:trHeight w:val="20"/>
        </w:trPr>
        <w:tc>
          <w:tcPr>
            <w:tcW w:w="421" w:type="pct"/>
            <w:shd w:val="clear" w:color="auto" w:fill="auto"/>
            <w:vAlign w:val="center"/>
            <w:hideMark/>
          </w:tcPr>
          <w:p w14:paraId="3260A5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УТ16</w:t>
            </w:r>
          </w:p>
        </w:tc>
        <w:tc>
          <w:tcPr>
            <w:tcW w:w="469" w:type="pct"/>
            <w:shd w:val="clear" w:color="auto" w:fill="auto"/>
            <w:vAlign w:val="center"/>
            <w:hideMark/>
          </w:tcPr>
          <w:p w14:paraId="40ABD8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УТ17</w:t>
            </w:r>
          </w:p>
        </w:tc>
        <w:tc>
          <w:tcPr>
            <w:tcW w:w="545" w:type="pct"/>
            <w:shd w:val="clear" w:color="auto" w:fill="auto"/>
            <w:vAlign w:val="center"/>
            <w:hideMark/>
          </w:tcPr>
          <w:p w14:paraId="1B96D3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043221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14</w:t>
            </w:r>
          </w:p>
        </w:tc>
        <w:tc>
          <w:tcPr>
            <w:tcW w:w="646" w:type="pct"/>
            <w:shd w:val="clear" w:color="auto" w:fill="auto"/>
            <w:vAlign w:val="center"/>
            <w:hideMark/>
          </w:tcPr>
          <w:p w14:paraId="123086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A9784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1B75F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2E831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38E0808F" w14:textId="77777777" w:rsidTr="00DF7181">
        <w:trPr>
          <w:trHeight w:val="20"/>
        </w:trPr>
        <w:tc>
          <w:tcPr>
            <w:tcW w:w="421" w:type="pct"/>
            <w:shd w:val="clear" w:color="auto" w:fill="auto"/>
            <w:vAlign w:val="center"/>
            <w:hideMark/>
          </w:tcPr>
          <w:p w14:paraId="4040D5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УТ17</w:t>
            </w:r>
          </w:p>
        </w:tc>
        <w:tc>
          <w:tcPr>
            <w:tcW w:w="469" w:type="pct"/>
            <w:shd w:val="clear" w:color="auto" w:fill="auto"/>
            <w:vAlign w:val="center"/>
            <w:hideMark/>
          </w:tcPr>
          <w:p w14:paraId="124DA1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УТ17-1</w:t>
            </w:r>
          </w:p>
        </w:tc>
        <w:tc>
          <w:tcPr>
            <w:tcW w:w="545" w:type="pct"/>
            <w:shd w:val="clear" w:color="auto" w:fill="auto"/>
            <w:vAlign w:val="center"/>
            <w:hideMark/>
          </w:tcPr>
          <w:p w14:paraId="47400B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7EFFE9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w:t>
            </w:r>
          </w:p>
        </w:tc>
        <w:tc>
          <w:tcPr>
            <w:tcW w:w="646" w:type="pct"/>
            <w:shd w:val="clear" w:color="auto" w:fill="auto"/>
            <w:vAlign w:val="center"/>
            <w:hideMark/>
          </w:tcPr>
          <w:p w14:paraId="3ABB94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93475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C919B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911BF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04C321CB" w14:textId="77777777" w:rsidTr="00DF7181">
        <w:trPr>
          <w:trHeight w:val="20"/>
        </w:trPr>
        <w:tc>
          <w:tcPr>
            <w:tcW w:w="421" w:type="pct"/>
            <w:shd w:val="clear" w:color="auto" w:fill="auto"/>
            <w:vAlign w:val="center"/>
            <w:hideMark/>
          </w:tcPr>
          <w:p w14:paraId="17B0CB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УТ17-1</w:t>
            </w:r>
          </w:p>
        </w:tc>
        <w:tc>
          <w:tcPr>
            <w:tcW w:w="469" w:type="pct"/>
            <w:shd w:val="clear" w:color="auto" w:fill="auto"/>
            <w:vAlign w:val="center"/>
            <w:hideMark/>
          </w:tcPr>
          <w:p w14:paraId="748E5AC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Адм.здание ЮСС</w:t>
            </w:r>
          </w:p>
        </w:tc>
        <w:tc>
          <w:tcPr>
            <w:tcW w:w="545" w:type="pct"/>
            <w:shd w:val="clear" w:color="auto" w:fill="auto"/>
            <w:vAlign w:val="center"/>
            <w:hideMark/>
          </w:tcPr>
          <w:p w14:paraId="143EB6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4E67D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w:t>
            </w:r>
          </w:p>
        </w:tc>
        <w:tc>
          <w:tcPr>
            <w:tcW w:w="646" w:type="pct"/>
            <w:shd w:val="clear" w:color="auto" w:fill="auto"/>
            <w:vAlign w:val="center"/>
            <w:hideMark/>
          </w:tcPr>
          <w:p w14:paraId="597BAD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8AE4F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23303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A26923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68B143E3" w14:textId="77777777" w:rsidTr="00DF7181">
        <w:trPr>
          <w:trHeight w:val="20"/>
        </w:trPr>
        <w:tc>
          <w:tcPr>
            <w:tcW w:w="421" w:type="pct"/>
            <w:shd w:val="clear" w:color="auto" w:fill="auto"/>
            <w:vAlign w:val="center"/>
            <w:hideMark/>
          </w:tcPr>
          <w:p w14:paraId="4CF420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УТ17-1</w:t>
            </w:r>
          </w:p>
        </w:tc>
        <w:tc>
          <w:tcPr>
            <w:tcW w:w="469" w:type="pct"/>
            <w:shd w:val="clear" w:color="auto" w:fill="auto"/>
            <w:vAlign w:val="center"/>
            <w:hideMark/>
          </w:tcPr>
          <w:p w14:paraId="4C9DC0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Школа искусств</w:t>
            </w:r>
          </w:p>
        </w:tc>
        <w:tc>
          <w:tcPr>
            <w:tcW w:w="545" w:type="pct"/>
            <w:shd w:val="clear" w:color="auto" w:fill="auto"/>
            <w:vAlign w:val="center"/>
            <w:hideMark/>
          </w:tcPr>
          <w:p w14:paraId="5AE96F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874BD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35</w:t>
            </w:r>
          </w:p>
        </w:tc>
        <w:tc>
          <w:tcPr>
            <w:tcW w:w="646" w:type="pct"/>
            <w:shd w:val="clear" w:color="auto" w:fill="auto"/>
            <w:vAlign w:val="center"/>
            <w:hideMark/>
          </w:tcPr>
          <w:p w14:paraId="418E71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09625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B3BA36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69F7F65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1984</w:t>
            </w:r>
          </w:p>
        </w:tc>
      </w:tr>
      <w:tr w:rsidR="00866D36" w:rsidRPr="00866D36" w14:paraId="2D6E139D" w14:textId="77777777" w:rsidTr="00DF7181">
        <w:trPr>
          <w:trHeight w:val="20"/>
        </w:trPr>
        <w:tc>
          <w:tcPr>
            <w:tcW w:w="421" w:type="pct"/>
            <w:shd w:val="clear" w:color="auto" w:fill="auto"/>
            <w:vAlign w:val="center"/>
            <w:hideMark/>
          </w:tcPr>
          <w:p w14:paraId="738639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УТ17</w:t>
            </w:r>
          </w:p>
        </w:tc>
        <w:tc>
          <w:tcPr>
            <w:tcW w:w="469" w:type="pct"/>
            <w:shd w:val="clear" w:color="auto" w:fill="auto"/>
            <w:vAlign w:val="center"/>
            <w:hideMark/>
          </w:tcPr>
          <w:p w14:paraId="7F615B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УТ18</w:t>
            </w:r>
          </w:p>
        </w:tc>
        <w:tc>
          <w:tcPr>
            <w:tcW w:w="545" w:type="pct"/>
            <w:shd w:val="clear" w:color="auto" w:fill="auto"/>
            <w:vAlign w:val="center"/>
            <w:hideMark/>
          </w:tcPr>
          <w:p w14:paraId="54FB64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4B5492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w:t>
            </w:r>
          </w:p>
        </w:tc>
        <w:tc>
          <w:tcPr>
            <w:tcW w:w="646" w:type="pct"/>
            <w:shd w:val="clear" w:color="auto" w:fill="auto"/>
            <w:vAlign w:val="center"/>
            <w:hideMark/>
          </w:tcPr>
          <w:p w14:paraId="067321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9E8BB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0790D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F0993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3ED29DD7" w14:textId="77777777" w:rsidTr="00DF7181">
        <w:trPr>
          <w:trHeight w:val="20"/>
        </w:trPr>
        <w:tc>
          <w:tcPr>
            <w:tcW w:w="421" w:type="pct"/>
            <w:shd w:val="clear" w:color="auto" w:fill="auto"/>
            <w:vAlign w:val="center"/>
            <w:hideMark/>
          </w:tcPr>
          <w:p w14:paraId="72F338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УТ18</w:t>
            </w:r>
          </w:p>
        </w:tc>
        <w:tc>
          <w:tcPr>
            <w:tcW w:w="469" w:type="pct"/>
            <w:shd w:val="clear" w:color="auto" w:fill="auto"/>
            <w:vAlign w:val="center"/>
            <w:hideMark/>
          </w:tcPr>
          <w:p w14:paraId="77DA47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Кот.65</w:t>
            </w:r>
          </w:p>
        </w:tc>
        <w:tc>
          <w:tcPr>
            <w:tcW w:w="545" w:type="pct"/>
            <w:shd w:val="clear" w:color="auto" w:fill="auto"/>
            <w:vAlign w:val="center"/>
            <w:hideMark/>
          </w:tcPr>
          <w:p w14:paraId="0C05A1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F1BBA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w:t>
            </w:r>
          </w:p>
        </w:tc>
        <w:tc>
          <w:tcPr>
            <w:tcW w:w="646" w:type="pct"/>
            <w:shd w:val="clear" w:color="auto" w:fill="auto"/>
            <w:vAlign w:val="center"/>
            <w:hideMark/>
          </w:tcPr>
          <w:p w14:paraId="75C48E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098C4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FB2ED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E4457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399119FE" w14:textId="77777777" w:rsidTr="00DF7181">
        <w:trPr>
          <w:trHeight w:val="20"/>
        </w:trPr>
        <w:tc>
          <w:tcPr>
            <w:tcW w:w="421" w:type="pct"/>
            <w:shd w:val="clear" w:color="auto" w:fill="auto"/>
            <w:vAlign w:val="center"/>
            <w:hideMark/>
          </w:tcPr>
          <w:p w14:paraId="30FE18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УТ18</w:t>
            </w:r>
          </w:p>
        </w:tc>
        <w:tc>
          <w:tcPr>
            <w:tcW w:w="469" w:type="pct"/>
            <w:shd w:val="clear" w:color="auto" w:fill="auto"/>
            <w:vAlign w:val="center"/>
            <w:hideMark/>
          </w:tcPr>
          <w:p w14:paraId="1EF22C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УТ19</w:t>
            </w:r>
          </w:p>
        </w:tc>
        <w:tc>
          <w:tcPr>
            <w:tcW w:w="545" w:type="pct"/>
            <w:shd w:val="clear" w:color="auto" w:fill="auto"/>
            <w:vAlign w:val="center"/>
            <w:hideMark/>
          </w:tcPr>
          <w:p w14:paraId="4B9D10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639F3A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41</w:t>
            </w:r>
          </w:p>
        </w:tc>
        <w:tc>
          <w:tcPr>
            <w:tcW w:w="646" w:type="pct"/>
            <w:shd w:val="clear" w:color="auto" w:fill="auto"/>
            <w:vAlign w:val="center"/>
            <w:hideMark/>
          </w:tcPr>
          <w:p w14:paraId="6EA08B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018F3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84284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2AD7F2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0A695834" w14:textId="77777777" w:rsidTr="00DF7181">
        <w:trPr>
          <w:trHeight w:val="20"/>
        </w:trPr>
        <w:tc>
          <w:tcPr>
            <w:tcW w:w="421" w:type="pct"/>
            <w:shd w:val="clear" w:color="auto" w:fill="auto"/>
            <w:vAlign w:val="center"/>
            <w:hideMark/>
          </w:tcPr>
          <w:p w14:paraId="0E9EEF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УТ19</w:t>
            </w:r>
          </w:p>
        </w:tc>
        <w:tc>
          <w:tcPr>
            <w:tcW w:w="469" w:type="pct"/>
            <w:shd w:val="clear" w:color="auto" w:fill="auto"/>
            <w:vAlign w:val="center"/>
            <w:hideMark/>
          </w:tcPr>
          <w:p w14:paraId="025508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Кот.63</w:t>
            </w:r>
          </w:p>
        </w:tc>
        <w:tc>
          <w:tcPr>
            <w:tcW w:w="545" w:type="pct"/>
            <w:shd w:val="clear" w:color="auto" w:fill="auto"/>
            <w:vAlign w:val="center"/>
            <w:hideMark/>
          </w:tcPr>
          <w:p w14:paraId="1329D0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63064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499783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49347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31329E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7DED0F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530948AD" w14:textId="77777777" w:rsidTr="00DF7181">
        <w:trPr>
          <w:trHeight w:val="20"/>
        </w:trPr>
        <w:tc>
          <w:tcPr>
            <w:tcW w:w="421" w:type="pct"/>
            <w:shd w:val="clear" w:color="auto" w:fill="auto"/>
            <w:vAlign w:val="center"/>
            <w:hideMark/>
          </w:tcPr>
          <w:p w14:paraId="06696A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УТ19</w:t>
            </w:r>
          </w:p>
        </w:tc>
        <w:tc>
          <w:tcPr>
            <w:tcW w:w="469" w:type="pct"/>
            <w:shd w:val="clear" w:color="auto" w:fill="auto"/>
            <w:vAlign w:val="center"/>
            <w:hideMark/>
          </w:tcPr>
          <w:p w14:paraId="153419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УТ20</w:t>
            </w:r>
          </w:p>
        </w:tc>
        <w:tc>
          <w:tcPr>
            <w:tcW w:w="545" w:type="pct"/>
            <w:shd w:val="clear" w:color="auto" w:fill="auto"/>
            <w:vAlign w:val="center"/>
            <w:hideMark/>
          </w:tcPr>
          <w:p w14:paraId="0ACC2F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5647BC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190C34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44B52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8A65F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1AFDE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6A011797" w14:textId="77777777" w:rsidTr="00DF7181">
        <w:trPr>
          <w:trHeight w:val="20"/>
        </w:trPr>
        <w:tc>
          <w:tcPr>
            <w:tcW w:w="421" w:type="pct"/>
            <w:shd w:val="clear" w:color="auto" w:fill="auto"/>
            <w:vAlign w:val="center"/>
            <w:hideMark/>
          </w:tcPr>
          <w:p w14:paraId="2635EF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УТ20</w:t>
            </w:r>
          </w:p>
        </w:tc>
        <w:tc>
          <w:tcPr>
            <w:tcW w:w="469" w:type="pct"/>
            <w:shd w:val="clear" w:color="auto" w:fill="auto"/>
            <w:vAlign w:val="center"/>
            <w:hideMark/>
          </w:tcPr>
          <w:p w14:paraId="7E2C9D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Кот.64</w:t>
            </w:r>
          </w:p>
        </w:tc>
        <w:tc>
          <w:tcPr>
            <w:tcW w:w="545" w:type="pct"/>
            <w:shd w:val="clear" w:color="auto" w:fill="auto"/>
            <w:vAlign w:val="center"/>
            <w:hideMark/>
          </w:tcPr>
          <w:p w14:paraId="10A116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EE433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w:t>
            </w:r>
          </w:p>
        </w:tc>
        <w:tc>
          <w:tcPr>
            <w:tcW w:w="646" w:type="pct"/>
            <w:shd w:val="clear" w:color="auto" w:fill="auto"/>
            <w:vAlign w:val="center"/>
            <w:hideMark/>
          </w:tcPr>
          <w:p w14:paraId="63939C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0F438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41FA5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D156C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7C667AC5" w14:textId="77777777" w:rsidTr="00DF7181">
        <w:trPr>
          <w:trHeight w:val="20"/>
        </w:trPr>
        <w:tc>
          <w:tcPr>
            <w:tcW w:w="421" w:type="pct"/>
            <w:shd w:val="clear" w:color="auto" w:fill="auto"/>
            <w:vAlign w:val="center"/>
            <w:hideMark/>
          </w:tcPr>
          <w:p w14:paraId="46F2E4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УТ20</w:t>
            </w:r>
          </w:p>
        </w:tc>
        <w:tc>
          <w:tcPr>
            <w:tcW w:w="469" w:type="pct"/>
            <w:shd w:val="clear" w:color="auto" w:fill="auto"/>
            <w:vAlign w:val="center"/>
            <w:hideMark/>
          </w:tcPr>
          <w:p w14:paraId="6F4744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УТ21</w:t>
            </w:r>
          </w:p>
        </w:tc>
        <w:tc>
          <w:tcPr>
            <w:tcW w:w="545" w:type="pct"/>
            <w:shd w:val="clear" w:color="auto" w:fill="auto"/>
            <w:vAlign w:val="center"/>
            <w:hideMark/>
          </w:tcPr>
          <w:p w14:paraId="1C2D21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0A6461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w:t>
            </w:r>
          </w:p>
        </w:tc>
        <w:tc>
          <w:tcPr>
            <w:tcW w:w="646" w:type="pct"/>
            <w:shd w:val="clear" w:color="auto" w:fill="auto"/>
            <w:vAlign w:val="center"/>
            <w:hideMark/>
          </w:tcPr>
          <w:p w14:paraId="47FDE2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1DA3D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C79F6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4DEC46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127C6151" w14:textId="77777777" w:rsidTr="00DF7181">
        <w:trPr>
          <w:trHeight w:val="20"/>
        </w:trPr>
        <w:tc>
          <w:tcPr>
            <w:tcW w:w="421" w:type="pct"/>
            <w:shd w:val="clear" w:color="auto" w:fill="auto"/>
            <w:vAlign w:val="center"/>
            <w:hideMark/>
          </w:tcPr>
          <w:p w14:paraId="0280E1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УТ21</w:t>
            </w:r>
          </w:p>
        </w:tc>
        <w:tc>
          <w:tcPr>
            <w:tcW w:w="469" w:type="pct"/>
            <w:shd w:val="clear" w:color="auto" w:fill="auto"/>
            <w:vAlign w:val="center"/>
            <w:hideMark/>
          </w:tcPr>
          <w:p w14:paraId="255821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Кот.62</w:t>
            </w:r>
          </w:p>
        </w:tc>
        <w:tc>
          <w:tcPr>
            <w:tcW w:w="545" w:type="pct"/>
            <w:shd w:val="clear" w:color="auto" w:fill="auto"/>
            <w:vAlign w:val="center"/>
            <w:hideMark/>
          </w:tcPr>
          <w:p w14:paraId="410A0D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9A995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w:t>
            </w:r>
          </w:p>
        </w:tc>
        <w:tc>
          <w:tcPr>
            <w:tcW w:w="646" w:type="pct"/>
            <w:shd w:val="clear" w:color="auto" w:fill="auto"/>
            <w:vAlign w:val="center"/>
            <w:hideMark/>
          </w:tcPr>
          <w:p w14:paraId="39E0E0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2FE30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C852F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C8482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50C0903B" w14:textId="77777777" w:rsidTr="00DF7181">
        <w:trPr>
          <w:trHeight w:val="20"/>
        </w:trPr>
        <w:tc>
          <w:tcPr>
            <w:tcW w:w="421" w:type="pct"/>
            <w:shd w:val="clear" w:color="auto" w:fill="auto"/>
            <w:vAlign w:val="center"/>
            <w:hideMark/>
          </w:tcPr>
          <w:p w14:paraId="48AE2B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УТ21</w:t>
            </w:r>
          </w:p>
        </w:tc>
        <w:tc>
          <w:tcPr>
            <w:tcW w:w="469" w:type="pct"/>
            <w:shd w:val="clear" w:color="auto" w:fill="auto"/>
            <w:vAlign w:val="center"/>
            <w:hideMark/>
          </w:tcPr>
          <w:p w14:paraId="5CB68E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Кот.61</w:t>
            </w:r>
          </w:p>
        </w:tc>
        <w:tc>
          <w:tcPr>
            <w:tcW w:w="545" w:type="pct"/>
            <w:shd w:val="clear" w:color="auto" w:fill="auto"/>
            <w:vAlign w:val="center"/>
            <w:hideMark/>
          </w:tcPr>
          <w:p w14:paraId="628A88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7A1E5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w:t>
            </w:r>
          </w:p>
        </w:tc>
        <w:tc>
          <w:tcPr>
            <w:tcW w:w="646" w:type="pct"/>
            <w:shd w:val="clear" w:color="auto" w:fill="auto"/>
            <w:vAlign w:val="center"/>
            <w:hideMark/>
          </w:tcPr>
          <w:p w14:paraId="18F874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E92C7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00D99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4C7D1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71CBF209" w14:textId="77777777" w:rsidTr="00DF7181">
        <w:trPr>
          <w:trHeight w:val="20"/>
        </w:trPr>
        <w:tc>
          <w:tcPr>
            <w:tcW w:w="421" w:type="pct"/>
            <w:shd w:val="clear" w:color="auto" w:fill="auto"/>
            <w:vAlign w:val="center"/>
            <w:hideMark/>
          </w:tcPr>
          <w:p w14:paraId="066A03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УТ7</w:t>
            </w:r>
          </w:p>
        </w:tc>
        <w:tc>
          <w:tcPr>
            <w:tcW w:w="469" w:type="pct"/>
            <w:shd w:val="clear" w:color="auto" w:fill="auto"/>
            <w:vAlign w:val="center"/>
            <w:hideMark/>
          </w:tcPr>
          <w:p w14:paraId="2C1028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УТ22</w:t>
            </w:r>
          </w:p>
        </w:tc>
        <w:tc>
          <w:tcPr>
            <w:tcW w:w="545" w:type="pct"/>
            <w:shd w:val="clear" w:color="auto" w:fill="auto"/>
            <w:vAlign w:val="center"/>
            <w:hideMark/>
          </w:tcPr>
          <w:p w14:paraId="02EDCF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7848B7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13</w:t>
            </w:r>
          </w:p>
        </w:tc>
        <w:tc>
          <w:tcPr>
            <w:tcW w:w="646" w:type="pct"/>
            <w:shd w:val="clear" w:color="auto" w:fill="auto"/>
            <w:vAlign w:val="center"/>
            <w:hideMark/>
          </w:tcPr>
          <w:p w14:paraId="18BA11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531F3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84B84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42EC8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113D400F" w14:textId="77777777" w:rsidTr="00DF7181">
        <w:trPr>
          <w:trHeight w:val="20"/>
        </w:trPr>
        <w:tc>
          <w:tcPr>
            <w:tcW w:w="421" w:type="pct"/>
            <w:shd w:val="clear" w:color="auto" w:fill="auto"/>
            <w:vAlign w:val="center"/>
            <w:hideMark/>
          </w:tcPr>
          <w:p w14:paraId="381127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УТ22</w:t>
            </w:r>
          </w:p>
        </w:tc>
        <w:tc>
          <w:tcPr>
            <w:tcW w:w="469" w:type="pct"/>
            <w:shd w:val="clear" w:color="auto" w:fill="auto"/>
            <w:vAlign w:val="center"/>
            <w:hideMark/>
          </w:tcPr>
          <w:p w14:paraId="05233B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 "Кедр"</w:t>
            </w:r>
          </w:p>
        </w:tc>
        <w:tc>
          <w:tcPr>
            <w:tcW w:w="545" w:type="pct"/>
            <w:shd w:val="clear" w:color="auto" w:fill="auto"/>
            <w:vAlign w:val="center"/>
            <w:hideMark/>
          </w:tcPr>
          <w:p w14:paraId="339E08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0BE53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3083BF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95D60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E4778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6DB2C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031C3730" w14:textId="77777777" w:rsidTr="00DF7181">
        <w:trPr>
          <w:trHeight w:val="20"/>
        </w:trPr>
        <w:tc>
          <w:tcPr>
            <w:tcW w:w="421" w:type="pct"/>
            <w:shd w:val="clear" w:color="auto" w:fill="auto"/>
            <w:vAlign w:val="center"/>
            <w:hideMark/>
          </w:tcPr>
          <w:p w14:paraId="75CF4A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УТ22</w:t>
            </w:r>
          </w:p>
        </w:tc>
        <w:tc>
          <w:tcPr>
            <w:tcW w:w="469" w:type="pct"/>
            <w:shd w:val="clear" w:color="auto" w:fill="auto"/>
            <w:vAlign w:val="center"/>
            <w:hideMark/>
          </w:tcPr>
          <w:p w14:paraId="2C7396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УТ23</w:t>
            </w:r>
          </w:p>
        </w:tc>
        <w:tc>
          <w:tcPr>
            <w:tcW w:w="545" w:type="pct"/>
            <w:shd w:val="clear" w:color="auto" w:fill="auto"/>
            <w:vAlign w:val="center"/>
            <w:hideMark/>
          </w:tcPr>
          <w:p w14:paraId="69670B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312502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w:t>
            </w:r>
          </w:p>
        </w:tc>
        <w:tc>
          <w:tcPr>
            <w:tcW w:w="646" w:type="pct"/>
            <w:shd w:val="clear" w:color="auto" w:fill="auto"/>
            <w:vAlign w:val="center"/>
            <w:hideMark/>
          </w:tcPr>
          <w:p w14:paraId="73E5C48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0B142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B5742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D9F4B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707A9220" w14:textId="77777777" w:rsidTr="00DF7181">
        <w:trPr>
          <w:trHeight w:val="20"/>
        </w:trPr>
        <w:tc>
          <w:tcPr>
            <w:tcW w:w="421" w:type="pct"/>
            <w:shd w:val="clear" w:color="auto" w:fill="auto"/>
            <w:vAlign w:val="center"/>
            <w:hideMark/>
          </w:tcPr>
          <w:p w14:paraId="6C7DE9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УТ23</w:t>
            </w:r>
          </w:p>
        </w:tc>
        <w:tc>
          <w:tcPr>
            <w:tcW w:w="469" w:type="pct"/>
            <w:shd w:val="clear" w:color="auto" w:fill="auto"/>
            <w:vAlign w:val="center"/>
            <w:hideMark/>
          </w:tcPr>
          <w:p w14:paraId="3576B5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 "Березка"</w:t>
            </w:r>
          </w:p>
        </w:tc>
        <w:tc>
          <w:tcPr>
            <w:tcW w:w="545" w:type="pct"/>
            <w:shd w:val="clear" w:color="auto" w:fill="auto"/>
            <w:vAlign w:val="center"/>
            <w:hideMark/>
          </w:tcPr>
          <w:p w14:paraId="260A90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E564D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w:t>
            </w:r>
          </w:p>
        </w:tc>
        <w:tc>
          <w:tcPr>
            <w:tcW w:w="646" w:type="pct"/>
            <w:shd w:val="clear" w:color="auto" w:fill="auto"/>
            <w:vAlign w:val="center"/>
            <w:hideMark/>
          </w:tcPr>
          <w:p w14:paraId="4FECC5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96BFD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EF800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B2B8A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071C7A40" w14:textId="77777777" w:rsidTr="00DF7181">
        <w:trPr>
          <w:trHeight w:val="20"/>
        </w:trPr>
        <w:tc>
          <w:tcPr>
            <w:tcW w:w="421" w:type="pct"/>
            <w:shd w:val="clear" w:color="auto" w:fill="auto"/>
            <w:vAlign w:val="center"/>
            <w:hideMark/>
          </w:tcPr>
          <w:p w14:paraId="2944DA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УТ23</w:t>
            </w:r>
          </w:p>
        </w:tc>
        <w:tc>
          <w:tcPr>
            <w:tcW w:w="469" w:type="pct"/>
            <w:shd w:val="clear" w:color="auto" w:fill="auto"/>
            <w:vAlign w:val="center"/>
            <w:hideMark/>
          </w:tcPr>
          <w:p w14:paraId="516CF0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УТ24</w:t>
            </w:r>
          </w:p>
        </w:tc>
        <w:tc>
          <w:tcPr>
            <w:tcW w:w="545" w:type="pct"/>
            <w:shd w:val="clear" w:color="auto" w:fill="auto"/>
            <w:vAlign w:val="center"/>
            <w:hideMark/>
          </w:tcPr>
          <w:p w14:paraId="5B53FE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4046FD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78</w:t>
            </w:r>
          </w:p>
        </w:tc>
        <w:tc>
          <w:tcPr>
            <w:tcW w:w="646" w:type="pct"/>
            <w:shd w:val="clear" w:color="auto" w:fill="auto"/>
            <w:vAlign w:val="center"/>
            <w:hideMark/>
          </w:tcPr>
          <w:p w14:paraId="7E8A99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63514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D5C75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F1797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75E7A3A1" w14:textId="77777777" w:rsidTr="00DF7181">
        <w:trPr>
          <w:trHeight w:val="20"/>
        </w:trPr>
        <w:tc>
          <w:tcPr>
            <w:tcW w:w="421" w:type="pct"/>
            <w:shd w:val="clear" w:color="auto" w:fill="auto"/>
            <w:vAlign w:val="center"/>
            <w:hideMark/>
          </w:tcPr>
          <w:p w14:paraId="6A8A8D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УТ24</w:t>
            </w:r>
          </w:p>
        </w:tc>
        <w:tc>
          <w:tcPr>
            <w:tcW w:w="469" w:type="pct"/>
            <w:shd w:val="clear" w:color="auto" w:fill="auto"/>
            <w:vAlign w:val="center"/>
            <w:hideMark/>
          </w:tcPr>
          <w:p w14:paraId="606F56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Пожарное депо</w:t>
            </w:r>
          </w:p>
        </w:tc>
        <w:tc>
          <w:tcPr>
            <w:tcW w:w="545" w:type="pct"/>
            <w:shd w:val="clear" w:color="auto" w:fill="auto"/>
            <w:vAlign w:val="center"/>
            <w:hideMark/>
          </w:tcPr>
          <w:p w14:paraId="2A689C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A4F42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14</w:t>
            </w:r>
          </w:p>
        </w:tc>
        <w:tc>
          <w:tcPr>
            <w:tcW w:w="646" w:type="pct"/>
            <w:shd w:val="clear" w:color="auto" w:fill="auto"/>
            <w:vAlign w:val="center"/>
            <w:hideMark/>
          </w:tcPr>
          <w:p w14:paraId="1DC5AE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3B5A2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A3417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B7D02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4D434C6E" w14:textId="77777777" w:rsidTr="00DF7181">
        <w:trPr>
          <w:trHeight w:val="20"/>
        </w:trPr>
        <w:tc>
          <w:tcPr>
            <w:tcW w:w="421" w:type="pct"/>
            <w:shd w:val="clear" w:color="auto" w:fill="auto"/>
            <w:vAlign w:val="center"/>
            <w:hideMark/>
          </w:tcPr>
          <w:p w14:paraId="527D58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УТ24</w:t>
            </w:r>
          </w:p>
        </w:tc>
        <w:tc>
          <w:tcPr>
            <w:tcW w:w="469" w:type="pct"/>
            <w:shd w:val="clear" w:color="auto" w:fill="auto"/>
            <w:vAlign w:val="center"/>
            <w:hideMark/>
          </w:tcPr>
          <w:p w14:paraId="2DC7F0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УТ25</w:t>
            </w:r>
          </w:p>
        </w:tc>
        <w:tc>
          <w:tcPr>
            <w:tcW w:w="545" w:type="pct"/>
            <w:shd w:val="clear" w:color="auto" w:fill="auto"/>
            <w:vAlign w:val="center"/>
            <w:hideMark/>
          </w:tcPr>
          <w:p w14:paraId="6A7491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1510A73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52</w:t>
            </w:r>
          </w:p>
        </w:tc>
        <w:tc>
          <w:tcPr>
            <w:tcW w:w="646" w:type="pct"/>
            <w:shd w:val="clear" w:color="auto" w:fill="auto"/>
            <w:vAlign w:val="center"/>
            <w:hideMark/>
          </w:tcPr>
          <w:p w14:paraId="3AEAE3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601F25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5F7AD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29D78C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57A86755" w14:textId="77777777" w:rsidTr="00DF7181">
        <w:trPr>
          <w:trHeight w:val="20"/>
        </w:trPr>
        <w:tc>
          <w:tcPr>
            <w:tcW w:w="421" w:type="pct"/>
            <w:shd w:val="clear" w:color="auto" w:fill="auto"/>
            <w:vAlign w:val="center"/>
            <w:hideMark/>
          </w:tcPr>
          <w:p w14:paraId="29D7EB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УТ25</w:t>
            </w:r>
          </w:p>
        </w:tc>
        <w:tc>
          <w:tcPr>
            <w:tcW w:w="469" w:type="pct"/>
            <w:shd w:val="clear" w:color="auto" w:fill="auto"/>
            <w:vAlign w:val="center"/>
            <w:hideMark/>
          </w:tcPr>
          <w:p w14:paraId="5B72A2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 "Горка"</w:t>
            </w:r>
          </w:p>
        </w:tc>
        <w:tc>
          <w:tcPr>
            <w:tcW w:w="545" w:type="pct"/>
            <w:shd w:val="clear" w:color="auto" w:fill="auto"/>
            <w:vAlign w:val="center"/>
            <w:hideMark/>
          </w:tcPr>
          <w:p w14:paraId="57BE01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2F39CB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574387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4A167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F1228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6A088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6CB2382D" w14:textId="77777777" w:rsidTr="00DF7181">
        <w:trPr>
          <w:trHeight w:val="20"/>
        </w:trPr>
        <w:tc>
          <w:tcPr>
            <w:tcW w:w="421" w:type="pct"/>
            <w:shd w:val="clear" w:color="auto" w:fill="auto"/>
            <w:vAlign w:val="center"/>
            <w:hideMark/>
          </w:tcPr>
          <w:p w14:paraId="729105D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УТ25</w:t>
            </w:r>
          </w:p>
        </w:tc>
        <w:tc>
          <w:tcPr>
            <w:tcW w:w="469" w:type="pct"/>
            <w:shd w:val="clear" w:color="auto" w:fill="auto"/>
            <w:vAlign w:val="center"/>
            <w:hideMark/>
          </w:tcPr>
          <w:p w14:paraId="4099DA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УТ26</w:t>
            </w:r>
          </w:p>
        </w:tc>
        <w:tc>
          <w:tcPr>
            <w:tcW w:w="545" w:type="pct"/>
            <w:shd w:val="clear" w:color="auto" w:fill="auto"/>
            <w:vAlign w:val="center"/>
            <w:hideMark/>
          </w:tcPr>
          <w:p w14:paraId="695C7E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1C6A1F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w:t>
            </w:r>
          </w:p>
        </w:tc>
        <w:tc>
          <w:tcPr>
            <w:tcW w:w="646" w:type="pct"/>
            <w:shd w:val="clear" w:color="auto" w:fill="auto"/>
            <w:vAlign w:val="center"/>
            <w:hideMark/>
          </w:tcPr>
          <w:p w14:paraId="2E3C6D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F325C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A0FD3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C2183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0D5B1203" w14:textId="77777777" w:rsidTr="00DF7181">
        <w:trPr>
          <w:trHeight w:val="20"/>
        </w:trPr>
        <w:tc>
          <w:tcPr>
            <w:tcW w:w="421" w:type="pct"/>
            <w:shd w:val="clear" w:color="auto" w:fill="auto"/>
            <w:vAlign w:val="center"/>
            <w:hideMark/>
          </w:tcPr>
          <w:p w14:paraId="0C2206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УТ26</w:t>
            </w:r>
          </w:p>
        </w:tc>
        <w:tc>
          <w:tcPr>
            <w:tcW w:w="469" w:type="pct"/>
            <w:shd w:val="clear" w:color="auto" w:fill="auto"/>
            <w:vAlign w:val="center"/>
            <w:hideMark/>
          </w:tcPr>
          <w:p w14:paraId="1063AC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 "Тарки"</w:t>
            </w:r>
          </w:p>
        </w:tc>
        <w:tc>
          <w:tcPr>
            <w:tcW w:w="545" w:type="pct"/>
            <w:shd w:val="clear" w:color="auto" w:fill="auto"/>
            <w:vAlign w:val="center"/>
            <w:hideMark/>
          </w:tcPr>
          <w:p w14:paraId="5AE0FF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4BAEC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1220E1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27C65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94370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B5029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2293F702" w14:textId="77777777" w:rsidTr="00DF7181">
        <w:trPr>
          <w:trHeight w:val="20"/>
        </w:trPr>
        <w:tc>
          <w:tcPr>
            <w:tcW w:w="421" w:type="pct"/>
            <w:shd w:val="clear" w:color="auto" w:fill="auto"/>
            <w:vAlign w:val="center"/>
            <w:hideMark/>
          </w:tcPr>
          <w:p w14:paraId="79CEB9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УТ26</w:t>
            </w:r>
          </w:p>
        </w:tc>
        <w:tc>
          <w:tcPr>
            <w:tcW w:w="469" w:type="pct"/>
            <w:shd w:val="clear" w:color="auto" w:fill="auto"/>
            <w:vAlign w:val="center"/>
            <w:hideMark/>
          </w:tcPr>
          <w:p w14:paraId="0ABCEC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УТ27</w:t>
            </w:r>
          </w:p>
        </w:tc>
        <w:tc>
          <w:tcPr>
            <w:tcW w:w="545" w:type="pct"/>
            <w:shd w:val="clear" w:color="auto" w:fill="auto"/>
            <w:vAlign w:val="center"/>
            <w:hideMark/>
          </w:tcPr>
          <w:p w14:paraId="0CC286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1DA78F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c>
          <w:tcPr>
            <w:tcW w:w="646" w:type="pct"/>
            <w:shd w:val="clear" w:color="auto" w:fill="auto"/>
            <w:vAlign w:val="center"/>
            <w:hideMark/>
          </w:tcPr>
          <w:p w14:paraId="4031F1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70EF00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731BD8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0E45B0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1C4BE9DB" w14:textId="77777777" w:rsidTr="00DF7181">
        <w:trPr>
          <w:trHeight w:val="20"/>
        </w:trPr>
        <w:tc>
          <w:tcPr>
            <w:tcW w:w="421" w:type="pct"/>
            <w:shd w:val="clear" w:color="auto" w:fill="auto"/>
            <w:vAlign w:val="center"/>
            <w:hideMark/>
          </w:tcPr>
          <w:p w14:paraId="2177C8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УТ27</w:t>
            </w:r>
          </w:p>
        </w:tc>
        <w:tc>
          <w:tcPr>
            <w:tcW w:w="469" w:type="pct"/>
            <w:shd w:val="clear" w:color="auto" w:fill="auto"/>
            <w:vAlign w:val="center"/>
            <w:hideMark/>
          </w:tcPr>
          <w:p w14:paraId="0B41157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УТ27-1</w:t>
            </w:r>
          </w:p>
        </w:tc>
        <w:tc>
          <w:tcPr>
            <w:tcW w:w="545" w:type="pct"/>
            <w:shd w:val="clear" w:color="auto" w:fill="auto"/>
            <w:vAlign w:val="center"/>
            <w:hideMark/>
          </w:tcPr>
          <w:p w14:paraId="5AE0A8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779A16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w:t>
            </w:r>
          </w:p>
        </w:tc>
        <w:tc>
          <w:tcPr>
            <w:tcW w:w="646" w:type="pct"/>
            <w:shd w:val="clear" w:color="auto" w:fill="auto"/>
            <w:vAlign w:val="center"/>
            <w:hideMark/>
          </w:tcPr>
          <w:p w14:paraId="6D55EC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145525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184AA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798FCA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1998</w:t>
            </w:r>
          </w:p>
        </w:tc>
      </w:tr>
      <w:tr w:rsidR="00866D36" w:rsidRPr="00866D36" w14:paraId="3F04C46C" w14:textId="77777777" w:rsidTr="00DF7181">
        <w:trPr>
          <w:trHeight w:val="20"/>
        </w:trPr>
        <w:tc>
          <w:tcPr>
            <w:tcW w:w="421" w:type="pct"/>
            <w:shd w:val="clear" w:color="auto" w:fill="auto"/>
            <w:vAlign w:val="center"/>
            <w:hideMark/>
          </w:tcPr>
          <w:p w14:paraId="275731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УТ27-1</w:t>
            </w:r>
          </w:p>
        </w:tc>
        <w:tc>
          <w:tcPr>
            <w:tcW w:w="469" w:type="pct"/>
            <w:shd w:val="clear" w:color="auto" w:fill="auto"/>
            <w:vAlign w:val="center"/>
            <w:hideMark/>
          </w:tcPr>
          <w:p w14:paraId="570E204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19</w:t>
            </w:r>
          </w:p>
        </w:tc>
        <w:tc>
          <w:tcPr>
            <w:tcW w:w="545" w:type="pct"/>
            <w:shd w:val="clear" w:color="auto" w:fill="auto"/>
            <w:vAlign w:val="center"/>
            <w:hideMark/>
          </w:tcPr>
          <w:p w14:paraId="53F8BC3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0859C9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7799B1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E3018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61C02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B8F99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1998</w:t>
            </w:r>
          </w:p>
        </w:tc>
      </w:tr>
      <w:tr w:rsidR="00866D36" w:rsidRPr="00866D36" w14:paraId="4B7C3948" w14:textId="77777777" w:rsidTr="00DF7181">
        <w:trPr>
          <w:trHeight w:val="20"/>
        </w:trPr>
        <w:tc>
          <w:tcPr>
            <w:tcW w:w="421" w:type="pct"/>
            <w:shd w:val="clear" w:color="auto" w:fill="auto"/>
            <w:vAlign w:val="center"/>
            <w:hideMark/>
          </w:tcPr>
          <w:p w14:paraId="34F039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УТ27-1</w:t>
            </w:r>
          </w:p>
        </w:tc>
        <w:tc>
          <w:tcPr>
            <w:tcW w:w="469" w:type="pct"/>
            <w:shd w:val="clear" w:color="auto" w:fill="auto"/>
            <w:vAlign w:val="center"/>
            <w:hideMark/>
          </w:tcPr>
          <w:p w14:paraId="7ED6F9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18</w:t>
            </w:r>
          </w:p>
        </w:tc>
        <w:tc>
          <w:tcPr>
            <w:tcW w:w="545" w:type="pct"/>
            <w:shd w:val="clear" w:color="auto" w:fill="auto"/>
            <w:vAlign w:val="center"/>
            <w:hideMark/>
          </w:tcPr>
          <w:p w14:paraId="183E43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27A2EB0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c>
          <w:tcPr>
            <w:tcW w:w="646" w:type="pct"/>
            <w:shd w:val="clear" w:color="auto" w:fill="auto"/>
            <w:vAlign w:val="center"/>
            <w:hideMark/>
          </w:tcPr>
          <w:p w14:paraId="301F97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6F5A5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8CEA7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0AFDF3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1998</w:t>
            </w:r>
          </w:p>
        </w:tc>
      </w:tr>
      <w:tr w:rsidR="00866D36" w:rsidRPr="00866D36" w14:paraId="773D5FAF" w14:textId="77777777" w:rsidTr="00DF7181">
        <w:trPr>
          <w:trHeight w:val="20"/>
        </w:trPr>
        <w:tc>
          <w:tcPr>
            <w:tcW w:w="421" w:type="pct"/>
            <w:shd w:val="clear" w:color="auto" w:fill="auto"/>
            <w:vAlign w:val="center"/>
            <w:hideMark/>
          </w:tcPr>
          <w:p w14:paraId="77AE4B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УТ27</w:t>
            </w:r>
          </w:p>
        </w:tc>
        <w:tc>
          <w:tcPr>
            <w:tcW w:w="469" w:type="pct"/>
            <w:shd w:val="clear" w:color="auto" w:fill="auto"/>
            <w:vAlign w:val="center"/>
            <w:hideMark/>
          </w:tcPr>
          <w:p w14:paraId="7499575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УТ28</w:t>
            </w:r>
          </w:p>
        </w:tc>
        <w:tc>
          <w:tcPr>
            <w:tcW w:w="545" w:type="pct"/>
            <w:shd w:val="clear" w:color="auto" w:fill="auto"/>
            <w:vAlign w:val="center"/>
            <w:hideMark/>
          </w:tcPr>
          <w:p w14:paraId="39B80F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65396C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82</w:t>
            </w:r>
          </w:p>
        </w:tc>
        <w:tc>
          <w:tcPr>
            <w:tcW w:w="646" w:type="pct"/>
            <w:shd w:val="clear" w:color="auto" w:fill="auto"/>
            <w:vAlign w:val="center"/>
            <w:hideMark/>
          </w:tcPr>
          <w:p w14:paraId="6706B0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69D81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3829D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24EEC6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298B3912" w14:textId="77777777" w:rsidTr="00DF7181">
        <w:trPr>
          <w:trHeight w:val="20"/>
        </w:trPr>
        <w:tc>
          <w:tcPr>
            <w:tcW w:w="421" w:type="pct"/>
            <w:shd w:val="clear" w:color="auto" w:fill="auto"/>
            <w:vAlign w:val="center"/>
            <w:hideMark/>
          </w:tcPr>
          <w:p w14:paraId="088CC4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УТ28</w:t>
            </w:r>
          </w:p>
        </w:tc>
        <w:tc>
          <w:tcPr>
            <w:tcW w:w="469" w:type="pct"/>
            <w:shd w:val="clear" w:color="auto" w:fill="auto"/>
            <w:vAlign w:val="center"/>
            <w:hideMark/>
          </w:tcPr>
          <w:p w14:paraId="1B63A25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УТ29</w:t>
            </w:r>
          </w:p>
        </w:tc>
        <w:tc>
          <w:tcPr>
            <w:tcW w:w="545" w:type="pct"/>
            <w:shd w:val="clear" w:color="auto" w:fill="auto"/>
            <w:vAlign w:val="center"/>
            <w:hideMark/>
          </w:tcPr>
          <w:p w14:paraId="585768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2C4D02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115</w:t>
            </w:r>
          </w:p>
        </w:tc>
        <w:tc>
          <w:tcPr>
            <w:tcW w:w="646" w:type="pct"/>
            <w:shd w:val="clear" w:color="auto" w:fill="auto"/>
            <w:vAlign w:val="center"/>
            <w:hideMark/>
          </w:tcPr>
          <w:p w14:paraId="2173FB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98368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153FA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4DCF6C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7042A22F" w14:textId="77777777" w:rsidTr="00DF7181">
        <w:trPr>
          <w:trHeight w:val="20"/>
        </w:trPr>
        <w:tc>
          <w:tcPr>
            <w:tcW w:w="421" w:type="pct"/>
            <w:shd w:val="clear" w:color="auto" w:fill="auto"/>
            <w:vAlign w:val="center"/>
            <w:hideMark/>
          </w:tcPr>
          <w:p w14:paraId="5D193A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УТ29</w:t>
            </w:r>
          </w:p>
        </w:tc>
        <w:tc>
          <w:tcPr>
            <w:tcW w:w="469" w:type="pct"/>
            <w:shd w:val="clear" w:color="auto" w:fill="auto"/>
            <w:vAlign w:val="center"/>
            <w:hideMark/>
          </w:tcPr>
          <w:p w14:paraId="2BD444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УТ29-1</w:t>
            </w:r>
          </w:p>
        </w:tc>
        <w:tc>
          <w:tcPr>
            <w:tcW w:w="545" w:type="pct"/>
            <w:shd w:val="clear" w:color="auto" w:fill="auto"/>
            <w:vAlign w:val="center"/>
            <w:hideMark/>
          </w:tcPr>
          <w:p w14:paraId="0957F5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E7B96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w:t>
            </w:r>
          </w:p>
        </w:tc>
        <w:tc>
          <w:tcPr>
            <w:tcW w:w="646" w:type="pct"/>
            <w:shd w:val="clear" w:color="auto" w:fill="auto"/>
            <w:vAlign w:val="center"/>
            <w:hideMark/>
          </w:tcPr>
          <w:p w14:paraId="364E43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3891A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DDCAB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5AF46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4CCE5A20" w14:textId="77777777" w:rsidTr="00DF7181">
        <w:trPr>
          <w:trHeight w:val="20"/>
        </w:trPr>
        <w:tc>
          <w:tcPr>
            <w:tcW w:w="421" w:type="pct"/>
            <w:shd w:val="clear" w:color="auto" w:fill="auto"/>
            <w:vAlign w:val="center"/>
            <w:hideMark/>
          </w:tcPr>
          <w:p w14:paraId="4754DC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УТ29-1</w:t>
            </w:r>
          </w:p>
        </w:tc>
        <w:tc>
          <w:tcPr>
            <w:tcW w:w="469" w:type="pct"/>
            <w:shd w:val="clear" w:color="auto" w:fill="auto"/>
            <w:vAlign w:val="center"/>
            <w:hideMark/>
          </w:tcPr>
          <w:p w14:paraId="1D90D64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Кот.75</w:t>
            </w:r>
          </w:p>
        </w:tc>
        <w:tc>
          <w:tcPr>
            <w:tcW w:w="545" w:type="pct"/>
            <w:shd w:val="clear" w:color="auto" w:fill="auto"/>
            <w:vAlign w:val="center"/>
            <w:hideMark/>
          </w:tcPr>
          <w:p w14:paraId="5878AF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28F519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40</w:t>
            </w:r>
          </w:p>
        </w:tc>
        <w:tc>
          <w:tcPr>
            <w:tcW w:w="646" w:type="pct"/>
            <w:shd w:val="clear" w:color="auto" w:fill="auto"/>
            <w:vAlign w:val="center"/>
            <w:hideMark/>
          </w:tcPr>
          <w:p w14:paraId="5DD5E36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1826A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347CF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4E8A9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034B4677" w14:textId="77777777" w:rsidTr="00DF7181">
        <w:trPr>
          <w:trHeight w:val="20"/>
        </w:trPr>
        <w:tc>
          <w:tcPr>
            <w:tcW w:w="421" w:type="pct"/>
            <w:shd w:val="clear" w:color="auto" w:fill="auto"/>
            <w:vAlign w:val="center"/>
            <w:hideMark/>
          </w:tcPr>
          <w:p w14:paraId="23646A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УТ29-1</w:t>
            </w:r>
          </w:p>
        </w:tc>
        <w:tc>
          <w:tcPr>
            <w:tcW w:w="469" w:type="pct"/>
            <w:shd w:val="clear" w:color="auto" w:fill="auto"/>
            <w:vAlign w:val="center"/>
            <w:hideMark/>
          </w:tcPr>
          <w:p w14:paraId="5E4AE19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Кот.77</w:t>
            </w:r>
          </w:p>
        </w:tc>
        <w:tc>
          <w:tcPr>
            <w:tcW w:w="545" w:type="pct"/>
            <w:shd w:val="clear" w:color="auto" w:fill="auto"/>
            <w:vAlign w:val="center"/>
            <w:hideMark/>
          </w:tcPr>
          <w:p w14:paraId="79BC7C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F133B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w:t>
            </w:r>
          </w:p>
        </w:tc>
        <w:tc>
          <w:tcPr>
            <w:tcW w:w="646" w:type="pct"/>
            <w:shd w:val="clear" w:color="auto" w:fill="auto"/>
            <w:vAlign w:val="center"/>
            <w:hideMark/>
          </w:tcPr>
          <w:p w14:paraId="2FE2EA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F4168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B53BD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69092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73F9498B" w14:textId="77777777" w:rsidTr="00DF7181">
        <w:trPr>
          <w:trHeight w:val="20"/>
        </w:trPr>
        <w:tc>
          <w:tcPr>
            <w:tcW w:w="421" w:type="pct"/>
            <w:shd w:val="clear" w:color="auto" w:fill="auto"/>
            <w:vAlign w:val="center"/>
            <w:hideMark/>
          </w:tcPr>
          <w:p w14:paraId="79DAE6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УТ29</w:t>
            </w:r>
          </w:p>
        </w:tc>
        <w:tc>
          <w:tcPr>
            <w:tcW w:w="469" w:type="pct"/>
            <w:shd w:val="clear" w:color="auto" w:fill="auto"/>
            <w:vAlign w:val="center"/>
            <w:hideMark/>
          </w:tcPr>
          <w:p w14:paraId="5DC78B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w:t>
            </w:r>
          </w:p>
        </w:tc>
        <w:tc>
          <w:tcPr>
            <w:tcW w:w="545" w:type="pct"/>
            <w:shd w:val="clear" w:color="auto" w:fill="auto"/>
            <w:vAlign w:val="center"/>
            <w:hideMark/>
          </w:tcPr>
          <w:p w14:paraId="4B3F36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5322F1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85</w:t>
            </w:r>
          </w:p>
        </w:tc>
        <w:tc>
          <w:tcPr>
            <w:tcW w:w="646" w:type="pct"/>
            <w:shd w:val="clear" w:color="auto" w:fill="auto"/>
            <w:vAlign w:val="center"/>
            <w:hideMark/>
          </w:tcPr>
          <w:p w14:paraId="7E94F8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41ABE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0FC94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4E0ED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00F23FB1" w14:textId="77777777" w:rsidTr="00DF7181">
        <w:trPr>
          <w:trHeight w:val="20"/>
        </w:trPr>
        <w:tc>
          <w:tcPr>
            <w:tcW w:w="421" w:type="pct"/>
            <w:shd w:val="clear" w:color="auto" w:fill="auto"/>
            <w:vAlign w:val="center"/>
            <w:hideMark/>
          </w:tcPr>
          <w:p w14:paraId="3D875A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w:t>
            </w:r>
          </w:p>
        </w:tc>
        <w:tc>
          <w:tcPr>
            <w:tcW w:w="469" w:type="pct"/>
            <w:shd w:val="clear" w:color="auto" w:fill="auto"/>
            <w:vAlign w:val="center"/>
            <w:hideMark/>
          </w:tcPr>
          <w:p w14:paraId="0CB6F7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УТ30-1</w:t>
            </w:r>
          </w:p>
        </w:tc>
        <w:tc>
          <w:tcPr>
            <w:tcW w:w="545" w:type="pct"/>
            <w:shd w:val="clear" w:color="auto" w:fill="auto"/>
            <w:vAlign w:val="center"/>
            <w:hideMark/>
          </w:tcPr>
          <w:p w14:paraId="62499F8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3D7A41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40</w:t>
            </w:r>
          </w:p>
        </w:tc>
        <w:tc>
          <w:tcPr>
            <w:tcW w:w="646" w:type="pct"/>
            <w:shd w:val="clear" w:color="auto" w:fill="auto"/>
            <w:vAlign w:val="center"/>
            <w:hideMark/>
          </w:tcPr>
          <w:p w14:paraId="162554F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13879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E9D80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B4855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1B46F5EF" w14:textId="77777777" w:rsidTr="00DF7181">
        <w:trPr>
          <w:trHeight w:val="20"/>
        </w:trPr>
        <w:tc>
          <w:tcPr>
            <w:tcW w:w="421" w:type="pct"/>
            <w:shd w:val="clear" w:color="auto" w:fill="auto"/>
            <w:vAlign w:val="center"/>
            <w:hideMark/>
          </w:tcPr>
          <w:p w14:paraId="688216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УТ30-1</w:t>
            </w:r>
          </w:p>
        </w:tc>
        <w:tc>
          <w:tcPr>
            <w:tcW w:w="469" w:type="pct"/>
            <w:shd w:val="clear" w:color="auto" w:fill="auto"/>
            <w:vAlign w:val="center"/>
            <w:hideMark/>
          </w:tcPr>
          <w:p w14:paraId="61A55A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Кот.79</w:t>
            </w:r>
          </w:p>
        </w:tc>
        <w:tc>
          <w:tcPr>
            <w:tcW w:w="545" w:type="pct"/>
            <w:shd w:val="clear" w:color="auto" w:fill="auto"/>
            <w:vAlign w:val="center"/>
            <w:hideMark/>
          </w:tcPr>
          <w:p w14:paraId="1F9A5C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FE5BE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37</w:t>
            </w:r>
          </w:p>
        </w:tc>
        <w:tc>
          <w:tcPr>
            <w:tcW w:w="646" w:type="pct"/>
            <w:shd w:val="clear" w:color="auto" w:fill="auto"/>
            <w:vAlign w:val="center"/>
            <w:hideMark/>
          </w:tcPr>
          <w:p w14:paraId="2BD07C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842B8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29E32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9F732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3FE65C4E" w14:textId="77777777" w:rsidTr="00DF7181">
        <w:trPr>
          <w:trHeight w:val="20"/>
        </w:trPr>
        <w:tc>
          <w:tcPr>
            <w:tcW w:w="421" w:type="pct"/>
            <w:shd w:val="clear" w:color="auto" w:fill="auto"/>
            <w:vAlign w:val="center"/>
            <w:hideMark/>
          </w:tcPr>
          <w:p w14:paraId="0C559F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УТ30-1</w:t>
            </w:r>
          </w:p>
        </w:tc>
        <w:tc>
          <w:tcPr>
            <w:tcW w:w="469" w:type="pct"/>
            <w:shd w:val="clear" w:color="auto" w:fill="auto"/>
            <w:vAlign w:val="center"/>
            <w:hideMark/>
          </w:tcPr>
          <w:p w14:paraId="4BC480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УТ30-2</w:t>
            </w:r>
          </w:p>
        </w:tc>
        <w:tc>
          <w:tcPr>
            <w:tcW w:w="545" w:type="pct"/>
            <w:shd w:val="clear" w:color="auto" w:fill="auto"/>
            <w:vAlign w:val="center"/>
            <w:hideMark/>
          </w:tcPr>
          <w:p w14:paraId="4C7559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4CFFC3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62</w:t>
            </w:r>
          </w:p>
        </w:tc>
        <w:tc>
          <w:tcPr>
            <w:tcW w:w="646" w:type="pct"/>
            <w:shd w:val="clear" w:color="auto" w:fill="auto"/>
            <w:vAlign w:val="center"/>
            <w:hideMark/>
          </w:tcPr>
          <w:p w14:paraId="0B0984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72CD1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D5ED1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9A73D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1C0C618B" w14:textId="77777777" w:rsidTr="00DF7181">
        <w:trPr>
          <w:trHeight w:val="20"/>
        </w:trPr>
        <w:tc>
          <w:tcPr>
            <w:tcW w:w="421" w:type="pct"/>
            <w:shd w:val="clear" w:color="auto" w:fill="auto"/>
            <w:vAlign w:val="center"/>
            <w:hideMark/>
          </w:tcPr>
          <w:p w14:paraId="036FE6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УТ30-2</w:t>
            </w:r>
          </w:p>
        </w:tc>
        <w:tc>
          <w:tcPr>
            <w:tcW w:w="469" w:type="pct"/>
            <w:shd w:val="clear" w:color="auto" w:fill="auto"/>
            <w:vAlign w:val="center"/>
            <w:hideMark/>
          </w:tcPr>
          <w:p w14:paraId="76F6A8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Кот.80</w:t>
            </w:r>
          </w:p>
        </w:tc>
        <w:tc>
          <w:tcPr>
            <w:tcW w:w="545" w:type="pct"/>
            <w:shd w:val="clear" w:color="auto" w:fill="auto"/>
            <w:vAlign w:val="center"/>
            <w:hideMark/>
          </w:tcPr>
          <w:p w14:paraId="6FAC43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EAAF8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w:t>
            </w:r>
          </w:p>
        </w:tc>
        <w:tc>
          <w:tcPr>
            <w:tcW w:w="646" w:type="pct"/>
            <w:shd w:val="clear" w:color="auto" w:fill="auto"/>
            <w:vAlign w:val="center"/>
            <w:hideMark/>
          </w:tcPr>
          <w:p w14:paraId="401BED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A8134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9D02C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25619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5E235131" w14:textId="77777777" w:rsidTr="00DF7181">
        <w:trPr>
          <w:trHeight w:val="20"/>
        </w:trPr>
        <w:tc>
          <w:tcPr>
            <w:tcW w:w="421" w:type="pct"/>
            <w:shd w:val="clear" w:color="auto" w:fill="auto"/>
            <w:vAlign w:val="center"/>
            <w:hideMark/>
          </w:tcPr>
          <w:p w14:paraId="2206C6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УТ30-2</w:t>
            </w:r>
          </w:p>
        </w:tc>
        <w:tc>
          <w:tcPr>
            <w:tcW w:w="469" w:type="pct"/>
            <w:shd w:val="clear" w:color="auto" w:fill="auto"/>
            <w:vAlign w:val="center"/>
            <w:hideMark/>
          </w:tcPr>
          <w:p w14:paraId="78EA74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УТ30-3</w:t>
            </w:r>
          </w:p>
        </w:tc>
        <w:tc>
          <w:tcPr>
            <w:tcW w:w="545" w:type="pct"/>
            <w:shd w:val="clear" w:color="auto" w:fill="auto"/>
            <w:vAlign w:val="center"/>
            <w:hideMark/>
          </w:tcPr>
          <w:p w14:paraId="55783D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00E54F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40</w:t>
            </w:r>
          </w:p>
        </w:tc>
        <w:tc>
          <w:tcPr>
            <w:tcW w:w="646" w:type="pct"/>
            <w:shd w:val="clear" w:color="auto" w:fill="auto"/>
            <w:vAlign w:val="center"/>
            <w:hideMark/>
          </w:tcPr>
          <w:p w14:paraId="7827EB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E8317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61AE2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06FDA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29070CB3" w14:textId="77777777" w:rsidTr="00DF7181">
        <w:trPr>
          <w:trHeight w:val="20"/>
        </w:trPr>
        <w:tc>
          <w:tcPr>
            <w:tcW w:w="421" w:type="pct"/>
            <w:shd w:val="clear" w:color="auto" w:fill="auto"/>
            <w:vAlign w:val="center"/>
            <w:hideMark/>
          </w:tcPr>
          <w:p w14:paraId="0BEEA4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УТ30-3</w:t>
            </w:r>
          </w:p>
        </w:tc>
        <w:tc>
          <w:tcPr>
            <w:tcW w:w="469" w:type="pct"/>
            <w:shd w:val="clear" w:color="auto" w:fill="auto"/>
            <w:vAlign w:val="center"/>
            <w:hideMark/>
          </w:tcPr>
          <w:p w14:paraId="5D2BEC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Кот.78</w:t>
            </w:r>
          </w:p>
        </w:tc>
        <w:tc>
          <w:tcPr>
            <w:tcW w:w="545" w:type="pct"/>
            <w:shd w:val="clear" w:color="auto" w:fill="auto"/>
            <w:vAlign w:val="center"/>
            <w:hideMark/>
          </w:tcPr>
          <w:p w14:paraId="791CA9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B947E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w:t>
            </w:r>
          </w:p>
        </w:tc>
        <w:tc>
          <w:tcPr>
            <w:tcW w:w="646" w:type="pct"/>
            <w:shd w:val="clear" w:color="auto" w:fill="auto"/>
            <w:vAlign w:val="center"/>
            <w:hideMark/>
          </w:tcPr>
          <w:p w14:paraId="6AB633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AEC9F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2BF0F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6B501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2479E1F3" w14:textId="77777777" w:rsidTr="00DF7181">
        <w:trPr>
          <w:trHeight w:val="20"/>
        </w:trPr>
        <w:tc>
          <w:tcPr>
            <w:tcW w:w="421" w:type="pct"/>
            <w:shd w:val="clear" w:color="auto" w:fill="auto"/>
            <w:vAlign w:val="center"/>
            <w:hideMark/>
          </w:tcPr>
          <w:p w14:paraId="0E7F05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УТ30-3</w:t>
            </w:r>
          </w:p>
        </w:tc>
        <w:tc>
          <w:tcPr>
            <w:tcW w:w="469" w:type="pct"/>
            <w:shd w:val="clear" w:color="auto" w:fill="auto"/>
            <w:vAlign w:val="center"/>
            <w:hideMark/>
          </w:tcPr>
          <w:p w14:paraId="39FA04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Кот.76</w:t>
            </w:r>
          </w:p>
        </w:tc>
        <w:tc>
          <w:tcPr>
            <w:tcW w:w="545" w:type="pct"/>
            <w:shd w:val="clear" w:color="auto" w:fill="auto"/>
            <w:vAlign w:val="center"/>
            <w:hideMark/>
          </w:tcPr>
          <w:p w14:paraId="478C8E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640CE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w:t>
            </w:r>
          </w:p>
        </w:tc>
        <w:tc>
          <w:tcPr>
            <w:tcW w:w="646" w:type="pct"/>
            <w:shd w:val="clear" w:color="auto" w:fill="auto"/>
            <w:vAlign w:val="center"/>
            <w:hideMark/>
          </w:tcPr>
          <w:p w14:paraId="2F337C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531A7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3CE41E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166E67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775AFD1D" w14:textId="77777777" w:rsidTr="00DF7181">
        <w:trPr>
          <w:trHeight w:val="20"/>
        </w:trPr>
        <w:tc>
          <w:tcPr>
            <w:tcW w:w="421" w:type="pct"/>
            <w:shd w:val="clear" w:color="auto" w:fill="auto"/>
            <w:vAlign w:val="center"/>
            <w:hideMark/>
          </w:tcPr>
          <w:p w14:paraId="72DDF9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УТ30</w:t>
            </w:r>
          </w:p>
        </w:tc>
        <w:tc>
          <w:tcPr>
            <w:tcW w:w="469" w:type="pct"/>
            <w:shd w:val="clear" w:color="auto" w:fill="auto"/>
            <w:vAlign w:val="center"/>
            <w:hideMark/>
          </w:tcPr>
          <w:p w14:paraId="48BE3A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УТ31</w:t>
            </w:r>
          </w:p>
        </w:tc>
        <w:tc>
          <w:tcPr>
            <w:tcW w:w="545" w:type="pct"/>
            <w:shd w:val="clear" w:color="auto" w:fill="auto"/>
            <w:vAlign w:val="center"/>
            <w:hideMark/>
          </w:tcPr>
          <w:p w14:paraId="44D736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0F531C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w:t>
            </w:r>
          </w:p>
        </w:tc>
        <w:tc>
          <w:tcPr>
            <w:tcW w:w="646" w:type="pct"/>
            <w:shd w:val="clear" w:color="auto" w:fill="auto"/>
            <w:vAlign w:val="center"/>
            <w:hideMark/>
          </w:tcPr>
          <w:p w14:paraId="027EFD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CBF83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A2623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42B97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286EC18B" w14:textId="77777777" w:rsidTr="00DF7181">
        <w:trPr>
          <w:trHeight w:val="20"/>
        </w:trPr>
        <w:tc>
          <w:tcPr>
            <w:tcW w:w="421" w:type="pct"/>
            <w:shd w:val="clear" w:color="auto" w:fill="auto"/>
            <w:vAlign w:val="center"/>
            <w:hideMark/>
          </w:tcPr>
          <w:p w14:paraId="78AD27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УТ31</w:t>
            </w:r>
          </w:p>
        </w:tc>
        <w:tc>
          <w:tcPr>
            <w:tcW w:w="469" w:type="pct"/>
            <w:shd w:val="clear" w:color="auto" w:fill="auto"/>
            <w:vAlign w:val="center"/>
            <w:hideMark/>
          </w:tcPr>
          <w:p w14:paraId="25C06F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УТ31-1</w:t>
            </w:r>
          </w:p>
        </w:tc>
        <w:tc>
          <w:tcPr>
            <w:tcW w:w="545" w:type="pct"/>
            <w:shd w:val="clear" w:color="auto" w:fill="auto"/>
            <w:vAlign w:val="center"/>
            <w:hideMark/>
          </w:tcPr>
          <w:p w14:paraId="628052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6FDBED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w:t>
            </w:r>
          </w:p>
        </w:tc>
        <w:tc>
          <w:tcPr>
            <w:tcW w:w="646" w:type="pct"/>
            <w:shd w:val="clear" w:color="auto" w:fill="auto"/>
            <w:vAlign w:val="center"/>
            <w:hideMark/>
          </w:tcPr>
          <w:p w14:paraId="63413F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936B9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387C6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AE4D9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2FDC83D0" w14:textId="77777777" w:rsidTr="00DF7181">
        <w:trPr>
          <w:trHeight w:val="20"/>
        </w:trPr>
        <w:tc>
          <w:tcPr>
            <w:tcW w:w="421" w:type="pct"/>
            <w:shd w:val="clear" w:color="auto" w:fill="auto"/>
            <w:vAlign w:val="center"/>
            <w:hideMark/>
          </w:tcPr>
          <w:p w14:paraId="3C03B6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УТ31-1</w:t>
            </w:r>
          </w:p>
        </w:tc>
        <w:tc>
          <w:tcPr>
            <w:tcW w:w="469" w:type="pct"/>
            <w:shd w:val="clear" w:color="auto" w:fill="auto"/>
            <w:vAlign w:val="center"/>
            <w:hideMark/>
          </w:tcPr>
          <w:p w14:paraId="7588D7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 "Космос""</w:t>
            </w:r>
          </w:p>
        </w:tc>
        <w:tc>
          <w:tcPr>
            <w:tcW w:w="545" w:type="pct"/>
            <w:shd w:val="clear" w:color="auto" w:fill="auto"/>
            <w:vAlign w:val="center"/>
            <w:hideMark/>
          </w:tcPr>
          <w:p w14:paraId="1DBA5B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114F8C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33D946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17929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02C69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2D927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75BA1D0E" w14:textId="77777777" w:rsidTr="00DF7181">
        <w:trPr>
          <w:trHeight w:val="20"/>
        </w:trPr>
        <w:tc>
          <w:tcPr>
            <w:tcW w:w="421" w:type="pct"/>
            <w:shd w:val="clear" w:color="auto" w:fill="auto"/>
            <w:vAlign w:val="center"/>
            <w:hideMark/>
          </w:tcPr>
          <w:p w14:paraId="39B993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УТ31</w:t>
            </w:r>
          </w:p>
        </w:tc>
        <w:tc>
          <w:tcPr>
            <w:tcW w:w="469" w:type="pct"/>
            <w:shd w:val="clear" w:color="auto" w:fill="auto"/>
            <w:vAlign w:val="center"/>
            <w:hideMark/>
          </w:tcPr>
          <w:p w14:paraId="1F5EBC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УТ32</w:t>
            </w:r>
          </w:p>
        </w:tc>
        <w:tc>
          <w:tcPr>
            <w:tcW w:w="545" w:type="pct"/>
            <w:shd w:val="clear" w:color="auto" w:fill="auto"/>
            <w:vAlign w:val="center"/>
            <w:hideMark/>
          </w:tcPr>
          <w:p w14:paraId="106C95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30B5C9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393</w:t>
            </w:r>
          </w:p>
        </w:tc>
        <w:tc>
          <w:tcPr>
            <w:tcW w:w="646" w:type="pct"/>
            <w:shd w:val="clear" w:color="auto" w:fill="auto"/>
            <w:vAlign w:val="center"/>
            <w:hideMark/>
          </w:tcPr>
          <w:p w14:paraId="49072A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2EC8D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7F96C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76B415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5F46B9DA" w14:textId="77777777" w:rsidTr="00DF7181">
        <w:trPr>
          <w:trHeight w:val="20"/>
        </w:trPr>
        <w:tc>
          <w:tcPr>
            <w:tcW w:w="421" w:type="pct"/>
            <w:shd w:val="clear" w:color="auto" w:fill="auto"/>
            <w:vAlign w:val="center"/>
            <w:hideMark/>
          </w:tcPr>
          <w:p w14:paraId="7FF99A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УТ32</w:t>
            </w:r>
          </w:p>
        </w:tc>
        <w:tc>
          <w:tcPr>
            <w:tcW w:w="469" w:type="pct"/>
            <w:shd w:val="clear" w:color="auto" w:fill="auto"/>
            <w:vAlign w:val="center"/>
            <w:hideMark/>
          </w:tcPr>
          <w:p w14:paraId="25BA0F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УТ33</w:t>
            </w:r>
          </w:p>
        </w:tc>
        <w:tc>
          <w:tcPr>
            <w:tcW w:w="545" w:type="pct"/>
            <w:shd w:val="clear" w:color="auto" w:fill="auto"/>
            <w:vAlign w:val="center"/>
            <w:hideMark/>
          </w:tcPr>
          <w:p w14:paraId="6DE9F1A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42E7CC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w:t>
            </w:r>
          </w:p>
        </w:tc>
        <w:tc>
          <w:tcPr>
            <w:tcW w:w="646" w:type="pct"/>
            <w:shd w:val="clear" w:color="auto" w:fill="auto"/>
            <w:vAlign w:val="center"/>
            <w:hideMark/>
          </w:tcPr>
          <w:p w14:paraId="51ADDB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15B916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8978C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68FA24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129DB4FF" w14:textId="77777777" w:rsidTr="00DF7181">
        <w:trPr>
          <w:trHeight w:val="20"/>
        </w:trPr>
        <w:tc>
          <w:tcPr>
            <w:tcW w:w="421" w:type="pct"/>
            <w:shd w:val="clear" w:color="auto" w:fill="auto"/>
            <w:vAlign w:val="center"/>
            <w:hideMark/>
          </w:tcPr>
          <w:p w14:paraId="3754CE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УТ33</w:t>
            </w:r>
          </w:p>
        </w:tc>
        <w:tc>
          <w:tcPr>
            <w:tcW w:w="469" w:type="pct"/>
            <w:shd w:val="clear" w:color="auto" w:fill="auto"/>
            <w:vAlign w:val="center"/>
            <w:hideMark/>
          </w:tcPr>
          <w:p w14:paraId="4B93B8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УТ34</w:t>
            </w:r>
          </w:p>
        </w:tc>
        <w:tc>
          <w:tcPr>
            <w:tcW w:w="545" w:type="pct"/>
            <w:shd w:val="clear" w:color="auto" w:fill="auto"/>
            <w:vAlign w:val="center"/>
            <w:hideMark/>
          </w:tcPr>
          <w:p w14:paraId="7D27AA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75C24E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67</w:t>
            </w:r>
          </w:p>
        </w:tc>
        <w:tc>
          <w:tcPr>
            <w:tcW w:w="646" w:type="pct"/>
            <w:shd w:val="clear" w:color="auto" w:fill="auto"/>
            <w:vAlign w:val="center"/>
            <w:hideMark/>
          </w:tcPr>
          <w:p w14:paraId="3A44871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1FE96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ED437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E7466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63C6DAFF" w14:textId="77777777" w:rsidTr="00DF7181">
        <w:trPr>
          <w:trHeight w:val="20"/>
        </w:trPr>
        <w:tc>
          <w:tcPr>
            <w:tcW w:w="421" w:type="pct"/>
            <w:shd w:val="clear" w:color="auto" w:fill="auto"/>
            <w:vAlign w:val="center"/>
            <w:hideMark/>
          </w:tcPr>
          <w:p w14:paraId="473549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УТ34</w:t>
            </w:r>
          </w:p>
        </w:tc>
        <w:tc>
          <w:tcPr>
            <w:tcW w:w="469" w:type="pct"/>
            <w:shd w:val="clear" w:color="auto" w:fill="auto"/>
            <w:vAlign w:val="center"/>
            <w:hideMark/>
          </w:tcPr>
          <w:p w14:paraId="625BC7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Операторная КОС</w:t>
            </w:r>
          </w:p>
        </w:tc>
        <w:tc>
          <w:tcPr>
            <w:tcW w:w="545" w:type="pct"/>
            <w:shd w:val="clear" w:color="auto" w:fill="auto"/>
            <w:vAlign w:val="center"/>
            <w:hideMark/>
          </w:tcPr>
          <w:p w14:paraId="76094C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DDB3E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3EF5F4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CA329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A6983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CF5FB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19CF2ED9" w14:textId="77777777" w:rsidTr="00DF7181">
        <w:trPr>
          <w:trHeight w:val="20"/>
        </w:trPr>
        <w:tc>
          <w:tcPr>
            <w:tcW w:w="421" w:type="pct"/>
            <w:shd w:val="clear" w:color="auto" w:fill="auto"/>
            <w:vAlign w:val="center"/>
            <w:hideMark/>
          </w:tcPr>
          <w:p w14:paraId="5ECC4C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УТ34</w:t>
            </w:r>
          </w:p>
        </w:tc>
        <w:tc>
          <w:tcPr>
            <w:tcW w:w="469" w:type="pct"/>
            <w:shd w:val="clear" w:color="auto" w:fill="auto"/>
            <w:vAlign w:val="center"/>
            <w:hideMark/>
          </w:tcPr>
          <w:p w14:paraId="5EB181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КОС-400</w:t>
            </w:r>
          </w:p>
        </w:tc>
        <w:tc>
          <w:tcPr>
            <w:tcW w:w="545" w:type="pct"/>
            <w:shd w:val="clear" w:color="auto" w:fill="auto"/>
            <w:vAlign w:val="center"/>
            <w:hideMark/>
          </w:tcPr>
          <w:p w14:paraId="5AD0B9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159</w:t>
            </w:r>
          </w:p>
        </w:tc>
        <w:tc>
          <w:tcPr>
            <w:tcW w:w="791" w:type="pct"/>
            <w:shd w:val="clear" w:color="auto" w:fill="auto"/>
            <w:vAlign w:val="center"/>
            <w:hideMark/>
          </w:tcPr>
          <w:p w14:paraId="1463B4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46</w:t>
            </w:r>
          </w:p>
        </w:tc>
        <w:tc>
          <w:tcPr>
            <w:tcW w:w="646" w:type="pct"/>
            <w:shd w:val="clear" w:color="auto" w:fill="auto"/>
            <w:vAlign w:val="center"/>
            <w:hideMark/>
          </w:tcPr>
          <w:p w14:paraId="500B71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21FAE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483BB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CC7D8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1992</w:t>
            </w:r>
          </w:p>
        </w:tc>
      </w:tr>
      <w:tr w:rsidR="00866D36" w:rsidRPr="00866D36" w14:paraId="19895D8E" w14:textId="77777777" w:rsidTr="00DF7181">
        <w:trPr>
          <w:trHeight w:val="20"/>
        </w:trPr>
        <w:tc>
          <w:tcPr>
            <w:tcW w:w="421" w:type="pct"/>
            <w:shd w:val="clear" w:color="auto" w:fill="auto"/>
            <w:vAlign w:val="center"/>
            <w:hideMark/>
          </w:tcPr>
          <w:p w14:paraId="3C450C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УТ28</w:t>
            </w:r>
          </w:p>
        </w:tc>
        <w:tc>
          <w:tcPr>
            <w:tcW w:w="469" w:type="pct"/>
            <w:shd w:val="clear" w:color="auto" w:fill="auto"/>
            <w:vAlign w:val="center"/>
            <w:hideMark/>
          </w:tcPr>
          <w:p w14:paraId="400BE9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УТ35</w:t>
            </w:r>
          </w:p>
        </w:tc>
        <w:tc>
          <w:tcPr>
            <w:tcW w:w="545" w:type="pct"/>
            <w:shd w:val="clear" w:color="auto" w:fill="auto"/>
            <w:vAlign w:val="center"/>
            <w:hideMark/>
          </w:tcPr>
          <w:p w14:paraId="240DBF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3E706D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w:t>
            </w:r>
          </w:p>
        </w:tc>
        <w:tc>
          <w:tcPr>
            <w:tcW w:w="646" w:type="pct"/>
            <w:shd w:val="clear" w:color="auto" w:fill="auto"/>
            <w:vAlign w:val="center"/>
            <w:hideMark/>
          </w:tcPr>
          <w:p w14:paraId="7A33E4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3DB39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C4BBD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00A373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47FDEDCA" w14:textId="77777777" w:rsidTr="00DF7181">
        <w:trPr>
          <w:trHeight w:val="20"/>
        </w:trPr>
        <w:tc>
          <w:tcPr>
            <w:tcW w:w="421" w:type="pct"/>
            <w:shd w:val="clear" w:color="auto" w:fill="auto"/>
            <w:vAlign w:val="center"/>
            <w:hideMark/>
          </w:tcPr>
          <w:p w14:paraId="45D6DB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УТ35</w:t>
            </w:r>
          </w:p>
        </w:tc>
        <w:tc>
          <w:tcPr>
            <w:tcW w:w="469" w:type="pct"/>
            <w:shd w:val="clear" w:color="auto" w:fill="auto"/>
            <w:vAlign w:val="center"/>
            <w:hideMark/>
          </w:tcPr>
          <w:p w14:paraId="5EAA6E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Кафе "Белые ночи"</w:t>
            </w:r>
          </w:p>
        </w:tc>
        <w:tc>
          <w:tcPr>
            <w:tcW w:w="545" w:type="pct"/>
            <w:shd w:val="clear" w:color="auto" w:fill="auto"/>
            <w:vAlign w:val="center"/>
            <w:hideMark/>
          </w:tcPr>
          <w:p w14:paraId="4B682D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6AAED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w:t>
            </w:r>
          </w:p>
        </w:tc>
        <w:tc>
          <w:tcPr>
            <w:tcW w:w="646" w:type="pct"/>
            <w:shd w:val="clear" w:color="auto" w:fill="auto"/>
            <w:vAlign w:val="center"/>
            <w:hideMark/>
          </w:tcPr>
          <w:p w14:paraId="1657BF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3F5DCB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C45E7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0CB72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6337D756" w14:textId="77777777" w:rsidTr="00DF7181">
        <w:trPr>
          <w:trHeight w:val="20"/>
        </w:trPr>
        <w:tc>
          <w:tcPr>
            <w:tcW w:w="421" w:type="pct"/>
            <w:shd w:val="clear" w:color="auto" w:fill="auto"/>
            <w:vAlign w:val="center"/>
            <w:hideMark/>
          </w:tcPr>
          <w:p w14:paraId="739847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УТ35</w:t>
            </w:r>
          </w:p>
        </w:tc>
        <w:tc>
          <w:tcPr>
            <w:tcW w:w="469" w:type="pct"/>
            <w:shd w:val="clear" w:color="auto" w:fill="auto"/>
            <w:vAlign w:val="center"/>
            <w:hideMark/>
          </w:tcPr>
          <w:p w14:paraId="33FC19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УТ36</w:t>
            </w:r>
          </w:p>
        </w:tc>
        <w:tc>
          <w:tcPr>
            <w:tcW w:w="545" w:type="pct"/>
            <w:shd w:val="clear" w:color="auto" w:fill="auto"/>
            <w:vAlign w:val="center"/>
            <w:hideMark/>
          </w:tcPr>
          <w:p w14:paraId="697E28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27E385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44</w:t>
            </w:r>
          </w:p>
        </w:tc>
        <w:tc>
          <w:tcPr>
            <w:tcW w:w="646" w:type="pct"/>
            <w:shd w:val="clear" w:color="auto" w:fill="auto"/>
            <w:vAlign w:val="center"/>
            <w:hideMark/>
          </w:tcPr>
          <w:p w14:paraId="5E9197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265CF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6C6A4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6D90B3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0A1AD2AA" w14:textId="77777777" w:rsidTr="00DF7181">
        <w:trPr>
          <w:trHeight w:val="20"/>
        </w:trPr>
        <w:tc>
          <w:tcPr>
            <w:tcW w:w="421" w:type="pct"/>
            <w:shd w:val="clear" w:color="auto" w:fill="auto"/>
            <w:vAlign w:val="center"/>
            <w:hideMark/>
          </w:tcPr>
          <w:p w14:paraId="704CEB6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УТ36</w:t>
            </w:r>
          </w:p>
        </w:tc>
        <w:tc>
          <w:tcPr>
            <w:tcW w:w="469" w:type="pct"/>
            <w:shd w:val="clear" w:color="auto" w:fill="auto"/>
            <w:vAlign w:val="center"/>
            <w:hideMark/>
          </w:tcPr>
          <w:p w14:paraId="51F00D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5</w:t>
            </w:r>
          </w:p>
        </w:tc>
        <w:tc>
          <w:tcPr>
            <w:tcW w:w="545" w:type="pct"/>
            <w:shd w:val="clear" w:color="auto" w:fill="auto"/>
            <w:vAlign w:val="center"/>
            <w:hideMark/>
          </w:tcPr>
          <w:p w14:paraId="01536E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8B5B0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6D3A38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D84E5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E7566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8DDA5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1DD650C0" w14:textId="77777777" w:rsidTr="00DF7181">
        <w:trPr>
          <w:trHeight w:val="20"/>
        </w:trPr>
        <w:tc>
          <w:tcPr>
            <w:tcW w:w="421" w:type="pct"/>
            <w:shd w:val="clear" w:color="auto" w:fill="auto"/>
            <w:vAlign w:val="center"/>
            <w:hideMark/>
          </w:tcPr>
          <w:p w14:paraId="421081E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УТ36</w:t>
            </w:r>
          </w:p>
        </w:tc>
        <w:tc>
          <w:tcPr>
            <w:tcW w:w="469" w:type="pct"/>
            <w:shd w:val="clear" w:color="auto" w:fill="auto"/>
            <w:vAlign w:val="center"/>
            <w:hideMark/>
          </w:tcPr>
          <w:p w14:paraId="0E5338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УТ37</w:t>
            </w:r>
          </w:p>
        </w:tc>
        <w:tc>
          <w:tcPr>
            <w:tcW w:w="545" w:type="pct"/>
            <w:shd w:val="clear" w:color="auto" w:fill="auto"/>
            <w:vAlign w:val="center"/>
            <w:hideMark/>
          </w:tcPr>
          <w:p w14:paraId="299C33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686EEC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w:t>
            </w:r>
          </w:p>
        </w:tc>
        <w:tc>
          <w:tcPr>
            <w:tcW w:w="646" w:type="pct"/>
            <w:shd w:val="clear" w:color="auto" w:fill="auto"/>
            <w:vAlign w:val="center"/>
            <w:hideMark/>
          </w:tcPr>
          <w:p w14:paraId="027641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DAB84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7FE03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6C77B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7CBAF139" w14:textId="77777777" w:rsidTr="00DF7181">
        <w:trPr>
          <w:trHeight w:val="20"/>
        </w:trPr>
        <w:tc>
          <w:tcPr>
            <w:tcW w:w="421" w:type="pct"/>
            <w:shd w:val="clear" w:color="auto" w:fill="auto"/>
            <w:vAlign w:val="center"/>
            <w:hideMark/>
          </w:tcPr>
          <w:p w14:paraId="41E494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УТ37</w:t>
            </w:r>
          </w:p>
        </w:tc>
        <w:tc>
          <w:tcPr>
            <w:tcW w:w="469" w:type="pct"/>
            <w:shd w:val="clear" w:color="auto" w:fill="auto"/>
            <w:vAlign w:val="center"/>
            <w:hideMark/>
          </w:tcPr>
          <w:p w14:paraId="7931B3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5</w:t>
            </w:r>
          </w:p>
        </w:tc>
        <w:tc>
          <w:tcPr>
            <w:tcW w:w="545" w:type="pct"/>
            <w:shd w:val="clear" w:color="auto" w:fill="auto"/>
            <w:vAlign w:val="center"/>
            <w:hideMark/>
          </w:tcPr>
          <w:p w14:paraId="02C2A4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02819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1D64CA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EB8DD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52938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97807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1BE6EFE6" w14:textId="77777777" w:rsidTr="00DF7181">
        <w:trPr>
          <w:trHeight w:val="20"/>
        </w:trPr>
        <w:tc>
          <w:tcPr>
            <w:tcW w:w="421" w:type="pct"/>
            <w:shd w:val="clear" w:color="auto" w:fill="auto"/>
            <w:vAlign w:val="center"/>
            <w:hideMark/>
          </w:tcPr>
          <w:p w14:paraId="2AC502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УТ37</w:t>
            </w:r>
          </w:p>
        </w:tc>
        <w:tc>
          <w:tcPr>
            <w:tcW w:w="469" w:type="pct"/>
            <w:shd w:val="clear" w:color="auto" w:fill="auto"/>
            <w:vAlign w:val="center"/>
            <w:hideMark/>
          </w:tcPr>
          <w:p w14:paraId="63087B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УТ37а</w:t>
            </w:r>
          </w:p>
        </w:tc>
        <w:tc>
          <w:tcPr>
            <w:tcW w:w="545" w:type="pct"/>
            <w:shd w:val="clear" w:color="auto" w:fill="auto"/>
            <w:vAlign w:val="center"/>
            <w:hideMark/>
          </w:tcPr>
          <w:p w14:paraId="578492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13F5CB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53</w:t>
            </w:r>
          </w:p>
        </w:tc>
        <w:tc>
          <w:tcPr>
            <w:tcW w:w="646" w:type="pct"/>
            <w:shd w:val="clear" w:color="auto" w:fill="auto"/>
            <w:vAlign w:val="center"/>
            <w:hideMark/>
          </w:tcPr>
          <w:p w14:paraId="579AA5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2BB57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81745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FCC4E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02B3FAF8" w14:textId="77777777" w:rsidTr="00DF7181">
        <w:trPr>
          <w:trHeight w:val="20"/>
        </w:trPr>
        <w:tc>
          <w:tcPr>
            <w:tcW w:w="421" w:type="pct"/>
            <w:shd w:val="clear" w:color="auto" w:fill="auto"/>
            <w:vAlign w:val="center"/>
            <w:hideMark/>
          </w:tcPr>
          <w:p w14:paraId="058E01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УТ37а</w:t>
            </w:r>
          </w:p>
        </w:tc>
        <w:tc>
          <w:tcPr>
            <w:tcW w:w="469" w:type="pct"/>
            <w:shd w:val="clear" w:color="auto" w:fill="auto"/>
            <w:vAlign w:val="center"/>
            <w:hideMark/>
          </w:tcPr>
          <w:p w14:paraId="33D005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УТ38</w:t>
            </w:r>
          </w:p>
        </w:tc>
        <w:tc>
          <w:tcPr>
            <w:tcW w:w="545" w:type="pct"/>
            <w:shd w:val="clear" w:color="auto" w:fill="auto"/>
            <w:vAlign w:val="center"/>
            <w:hideMark/>
          </w:tcPr>
          <w:p w14:paraId="4E6248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2B869A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w:t>
            </w:r>
          </w:p>
        </w:tc>
        <w:tc>
          <w:tcPr>
            <w:tcW w:w="646" w:type="pct"/>
            <w:shd w:val="clear" w:color="auto" w:fill="auto"/>
            <w:vAlign w:val="center"/>
            <w:hideMark/>
          </w:tcPr>
          <w:p w14:paraId="65D940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A94FC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20A6DD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П-образные компенсаторы</w:t>
            </w:r>
          </w:p>
        </w:tc>
        <w:tc>
          <w:tcPr>
            <w:tcW w:w="444" w:type="pct"/>
            <w:shd w:val="clear" w:color="auto" w:fill="auto"/>
            <w:vAlign w:val="center"/>
            <w:hideMark/>
          </w:tcPr>
          <w:p w14:paraId="3C8CDA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76FFAA35" w14:textId="77777777" w:rsidTr="00DF7181">
        <w:trPr>
          <w:trHeight w:val="20"/>
        </w:trPr>
        <w:tc>
          <w:tcPr>
            <w:tcW w:w="421" w:type="pct"/>
            <w:shd w:val="clear" w:color="auto" w:fill="auto"/>
            <w:vAlign w:val="center"/>
            <w:hideMark/>
          </w:tcPr>
          <w:p w14:paraId="4DAFAA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УТ38</w:t>
            </w:r>
          </w:p>
        </w:tc>
        <w:tc>
          <w:tcPr>
            <w:tcW w:w="469" w:type="pct"/>
            <w:shd w:val="clear" w:color="auto" w:fill="auto"/>
            <w:vAlign w:val="center"/>
            <w:hideMark/>
          </w:tcPr>
          <w:p w14:paraId="672EAE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Вахт.общ.89</w:t>
            </w:r>
          </w:p>
        </w:tc>
        <w:tc>
          <w:tcPr>
            <w:tcW w:w="545" w:type="pct"/>
            <w:shd w:val="clear" w:color="auto" w:fill="auto"/>
            <w:vAlign w:val="center"/>
            <w:hideMark/>
          </w:tcPr>
          <w:p w14:paraId="04E490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76</w:t>
            </w:r>
          </w:p>
        </w:tc>
        <w:tc>
          <w:tcPr>
            <w:tcW w:w="791" w:type="pct"/>
            <w:shd w:val="clear" w:color="auto" w:fill="auto"/>
            <w:vAlign w:val="center"/>
            <w:hideMark/>
          </w:tcPr>
          <w:p w14:paraId="4F9534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646" w:type="pct"/>
            <w:shd w:val="clear" w:color="auto" w:fill="auto"/>
            <w:vAlign w:val="center"/>
            <w:hideMark/>
          </w:tcPr>
          <w:p w14:paraId="29FF01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36ED62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BEFC9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90F9C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2008</w:t>
            </w:r>
          </w:p>
        </w:tc>
      </w:tr>
      <w:tr w:rsidR="00866D36" w:rsidRPr="00866D36" w14:paraId="59ACC82D" w14:textId="77777777" w:rsidTr="00DF7181">
        <w:trPr>
          <w:trHeight w:val="20"/>
        </w:trPr>
        <w:tc>
          <w:tcPr>
            <w:tcW w:w="421" w:type="pct"/>
            <w:shd w:val="clear" w:color="auto" w:fill="auto"/>
            <w:vAlign w:val="center"/>
            <w:hideMark/>
          </w:tcPr>
          <w:p w14:paraId="49319A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УТ38</w:t>
            </w:r>
          </w:p>
        </w:tc>
        <w:tc>
          <w:tcPr>
            <w:tcW w:w="469" w:type="pct"/>
            <w:shd w:val="clear" w:color="auto" w:fill="auto"/>
            <w:vAlign w:val="center"/>
            <w:hideMark/>
          </w:tcPr>
          <w:p w14:paraId="0F012C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w:t>
            </w:r>
          </w:p>
        </w:tc>
        <w:tc>
          <w:tcPr>
            <w:tcW w:w="545" w:type="pct"/>
            <w:shd w:val="clear" w:color="auto" w:fill="auto"/>
            <w:vAlign w:val="center"/>
            <w:hideMark/>
          </w:tcPr>
          <w:p w14:paraId="3B10D6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1010A5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699C5E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EEBAB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21431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BAA91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046A8047" w14:textId="77777777" w:rsidTr="00DF7181">
        <w:trPr>
          <w:trHeight w:val="20"/>
        </w:trPr>
        <w:tc>
          <w:tcPr>
            <w:tcW w:w="421" w:type="pct"/>
            <w:shd w:val="clear" w:color="auto" w:fill="auto"/>
            <w:vAlign w:val="center"/>
            <w:hideMark/>
          </w:tcPr>
          <w:p w14:paraId="54883E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w:t>
            </w:r>
          </w:p>
        </w:tc>
        <w:tc>
          <w:tcPr>
            <w:tcW w:w="469" w:type="pct"/>
            <w:shd w:val="clear" w:color="auto" w:fill="auto"/>
            <w:vAlign w:val="center"/>
            <w:hideMark/>
          </w:tcPr>
          <w:p w14:paraId="09C2C6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Баня</w:t>
            </w:r>
          </w:p>
        </w:tc>
        <w:tc>
          <w:tcPr>
            <w:tcW w:w="545" w:type="pct"/>
            <w:shd w:val="clear" w:color="auto" w:fill="auto"/>
            <w:vAlign w:val="center"/>
            <w:hideMark/>
          </w:tcPr>
          <w:p w14:paraId="104ECD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A3336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38</w:t>
            </w:r>
          </w:p>
        </w:tc>
        <w:tc>
          <w:tcPr>
            <w:tcW w:w="646" w:type="pct"/>
            <w:shd w:val="clear" w:color="auto" w:fill="auto"/>
            <w:vAlign w:val="center"/>
            <w:hideMark/>
          </w:tcPr>
          <w:p w14:paraId="59CC77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141350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3F348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73557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76F87682" w14:textId="77777777" w:rsidTr="00DF7181">
        <w:trPr>
          <w:trHeight w:val="20"/>
        </w:trPr>
        <w:tc>
          <w:tcPr>
            <w:tcW w:w="421" w:type="pct"/>
            <w:shd w:val="clear" w:color="auto" w:fill="auto"/>
            <w:vAlign w:val="center"/>
            <w:hideMark/>
          </w:tcPr>
          <w:p w14:paraId="04C7CE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w:t>
            </w:r>
          </w:p>
        </w:tc>
        <w:tc>
          <w:tcPr>
            <w:tcW w:w="469" w:type="pct"/>
            <w:shd w:val="clear" w:color="auto" w:fill="auto"/>
            <w:vAlign w:val="center"/>
            <w:hideMark/>
          </w:tcPr>
          <w:p w14:paraId="005572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УТ39-1</w:t>
            </w:r>
          </w:p>
        </w:tc>
        <w:tc>
          <w:tcPr>
            <w:tcW w:w="545" w:type="pct"/>
            <w:shd w:val="clear" w:color="auto" w:fill="auto"/>
            <w:vAlign w:val="center"/>
            <w:hideMark/>
          </w:tcPr>
          <w:p w14:paraId="6910C5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4371F1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80</w:t>
            </w:r>
          </w:p>
        </w:tc>
        <w:tc>
          <w:tcPr>
            <w:tcW w:w="646" w:type="pct"/>
            <w:shd w:val="clear" w:color="auto" w:fill="auto"/>
            <w:vAlign w:val="center"/>
            <w:hideMark/>
          </w:tcPr>
          <w:p w14:paraId="0538CE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F5F4A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5BEB7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093F3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09E1693C" w14:textId="77777777" w:rsidTr="00DF7181">
        <w:trPr>
          <w:trHeight w:val="20"/>
        </w:trPr>
        <w:tc>
          <w:tcPr>
            <w:tcW w:w="421" w:type="pct"/>
            <w:shd w:val="clear" w:color="auto" w:fill="auto"/>
            <w:vAlign w:val="center"/>
            <w:hideMark/>
          </w:tcPr>
          <w:p w14:paraId="34E755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УТ39-1</w:t>
            </w:r>
          </w:p>
        </w:tc>
        <w:tc>
          <w:tcPr>
            <w:tcW w:w="469" w:type="pct"/>
            <w:shd w:val="clear" w:color="auto" w:fill="auto"/>
            <w:vAlign w:val="center"/>
            <w:hideMark/>
          </w:tcPr>
          <w:p w14:paraId="29D4A8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Храм</w:t>
            </w:r>
          </w:p>
        </w:tc>
        <w:tc>
          <w:tcPr>
            <w:tcW w:w="545" w:type="pct"/>
            <w:shd w:val="clear" w:color="auto" w:fill="auto"/>
            <w:vAlign w:val="center"/>
            <w:hideMark/>
          </w:tcPr>
          <w:p w14:paraId="5E60FF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A314A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646" w:type="pct"/>
            <w:shd w:val="clear" w:color="auto" w:fill="auto"/>
            <w:vAlign w:val="center"/>
            <w:hideMark/>
          </w:tcPr>
          <w:p w14:paraId="601381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76ED3B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1BC5F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2A7C9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167DD8D2" w14:textId="77777777" w:rsidTr="00DF7181">
        <w:trPr>
          <w:trHeight w:val="20"/>
        </w:trPr>
        <w:tc>
          <w:tcPr>
            <w:tcW w:w="421" w:type="pct"/>
            <w:shd w:val="clear" w:color="auto" w:fill="auto"/>
            <w:vAlign w:val="center"/>
            <w:hideMark/>
          </w:tcPr>
          <w:p w14:paraId="278EDE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УТ39-1</w:t>
            </w:r>
          </w:p>
        </w:tc>
        <w:tc>
          <w:tcPr>
            <w:tcW w:w="469" w:type="pct"/>
            <w:shd w:val="clear" w:color="auto" w:fill="auto"/>
            <w:vAlign w:val="center"/>
            <w:hideMark/>
          </w:tcPr>
          <w:p w14:paraId="2EF57F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УТ39-2</w:t>
            </w:r>
          </w:p>
        </w:tc>
        <w:tc>
          <w:tcPr>
            <w:tcW w:w="545" w:type="pct"/>
            <w:shd w:val="clear" w:color="auto" w:fill="auto"/>
            <w:vAlign w:val="center"/>
            <w:hideMark/>
          </w:tcPr>
          <w:p w14:paraId="1B1B24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7B41F0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45</w:t>
            </w:r>
          </w:p>
        </w:tc>
        <w:tc>
          <w:tcPr>
            <w:tcW w:w="646" w:type="pct"/>
            <w:shd w:val="clear" w:color="auto" w:fill="auto"/>
            <w:vAlign w:val="center"/>
            <w:hideMark/>
          </w:tcPr>
          <w:p w14:paraId="2BC243B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6ABF5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E00C5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EAAB8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67AF0D0E" w14:textId="77777777" w:rsidTr="00DF7181">
        <w:trPr>
          <w:trHeight w:val="20"/>
        </w:trPr>
        <w:tc>
          <w:tcPr>
            <w:tcW w:w="421" w:type="pct"/>
            <w:shd w:val="clear" w:color="auto" w:fill="auto"/>
            <w:vAlign w:val="center"/>
            <w:hideMark/>
          </w:tcPr>
          <w:p w14:paraId="74F39F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УТ39-2</w:t>
            </w:r>
          </w:p>
        </w:tc>
        <w:tc>
          <w:tcPr>
            <w:tcW w:w="469" w:type="pct"/>
            <w:shd w:val="clear" w:color="auto" w:fill="auto"/>
            <w:vAlign w:val="center"/>
            <w:hideMark/>
          </w:tcPr>
          <w:p w14:paraId="413D6F1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Кот.26</w:t>
            </w:r>
          </w:p>
        </w:tc>
        <w:tc>
          <w:tcPr>
            <w:tcW w:w="545" w:type="pct"/>
            <w:shd w:val="clear" w:color="auto" w:fill="auto"/>
            <w:vAlign w:val="center"/>
            <w:hideMark/>
          </w:tcPr>
          <w:p w14:paraId="6CDCAC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68C0C2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45FE94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2A63E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EC5C0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36D6B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6EB90404" w14:textId="77777777" w:rsidTr="00DF7181">
        <w:trPr>
          <w:trHeight w:val="20"/>
        </w:trPr>
        <w:tc>
          <w:tcPr>
            <w:tcW w:w="421" w:type="pct"/>
            <w:shd w:val="clear" w:color="auto" w:fill="auto"/>
            <w:vAlign w:val="center"/>
            <w:hideMark/>
          </w:tcPr>
          <w:p w14:paraId="4194D0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УТ39-2</w:t>
            </w:r>
          </w:p>
        </w:tc>
        <w:tc>
          <w:tcPr>
            <w:tcW w:w="469" w:type="pct"/>
            <w:shd w:val="clear" w:color="auto" w:fill="auto"/>
            <w:vAlign w:val="center"/>
            <w:hideMark/>
          </w:tcPr>
          <w:p w14:paraId="050C55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Кот.27</w:t>
            </w:r>
          </w:p>
        </w:tc>
        <w:tc>
          <w:tcPr>
            <w:tcW w:w="545" w:type="pct"/>
            <w:shd w:val="clear" w:color="auto" w:fill="auto"/>
            <w:vAlign w:val="center"/>
            <w:hideMark/>
          </w:tcPr>
          <w:p w14:paraId="4543F3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AE951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w:t>
            </w:r>
          </w:p>
        </w:tc>
        <w:tc>
          <w:tcPr>
            <w:tcW w:w="646" w:type="pct"/>
            <w:shd w:val="clear" w:color="auto" w:fill="auto"/>
            <w:vAlign w:val="center"/>
            <w:hideMark/>
          </w:tcPr>
          <w:p w14:paraId="43FABA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4E072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1A2ED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28260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45B45E8C" w14:textId="77777777" w:rsidTr="00DF7181">
        <w:trPr>
          <w:trHeight w:val="20"/>
        </w:trPr>
        <w:tc>
          <w:tcPr>
            <w:tcW w:w="421" w:type="pct"/>
            <w:shd w:val="clear" w:color="auto" w:fill="auto"/>
            <w:vAlign w:val="center"/>
            <w:hideMark/>
          </w:tcPr>
          <w:p w14:paraId="4ADBFA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УТ39</w:t>
            </w:r>
          </w:p>
        </w:tc>
        <w:tc>
          <w:tcPr>
            <w:tcW w:w="469" w:type="pct"/>
            <w:shd w:val="clear" w:color="auto" w:fill="auto"/>
            <w:vAlign w:val="center"/>
            <w:hideMark/>
          </w:tcPr>
          <w:p w14:paraId="7436181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w:t>
            </w:r>
          </w:p>
        </w:tc>
        <w:tc>
          <w:tcPr>
            <w:tcW w:w="545" w:type="pct"/>
            <w:shd w:val="clear" w:color="auto" w:fill="auto"/>
            <w:vAlign w:val="center"/>
            <w:hideMark/>
          </w:tcPr>
          <w:p w14:paraId="5A47C4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0E5CD7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110</w:t>
            </w:r>
          </w:p>
        </w:tc>
        <w:tc>
          <w:tcPr>
            <w:tcW w:w="646" w:type="pct"/>
            <w:shd w:val="clear" w:color="auto" w:fill="auto"/>
            <w:vAlign w:val="center"/>
            <w:hideMark/>
          </w:tcPr>
          <w:p w14:paraId="1AB40AC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80F7A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4D379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4FFA05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266DB560" w14:textId="77777777" w:rsidTr="00DF7181">
        <w:trPr>
          <w:trHeight w:val="20"/>
        </w:trPr>
        <w:tc>
          <w:tcPr>
            <w:tcW w:w="421" w:type="pct"/>
            <w:shd w:val="clear" w:color="auto" w:fill="auto"/>
            <w:vAlign w:val="center"/>
            <w:hideMark/>
          </w:tcPr>
          <w:p w14:paraId="339BF6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w:t>
            </w:r>
          </w:p>
        </w:tc>
        <w:tc>
          <w:tcPr>
            <w:tcW w:w="469" w:type="pct"/>
            <w:shd w:val="clear" w:color="auto" w:fill="auto"/>
            <w:vAlign w:val="center"/>
            <w:hideMark/>
          </w:tcPr>
          <w:p w14:paraId="01523D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УТ40-1</w:t>
            </w:r>
          </w:p>
        </w:tc>
        <w:tc>
          <w:tcPr>
            <w:tcW w:w="545" w:type="pct"/>
            <w:shd w:val="clear" w:color="auto" w:fill="auto"/>
            <w:vAlign w:val="center"/>
            <w:hideMark/>
          </w:tcPr>
          <w:p w14:paraId="4B1534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07850E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w:t>
            </w:r>
          </w:p>
        </w:tc>
        <w:tc>
          <w:tcPr>
            <w:tcW w:w="646" w:type="pct"/>
            <w:shd w:val="clear" w:color="auto" w:fill="auto"/>
            <w:vAlign w:val="center"/>
            <w:hideMark/>
          </w:tcPr>
          <w:p w14:paraId="167C9D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5AE2F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673B4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FE670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50BC25F2" w14:textId="77777777" w:rsidTr="00DF7181">
        <w:trPr>
          <w:trHeight w:val="20"/>
        </w:trPr>
        <w:tc>
          <w:tcPr>
            <w:tcW w:w="421" w:type="pct"/>
            <w:shd w:val="clear" w:color="auto" w:fill="auto"/>
            <w:vAlign w:val="center"/>
            <w:hideMark/>
          </w:tcPr>
          <w:p w14:paraId="59D3E1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УТ40-1</w:t>
            </w:r>
          </w:p>
        </w:tc>
        <w:tc>
          <w:tcPr>
            <w:tcW w:w="469" w:type="pct"/>
            <w:shd w:val="clear" w:color="auto" w:fill="auto"/>
            <w:vAlign w:val="center"/>
            <w:hideMark/>
          </w:tcPr>
          <w:p w14:paraId="306F18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16</w:t>
            </w:r>
          </w:p>
        </w:tc>
        <w:tc>
          <w:tcPr>
            <w:tcW w:w="545" w:type="pct"/>
            <w:shd w:val="clear" w:color="auto" w:fill="auto"/>
            <w:vAlign w:val="center"/>
            <w:hideMark/>
          </w:tcPr>
          <w:p w14:paraId="310DDA5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B7D7A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646" w:type="pct"/>
            <w:shd w:val="clear" w:color="auto" w:fill="auto"/>
            <w:vAlign w:val="center"/>
            <w:hideMark/>
          </w:tcPr>
          <w:p w14:paraId="17D9B3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5BA65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ACAA3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B01D7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6998ACB6" w14:textId="77777777" w:rsidTr="00DF7181">
        <w:trPr>
          <w:trHeight w:val="20"/>
        </w:trPr>
        <w:tc>
          <w:tcPr>
            <w:tcW w:w="421" w:type="pct"/>
            <w:shd w:val="clear" w:color="auto" w:fill="auto"/>
            <w:vAlign w:val="center"/>
            <w:hideMark/>
          </w:tcPr>
          <w:p w14:paraId="5D0898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УТ40-1</w:t>
            </w:r>
          </w:p>
        </w:tc>
        <w:tc>
          <w:tcPr>
            <w:tcW w:w="469" w:type="pct"/>
            <w:shd w:val="clear" w:color="auto" w:fill="auto"/>
            <w:vAlign w:val="center"/>
            <w:hideMark/>
          </w:tcPr>
          <w:p w14:paraId="2DDA82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УТ40-2</w:t>
            </w:r>
          </w:p>
        </w:tc>
        <w:tc>
          <w:tcPr>
            <w:tcW w:w="545" w:type="pct"/>
            <w:shd w:val="clear" w:color="auto" w:fill="auto"/>
            <w:vAlign w:val="center"/>
            <w:hideMark/>
          </w:tcPr>
          <w:p w14:paraId="32CB8C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45E3C8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38</w:t>
            </w:r>
          </w:p>
        </w:tc>
        <w:tc>
          <w:tcPr>
            <w:tcW w:w="646" w:type="pct"/>
            <w:shd w:val="clear" w:color="auto" w:fill="auto"/>
            <w:vAlign w:val="center"/>
            <w:hideMark/>
          </w:tcPr>
          <w:p w14:paraId="4E913C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4D2DF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8C75D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365F5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536A4557" w14:textId="77777777" w:rsidTr="00DF7181">
        <w:trPr>
          <w:trHeight w:val="20"/>
        </w:trPr>
        <w:tc>
          <w:tcPr>
            <w:tcW w:w="421" w:type="pct"/>
            <w:shd w:val="clear" w:color="auto" w:fill="auto"/>
            <w:vAlign w:val="center"/>
            <w:hideMark/>
          </w:tcPr>
          <w:p w14:paraId="2126A8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УТ40-2</w:t>
            </w:r>
          </w:p>
        </w:tc>
        <w:tc>
          <w:tcPr>
            <w:tcW w:w="469" w:type="pct"/>
            <w:shd w:val="clear" w:color="auto" w:fill="auto"/>
            <w:vAlign w:val="center"/>
            <w:hideMark/>
          </w:tcPr>
          <w:p w14:paraId="631FA1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6</w:t>
            </w:r>
          </w:p>
        </w:tc>
        <w:tc>
          <w:tcPr>
            <w:tcW w:w="545" w:type="pct"/>
            <w:shd w:val="clear" w:color="auto" w:fill="auto"/>
            <w:vAlign w:val="center"/>
            <w:hideMark/>
          </w:tcPr>
          <w:p w14:paraId="4F8FC8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A15A1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w:t>
            </w:r>
          </w:p>
        </w:tc>
        <w:tc>
          <w:tcPr>
            <w:tcW w:w="646" w:type="pct"/>
            <w:shd w:val="clear" w:color="auto" w:fill="auto"/>
            <w:vAlign w:val="center"/>
            <w:hideMark/>
          </w:tcPr>
          <w:p w14:paraId="0AE762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9AA6E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A4B2D4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114BB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1989</w:t>
            </w:r>
          </w:p>
        </w:tc>
      </w:tr>
      <w:tr w:rsidR="00866D36" w:rsidRPr="00866D36" w14:paraId="257F3D0F" w14:textId="77777777" w:rsidTr="00DF7181">
        <w:trPr>
          <w:trHeight w:val="20"/>
        </w:trPr>
        <w:tc>
          <w:tcPr>
            <w:tcW w:w="421" w:type="pct"/>
            <w:shd w:val="clear" w:color="auto" w:fill="auto"/>
            <w:vAlign w:val="center"/>
            <w:hideMark/>
          </w:tcPr>
          <w:p w14:paraId="2EF2EF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УТ40-2</w:t>
            </w:r>
          </w:p>
        </w:tc>
        <w:tc>
          <w:tcPr>
            <w:tcW w:w="469" w:type="pct"/>
            <w:shd w:val="clear" w:color="auto" w:fill="auto"/>
            <w:vAlign w:val="center"/>
            <w:hideMark/>
          </w:tcPr>
          <w:p w14:paraId="38E093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УТ40-3</w:t>
            </w:r>
          </w:p>
        </w:tc>
        <w:tc>
          <w:tcPr>
            <w:tcW w:w="545" w:type="pct"/>
            <w:shd w:val="clear" w:color="auto" w:fill="auto"/>
            <w:vAlign w:val="center"/>
            <w:hideMark/>
          </w:tcPr>
          <w:p w14:paraId="1A822B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0EC704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w:t>
            </w:r>
          </w:p>
        </w:tc>
        <w:tc>
          <w:tcPr>
            <w:tcW w:w="646" w:type="pct"/>
            <w:shd w:val="clear" w:color="auto" w:fill="auto"/>
            <w:vAlign w:val="center"/>
            <w:hideMark/>
          </w:tcPr>
          <w:p w14:paraId="0411E6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DB740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A337D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4622D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1989</w:t>
            </w:r>
          </w:p>
        </w:tc>
      </w:tr>
      <w:tr w:rsidR="00866D36" w:rsidRPr="00866D36" w14:paraId="312267FA" w14:textId="77777777" w:rsidTr="00DF7181">
        <w:trPr>
          <w:trHeight w:val="20"/>
        </w:trPr>
        <w:tc>
          <w:tcPr>
            <w:tcW w:w="421" w:type="pct"/>
            <w:shd w:val="clear" w:color="auto" w:fill="auto"/>
            <w:vAlign w:val="center"/>
            <w:hideMark/>
          </w:tcPr>
          <w:p w14:paraId="1D5641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УТ40-3</w:t>
            </w:r>
          </w:p>
        </w:tc>
        <w:tc>
          <w:tcPr>
            <w:tcW w:w="469" w:type="pct"/>
            <w:shd w:val="clear" w:color="auto" w:fill="auto"/>
            <w:vAlign w:val="center"/>
            <w:hideMark/>
          </w:tcPr>
          <w:p w14:paraId="112B83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УТ40-4</w:t>
            </w:r>
          </w:p>
        </w:tc>
        <w:tc>
          <w:tcPr>
            <w:tcW w:w="545" w:type="pct"/>
            <w:shd w:val="clear" w:color="auto" w:fill="auto"/>
            <w:vAlign w:val="center"/>
            <w:hideMark/>
          </w:tcPr>
          <w:p w14:paraId="4D55298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5726C6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w:t>
            </w:r>
          </w:p>
        </w:tc>
        <w:tc>
          <w:tcPr>
            <w:tcW w:w="646" w:type="pct"/>
            <w:shd w:val="clear" w:color="auto" w:fill="auto"/>
            <w:vAlign w:val="center"/>
            <w:hideMark/>
          </w:tcPr>
          <w:p w14:paraId="0587FE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D325C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025E0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682A12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1989</w:t>
            </w:r>
          </w:p>
        </w:tc>
      </w:tr>
      <w:tr w:rsidR="00866D36" w:rsidRPr="00866D36" w14:paraId="0A794AA3" w14:textId="77777777" w:rsidTr="00DF7181">
        <w:trPr>
          <w:trHeight w:val="20"/>
        </w:trPr>
        <w:tc>
          <w:tcPr>
            <w:tcW w:w="421" w:type="pct"/>
            <w:shd w:val="clear" w:color="auto" w:fill="auto"/>
            <w:vAlign w:val="center"/>
            <w:hideMark/>
          </w:tcPr>
          <w:p w14:paraId="0FFBA4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УТ40-4</w:t>
            </w:r>
          </w:p>
        </w:tc>
        <w:tc>
          <w:tcPr>
            <w:tcW w:w="469" w:type="pct"/>
            <w:shd w:val="clear" w:color="auto" w:fill="auto"/>
            <w:vAlign w:val="center"/>
            <w:hideMark/>
          </w:tcPr>
          <w:p w14:paraId="43DFFC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УТ40-5</w:t>
            </w:r>
          </w:p>
        </w:tc>
        <w:tc>
          <w:tcPr>
            <w:tcW w:w="545" w:type="pct"/>
            <w:shd w:val="clear" w:color="auto" w:fill="auto"/>
            <w:vAlign w:val="center"/>
            <w:hideMark/>
          </w:tcPr>
          <w:p w14:paraId="02D96F7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6A95CF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38</w:t>
            </w:r>
          </w:p>
        </w:tc>
        <w:tc>
          <w:tcPr>
            <w:tcW w:w="646" w:type="pct"/>
            <w:shd w:val="clear" w:color="auto" w:fill="auto"/>
            <w:vAlign w:val="center"/>
            <w:hideMark/>
          </w:tcPr>
          <w:p w14:paraId="1034B6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141DE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670074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17754F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1989</w:t>
            </w:r>
          </w:p>
        </w:tc>
      </w:tr>
      <w:tr w:rsidR="00866D36" w:rsidRPr="00866D36" w14:paraId="0B5866B7" w14:textId="77777777" w:rsidTr="00DF7181">
        <w:trPr>
          <w:trHeight w:val="20"/>
        </w:trPr>
        <w:tc>
          <w:tcPr>
            <w:tcW w:w="421" w:type="pct"/>
            <w:shd w:val="clear" w:color="auto" w:fill="auto"/>
            <w:vAlign w:val="center"/>
            <w:hideMark/>
          </w:tcPr>
          <w:p w14:paraId="6A30F9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УТ40-5</w:t>
            </w:r>
          </w:p>
        </w:tc>
        <w:tc>
          <w:tcPr>
            <w:tcW w:w="469" w:type="pct"/>
            <w:shd w:val="clear" w:color="auto" w:fill="auto"/>
            <w:vAlign w:val="center"/>
            <w:hideMark/>
          </w:tcPr>
          <w:p w14:paraId="73D1228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Маг."Магнит"</w:t>
            </w:r>
          </w:p>
        </w:tc>
        <w:tc>
          <w:tcPr>
            <w:tcW w:w="545" w:type="pct"/>
            <w:shd w:val="clear" w:color="auto" w:fill="auto"/>
            <w:vAlign w:val="center"/>
            <w:hideMark/>
          </w:tcPr>
          <w:p w14:paraId="392664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10F777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00A3E8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B2864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7AD57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01471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1989</w:t>
            </w:r>
          </w:p>
        </w:tc>
      </w:tr>
      <w:tr w:rsidR="00866D36" w:rsidRPr="00866D36" w14:paraId="500B91E3" w14:textId="77777777" w:rsidTr="00DF7181">
        <w:trPr>
          <w:trHeight w:val="20"/>
        </w:trPr>
        <w:tc>
          <w:tcPr>
            <w:tcW w:w="421" w:type="pct"/>
            <w:shd w:val="clear" w:color="auto" w:fill="auto"/>
            <w:vAlign w:val="center"/>
            <w:hideMark/>
          </w:tcPr>
          <w:p w14:paraId="59692E8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УТ40-4</w:t>
            </w:r>
          </w:p>
        </w:tc>
        <w:tc>
          <w:tcPr>
            <w:tcW w:w="469" w:type="pct"/>
            <w:shd w:val="clear" w:color="auto" w:fill="auto"/>
            <w:vAlign w:val="center"/>
            <w:hideMark/>
          </w:tcPr>
          <w:p w14:paraId="332BE0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УТ40-6</w:t>
            </w:r>
          </w:p>
        </w:tc>
        <w:tc>
          <w:tcPr>
            <w:tcW w:w="545" w:type="pct"/>
            <w:shd w:val="clear" w:color="auto" w:fill="auto"/>
            <w:vAlign w:val="center"/>
            <w:hideMark/>
          </w:tcPr>
          <w:p w14:paraId="3555D2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38740B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w:t>
            </w:r>
          </w:p>
        </w:tc>
        <w:tc>
          <w:tcPr>
            <w:tcW w:w="646" w:type="pct"/>
            <w:shd w:val="clear" w:color="auto" w:fill="auto"/>
            <w:vAlign w:val="center"/>
            <w:hideMark/>
          </w:tcPr>
          <w:p w14:paraId="56D721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63384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15E96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4BCF4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1989</w:t>
            </w:r>
          </w:p>
        </w:tc>
      </w:tr>
      <w:tr w:rsidR="00866D36" w:rsidRPr="00866D36" w14:paraId="6D8B67A5" w14:textId="77777777" w:rsidTr="00DF7181">
        <w:trPr>
          <w:trHeight w:val="20"/>
        </w:trPr>
        <w:tc>
          <w:tcPr>
            <w:tcW w:w="421" w:type="pct"/>
            <w:shd w:val="clear" w:color="auto" w:fill="auto"/>
            <w:vAlign w:val="center"/>
            <w:hideMark/>
          </w:tcPr>
          <w:p w14:paraId="66E8A11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УТ40-6</w:t>
            </w:r>
          </w:p>
        </w:tc>
        <w:tc>
          <w:tcPr>
            <w:tcW w:w="469" w:type="pct"/>
            <w:shd w:val="clear" w:color="auto" w:fill="auto"/>
            <w:vAlign w:val="center"/>
            <w:hideMark/>
          </w:tcPr>
          <w:p w14:paraId="05797B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Медпункт</w:t>
            </w:r>
          </w:p>
        </w:tc>
        <w:tc>
          <w:tcPr>
            <w:tcW w:w="545" w:type="pct"/>
            <w:shd w:val="clear" w:color="auto" w:fill="auto"/>
            <w:vAlign w:val="center"/>
            <w:hideMark/>
          </w:tcPr>
          <w:p w14:paraId="207EE1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E960F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w:t>
            </w:r>
          </w:p>
        </w:tc>
        <w:tc>
          <w:tcPr>
            <w:tcW w:w="646" w:type="pct"/>
            <w:shd w:val="clear" w:color="auto" w:fill="auto"/>
            <w:vAlign w:val="center"/>
            <w:hideMark/>
          </w:tcPr>
          <w:p w14:paraId="1DCF3B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323441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9D46F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5D23D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1989</w:t>
            </w:r>
          </w:p>
        </w:tc>
      </w:tr>
      <w:tr w:rsidR="00866D36" w:rsidRPr="00866D36" w14:paraId="32D5D4CC" w14:textId="77777777" w:rsidTr="00DF7181">
        <w:trPr>
          <w:trHeight w:val="20"/>
        </w:trPr>
        <w:tc>
          <w:tcPr>
            <w:tcW w:w="421" w:type="pct"/>
            <w:shd w:val="clear" w:color="auto" w:fill="auto"/>
            <w:vAlign w:val="center"/>
            <w:hideMark/>
          </w:tcPr>
          <w:p w14:paraId="181418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УТ40-6</w:t>
            </w:r>
          </w:p>
        </w:tc>
        <w:tc>
          <w:tcPr>
            <w:tcW w:w="469" w:type="pct"/>
            <w:shd w:val="clear" w:color="auto" w:fill="auto"/>
            <w:vAlign w:val="center"/>
            <w:hideMark/>
          </w:tcPr>
          <w:p w14:paraId="55EDA4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17</w:t>
            </w:r>
          </w:p>
        </w:tc>
        <w:tc>
          <w:tcPr>
            <w:tcW w:w="545" w:type="pct"/>
            <w:shd w:val="clear" w:color="auto" w:fill="auto"/>
            <w:vAlign w:val="center"/>
            <w:hideMark/>
          </w:tcPr>
          <w:p w14:paraId="18D3EE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157DC3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42</w:t>
            </w:r>
          </w:p>
        </w:tc>
        <w:tc>
          <w:tcPr>
            <w:tcW w:w="646" w:type="pct"/>
            <w:shd w:val="clear" w:color="auto" w:fill="auto"/>
            <w:vAlign w:val="center"/>
            <w:hideMark/>
          </w:tcPr>
          <w:p w14:paraId="14D272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688EE1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C7D60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0FADB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1994</w:t>
            </w:r>
          </w:p>
        </w:tc>
      </w:tr>
      <w:tr w:rsidR="00866D36" w:rsidRPr="00866D36" w14:paraId="1C7F4AC6" w14:textId="77777777" w:rsidTr="00DF7181">
        <w:trPr>
          <w:trHeight w:val="20"/>
        </w:trPr>
        <w:tc>
          <w:tcPr>
            <w:tcW w:w="421" w:type="pct"/>
            <w:shd w:val="clear" w:color="auto" w:fill="auto"/>
            <w:vAlign w:val="center"/>
            <w:hideMark/>
          </w:tcPr>
          <w:p w14:paraId="50515A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УТ40</w:t>
            </w:r>
          </w:p>
        </w:tc>
        <w:tc>
          <w:tcPr>
            <w:tcW w:w="469" w:type="pct"/>
            <w:shd w:val="clear" w:color="auto" w:fill="auto"/>
            <w:vAlign w:val="center"/>
            <w:hideMark/>
          </w:tcPr>
          <w:p w14:paraId="5C15FE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w:t>
            </w:r>
          </w:p>
        </w:tc>
        <w:tc>
          <w:tcPr>
            <w:tcW w:w="545" w:type="pct"/>
            <w:shd w:val="clear" w:color="auto" w:fill="auto"/>
            <w:vAlign w:val="center"/>
            <w:hideMark/>
          </w:tcPr>
          <w:p w14:paraId="52E170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2DA9F8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6CAD1D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84654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D206D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7026D3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36F71E20" w14:textId="77777777" w:rsidTr="00DF7181">
        <w:trPr>
          <w:trHeight w:val="20"/>
        </w:trPr>
        <w:tc>
          <w:tcPr>
            <w:tcW w:w="421" w:type="pct"/>
            <w:shd w:val="clear" w:color="auto" w:fill="auto"/>
            <w:vAlign w:val="center"/>
            <w:hideMark/>
          </w:tcPr>
          <w:p w14:paraId="5A644C0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w:t>
            </w:r>
          </w:p>
        </w:tc>
        <w:tc>
          <w:tcPr>
            <w:tcW w:w="469" w:type="pct"/>
            <w:shd w:val="clear" w:color="auto" w:fill="auto"/>
            <w:vAlign w:val="center"/>
            <w:hideMark/>
          </w:tcPr>
          <w:p w14:paraId="54C632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УТ41-1</w:t>
            </w:r>
          </w:p>
        </w:tc>
        <w:tc>
          <w:tcPr>
            <w:tcW w:w="545" w:type="pct"/>
            <w:shd w:val="clear" w:color="auto" w:fill="auto"/>
            <w:vAlign w:val="center"/>
            <w:hideMark/>
          </w:tcPr>
          <w:p w14:paraId="527C6C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0A483F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w:t>
            </w:r>
          </w:p>
        </w:tc>
        <w:tc>
          <w:tcPr>
            <w:tcW w:w="646" w:type="pct"/>
            <w:shd w:val="clear" w:color="auto" w:fill="auto"/>
            <w:vAlign w:val="center"/>
            <w:hideMark/>
          </w:tcPr>
          <w:p w14:paraId="10B603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19DFF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54C81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30A8E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2013</w:t>
            </w:r>
          </w:p>
        </w:tc>
      </w:tr>
      <w:tr w:rsidR="00866D36" w:rsidRPr="00866D36" w14:paraId="346B8977" w14:textId="77777777" w:rsidTr="00DF7181">
        <w:trPr>
          <w:trHeight w:val="20"/>
        </w:trPr>
        <w:tc>
          <w:tcPr>
            <w:tcW w:w="421" w:type="pct"/>
            <w:shd w:val="clear" w:color="auto" w:fill="auto"/>
            <w:vAlign w:val="center"/>
            <w:hideMark/>
          </w:tcPr>
          <w:p w14:paraId="414B6F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УТ41-1</w:t>
            </w:r>
          </w:p>
        </w:tc>
        <w:tc>
          <w:tcPr>
            <w:tcW w:w="469" w:type="pct"/>
            <w:shd w:val="clear" w:color="auto" w:fill="auto"/>
            <w:vAlign w:val="center"/>
            <w:hideMark/>
          </w:tcPr>
          <w:p w14:paraId="061335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УТ41-1а</w:t>
            </w:r>
          </w:p>
        </w:tc>
        <w:tc>
          <w:tcPr>
            <w:tcW w:w="545" w:type="pct"/>
            <w:shd w:val="clear" w:color="auto" w:fill="auto"/>
            <w:vAlign w:val="center"/>
            <w:hideMark/>
          </w:tcPr>
          <w:p w14:paraId="29F31A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6E49F2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w:t>
            </w:r>
          </w:p>
        </w:tc>
        <w:tc>
          <w:tcPr>
            <w:tcW w:w="646" w:type="pct"/>
            <w:shd w:val="clear" w:color="auto" w:fill="auto"/>
            <w:vAlign w:val="center"/>
            <w:hideMark/>
          </w:tcPr>
          <w:p w14:paraId="25E94B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1FF8B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397DE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43370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3F288497" w14:textId="77777777" w:rsidTr="00DF7181">
        <w:trPr>
          <w:trHeight w:val="20"/>
        </w:trPr>
        <w:tc>
          <w:tcPr>
            <w:tcW w:w="421" w:type="pct"/>
            <w:shd w:val="clear" w:color="auto" w:fill="auto"/>
            <w:vAlign w:val="center"/>
            <w:hideMark/>
          </w:tcPr>
          <w:p w14:paraId="1C856B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УТ41-1а</w:t>
            </w:r>
          </w:p>
        </w:tc>
        <w:tc>
          <w:tcPr>
            <w:tcW w:w="469" w:type="pct"/>
            <w:shd w:val="clear" w:color="auto" w:fill="auto"/>
            <w:vAlign w:val="center"/>
            <w:hideMark/>
          </w:tcPr>
          <w:p w14:paraId="457DD6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Кот.23</w:t>
            </w:r>
          </w:p>
        </w:tc>
        <w:tc>
          <w:tcPr>
            <w:tcW w:w="545" w:type="pct"/>
            <w:shd w:val="clear" w:color="auto" w:fill="auto"/>
            <w:vAlign w:val="center"/>
            <w:hideMark/>
          </w:tcPr>
          <w:p w14:paraId="07A73B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59D290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9</w:t>
            </w:r>
          </w:p>
        </w:tc>
        <w:tc>
          <w:tcPr>
            <w:tcW w:w="646" w:type="pct"/>
            <w:shd w:val="clear" w:color="auto" w:fill="auto"/>
            <w:vAlign w:val="center"/>
            <w:hideMark/>
          </w:tcPr>
          <w:p w14:paraId="693C3E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73E193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45B2C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8C8EC9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0B00238B" w14:textId="77777777" w:rsidTr="00DF7181">
        <w:trPr>
          <w:trHeight w:val="20"/>
        </w:trPr>
        <w:tc>
          <w:tcPr>
            <w:tcW w:w="421" w:type="pct"/>
            <w:shd w:val="clear" w:color="auto" w:fill="auto"/>
            <w:vAlign w:val="center"/>
            <w:hideMark/>
          </w:tcPr>
          <w:p w14:paraId="10736F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УТ41-1а</w:t>
            </w:r>
          </w:p>
        </w:tc>
        <w:tc>
          <w:tcPr>
            <w:tcW w:w="469" w:type="pct"/>
            <w:shd w:val="clear" w:color="auto" w:fill="auto"/>
            <w:vAlign w:val="center"/>
            <w:hideMark/>
          </w:tcPr>
          <w:p w14:paraId="3792B2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Кот.22</w:t>
            </w:r>
          </w:p>
        </w:tc>
        <w:tc>
          <w:tcPr>
            <w:tcW w:w="545" w:type="pct"/>
            <w:shd w:val="clear" w:color="auto" w:fill="auto"/>
            <w:vAlign w:val="center"/>
            <w:hideMark/>
          </w:tcPr>
          <w:p w14:paraId="11D7AB1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19CBD7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64</w:t>
            </w:r>
          </w:p>
        </w:tc>
        <w:tc>
          <w:tcPr>
            <w:tcW w:w="646" w:type="pct"/>
            <w:shd w:val="clear" w:color="auto" w:fill="auto"/>
            <w:vAlign w:val="center"/>
            <w:hideMark/>
          </w:tcPr>
          <w:p w14:paraId="3C2713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217D0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6A5F9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86CA4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08767955" w14:textId="77777777" w:rsidTr="00DF7181">
        <w:trPr>
          <w:trHeight w:val="20"/>
        </w:trPr>
        <w:tc>
          <w:tcPr>
            <w:tcW w:w="421" w:type="pct"/>
            <w:shd w:val="clear" w:color="auto" w:fill="auto"/>
            <w:vAlign w:val="center"/>
            <w:hideMark/>
          </w:tcPr>
          <w:p w14:paraId="1F6040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УТ41-1</w:t>
            </w:r>
          </w:p>
        </w:tc>
        <w:tc>
          <w:tcPr>
            <w:tcW w:w="469" w:type="pct"/>
            <w:shd w:val="clear" w:color="auto" w:fill="auto"/>
            <w:vAlign w:val="center"/>
            <w:hideMark/>
          </w:tcPr>
          <w:p w14:paraId="4A8D85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УТ41-2</w:t>
            </w:r>
          </w:p>
        </w:tc>
        <w:tc>
          <w:tcPr>
            <w:tcW w:w="545" w:type="pct"/>
            <w:shd w:val="clear" w:color="auto" w:fill="auto"/>
            <w:vAlign w:val="center"/>
            <w:hideMark/>
          </w:tcPr>
          <w:p w14:paraId="3257DB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6F8D51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53</w:t>
            </w:r>
          </w:p>
        </w:tc>
        <w:tc>
          <w:tcPr>
            <w:tcW w:w="646" w:type="pct"/>
            <w:shd w:val="clear" w:color="auto" w:fill="auto"/>
            <w:vAlign w:val="center"/>
            <w:hideMark/>
          </w:tcPr>
          <w:p w14:paraId="1B8C344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CBD8E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F2141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79CEAA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2013</w:t>
            </w:r>
          </w:p>
        </w:tc>
      </w:tr>
      <w:tr w:rsidR="00866D36" w:rsidRPr="00866D36" w14:paraId="3E6EA0C1" w14:textId="77777777" w:rsidTr="00DF7181">
        <w:trPr>
          <w:trHeight w:val="20"/>
        </w:trPr>
        <w:tc>
          <w:tcPr>
            <w:tcW w:w="421" w:type="pct"/>
            <w:shd w:val="clear" w:color="auto" w:fill="auto"/>
            <w:vAlign w:val="center"/>
            <w:hideMark/>
          </w:tcPr>
          <w:p w14:paraId="441954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УТ41-2</w:t>
            </w:r>
          </w:p>
        </w:tc>
        <w:tc>
          <w:tcPr>
            <w:tcW w:w="469" w:type="pct"/>
            <w:shd w:val="clear" w:color="auto" w:fill="auto"/>
            <w:vAlign w:val="center"/>
            <w:hideMark/>
          </w:tcPr>
          <w:p w14:paraId="1AC2C3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УТ41-3</w:t>
            </w:r>
          </w:p>
        </w:tc>
        <w:tc>
          <w:tcPr>
            <w:tcW w:w="545" w:type="pct"/>
            <w:shd w:val="clear" w:color="auto" w:fill="auto"/>
            <w:vAlign w:val="center"/>
            <w:hideMark/>
          </w:tcPr>
          <w:p w14:paraId="3CC801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FE4E0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w:t>
            </w:r>
          </w:p>
        </w:tc>
        <w:tc>
          <w:tcPr>
            <w:tcW w:w="646" w:type="pct"/>
            <w:shd w:val="clear" w:color="auto" w:fill="auto"/>
            <w:vAlign w:val="center"/>
            <w:hideMark/>
          </w:tcPr>
          <w:p w14:paraId="6A77DA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31407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273BA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CD690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47B7CD60" w14:textId="77777777" w:rsidTr="00DF7181">
        <w:trPr>
          <w:trHeight w:val="20"/>
        </w:trPr>
        <w:tc>
          <w:tcPr>
            <w:tcW w:w="421" w:type="pct"/>
            <w:shd w:val="clear" w:color="auto" w:fill="auto"/>
            <w:vAlign w:val="center"/>
            <w:hideMark/>
          </w:tcPr>
          <w:p w14:paraId="3519D4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УТ41-3</w:t>
            </w:r>
          </w:p>
        </w:tc>
        <w:tc>
          <w:tcPr>
            <w:tcW w:w="469" w:type="pct"/>
            <w:shd w:val="clear" w:color="auto" w:fill="auto"/>
            <w:vAlign w:val="center"/>
            <w:hideMark/>
          </w:tcPr>
          <w:p w14:paraId="3B0271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Кот.24</w:t>
            </w:r>
          </w:p>
        </w:tc>
        <w:tc>
          <w:tcPr>
            <w:tcW w:w="545" w:type="pct"/>
            <w:shd w:val="clear" w:color="auto" w:fill="auto"/>
            <w:vAlign w:val="center"/>
            <w:hideMark/>
          </w:tcPr>
          <w:p w14:paraId="67B81A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1CE14A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w:t>
            </w:r>
          </w:p>
        </w:tc>
        <w:tc>
          <w:tcPr>
            <w:tcW w:w="646" w:type="pct"/>
            <w:shd w:val="clear" w:color="auto" w:fill="auto"/>
            <w:vAlign w:val="center"/>
            <w:hideMark/>
          </w:tcPr>
          <w:p w14:paraId="09FCB8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F2CEB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95019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0F0FA1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4790ED12" w14:textId="77777777" w:rsidTr="00DF7181">
        <w:trPr>
          <w:trHeight w:val="20"/>
        </w:trPr>
        <w:tc>
          <w:tcPr>
            <w:tcW w:w="421" w:type="pct"/>
            <w:shd w:val="clear" w:color="auto" w:fill="auto"/>
            <w:vAlign w:val="center"/>
            <w:hideMark/>
          </w:tcPr>
          <w:p w14:paraId="714EC7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УТ41-3</w:t>
            </w:r>
          </w:p>
        </w:tc>
        <w:tc>
          <w:tcPr>
            <w:tcW w:w="469" w:type="pct"/>
            <w:shd w:val="clear" w:color="auto" w:fill="auto"/>
            <w:vAlign w:val="center"/>
            <w:hideMark/>
          </w:tcPr>
          <w:p w14:paraId="764740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УТ41-4</w:t>
            </w:r>
          </w:p>
        </w:tc>
        <w:tc>
          <w:tcPr>
            <w:tcW w:w="545" w:type="pct"/>
            <w:shd w:val="clear" w:color="auto" w:fill="auto"/>
            <w:vAlign w:val="center"/>
            <w:hideMark/>
          </w:tcPr>
          <w:p w14:paraId="26825C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722BE0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w:t>
            </w:r>
          </w:p>
        </w:tc>
        <w:tc>
          <w:tcPr>
            <w:tcW w:w="646" w:type="pct"/>
            <w:shd w:val="clear" w:color="auto" w:fill="auto"/>
            <w:vAlign w:val="center"/>
            <w:hideMark/>
          </w:tcPr>
          <w:p w14:paraId="1843F6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24D3E7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86343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30F93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51CA2505" w14:textId="77777777" w:rsidTr="00DF7181">
        <w:trPr>
          <w:trHeight w:val="20"/>
        </w:trPr>
        <w:tc>
          <w:tcPr>
            <w:tcW w:w="421" w:type="pct"/>
            <w:shd w:val="clear" w:color="auto" w:fill="auto"/>
            <w:vAlign w:val="center"/>
            <w:hideMark/>
          </w:tcPr>
          <w:p w14:paraId="1DE397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УТ41-4</w:t>
            </w:r>
          </w:p>
        </w:tc>
        <w:tc>
          <w:tcPr>
            <w:tcW w:w="469" w:type="pct"/>
            <w:shd w:val="clear" w:color="auto" w:fill="auto"/>
            <w:vAlign w:val="center"/>
            <w:hideMark/>
          </w:tcPr>
          <w:p w14:paraId="3F4403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Гараж,хоз.пост.</w:t>
            </w:r>
          </w:p>
        </w:tc>
        <w:tc>
          <w:tcPr>
            <w:tcW w:w="545" w:type="pct"/>
            <w:shd w:val="clear" w:color="auto" w:fill="auto"/>
            <w:vAlign w:val="center"/>
            <w:hideMark/>
          </w:tcPr>
          <w:p w14:paraId="2F4024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4AD189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63A014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F2FFD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F2622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5106A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243C6A87" w14:textId="77777777" w:rsidTr="00DF7181">
        <w:trPr>
          <w:trHeight w:val="20"/>
        </w:trPr>
        <w:tc>
          <w:tcPr>
            <w:tcW w:w="421" w:type="pct"/>
            <w:shd w:val="clear" w:color="auto" w:fill="auto"/>
            <w:vAlign w:val="center"/>
            <w:hideMark/>
          </w:tcPr>
          <w:p w14:paraId="52FB1A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УТ41-4</w:t>
            </w:r>
          </w:p>
        </w:tc>
        <w:tc>
          <w:tcPr>
            <w:tcW w:w="469" w:type="pct"/>
            <w:shd w:val="clear" w:color="auto" w:fill="auto"/>
            <w:vAlign w:val="center"/>
            <w:hideMark/>
          </w:tcPr>
          <w:p w14:paraId="0647448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УТ41-5</w:t>
            </w:r>
          </w:p>
        </w:tc>
        <w:tc>
          <w:tcPr>
            <w:tcW w:w="545" w:type="pct"/>
            <w:shd w:val="clear" w:color="auto" w:fill="auto"/>
            <w:vAlign w:val="center"/>
            <w:hideMark/>
          </w:tcPr>
          <w:p w14:paraId="771C1E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CDBFD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w:t>
            </w:r>
          </w:p>
        </w:tc>
        <w:tc>
          <w:tcPr>
            <w:tcW w:w="646" w:type="pct"/>
            <w:shd w:val="clear" w:color="auto" w:fill="auto"/>
            <w:vAlign w:val="center"/>
            <w:hideMark/>
          </w:tcPr>
          <w:p w14:paraId="6E8900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8E2EB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480084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EC9869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5CC4D224" w14:textId="77777777" w:rsidTr="00DF7181">
        <w:trPr>
          <w:trHeight w:val="20"/>
        </w:trPr>
        <w:tc>
          <w:tcPr>
            <w:tcW w:w="421" w:type="pct"/>
            <w:shd w:val="clear" w:color="auto" w:fill="auto"/>
            <w:vAlign w:val="center"/>
            <w:hideMark/>
          </w:tcPr>
          <w:p w14:paraId="3CCF8E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УТ41-5</w:t>
            </w:r>
          </w:p>
        </w:tc>
        <w:tc>
          <w:tcPr>
            <w:tcW w:w="469" w:type="pct"/>
            <w:shd w:val="clear" w:color="auto" w:fill="auto"/>
            <w:vAlign w:val="center"/>
            <w:hideMark/>
          </w:tcPr>
          <w:p w14:paraId="019D1C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w:t>
            </w:r>
          </w:p>
        </w:tc>
        <w:tc>
          <w:tcPr>
            <w:tcW w:w="545" w:type="pct"/>
            <w:shd w:val="clear" w:color="auto" w:fill="auto"/>
            <w:vAlign w:val="center"/>
            <w:hideMark/>
          </w:tcPr>
          <w:p w14:paraId="034CF4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3A4AF7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w:t>
            </w:r>
          </w:p>
        </w:tc>
        <w:tc>
          <w:tcPr>
            <w:tcW w:w="646" w:type="pct"/>
            <w:shd w:val="clear" w:color="auto" w:fill="auto"/>
            <w:vAlign w:val="center"/>
            <w:hideMark/>
          </w:tcPr>
          <w:p w14:paraId="690614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956BE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7FE289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30AFA11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2011FD09" w14:textId="77777777" w:rsidTr="00DF7181">
        <w:trPr>
          <w:trHeight w:val="20"/>
        </w:trPr>
        <w:tc>
          <w:tcPr>
            <w:tcW w:w="421" w:type="pct"/>
            <w:shd w:val="clear" w:color="auto" w:fill="auto"/>
            <w:vAlign w:val="center"/>
            <w:hideMark/>
          </w:tcPr>
          <w:p w14:paraId="05BE8B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УТ41-5</w:t>
            </w:r>
          </w:p>
        </w:tc>
        <w:tc>
          <w:tcPr>
            <w:tcW w:w="469" w:type="pct"/>
            <w:shd w:val="clear" w:color="auto" w:fill="auto"/>
            <w:vAlign w:val="center"/>
            <w:hideMark/>
          </w:tcPr>
          <w:p w14:paraId="79FC0C8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Кот.21</w:t>
            </w:r>
          </w:p>
        </w:tc>
        <w:tc>
          <w:tcPr>
            <w:tcW w:w="545" w:type="pct"/>
            <w:shd w:val="clear" w:color="auto" w:fill="auto"/>
            <w:vAlign w:val="center"/>
            <w:hideMark/>
          </w:tcPr>
          <w:p w14:paraId="557906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1EFD77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w:t>
            </w:r>
          </w:p>
        </w:tc>
        <w:tc>
          <w:tcPr>
            <w:tcW w:w="646" w:type="pct"/>
            <w:shd w:val="clear" w:color="auto" w:fill="auto"/>
            <w:vAlign w:val="center"/>
            <w:hideMark/>
          </w:tcPr>
          <w:p w14:paraId="7CD6157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C0270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49A9C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A7971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2B6E4845" w14:textId="77777777" w:rsidTr="00DF7181">
        <w:trPr>
          <w:trHeight w:val="20"/>
        </w:trPr>
        <w:tc>
          <w:tcPr>
            <w:tcW w:w="421" w:type="pct"/>
            <w:shd w:val="clear" w:color="auto" w:fill="auto"/>
            <w:vAlign w:val="center"/>
            <w:hideMark/>
          </w:tcPr>
          <w:p w14:paraId="6D24FC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УТ41-2</w:t>
            </w:r>
          </w:p>
        </w:tc>
        <w:tc>
          <w:tcPr>
            <w:tcW w:w="469" w:type="pct"/>
            <w:shd w:val="clear" w:color="auto" w:fill="auto"/>
            <w:vAlign w:val="center"/>
            <w:hideMark/>
          </w:tcPr>
          <w:p w14:paraId="3EF166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УТ41-6</w:t>
            </w:r>
          </w:p>
        </w:tc>
        <w:tc>
          <w:tcPr>
            <w:tcW w:w="545" w:type="pct"/>
            <w:shd w:val="clear" w:color="auto" w:fill="auto"/>
            <w:vAlign w:val="center"/>
            <w:hideMark/>
          </w:tcPr>
          <w:p w14:paraId="4DFCE9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7A9191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w:t>
            </w:r>
          </w:p>
        </w:tc>
        <w:tc>
          <w:tcPr>
            <w:tcW w:w="646" w:type="pct"/>
            <w:shd w:val="clear" w:color="auto" w:fill="auto"/>
            <w:vAlign w:val="center"/>
            <w:hideMark/>
          </w:tcPr>
          <w:p w14:paraId="3D97A4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D9D5B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8BBD4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8C4A8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2013</w:t>
            </w:r>
          </w:p>
        </w:tc>
      </w:tr>
      <w:tr w:rsidR="00866D36" w:rsidRPr="00866D36" w14:paraId="44376483" w14:textId="77777777" w:rsidTr="00DF7181">
        <w:trPr>
          <w:trHeight w:val="20"/>
        </w:trPr>
        <w:tc>
          <w:tcPr>
            <w:tcW w:w="421" w:type="pct"/>
            <w:shd w:val="clear" w:color="auto" w:fill="auto"/>
            <w:vAlign w:val="center"/>
            <w:hideMark/>
          </w:tcPr>
          <w:p w14:paraId="40D736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УТ41-6</w:t>
            </w:r>
          </w:p>
        </w:tc>
        <w:tc>
          <w:tcPr>
            <w:tcW w:w="469" w:type="pct"/>
            <w:shd w:val="clear" w:color="auto" w:fill="auto"/>
            <w:vAlign w:val="center"/>
            <w:hideMark/>
          </w:tcPr>
          <w:p w14:paraId="1B44C9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УТ41-7</w:t>
            </w:r>
          </w:p>
        </w:tc>
        <w:tc>
          <w:tcPr>
            <w:tcW w:w="545" w:type="pct"/>
            <w:shd w:val="clear" w:color="auto" w:fill="auto"/>
            <w:vAlign w:val="center"/>
            <w:hideMark/>
          </w:tcPr>
          <w:p w14:paraId="3904B5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4BDDA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w:t>
            </w:r>
          </w:p>
        </w:tc>
        <w:tc>
          <w:tcPr>
            <w:tcW w:w="646" w:type="pct"/>
            <w:shd w:val="clear" w:color="auto" w:fill="auto"/>
            <w:vAlign w:val="center"/>
            <w:hideMark/>
          </w:tcPr>
          <w:p w14:paraId="0262E0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65A5F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402EF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FA0BB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7F8CB468" w14:textId="77777777" w:rsidTr="00DF7181">
        <w:trPr>
          <w:trHeight w:val="20"/>
        </w:trPr>
        <w:tc>
          <w:tcPr>
            <w:tcW w:w="421" w:type="pct"/>
            <w:shd w:val="clear" w:color="auto" w:fill="auto"/>
            <w:vAlign w:val="center"/>
            <w:hideMark/>
          </w:tcPr>
          <w:p w14:paraId="1C17BD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УТ41-7</w:t>
            </w:r>
          </w:p>
        </w:tc>
        <w:tc>
          <w:tcPr>
            <w:tcW w:w="469" w:type="pct"/>
            <w:shd w:val="clear" w:color="auto" w:fill="auto"/>
            <w:vAlign w:val="center"/>
            <w:hideMark/>
          </w:tcPr>
          <w:p w14:paraId="55D43F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Кот.25</w:t>
            </w:r>
          </w:p>
        </w:tc>
        <w:tc>
          <w:tcPr>
            <w:tcW w:w="545" w:type="pct"/>
            <w:shd w:val="clear" w:color="auto" w:fill="auto"/>
            <w:vAlign w:val="center"/>
            <w:hideMark/>
          </w:tcPr>
          <w:p w14:paraId="4A8C98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EB5F8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7612870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FD3D5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C9FC5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866EC8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62F86F38" w14:textId="77777777" w:rsidTr="00DF7181">
        <w:trPr>
          <w:trHeight w:val="20"/>
        </w:trPr>
        <w:tc>
          <w:tcPr>
            <w:tcW w:w="421" w:type="pct"/>
            <w:shd w:val="clear" w:color="auto" w:fill="auto"/>
            <w:vAlign w:val="center"/>
            <w:hideMark/>
          </w:tcPr>
          <w:p w14:paraId="53F1F0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УТ41-7</w:t>
            </w:r>
          </w:p>
        </w:tc>
        <w:tc>
          <w:tcPr>
            <w:tcW w:w="469" w:type="pct"/>
            <w:shd w:val="clear" w:color="auto" w:fill="auto"/>
            <w:vAlign w:val="center"/>
            <w:hideMark/>
          </w:tcPr>
          <w:p w14:paraId="03B43A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УТ41-8</w:t>
            </w:r>
          </w:p>
        </w:tc>
        <w:tc>
          <w:tcPr>
            <w:tcW w:w="545" w:type="pct"/>
            <w:shd w:val="clear" w:color="auto" w:fill="auto"/>
            <w:vAlign w:val="center"/>
            <w:hideMark/>
          </w:tcPr>
          <w:p w14:paraId="342292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2D62E8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w:t>
            </w:r>
          </w:p>
        </w:tc>
        <w:tc>
          <w:tcPr>
            <w:tcW w:w="646" w:type="pct"/>
            <w:shd w:val="clear" w:color="auto" w:fill="auto"/>
            <w:vAlign w:val="center"/>
            <w:hideMark/>
          </w:tcPr>
          <w:p w14:paraId="46889E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22982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D7AE4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EAF37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r>
      <w:tr w:rsidR="00866D36" w:rsidRPr="00866D36" w14:paraId="463B04D1" w14:textId="77777777" w:rsidTr="00DF7181">
        <w:trPr>
          <w:trHeight w:val="20"/>
        </w:trPr>
        <w:tc>
          <w:tcPr>
            <w:tcW w:w="421" w:type="pct"/>
            <w:shd w:val="clear" w:color="auto" w:fill="auto"/>
            <w:vAlign w:val="center"/>
            <w:hideMark/>
          </w:tcPr>
          <w:p w14:paraId="6FCFA3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УТ41-8</w:t>
            </w:r>
          </w:p>
        </w:tc>
        <w:tc>
          <w:tcPr>
            <w:tcW w:w="469" w:type="pct"/>
            <w:shd w:val="clear" w:color="auto" w:fill="auto"/>
            <w:vAlign w:val="center"/>
            <w:hideMark/>
          </w:tcPr>
          <w:p w14:paraId="0BB08A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Гараж1</w:t>
            </w:r>
          </w:p>
        </w:tc>
        <w:tc>
          <w:tcPr>
            <w:tcW w:w="545" w:type="pct"/>
            <w:shd w:val="clear" w:color="auto" w:fill="auto"/>
            <w:vAlign w:val="center"/>
            <w:hideMark/>
          </w:tcPr>
          <w:p w14:paraId="0ECB19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20A689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30033A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6DAA8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D79A2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E4D4A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r>
      <w:tr w:rsidR="00866D36" w:rsidRPr="00866D36" w14:paraId="64111C53" w14:textId="77777777" w:rsidTr="00DF7181">
        <w:trPr>
          <w:trHeight w:val="20"/>
        </w:trPr>
        <w:tc>
          <w:tcPr>
            <w:tcW w:w="421" w:type="pct"/>
            <w:shd w:val="clear" w:color="auto" w:fill="auto"/>
            <w:vAlign w:val="center"/>
            <w:hideMark/>
          </w:tcPr>
          <w:p w14:paraId="6134B3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УТ41-8</w:t>
            </w:r>
          </w:p>
        </w:tc>
        <w:tc>
          <w:tcPr>
            <w:tcW w:w="469" w:type="pct"/>
            <w:shd w:val="clear" w:color="auto" w:fill="auto"/>
            <w:vAlign w:val="center"/>
            <w:hideMark/>
          </w:tcPr>
          <w:p w14:paraId="3DCA72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Гараж2</w:t>
            </w:r>
          </w:p>
        </w:tc>
        <w:tc>
          <w:tcPr>
            <w:tcW w:w="545" w:type="pct"/>
            <w:shd w:val="clear" w:color="auto" w:fill="auto"/>
            <w:vAlign w:val="center"/>
            <w:hideMark/>
          </w:tcPr>
          <w:p w14:paraId="1A92D3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0DC69E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w:t>
            </w:r>
          </w:p>
        </w:tc>
        <w:tc>
          <w:tcPr>
            <w:tcW w:w="646" w:type="pct"/>
            <w:shd w:val="clear" w:color="auto" w:fill="auto"/>
            <w:vAlign w:val="center"/>
            <w:hideMark/>
          </w:tcPr>
          <w:p w14:paraId="17CC7E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B157E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2984A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76AB7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r>
      <w:tr w:rsidR="00866D36" w:rsidRPr="00866D36" w14:paraId="5126DD6C" w14:textId="77777777" w:rsidTr="00DF7181">
        <w:trPr>
          <w:trHeight w:val="20"/>
        </w:trPr>
        <w:tc>
          <w:tcPr>
            <w:tcW w:w="421" w:type="pct"/>
            <w:shd w:val="clear" w:color="auto" w:fill="auto"/>
            <w:vAlign w:val="center"/>
            <w:hideMark/>
          </w:tcPr>
          <w:p w14:paraId="7F7896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УТ41-8</w:t>
            </w:r>
          </w:p>
        </w:tc>
        <w:tc>
          <w:tcPr>
            <w:tcW w:w="469" w:type="pct"/>
            <w:shd w:val="clear" w:color="auto" w:fill="auto"/>
            <w:vAlign w:val="center"/>
            <w:hideMark/>
          </w:tcPr>
          <w:p w14:paraId="5032EA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Кот.87</w:t>
            </w:r>
          </w:p>
        </w:tc>
        <w:tc>
          <w:tcPr>
            <w:tcW w:w="545" w:type="pct"/>
            <w:shd w:val="clear" w:color="auto" w:fill="auto"/>
            <w:vAlign w:val="center"/>
            <w:hideMark/>
          </w:tcPr>
          <w:p w14:paraId="4C673B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2F6FF1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w:t>
            </w:r>
          </w:p>
        </w:tc>
        <w:tc>
          <w:tcPr>
            <w:tcW w:w="646" w:type="pct"/>
            <w:shd w:val="clear" w:color="auto" w:fill="auto"/>
            <w:vAlign w:val="center"/>
            <w:hideMark/>
          </w:tcPr>
          <w:p w14:paraId="7492F33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48926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C98B1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8CE65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r>
      <w:tr w:rsidR="00866D36" w:rsidRPr="00866D36" w14:paraId="441B2CE1" w14:textId="77777777" w:rsidTr="00DF7181">
        <w:trPr>
          <w:trHeight w:val="20"/>
        </w:trPr>
        <w:tc>
          <w:tcPr>
            <w:tcW w:w="421" w:type="pct"/>
            <w:shd w:val="clear" w:color="auto" w:fill="auto"/>
            <w:vAlign w:val="center"/>
            <w:hideMark/>
          </w:tcPr>
          <w:p w14:paraId="5B0968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УТ41-6</w:t>
            </w:r>
          </w:p>
        </w:tc>
        <w:tc>
          <w:tcPr>
            <w:tcW w:w="469" w:type="pct"/>
            <w:shd w:val="clear" w:color="auto" w:fill="auto"/>
            <w:vAlign w:val="center"/>
            <w:hideMark/>
          </w:tcPr>
          <w:p w14:paraId="12E8AE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Кот.86</w:t>
            </w:r>
          </w:p>
        </w:tc>
        <w:tc>
          <w:tcPr>
            <w:tcW w:w="545" w:type="pct"/>
            <w:shd w:val="clear" w:color="auto" w:fill="auto"/>
            <w:vAlign w:val="center"/>
            <w:hideMark/>
          </w:tcPr>
          <w:p w14:paraId="038236C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57B79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84</w:t>
            </w:r>
          </w:p>
        </w:tc>
        <w:tc>
          <w:tcPr>
            <w:tcW w:w="646" w:type="pct"/>
            <w:shd w:val="clear" w:color="auto" w:fill="auto"/>
            <w:vAlign w:val="center"/>
            <w:hideMark/>
          </w:tcPr>
          <w:p w14:paraId="5CEC745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763778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90A69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F78B0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r>
      <w:tr w:rsidR="00866D36" w:rsidRPr="00866D36" w14:paraId="64AB2960" w14:textId="77777777" w:rsidTr="00DF7181">
        <w:trPr>
          <w:trHeight w:val="20"/>
        </w:trPr>
        <w:tc>
          <w:tcPr>
            <w:tcW w:w="421" w:type="pct"/>
            <w:shd w:val="clear" w:color="auto" w:fill="auto"/>
            <w:vAlign w:val="center"/>
            <w:hideMark/>
          </w:tcPr>
          <w:p w14:paraId="61958B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УТ41</w:t>
            </w:r>
          </w:p>
        </w:tc>
        <w:tc>
          <w:tcPr>
            <w:tcW w:w="469" w:type="pct"/>
            <w:shd w:val="clear" w:color="auto" w:fill="auto"/>
            <w:vAlign w:val="center"/>
            <w:hideMark/>
          </w:tcPr>
          <w:p w14:paraId="41037CD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w:t>
            </w:r>
          </w:p>
        </w:tc>
        <w:tc>
          <w:tcPr>
            <w:tcW w:w="545" w:type="pct"/>
            <w:shd w:val="clear" w:color="auto" w:fill="auto"/>
            <w:vAlign w:val="center"/>
            <w:hideMark/>
          </w:tcPr>
          <w:p w14:paraId="3DD8E9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458DF8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27</w:t>
            </w:r>
          </w:p>
        </w:tc>
        <w:tc>
          <w:tcPr>
            <w:tcW w:w="646" w:type="pct"/>
            <w:shd w:val="clear" w:color="auto" w:fill="auto"/>
            <w:vAlign w:val="center"/>
            <w:hideMark/>
          </w:tcPr>
          <w:p w14:paraId="7286D5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9CBD4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B9896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07D07F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6ECA4325" w14:textId="77777777" w:rsidTr="00DF7181">
        <w:trPr>
          <w:trHeight w:val="20"/>
        </w:trPr>
        <w:tc>
          <w:tcPr>
            <w:tcW w:w="421" w:type="pct"/>
            <w:shd w:val="clear" w:color="auto" w:fill="auto"/>
            <w:vAlign w:val="center"/>
            <w:hideMark/>
          </w:tcPr>
          <w:p w14:paraId="155F2D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w:t>
            </w:r>
          </w:p>
        </w:tc>
        <w:tc>
          <w:tcPr>
            <w:tcW w:w="469" w:type="pct"/>
            <w:shd w:val="clear" w:color="auto" w:fill="auto"/>
            <w:vAlign w:val="center"/>
            <w:hideMark/>
          </w:tcPr>
          <w:p w14:paraId="7F6C06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УТ42-1</w:t>
            </w:r>
          </w:p>
        </w:tc>
        <w:tc>
          <w:tcPr>
            <w:tcW w:w="545" w:type="pct"/>
            <w:shd w:val="clear" w:color="auto" w:fill="auto"/>
            <w:vAlign w:val="center"/>
            <w:hideMark/>
          </w:tcPr>
          <w:p w14:paraId="6E3BB8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4334C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w:t>
            </w:r>
          </w:p>
        </w:tc>
        <w:tc>
          <w:tcPr>
            <w:tcW w:w="646" w:type="pct"/>
            <w:shd w:val="clear" w:color="auto" w:fill="auto"/>
            <w:vAlign w:val="center"/>
            <w:hideMark/>
          </w:tcPr>
          <w:p w14:paraId="3F1CA85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97257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280E6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60F29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68D25CCC" w14:textId="77777777" w:rsidTr="00DF7181">
        <w:trPr>
          <w:trHeight w:val="20"/>
        </w:trPr>
        <w:tc>
          <w:tcPr>
            <w:tcW w:w="421" w:type="pct"/>
            <w:shd w:val="clear" w:color="auto" w:fill="auto"/>
            <w:vAlign w:val="center"/>
            <w:hideMark/>
          </w:tcPr>
          <w:p w14:paraId="607ECEC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УТ42-1</w:t>
            </w:r>
          </w:p>
        </w:tc>
        <w:tc>
          <w:tcPr>
            <w:tcW w:w="469" w:type="pct"/>
            <w:shd w:val="clear" w:color="auto" w:fill="auto"/>
            <w:vAlign w:val="center"/>
            <w:hideMark/>
          </w:tcPr>
          <w:p w14:paraId="7BCFE8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Маг."Сатурн"</w:t>
            </w:r>
          </w:p>
        </w:tc>
        <w:tc>
          <w:tcPr>
            <w:tcW w:w="545" w:type="pct"/>
            <w:shd w:val="clear" w:color="auto" w:fill="auto"/>
            <w:vAlign w:val="center"/>
            <w:hideMark/>
          </w:tcPr>
          <w:p w14:paraId="720574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6455F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3E5B29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A6113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946E1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F472E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7992E0EC" w14:textId="77777777" w:rsidTr="00DF7181">
        <w:trPr>
          <w:trHeight w:val="20"/>
        </w:trPr>
        <w:tc>
          <w:tcPr>
            <w:tcW w:w="421" w:type="pct"/>
            <w:shd w:val="clear" w:color="auto" w:fill="auto"/>
            <w:vAlign w:val="center"/>
            <w:hideMark/>
          </w:tcPr>
          <w:p w14:paraId="693EDC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УТ42-1</w:t>
            </w:r>
          </w:p>
        </w:tc>
        <w:tc>
          <w:tcPr>
            <w:tcW w:w="469" w:type="pct"/>
            <w:shd w:val="clear" w:color="auto" w:fill="auto"/>
            <w:vAlign w:val="center"/>
            <w:hideMark/>
          </w:tcPr>
          <w:p w14:paraId="2B904F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УТ42-2</w:t>
            </w:r>
          </w:p>
        </w:tc>
        <w:tc>
          <w:tcPr>
            <w:tcW w:w="545" w:type="pct"/>
            <w:shd w:val="clear" w:color="auto" w:fill="auto"/>
            <w:vAlign w:val="center"/>
            <w:hideMark/>
          </w:tcPr>
          <w:p w14:paraId="5A4EAB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1717D6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w:t>
            </w:r>
          </w:p>
        </w:tc>
        <w:tc>
          <w:tcPr>
            <w:tcW w:w="646" w:type="pct"/>
            <w:shd w:val="clear" w:color="auto" w:fill="auto"/>
            <w:vAlign w:val="center"/>
            <w:hideMark/>
          </w:tcPr>
          <w:p w14:paraId="08947D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3A8F7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43497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0A9B5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429D7061" w14:textId="77777777" w:rsidTr="00DF7181">
        <w:trPr>
          <w:trHeight w:val="20"/>
        </w:trPr>
        <w:tc>
          <w:tcPr>
            <w:tcW w:w="421" w:type="pct"/>
            <w:shd w:val="clear" w:color="auto" w:fill="auto"/>
            <w:vAlign w:val="center"/>
            <w:hideMark/>
          </w:tcPr>
          <w:p w14:paraId="12CBC8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УТ42-2</w:t>
            </w:r>
          </w:p>
        </w:tc>
        <w:tc>
          <w:tcPr>
            <w:tcW w:w="469" w:type="pct"/>
            <w:shd w:val="clear" w:color="auto" w:fill="auto"/>
            <w:vAlign w:val="center"/>
            <w:hideMark/>
          </w:tcPr>
          <w:p w14:paraId="2EE8FF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Маг."Каспий"</w:t>
            </w:r>
          </w:p>
        </w:tc>
        <w:tc>
          <w:tcPr>
            <w:tcW w:w="545" w:type="pct"/>
            <w:shd w:val="clear" w:color="auto" w:fill="auto"/>
            <w:vAlign w:val="center"/>
            <w:hideMark/>
          </w:tcPr>
          <w:p w14:paraId="3B8B6B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6EBA52E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7D0A3B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C9126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77271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C707D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37AE2B3F" w14:textId="77777777" w:rsidTr="00DF7181">
        <w:trPr>
          <w:trHeight w:val="20"/>
        </w:trPr>
        <w:tc>
          <w:tcPr>
            <w:tcW w:w="421" w:type="pct"/>
            <w:shd w:val="clear" w:color="auto" w:fill="auto"/>
            <w:vAlign w:val="center"/>
            <w:hideMark/>
          </w:tcPr>
          <w:p w14:paraId="2CED18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УТ42-2</w:t>
            </w:r>
          </w:p>
        </w:tc>
        <w:tc>
          <w:tcPr>
            <w:tcW w:w="469" w:type="pct"/>
            <w:shd w:val="clear" w:color="auto" w:fill="auto"/>
            <w:vAlign w:val="center"/>
            <w:hideMark/>
          </w:tcPr>
          <w:p w14:paraId="1ED38E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Маг."Купец"</w:t>
            </w:r>
          </w:p>
        </w:tc>
        <w:tc>
          <w:tcPr>
            <w:tcW w:w="545" w:type="pct"/>
            <w:shd w:val="clear" w:color="auto" w:fill="auto"/>
            <w:vAlign w:val="center"/>
            <w:hideMark/>
          </w:tcPr>
          <w:p w14:paraId="350E7D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7F519C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w:t>
            </w:r>
          </w:p>
        </w:tc>
        <w:tc>
          <w:tcPr>
            <w:tcW w:w="646" w:type="pct"/>
            <w:shd w:val="clear" w:color="auto" w:fill="auto"/>
            <w:vAlign w:val="center"/>
            <w:hideMark/>
          </w:tcPr>
          <w:p w14:paraId="60EB57F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F9A62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0C8F0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7BE39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1985</w:t>
            </w:r>
          </w:p>
        </w:tc>
      </w:tr>
      <w:tr w:rsidR="00866D36" w:rsidRPr="00866D36" w14:paraId="10D72CA1" w14:textId="77777777" w:rsidTr="00DF7181">
        <w:trPr>
          <w:trHeight w:val="20"/>
        </w:trPr>
        <w:tc>
          <w:tcPr>
            <w:tcW w:w="421" w:type="pct"/>
            <w:shd w:val="clear" w:color="auto" w:fill="auto"/>
            <w:vAlign w:val="center"/>
            <w:hideMark/>
          </w:tcPr>
          <w:p w14:paraId="2FBDD4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w:t>
            </w:r>
          </w:p>
        </w:tc>
        <w:tc>
          <w:tcPr>
            <w:tcW w:w="469" w:type="pct"/>
            <w:shd w:val="clear" w:color="auto" w:fill="auto"/>
            <w:vAlign w:val="center"/>
            <w:hideMark/>
          </w:tcPr>
          <w:p w14:paraId="20807B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 "Волга"</w:t>
            </w:r>
          </w:p>
        </w:tc>
        <w:tc>
          <w:tcPr>
            <w:tcW w:w="545" w:type="pct"/>
            <w:shd w:val="clear" w:color="auto" w:fill="auto"/>
            <w:vAlign w:val="center"/>
            <w:hideMark/>
          </w:tcPr>
          <w:p w14:paraId="7C0E41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49EFE1D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w:t>
            </w:r>
          </w:p>
        </w:tc>
        <w:tc>
          <w:tcPr>
            <w:tcW w:w="646" w:type="pct"/>
            <w:shd w:val="clear" w:color="auto" w:fill="auto"/>
            <w:vAlign w:val="center"/>
            <w:hideMark/>
          </w:tcPr>
          <w:p w14:paraId="12B7AB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B32A9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518FCE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150235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r>
      <w:tr w:rsidR="00866D36" w:rsidRPr="00866D36" w14:paraId="4C5B1981" w14:textId="77777777" w:rsidTr="00DF7181">
        <w:trPr>
          <w:trHeight w:val="20"/>
        </w:trPr>
        <w:tc>
          <w:tcPr>
            <w:tcW w:w="421" w:type="pct"/>
            <w:shd w:val="clear" w:color="auto" w:fill="auto"/>
            <w:vAlign w:val="center"/>
            <w:hideMark/>
          </w:tcPr>
          <w:p w14:paraId="29D7DB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УТ42</w:t>
            </w:r>
          </w:p>
        </w:tc>
        <w:tc>
          <w:tcPr>
            <w:tcW w:w="469" w:type="pct"/>
            <w:shd w:val="clear" w:color="auto" w:fill="auto"/>
            <w:vAlign w:val="center"/>
            <w:hideMark/>
          </w:tcPr>
          <w:p w14:paraId="590F94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УТ43</w:t>
            </w:r>
          </w:p>
        </w:tc>
        <w:tc>
          <w:tcPr>
            <w:tcW w:w="545" w:type="pct"/>
            <w:shd w:val="clear" w:color="auto" w:fill="auto"/>
            <w:vAlign w:val="center"/>
            <w:hideMark/>
          </w:tcPr>
          <w:p w14:paraId="45BB4D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3DA6D2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35</w:t>
            </w:r>
          </w:p>
        </w:tc>
        <w:tc>
          <w:tcPr>
            <w:tcW w:w="646" w:type="pct"/>
            <w:shd w:val="clear" w:color="auto" w:fill="auto"/>
            <w:vAlign w:val="center"/>
            <w:hideMark/>
          </w:tcPr>
          <w:p w14:paraId="43F3DE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DAD63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FC25F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ECF28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44752807" w14:textId="77777777" w:rsidTr="00DF7181">
        <w:trPr>
          <w:trHeight w:val="20"/>
        </w:trPr>
        <w:tc>
          <w:tcPr>
            <w:tcW w:w="421" w:type="pct"/>
            <w:shd w:val="clear" w:color="auto" w:fill="auto"/>
            <w:vAlign w:val="center"/>
            <w:hideMark/>
          </w:tcPr>
          <w:p w14:paraId="5DEE35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УТ43</w:t>
            </w:r>
          </w:p>
        </w:tc>
        <w:tc>
          <w:tcPr>
            <w:tcW w:w="469" w:type="pct"/>
            <w:shd w:val="clear" w:color="auto" w:fill="auto"/>
            <w:vAlign w:val="center"/>
            <w:hideMark/>
          </w:tcPr>
          <w:p w14:paraId="169459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УТ44</w:t>
            </w:r>
          </w:p>
        </w:tc>
        <w:tc>
          <w:tcPr>
            <w:tcW w:w="545" w:type="pct"/>
            <w:shd w:val="clear" w:color="auto" w:fill="auto"/>
            <w:vAlign w:val="center"/>
            <w:hideMark/>
          </w:tcPr>
          <w:p w14:paraId="544D13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2BEF38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646" w:type="pct"/>
            <w:shd w:val="clear" w:color="auto" w:fill="auto"/>
            <w:vAlign w:val="center"/>
            <w:hideMark/>
          </w:tcPr>
          <w:p w14:paraId="135B5D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31A78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99F08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50C50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3AA8558F" w14:textId="77777777" w:rsidTr="00DF7181">
        <w:trPr>
          <w:trHeight w:val="20"/>
        </w:trPr>
        <w:tc>
          <w:tcPr>
            <w:tcW w:w="421" w:type="pct"/>
            <w:shd w:val="clear" w:color="auto" w:fill="auto"/>
            <w:vAlign w:val="center"/>
            <w:hideMark/>
          </w:tcPr>
          <w:p w14:paraId="5D8D7F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УТ44</w:t>
            </w:r>
          </w:p>
        </w:tc>
        <w:tc>
          <w:tcPr>
            <w:tcW w:w="469" w:type="pct"/>
            <w:shd w:val="clear" w:color="auto" w:fill="auto"/>
            <w:vAlign w:val="center"/>
            <w:hideMark/>
          </w:tcPr>
          <w:p w14:paraId="1865998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УТ44-1</w:t>
            </w:r>
          </w:p>
        </w:tc>
        <w:tc>
          <w:tcPr>
            <w:tcW w:w="545" w:type="pct"/>
            <w:shd w:val="clear" w:color="auto" w:fill="auto"/>
            <w:vAlign w:val="center"/>
            <w:hideMark/>
          </w:tcPr>
          <w:p w14:paraId="0CBFB4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18302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c>
          <w:tcPr>
            <w:tcW w:w="646" w:type="pct"/>
            <w:shd w:val="clear" w:color="auto" w:fill="auto"/>
            <w:vAlign w:val="center"/>
            <w:hideMark/>
          </w:tcPr>
          <w:p w14:paraId="09F659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AD73A3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DE1135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EAFD5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49E61E87" w14:textId="77777777" w:rsidTr="00DF7181">
        <w:trPr>
          <w:trHeight w:val="20"/>
        </w:trPr>
        <w:tc>
          <w:tcPr>
            <w:tcW w:w="421" w:type="pct"/>
            <w:shd w:val="clear" w:color="auto" w:fill="auto"/>
            <w:vAlign w:val="center"/>
            <w:hideMark/>
          </w:tcPr>
          <w:p w14:paraId="66E71FF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УТ44-1</w:t>
            </w:r>
          </w:p>
        </w:tc>
        <w:tc>
          <w:tcPr>
            <w:tcW w:w="469" w:type="pct"/>
            <w:shd w:val="clear" w:color="auto" w:fill="auto"/>
            <w:vAlign w:val="center"/>
            <w:hideMark/>
          </w:tcPr>
          <w:p w14:paraId="4BC16E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Маг."Каспий 2"</w:t>
            </w:r>
          </w:p>
        </w:tc>
        <w:tc>
          <w:tcPr>
            <w:tcW w:w="545" w:type="pct"/>
            <w:shd w:val="clear" w:color="auto" w:fill="auto"/>
            <w:vAlign w:val="center"/>
            <w:hideMark/>
          </w:tcPr>
          <w:p w14:paraId="56B1E6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1DFDF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34</w:t>
            </w:r>
          </w:p>
        </w:tc>
        <w:tc>
          <w:tcPr>
            <w:tcW w:w="646" w:type="pct"/>
            <w:shd w:val="clear" w:color="auto" w:fill="auto"/>
            <w:vAlign w:val="center"/>
            <w:hideMark/>
          </w:tcPr>
          <w:p w14:paraId="04929C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077A39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6EBA8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9B543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1996</w:t>
            </w:r>
          </w:p>
        </w:tc>
      </w:tr>
      <w:tr w:rsidR="00866D36" w:rsidRPr="00866D36" w14:paraId="79B0E57C" w14:textId="77777777" w:rsidTr="00DF7181">
        <w:trPr>
          <w:trHeight w:val="20"/>
        </w:trPr>
        <w:tc>
          <w:tcPr>
            <w:tcW w:w="421" w:type="pct"/>
            <w:shd w:val="clear" w:color="auto" w:fill="auto"/>
            <w:vAlign w:val="center"/>
            <w:hideMark/>
          </w:tcPr>
          <w:p w14:paraId="1C2DEF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УТ44</w:t>
            </w:r>
          </w:p>
        </w:tc>
        <w:tc>
          <w:tcPr>
            <w:tcW w:w="469" w:type="pct"/>
            <w:shd w:val="clear" w:color="auto" w:fill="auto"/>
            <w:vAlign w:val="center"/>
            <w:hideMark/>
          </w:tcPr>
          <w:p w14:paraId="2946B5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УТ45</w:t>
            </w:r>
          </w:p>
        </w:tc>
        <w:tc>
          <w:tcPr>
            <w:tcW w:w="545" w:type="pct"/>
            <w:shd w:val="clear" w:color="auto" w:fill="auto"/>
            <w:vAlign w:val="center"/>
            <w:hideMark/>
          </w:tcPr>
          <w:p w14:paraId="18B019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36BDC2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180</w:t>
            </w:r>
          </w:p>
        </w:tc>
        <w:tc>
          <w:tcPr>
            <w:tcW w:w="646" w:type="pct"/>
            <w:shd w:val="clear" w:color="auto" w:fill="auto"/>
            <w:vAlign w:val="center"/>
            <w:hideMark/>
          </w:tcPr>
          <w:p w14:paraId="28EE57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AA933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82B50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20C326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4A63D266" w14:textId="77777777" w:rsidTr="00DF7181">
        <w:trPr>
          <w:trHeight w:val="20"/>
        </w:trPr>
        <w:tc>
          <w:tcPr>
            <w:tcW w:w="421" w:type="pct"/>
            <w:shd w:val="clear" w:color="auto" w:fill="auto"/>
            <w:vAlign w:val="center"/>
            <w:hideMark/>
          </w:tcPr>
          <w:p w14:paraId="1260D0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УТ45</w:t>
            </w:r>
          </w:p>
        </w:tc>
        <w:tc>
          <w:tcPr>
            <w:tcW w:w="469" w:type="pct"/>
            <w:shd w:val="clear" w:color="auto" w:fill="auto"/>
            <w:vAlign w:val="center"/>
            <w:hideMark/>
          </w:tcPr>
          <w:p w14:paraId="272385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ФОК</w:t>
            </w:r>
          </w:p>
        </w:tc>
        <w:tc>
          <w:tcPr>
            <w:tcW w:w="545" w:type="pct"/>
            <w:shd w:val="clear" w:color="auto" w:fill="auto"/>
            <w:vAlign w:val="center"/>
            <w:hideMark/>
          </w:tcPr>
          <w:p w14:paraId="18CBC2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5BEB7F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w:t>
            </w:r>
          </w:p>
        </w:tc>
        <w:tc>
          <w:tcPr>
            <w:tcW w:w="646" w:type="pct"/>
            <w:shd w:val="clear" w:color="auto" w:fill="auto"/>
            <w:vAlign w:val="center"/>
            <w:hideMark/>
          </w:tcPr>
          <w:p w14:paraId="7496F4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5E325B1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CDD3C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E5A54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55125662" w14:textId="77777777" w:rsidTr="00DF7181">
        <w:trPr>
          <w:trHeight w:val="20"/>
        </w:trPr>
        <w:tc>
          <w:tcPr>
            <w:tcW w:w="421" w:type="pct"/>
            <w:shd w:val="clear" w:color="auto" w:fill="auto"/>
            <w:vAlign w:val="center"/>
            <w:hideMark/>
          </w:tcPr>
          <w:p w14:paraId="728B5FA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УТ45</w:t>
            </w:r>
          </w:p>
        </w:tc>
        <w:tc>
          <w:tcPr>
            <w:tcW w:w="469" w:type="pct"/>
            <w:shd w:val="clear" w:color="auto" w:fill="auto"/>
            <w:vAlign w:val="center"/>
            <w:hideMark/>
          </w:tcPr>
          <w:p w14:paraId="67E095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УТ46</w:t>
            </w:r>
          </w:p>
        </w:tc>
        <w:tc>
          <w:tcPr>
            <w:tcW w:w="545" w:type="pct"/>
            <w:shd w:val="clear" w:color="auto" w:fill="auto"/>
            <w:vAlign w:val="center"/>
            <w:hideMark/>
          </w:tcPr>
          <w:p w14:paraId="2DDDE71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34F7B0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38</w:t>
            </w:r>
          </w:p>
        </w:tc>
        <w:tc>
          <w:tcPr>
            <w:tcW w:w="646" w:type="pct"/>
            <w:shd w:val="clear" w:color="auto" w:fill="auto"/>
            <w:vAlign w:val="center"/>
            <w:hideMark/>
          </w:tcPr>
          <w:p w14:paraId="1D29DA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69A5FE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02BB6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480A7A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0A1A825B" w14:textId="77777777" w:rsidTr="00DF7181">
        <w:trPr>
          <w:trHeight w:val="20"/>
        </w:trPr>
        <w:tc>
          <w:tcPr>
            <w:tcW w:w="421" w:type="pct"/>
            <w:shd w:val="clear" w:color="auto" w:fill="auto"/>
            <w:vAlign w:val="center"/>
            <w:hideMark/>
          </w:tcPr>
          <w:p w14:paraId="3B88C5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УТ46</w:t>
            </w:r>
          </w:p>
        </w:tc>
        <w:tc>
          <w:tcPr>
            <w:tcW w:w="469" w:type="pct"/>
            <w:shd w:val="clear" w:color="auto" w:fill="auto"/>
            <w:vAlign w:val="center"/>
            <w:hideMark/>
          </w:tcPr>
          <w:p w14:paraId="0904AF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УТ46-1</w:t>
            </w:r>
          </w:p>
        </w:tc>
        <w:tc>
          <w:tcPr>
            <w:tcW w:w="545" w:type="pct"/>
            <w:shd w:val="clear" w:color="auto" w:fill="auto"/>
            <w:vAlign w:val="center"/>
            <w:hideMark/>
          </w:tcPr>
          <w:p w14:paraId="13CC92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2A2752E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w:t>
            </w:r>
          </w:p>
        </w:tc>
        <w:tc>
          <w:tcPr>
            <w:tcW w:w="646" w:type="pct"/>
            <w:shd w:val="clear" w:color="auto" w:fill="auto"/>
            <w:vAlign w:val="center"/>
            <w:hideMark/>
          </w:tcPr>
          <w:p w14:paraId="41A5334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9AC00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6958D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26DD1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2001</w:t>
            </w:r>
          </w:p>
        </w:tc>
      </w:tr>
      <w:tr w:rsidR="00866D36" w:rsidRPr="00866D36" w14:paraId="34D21710" w14:textId="77777777" w:rsidTr="00DF7181">
        <w:trPr>
          <w:trHeight w:val="20"/>
        </w:trPr>
        <w:tc>
          <w:tcPr>
            <w:tcW w:w="421" w:type="pct"/>
            <w:shd w:val="clear" w:color="auto" w:fill="auto"/>
            <w:vAlign w:val="center"/>
            <w:hideMark/>
          </w:tcPr>
          <w:p w14:paraId="3607A5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УТ46-1</w:t>
            </w:r>
          </w:p>
        </w:tc>
        <w:tc>
          <w:tcPr>
            <w:tcW w:w="469" w:type="pct"/>
            <w:shd w:val="clear" w:color="auto" w:fill="auto"/>
            <w:vAlign w:val="center"/>
            <w:hideMark/>
          </w:tcPr>
          <w:p w14:paraId="5E5446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40</w:t>
            </w:r>
          </w:p>
        </w:tc>
        <w:tc>
          <w:tcPr>
            <w:tcW w:w="545" w:type="pct"/>
            <w:shd w:val="clear" w:color="auto" w:fill="auto"/>
            <w:vAlign w:val="center"/>
            <w:hideMark/>
          </w:tcPr>
          <w:p w14:paraId="620E83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61D6ED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w:t>
            </w:r>
          </w:p>
        </w:tc>
        <w:tc>
          <w:tcPr>
            <w:tcW w:w="646" w:type="pct"/>
            <w:shd w:val="clear" w:color="auto" w:fill="auto"/>
            <w:vAlign w:val="center"/>
            <w:hideMark/>
          </w:tcPr>
          <w:p w14:paraId="0D6EF0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412FC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7621F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A7064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2001</w:t>
            </w:r>
          </w:p>
        </w:tc>
      </w:tr>
      <w:tr w:rsidR="00866D36" w:rsidRPr="00866D36" w14:paraId="18FE843A" w14:textId="77777777" w:rsidTr="00DF7181">
        <w:trPr>
          <w:trHeight w:val="20"/>
        </w:trPr>
        <w:tc>
          <w:tcPr>
            <w:tcW w:w="421" w:type="pct"/>
            <w:shd w:val="clear" w:color="auto" w:fill="auto"/>
            <w:vAlign w:val="center"/>
            <w:hideMark/>
          </w:tcPr>
          <w:p w14:paraId="7ACB83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УТ46-1</w:t>
            </w:r>
          </w:p>
        </w:tc>
        <w:tc>
          <w:tcPr>
            <w:tcW w:w="469" w:type="pct"/>
            <w:shd w:val="clear" w:color="auto" w:fill="auto"/>
            <w:vAlign w:val="center"/>
            <w:hideMark/>
          </w:tcPr>
          <w:p w14:paraId="6C8931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20</w:t>
            </w:r>
          </w:p>
        </w:tc>
        <w:tc>
          <w:tcPr>
            <w:tcW w:w="545" w:type="pct"/>
            <w:shd w:val="clear" w:color="auto" w:fill="auto"/>
            <w:vAlign w:val="center"/>
            <w:hideMark/>
          </w:tcPr>
          <w:p w14:paraId="664CB2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2766DA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63</w:t>
            </w:r>
          </w:p>
        </w:tc>
        <w:tc>
          <w:tcPr>
            <w:tcW w:w="646" w:type="pct"/>
            <w:shd w:val="clear" w:color="auto" w:fill="auto"/>
            <w:vAlign w:val="center"/>
            <w:hideMark/>
          </w:tcPr>
          <w:p w14:paraId="2FE832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79F9362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89E73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1C18B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1997</w:t>
            </w:r>
          </w:p>
        </w:tc>
      </w:tr>
      <w:tr w:rsidR="00866D36" w:rsidRPr="00866D36" w14:paraId="561E4D38" w14:textId="77777777" w:rsidTr="00DF7181">
        <w:trPr>
          <w:trHeight w:val="20"/>
        </w:trPr>
        <w:tc>
          <w:tcPr>
            <w:tcW w:w="421" w:type="pct"/>
            <w:shd w:val="clear" w:color="auto" w:fill="auto"/>
            <w:vAlign w:val="center"/>
            <w:hideMark/>
          </w:tcPr>
          <w:p w14:paraId="772356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УТ7</w:t>
            </w:r>
          </w:p>
        </w:tc>
        <w:tc>
          <w:tcPr>
            <w:tcW w:w="469" w:type="pct"/>
            <w:shd w:val="clear" w:color="auto" w:fill="auto"/>
            <w:vAlign w:val="center"/>
            <w:hideMark/>
          </w:tcPr>
          <w:p w14:paraId="21C987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УТ48</w:t>
            </w:r>
          </w:p>
        </w:tc>
        <w:tc>
          <w:tcPr>
            <w:tcW w:w="545" w:type="pct"/>
            <w:shd w:val="clear" w:color="auto" w:fill="auto"/>
            <w:vAlign w:val="center"/>
            <w:hideMark/>
          </w:tcPr>
          <w:p w14:paraId="4B5B553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09E071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65</w:t>
            </w:r>
          </w:p>
        </w:tc>
        <w:tc>
          <w:tcPr>
            <w:tcW w:w="646" w:type="pct"/>
            <w:shd w:val="clear" w:color="auto" w:fill="auto"/>
            <w:vAlign w:val="center"/>
            <w:hideMark/>
          </w:tcPr>
          <w:p w14:paraId="027D6A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079FEA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32BEA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6D0DF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3AAF30EF" w14:textId="77777777" w:rsidTr="00DF7181">
        <w:trPr>
          <w:trHeight w:val="20"/>
        </w:trPr>
        <w:tc>
          <w:tcPr>
            <w:tcW w:w="421" w:type="pct"/>
            <w:shd w:val="clear" w:color="auto" w:fill="auto"/>
            <w:vAlign w:val="center"/>
            <w:hideMark/>
          </w:tcPr>
          <w:p w14:paraId="638532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УТ48</w:t>
            </w:r>
          </w:p>
        </w:tc>
        <w:tc>
          <w:tcPr>
            <w:tcW w:w="469" w:type="pct"/>
            <w:shd w:val="clear" w:color="auto" w:fill="auto"/>
            <w:vAlign w:val="center"/>
            <w:hideMark/>
          </w:tcPr>
          <w:p w14:paraId="07DC80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ВОС-3200</w:t>
            </w:r>
          </w:p>
        </w:tc>
        <w:tc>
          <w:tcPr>
            <w:tcW w:w="545" w:type="pct"/>
            <w:shd w:val="clear" w:color="auto" w:fill="auto"/>
            <w:vAlign w:val="center"/>
            <w:hideMark/>
          </w:tcPr>
          <w:p w14:paraId="314109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270F69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48</w:t>
            </w:r>
          </w:p>
        </w:tc>
        <w:tc>
          <w:tcPr>
            <w:tcW w:w="646" w:type="pct"/>
            <w:shd w:val="clear" w:color="auto" w:fill="auto"/>
            <w:vAlign w:val="center"/>
            <w:hideMark/>
          </w:tcPr>
          <w:p w14:paraId="155038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19886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37ED12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32B999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3988B96A" w14:textId="77777777" w:rsidTr="00DF7181">
        <w:trPr>
          <w:trHeight w:val="20"/>
        </w:trPr>
        <w:tc>
          <w:tcPr>
            <w:tcW w:w="421" w:type="pct"/>
            <w:shd w:val="clear" w:color="auto" w:fill="auto"/>
            <w:vAlign w:val="center"/>
            <w:hideMark/>
          </w:tcPr>
          <w:p w14:paraId="6DF511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УТ48</w:t>
            </w:r>
          </w:p>
        </w:tc>
        <w:tc>
          <w:tcPr>
            <w:tcW w:w="469" w:type="pct"/>
            <w:shd w:val="clear" w:color="auto" w:fill="auto"/>
            <w:vAlign w:val="center"/>
            <w:hideMark/>
          </w:tcPr>
          <w:p w14:paraId="6DB9A3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w:t>
            </w:r>
          </w:p>
        </w:tc>
        <w:tc>
          <w:tcPr>
            <w:tcW w:w="545" w:type="pct"/>
            <w:shd w:val="clear" w:color="auto" w:fill="auto"/>
            <w:vAlign w:val="center"/>
            <w:hideMark/>
          </w:tcPr>
          <w:p w14:paraId="05C9A7A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243075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54</w:t>
            </w:r>
          </w:p>
        </w:tc>
        <w:tc>
          <w:tcPr>
            <w:tcW w:w="646" w:type="pct"/>
            <w:shd w:val="clear" w:color="auto" w:fill="auto"/>
            <w:vAlign w:val="center"/>
            <w:hideMark/>
          </w:tcPr>
          <w:p w14:paraId="7213AB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7B8A5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1BD94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60F888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73B439D2" w14:textId="77777777" w:rsidTr="00DF7181">
        <w:trPr>
          <w:trHeight w:val="20"/>
        </w:trPr>
        <w:tc>
          <w:tcPr>
            <w:tcW w:w="421" w:type="pct"/>
            <w:shd w:val="clear" w:color="auto" w:fill="auto"/>
            <w:vAlign w:val="center"/>
            <w:hideMark/>
          </w:tcPr>
          <w:p w14:paraId="4D3DDB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w:t>
            </w:r>
          </w:p>
        </w:tc>
        <w:tc>
          <w:tcPr>
            <w:tcW w:w="469" w:type="pct"/>
            <w:shd w:val="clear" w:color="auto" w:fill="auto"/>
            <w:vAlign w:val="center"/>
            <w:hideMark/>
          </w:tcPr>
          <w:p w14:paraId="5921FA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УТ49-1</w:t>
            </w:r>
          </w:p>
        </w:tc>
        <w:tc>
          <w:tcPr>
            <w:tcW w:w="545" w:type="pct"/>
            <w:shd w:val="clear" w:color="auto" w:fill="auto"/>
            <w:vAlign w:val="center"/>
            <w:hideMark/>
          </w:tcPr>
          <w:p w14:paraId="078F36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1C24EFB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w:t>
            </w:r>
          </w:p>
        </w:tc>
        <w:tc>
          <w:tcPr>
            <w:tcW w:w="646" w:type="pct"/>
            <w:shd w:val="clear" w:color="auto" w:fill="auto"/>
            <w:vAlign w:val="center"/>
            <w:hideMark/>
          </w:tcPr>
          <w:p w14:paraId="500E05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4FE38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7C7FD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E4D39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2DE168F1" w14:textId="77777777" w:rsidTr="00DF7181">
        <w:trPr>
          <w:trHeight w:val="20"/>
        </w:trPr>
        <w:tc>
          <w:tcPr>
            <w:tcW w:w="421" w:type="pct"/>
            <w:shd w:val="clear" w:color="auto" w:fill="auto"/>
            <w:vAlign w:val="center"/>
            <w:hideMark/>
          </w:tcPr>
          <w:p w14:paraId="641B2F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УТ49-1</w:t>
            </w:r>
          </w:p>
        </w:tc>
        <w:tc>
          <w:tcPr>
            <w:tcW w:w="469" w:type="pct"/>
            <w:shd w:val="clear" w:color="auto" w:fill="auto"/>
            <w:vAlign w:val="center"/>
            <w:hideMark/>
          </w:tcPr>
          <w:p w14:paraId="0209086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КНС 1,2</w:t>
            </w:r>
          </w:p>
        </w:tc>
        <w:tc>
          <w:tcPr>
            <w:tcW w:w="545" w:type="pct"/>
            <w:shd w:val="clear" w:color="auto" w:fill="auto"/>
            <w:vAlign w:val="center"/>
            <w:hideMark/>
          </w:tcPr>
          <w:p w14:paraId="2F9367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44E9FF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w:t>
            </w:r>
          </w:p>
        </w:tc>
        <w:tc>
          <w:tcPr>
            <w:tcW w:w="646" w:type="pct"/>
            <w:shd w:val="clear" w:color="auto" w:fill="auto"/>
            <w:vAlign w:val="center"/>
            <w:hideMark/>
          </w:tcPr>
          <w:p w14:paraId="5FF977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06D47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B561D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1C356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02269275" w14:textId="77777777" w:rsidTr="00DF7181">
        <w:trPr>
          <w:trHeight w:val="20"/>
        </w:trPr>
        <w:tc>
          <w:tcPr>
            <w:tcW w:w="421" w:type="pct"/>
            <w:shd w:val="clear" w:color="auto" w:fill="auto"/>
            <w:vAlign w:val="center"/>
            <w:hideMark/>
          </w:tcPr>
          <w:p w14:paraId="3B83B89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УТ49-1</w:t>
            </w:r>
          </w:p>
        </w:tc>
        <w:tc>
          <w:tcPr>
            <w:tcW w:w="469" w:type="pct"/>
            <w:shd w:val="clear" w:color="auto" w:fill="auto"/>
            <w:vAlign w:val="center"/>
            <w:hideMark/>
          </w:tcPr>
          <w:p w14:paraId="474C9C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УТ49-2</w:t>
            </w:r>
          </w:p>
        </w:tc>
        <w:tc>
          <w:tcPr>
            <w:tcW w:w="545" w:type="pct"/>
            <w:shd w:val="clear" w:color="auto" w:fill="auto"/>
            <w:vAlign w:val="center"/>
            <w:hideMark/>
          </w:tcPr>
          <w:p w14:paraId="6127025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309196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5C383C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47FCC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65C5AA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6B3C44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3E1852DD" w14:textId="77777777" w:rsidTr="00DF7181">
        <w:trPr>
          <w:trHeight w:val="20"/>
        </w:trPr>
        <w:tc>
          <w:tcPr>
            <w:tcW w:w="421" w:type="pct"/>
            <w:shd w:val="clear" w:color="auto" w:fill="auto"/>
            <w:vAlign w:val="center"/>
            <w:hideMark/>
          </w:tcPr>
          <w:p w14:paraId="1CCD4D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УТ49-2</w:t>
            </w:r>
          </w:p>
        </w:tc>
        <w:tc>
          <w:tcPr>
            <w:tcW w:w="469" w:type="pct"/>
            <w:shd w:val="clear" w:color="auto" w:fill="auto"/>
            <w:vAlign w:val="center"/>
            <w:hideMark/>
          </w:tcPr>
          <w:p w14:paraId="0B1673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w:t>
            </w:r>
          </w:p>
        </w:tc>
        <w:tc>
          <w:tcPr>
            <w:tcW w:w="545" w:type="pct"/>
            <w:shd w:val="clear" w:color="auto" w:fill="auto"/>
            <w:vAlign w:val="center"/>
            <w:hideMark/>
          </w:tcPr>
          <w:p w14:paraId="77579A7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76CD3D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3AB42D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D4437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D156CA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9F52EF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21003CB1" w14:textId="77777777" w:rsidTr="00DF7181">
        <w:trPr>
          <w:trHeight w:val="20"/>
        </w:trPr>
        <w:tc>
          <w:tcPr>
            <w:tcW w:w="421" w:type="pct"/>
            <w:shd w:val="clear" w:color="auto" w:fill="auto"/>
            <w:vAlign w:val="center"/>
            <w:hideMark/>
          </w:tcPr>
          <w:p w14:paraId="462FAF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УТ49-2</w:t>
            </w:r>
          </w:p>
        </w:tc>
        <w:tc>
          <w:tcPr>
            <w:tcW w:w="469" w:type="pct"/>
            <w:shd w:val="clear" w:color="auto" w:fill="auto"/>
            <w:vAlign w:val="center"/>
            <w:hideMark/>
          </w:tcPr>
          <w:p w14:paraId="2E6E37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Столярная РСУ</w:t>
            </w:r>
          </w:p>
        </w:tc>
        <w:tc>
          <w:tcPr>
            <w:tcW w:w="545" w:type="pct"/>
            <w:shd w:val="clear" w:color="auto" w:fill="auto"/>
            <w:vAlign w:val="center"/>
            <w:hideMark/>
          </w:tcPr>
          <w:p w14:paraId="554F03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33753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52</w:t>
            </w:r>
          </w:p>
        </w:tc>
        <w:tc>
          <w:tcPr>
            <w:tcW w:w="646" w:type="pct"/>
            <w:shd w:val="clear" w:color="auto" w:fill="auto"/>
            <w:vAlign w:val="center"/>
            <w:hideMark/>
          </w:tcPr>
          <w:p w14:paraId="0C9C075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8D15B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2BCD7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19375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7D02E112" w14:textId="77777777" w:rsidTr="00DF7181">
        <w:trPr>
          <w:trHeight w:val="20"/>
        </w:trPr>
        <w:tc>
          <w:tcPr>
            <w:tcW w:w="421" w:type="pct"/>
            <w:shd w:val="clear" w:color="auto" w:fill="auto"/>
            <w:vAlign w:val="center"/>
            <w:hideMark/>
          </w:tcPr>
          <w:p w14:paraId="212508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УТ49</w:t>
            </w:r>
          </w:p>
        </w:tc>
        <w:tc>
          <w:tcPr>
            <w:tcW w:w="469" w:type="pct"/>
            <w:shd w:val="clear" w:color="auto" w:fill="auto"/>
            <w:vAlign w:val="center"/>
            <w:hideMark/>
          </w:tcPr>
          <w:p w14:paraId="24C010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УТ50</w:t>
            </w:r>
          </w:p>
        </w:tc>
        <w:tc>
          <w:tcPr>
            <w:tcW w:w="545" w:type="pct"/>
            <w:shd w:val="clear" w:color="auto" w:fill="auto"/>
            <w:vAlign w:val="center"/>
            <w:hideMark/>
          </w:tcPr>
          <w:p w14:paraId="77437B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72DDC7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50</w:t>
            </w:r>
          </w:p>
        </w:tc>
        <w:tc>
          <w:tcPr>
            <w:tcW w:w="646" w:type="pct"/>
            <w:shd w:val="clear" w:color="auto" w:fill="auto"/>
            <w:vAlign w:val="center"/>
            <w:hideMark/>
          </w:tcPr>
          <w:p w14:paraId="413E89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72077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3A4D7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5F96E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7F170740" w14:textId="77777777" w:rsidTr="00DF7181">
        <w:trPr>
          <w:trHeight w:val="20"/>
        </w:trPr>
        <w:tc>
          <w:tcPr>
            <w:tcW w:w="421" w:type="pct"/>
            <w:shd w:val="clear" w:color="auto" w:fill="auto"/>
            <w:vAlign w:val="center"/>
            <w:hideMark/>
          </w:tcPr>
          <w:p w14:paraId="72815D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УТ50</w:t>
            </w:r>
          </w:p>
        </w:tc>
        <w:tc>
          <w:tcPr>
            <w:tcW w:w="469" w:type="pct"/>
            <w:shd w:val="clear" w:color="auto" w:fill="auto"/>
            <w:vAlign w:val="center"/>
            <w:hideMark/>
          </w:tcPr>
          <w:p w14:paraId="67F6BC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Гаражи1</w:t>
            </w:r>
          </w:p>
        </w:tc>
        <w:tc>
          <w:tcPr>
            <w:tcW w:w="545" w:type="pct"/>
            <w:shd w:val="clear" w:color="auto" w:fill="auto"/>
            <w:vAlign w:val="center"/>
            <w:hideMark/>
          </w:tcPr>
          <w:p w14:paraId="7FB629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0A58F36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6</w:t>
            </w:r>
          </w:p>
        </w:tc>
        <w:tc>
          <w:tcPr>
            <w:tcW w:w="646" w:type="pct"/>
            <w:shd w:val="clear" w:color="auto" w:fill="auto"/>
            <w:vAlign w:val="center"/>
            <w:hideMark/>
          </w:tcPr>
          <w:p w14:paraId="117ECC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8781D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3171A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86B7F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7B3CFFA4" w14:textId="77777777" w:rsidTr="00DF7181">
        <w:trPr>
          <w:trHeight w:val="20"/>
        </w:trPr>
        <w:tc>
          <w:tcPr>
            <w:tcW w:w="421" w:type="pct"/>
            <w:shd w:val="clear" w:color="auto" w:fill="auto"/>
            <w:vAlign w:val="center"/>
            <w:hideMark/>
          </w:tcPr>
          <w:p w14:paraId="317E1AE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УТ50</w:t>
            </w:r>
          </w:p>
        </w:tc>
        <w:tc>
          <w:tcPr>
            <w:tcW w:w="469" w:type="pct"/>
            <w:shd w:val="clear" w:color="auto" w:fill="auto"/>
            <w:vAlign w:val="center"/>
            <w:hideMark/>
          </w:tcPr>
          <w:p w14:paraId="4DDA3B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Гаражи2</w:t>
            </w:r>
          </w:p>
        </w:tc>
        <w:tc>
          <w:tcPr>
            <w:tcW w:w="545" w:type="pct"/>
            <w:shd w:val="clear" w:color="auto" w:fill="auto"/>
            <w:vAlign w:val="center"/>
            <w:hideMark/>
          </w:tcPr>
          <w:p w14:paraId="481736B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3D9BB7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w:t>
            </w:r>
          </w:p>
        </w:tc>
        <w:tc>
          <w:tcPr>
            <w:tcW w:w="646" w:type="pct"/>
            <w:shd w:val="clear" w:color="auto" w:fill="auto"/>
            <w:vAlign w:val="center"/>
            <w:hideMark/>
          </w:tcPr>
          <w:p w14:paraId="19CEC3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2C3053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5035BC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CE513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0D90A6C1" w14:textId="77777777" w:rsidTr="00DF7181">
        <w:trPr>
          <w:trHeight w:val="20"/>
        </w:trPr>
        <w:tc>
          <w:tcPr>
            <w:tcW w:w="421" w:type="pct"/>
            <w:shd w:val="clear" w:color="auto" w:fill="auto"/>
            <w:vAlign w:val="center"/>
            <w:hideMark/>
          </w:tcPr>
          <w:p w14:paraId="6E2826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УТ50</w:t>
            </w:r>
          </w:p>
        </w:tc>
        <w:tc>
          <w:tcPr>
            <w:tcW w:w="469" w:type="pct"/>
            <w:shd w:val="clear" w:color="auto" w:fill="auto"/>
            <w:vAlign w:val="center"/>
            <w:hideMark/>
          </w:tcPr>
          <w:p w14:paraId="156903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УТ51</w:t>
            </w:r>
          </w:p>
        </w:tc>
        <w:tc>
          <w:tcPr>
            <w:tcW w:w="545" w:type="pct"/>
            <w:shd w:val="clear" w:color="auto" w:fill="auto"/>
            <w:vAlign w:val="center"/>
            <w:hideMark/>
          </w:tcPr>
          <w:p w14:paraId="78C467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21B16C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41</w:t>
            </w:r>
          </w:p>
        </w:tc>
        <w:tc>
          <w:tcPr>
            <w:tcW w:w="646" w:type="pct"/>
            <w:shd w:val="clear" w:color="auto" w:fill="auto"/>
            <w:vAlign w:val="center"/>
            <w:hideMark/>
          </w:tcPr>
          <w:p w14:paraId="2E93DF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7A050B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E8FAF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593CD3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432E43E6" w14:textId="77777777" w:rsidTr="00DF7181">
        <w:trPr>
          <w:trHeight w:val="20"/>
        </w:trPr>
        <w:tc>
          <w:tcPr>
            <w:tcW w:w="421" w:type="pct"/>
            <w:shd w:val="clear" w:color="auto" w:fill="auto"/>
            <w:vAlign w:val="center"/>
            <w:hideMark/>
          </w:tcPr>
          <w:p w14:paraId="015A01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УТ51</w:t>
            </w:r>
          </w:p>
        </w:tc>
        <w:tc>
          <w:tcPr>
            <w:tcW w:w="469" w:type="pct"/>
            <w:shd w:val="clear" w:color="auto" w:fill="auto"/>
            <w:vAlign w:val="center"/>
            <w:hideMark/>
          </w:tcPr>
          <w:p w14:paraId="750A68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Кот.70</w:t>
            </w:r>
          </w:p>
        </w:tc>
        <w:tc>
          <w:tcPr>
            <w:tcW w:w="545" w:type="pct"/>
            <w:shd w:val="clear" w:color="auto" w:fill="auto"/>
            <w:vAlign w:val="center"/>
            <w:hideMark/>
          </w:tcPr>
          <w:p w14:paraId="2B5215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7171A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14</w:t>
            </w:r>
          </w:p>
        </w:tc>
        <w:tc>
          <w:tcPr>
            <w:tcW w:w="646" w:type="pct"/>
            <w:shd w:val="clear" w:color="auto" w:fill="auto"/>
            <w:vAlign w:val="center"/>
            <w:hideMark/>
          </w:tcPr>
          <w:p w14:paraId="1C5968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D0301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759A5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52C65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157B2E00" w14:textId="77777777" w:rsidTr="00DF7181">
        <w:trPr>
          <w:trHeight w:val="20"/>
        </w:trPr>
        <w:tc>
          <w:tcPr>
            <w:tcW w:w="421" w:type="pct"/>
            <w:shd w:val="clear" w:color="auto" w:fill="auto"/>
            <w:vAlign w:val="center"/>
            <w:hideMark/>
          </w:tcPr>
          <w:p w14:paraId="60EF98C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УТ51</w:t>
            </w:r>
          </w:p>
        </w:tc>
        <w:tc>
          <w:tcPr>
            <w:tcW w:w="469" w:type="pct"/>
            <w:shd w:val="clear" w:color="auto" w:fill="auto"/>
            <w:vAlign w:val="center"/>
            <w:hideMark/>
          </w:tcPr>
          <w:p w14:paraId="62C617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w:t>
            </w:r>
          </w:p>
        </w:tc>
        <w:tc>
          <w:tcPr>
            <w:tcW w:w="545" w:type="pct"/>
            <w:shd w:val="clear" w:color="auto" w:fill="auto"/>
            <w:vAlign w:val="center"/>
            <w:hideMark/>
          </w:tcPr>
          <w:p w14:paraId="64774B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4FA843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13</w:t>
            </w:r>
          </w:p>
        </w:tc>
        <w:tc>
          <w:tcPr>
            <w:tcW w:w="646" w:type="pct"/>
            <w:shd w:val="clear" w:color="auto" w:fill="auto"/>
            <w:vAlign w:val="center"/>
            <w:hideMark/>
          </w:tcPr>
          <w:p w14:paraId="052E6F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174A9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3A969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2553A8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577DBD56" w14:textId="77777777" w:rsidTr="00DF7181">
        <w:trPr>
          <w:trHeight w:val="20"/>
        </w:trPr>
        <w:tc>
          <w:tcPr>
            <w:tcW w:w="421" w:type="pct"/>
            <w:shd w:val="clear" w:color="auto" w:fill="auto"/>
            <w:vAlign w:val="center"/>
            <w:hideMark/>
          </w:tcPr>
          <w:p w14:paraId="31A063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w:t>
            </w:r>
          </w:p>
        </w:tc>
        <w:tc>
          <w:tcPr>
            <w:tcW w:w="469" w:type="pct"/>
            <w:shd w:val="clear" w:color="auto" w:fill="auto"/>
            <w:vAlign w:val="center"/>
            <w:hideMark/>
          </w:tcPr>
          <w:p w14:paraId="7106E9F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Кот.69</w:t>
            </w:r>
          </w:p>
        </w:tc>
        <w:tc>
          <w:tcPr>
            <w:tcW w:w="545" w:type="pct"/>
            <w:shd w:val="clear" w:color="auto" w:fill="auto"/>
            <w:vAlign w:val="center"/>
            <w:hideMark/>
          </w:tcPr>
          <w:p w14:paraId="314B46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2FEDF9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c>
          <w:tcPr>
            <w:tcW w:w="646" w:type="pct"/>
            <w:shd w:val="clear" w:color="auto" w:fill="auto"/>
            <w:vAlign w:val="center"/>
            <w:hideMark/>
          </w:tcPr>
          <w:p w14:paraId="5792FE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D4AFB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0AEA8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7710F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1DCD30DA" w14:textId="77777777" w:rsidTr="00DF7181">
        <w:trPr>
          <w:trHeight w:val="20"/>
        </w:trPr>
        <w:tc>
          <w:tcPr>
            <w:tcW w:w="421" w:type="pct"/>
            <w:shd w:val="clear" w:color="auto" w:fill="auto"/>
            <w:vAlign w:val="center"/>
            <w:hideMark/>
          </w:tcPr>
          <w:p w14:paraId="0DD56C4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w:t>
            </w:r>
          </w:p>
        </w:tc>
        <w:tc>
          <w:tcPr>
            <w:tcW w:w="469" w:type="pct"/>
            <w:shd w:val="clear" w:color="auto" w:fill="auto"/>
            <w:vAlign w:val="center"/>
            <w:hideMark/>
          </w:tcPr>
          <w:p w14:paraId="4FA89A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УТ52-1</w:t>
            </w:r>
          </w:p>
        </w:tc>
        <w:tc>
          <w:tcPr>
            <w:tcW w:w="545" w:type="pct"/>
            <w:shd w:val="clear" w:color="auto" w:fill="auto"/>
            <w:vAlign w:val="center"/>
            <w:hideMark/>
          </w:tcPr>
          <w:p w14:paraId="123E89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0425A2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14</w:t>
            </w:r>
          </w:p>
        </w:tc>
        <w:tc>
          <w:tcPr>
            <w:tcW w:w="646" w:type="pct"/>
            <w:shd w:val="clear" w:color="auto" w:fill="auto"/>
            <w:vAlign w:val="center"/>
            <w:hideMark/>
          </w:tcPr>
          <w:p w14:paraId="32E4EC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35093A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53E5D1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48718C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1F43E9E6" w14:textId="77777777" w:rsidTr="00DF7181">
        <w:trPr>
          <w:trHeight w:val="20"/>
        </w:trPr>
        <w:tc>
          <w:tcPr>
            <w:tcW w:w="421" w:type="pct"/>
            <w:shd w:val="clear" w:color="auto" w:fill="auto"/>
            <w:vAlign w:val="center"/>
            <w:hideMark/>
          </w:tcPr>
          <w:p w14:paraId="63D7F06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УТ52-1</w:t>
            </w:r>
          </w:p>
        </w:tc>
        <w:tc>
          <w:tcPr>
            <w:tcW w:w="469" w:type="pct"/>
            <w:shd w:val="clear" w:color="auto" w:fill="auto"/>
            <w:vAlign w:val="center"/>
            <w:hideMark/>
          </w:tcPr>
          <w:p w14:paraId="6E2DF3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Кот.68</w:t>
            </w:r>
          </w:p>
        </w:tc>
        <w:tc>
          <w:tcPr>
            <w:tcW w:w="545" w:type="pct"/>
            <w:shd w:val="clear" w:color="auto" w:fill="auto"/>
            <w:vAlign w:val="center"/>
            <w:hideMark/>
          </w:tcPr>
          <w:p w14:paraId="73F4F0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16C3A04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23</w:t>
            </w:r>
          </w:p>
        </w:tc>
        <w:tc>
          <w:tcPr>
            <w:tcW w:w="646" w:type="pct"/>
            <w:shd w:val="clear" w:color="auto" w:fill="auto"/>
            <w:vAlign w:val="center"/>
            <w:hideMark/>
          </w:tcPr>
          <w:p w14:paraId="69E8B11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EDF7FE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F3A76A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0E654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51F3E6D6" w14:textId="77777777" w:rsidTr="00DF7181">
        <w:trPr>
          <w:trHeight w:val="20"/>
        </w:trPr>
        <w:tc>
          <w:tcPr>
            <w:tcW w:w="421" w:type="pct"/>
            <w:shd w:val="clear" w:color="auto" w:fill="auto"/>
            <w:vAlign w:val="center"/>
            <w:hideMark/>
          </w:tcPr>
          <w:p w14:paraId="0B70CF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УТ52-1</w:t>
            </w:r>
          </w:p>
        </w:tc>
        <w:tc>
          <w:tcPr>
            <w:tcW w:w="469" w:type="pct"/>
            <w:shd w:val="clear" w:color="auto" w:fill="auto"/>
            <w:vAlign w:val="center"/>
            <w:hideMark/>
          </w:tcPr>
          <w:p w14:paraId="01DB40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Кот.67</w:t>
            </w:r>
          </w:p>
        </w:tc>
        <w:tc>
          <w:tcPr>
            <w:tcW w:w="545" w:type="pct"/>
            <w:shd w:val="clear" w:color="auto" w:fill="auto"/>
            <w:vAlign w:val="center"/>
            <w:hideMark/>
          </w:tcPr>
          <w:p w14:paraId="534EF5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173A78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16</w:t>
            </w:r>
          </w:p>
        </w:tc>
        <w:tc>
          <w:tcPr>
            <w:tcW w:w="646" w:type="pct"/>
            <w:shd w:val="clear" w:color="auto" w:fill="auto"/>
            <w:vAlign w:val="center"/>
            <w:hideMark/>
          </w:tcPr>
          <w:p w14:paraId="393F56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DE549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03CFD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EE493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1988</w:t>
            </w:r>
          </w:p>
        </w:tc>
      </w:tr>
      <w:tr w:rsidR="00866D36" w:rsidRPr="00866D36" w14:paraId="11005BB7" w14:textId="77777777" w:rsidTr="00DF7181">
        <w:trPr>
          <w:trHeight w:val="20"/>
        </w:trPr>
        <w:tc>
          <w:tcPr>
            <w:tcW w:w="421" w:type="pct"/>
            <w:shd w:val="clear" w:color="auto" w:fill="auto"/>
            <w:vAlign w:val="center"/>
            <w:hideMark/>
          </w:tcPr>
          <w:p w14:paraId="14EB6EF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УТ52-1</w:t>
            </w:r>
          </w:p>
        </w:tc>
        <w:tc>
          <w:tcPr>
            <w:tcW w:w="469" w:type="pct"/>
            <w:shd w:val="clear" w:color="auto" w:fill="auto"/>
            <w:vAlign w:val="center"/>
            <w:hideMark/>
          </w:tcPr>
          <w:p w14:paraId="270BED2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УТ52-2</w:t>
            </w:r>
          </w:p>
        </w:tc>
        <w:tc>
          <w:tcPr>
            <w:tcW w:w="545" w:type="pct"/>
            <w:shd w:val="clear" w:color="auto" w:fill="auto"/>
            <w:vAlign w:val="center"/>
            <w:hideMark/>
          </w:tcPr>
          <w:p w14:paraId="0F9647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133D86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13</w:t>
            </w:r>
          </w:p>
        </w:tc>
        <w:tc>
          <w:tcPr>
            <w:tcW w:w="646" w:type="pct"/>
            <w:shd w:val="clear" w:color="auto" w:fill="auto"/>
            <w:vAlign w:val="center"/>
            <w:hideMark/>
          </w:tcPr>
          <w:p w14:paraId="3A660DF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831D3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A8161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094369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4B43ABFE" w14:textId="77777777" w:rsidTr="00DF7181">
        <w:trPr>
          <w:trHeight w:val="20"/>
        </w:trPr>
        <w:tc>
          <w:tcPr>
            <w:tcW w:w="421" w:type="pct"/>
            <w:shd w:val="clear" w:color="auto" w:fill="auto"/>
            <w:vAlign w:val="center"/>
            <w:hideMark/>
          </w:tcPr>
          <w:p w14:paraId="55CB28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УТ52-2</w:t>
            </w:r>
          </w:p>
        </w:tc>
        <w:tc>
          <w:tcPr>
            <w:tcW w:w="469" w:type="pct"/>
            <w:shd w:val="clear" w:color="auto" w:fill="auto"/>
            <w:vAlign w:val="center"/>
            <w:hideMark/>
          </w:tcPr>
          <w:p w14:paraId="6DE989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Хоз.постр.</w:t>
            </w:r>
          </w:p>
        </w:tc>
        <w:tc>
          <w:tcPr>
            <w:tcW w:w="545" w:type="pct"/>
            <w:shd w:val="clear" w:color="auto" w:fill="auto"/>
            <w:vAlign w:val="center"/>
            <w:hideMark/>
          </w:tcPr>
          <w:p w14:paraId="334461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6151DD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w:t>
            </w:r>
          </w:p>
        </w:tc>
        <w:tc>
          <w:tcPr>
            <w:tcW w:w="646" w:type="pct"/>
            <w:shd w:val="clear" w:color="auto" w:fill="auto"/>
            <w:vAlign w:val="center"/>
            <w:hideMark/>
          </w:tcPr>
          <w:p w14:paraId="1CB81B5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DFD55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AC171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A3416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1A34989C" w14:textId="77777777" w:rsidTr="00DF7181">
        <w:trPr>
          <w:trHeight w:val="20"/>
        </w:trPr>
        <w:tc>
          <w:tcPr>
            <w:tcW w:w="421" w:type="pct"/>
            <w:shd w:val="clear" w:color="auto" w:fill="auto"/>
            <w:vAlign w:val="center"/>
            <w:hideMark/>
          </w:tcPr>
          <w:p w14:paraId="7E29FB7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УТ52-2</w:t>
            </w:r>
          </w:p>
        </w:tc>
        <w:tc>
          <w:tcPr>
            <w:tcW w:w="469" w:type="pct"/>
            <w:shd w:val="clear" w:color="auto" w:fill="auto"/>
            <w:vAlign w:val="center"/>
            <w:hideMark/>
          </w:tcPr>
          <w:p w14:paraId="2BA146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УТ52-3</w:t>
            </w:r>
          </w:p>
        </w:tc>
        <w:tc>
          <w:tcPr>
            <w:tcW w:w="545" w:type="pct"/>
            <w:shd w:val="clear" w:color="auto" w:fill="auto"/>
            <w:vAlign w:val="center"/>
            <w:hideMark/>
          </w:tcPr>
          <w:p w14:paraId="6523D5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2AC40C4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30</w:t>
            </w:r>
          </w:p>
        </w:tc>
        <w:tc>
          <w:tcPr>
            <w:tcW w:w="646" w:type="pct"/>
            <w:shd w:val="clear" w:color="auto" w:fill="auto"/>
            <w:vAlign w:val="center"/>
            <w:hideMark/>
          </w:tcPr>
          <w:p w14:paraId="3E174D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EFA1F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CA5DFF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28DEFC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2AED692F" w14:textId="77777777" w:rsidTr="00DF7181">
        <w:trPr>
          <w:trHeight w:val="20"/>
        </w:trPr>
        <w:tc>
          <w:tcPr>
            <w:tcW w:w="421" w:type="pct"/>
            <w:shd w:val="clear" w:color="auto" w:fill="auto"/>
            <w:vAlign w:val="center"/>
            <w:hideMark/>
          </w:tcPr>
          <w:p w14:paraId="6ECF610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УТ52-3</w:t>
            </w:r>
          </w:p>
        </w:tc>
        <w:tc>
          <w:tcPr>
            <w:tcW w:w="469" w:type="pct"/>
            <w:shd w:val="clear" w:color="auto" w:fill="auto"/>
            <w:vAlign w:val="center"/>
            <w:hideMark/>
          </w:tcPr>
          <w:p w14:paraId="24CB32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Кот.71</w:t>
            </w:r>
          </w:p>
        </w:tc>
        <w:tc>
          <w:tcPr>
            <w:tcW w:w="545" w:type="pct"/>
            <w:shd w:val="clear" w:color="auto" w:fill="auto"/>
            <w:vAlign w:val="center"/>
            <w:hideMark/>
          </w:tcPr>
          <w:p w14:paraId="225944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55A5CD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w:t>
            </w:r>
          </w:p>
        </w:tc>
        <w:tc>
          <w:tcPr>
            <w:tcW w:w="646" w:type="pct"/>
            <w:shd w:val="clear" w:color="auto" w:fill="auto"/>
            <w:vAlign w:val="center"/>
            <w:hideMark/>
          </w:tcPr>
          <w:p w14:paraId="54C3A9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715A8D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39EDFF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7A690B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142ABF94" w14:textId="77777777" w:rsidTr="00DF7181">
        <w:trPr>
          <w:trHeight w:val="20"/>
        </w:trPr>
        <w:tc>
          <w:tcPr>
            <w:tcW w:w="421" w:type="pct"/>
            <w:shd w:val="clear" w:color="auto" w:fill="auto"/>
            <w:vAlign w:val="center"/>
            <w:hideMark/>
          </w:tcPr>
          <w:p w14:paraId="70E8E9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УТ52-3</w:t>
            </w:r>
          </w:p>
        </w:tc>
        <w:tc>
          <w:tcPr>
            <w:tcW w:w="469" w:type="pct"/>
            <w:shd w:val="clear" w:color="auto" w:fill="auto"/>
            <w:vAlign w:val="center"/>
            <w:hideMark/>
          </w:tcPr>
          <w:p w14:paraId="325FDF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Кот.73</w:t>
            </w:r>
          </w:p>
        </w:tc>
        <w:tc>
          <w:tcPr>
            <w:tcW w:w="545" w:type="pct"/>
            <w:shd w:val="clear" w:color="auto" w:fill="auto"/>
            <w:vAlign w:val="center"/>
            <w:hideMark/>
          </w:tcPr>
          <w:p w14:paraId="22FC0E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3AC6E62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14</w:t>
            </w:r>
          </w:p>
        </w:tc>
        <w:tc>
          <w:tcPr>
            <w:tcW w:w="646" w:type="pct"/>
            <w:shd w:val="clear" w:color="auto" w:fill="auto"/>
            <w:vAlign w:val="center"/>
            <w:hideMark/>
          </w:tcPr>
          <w:p w14:paraId="7B774E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B0EBF1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FC58C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8B49E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250DD6FE" w14:textId="77777777" w:rsidTr="00DF7181">
        <w:trPr>
          <w:trHeight w:val="20"/>
        </w:trPr>
        <w:tc>
          <w:tcPr>
            <w:tcW w:w="421" w:type="pct"/>
            <w:shd w:val="clear" w:color="auto" w:fill="auto"/>
            <w:vAlign w:val="center"/>
            <w:hideMark/>
          </w:tcPr>
          <w:p w14:paraId="47045A0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УТ52-3</w:t>
            </w:r>
          </w:p>
        </w:tc>
        <w:tc>
          <w:tcPr>
            <w:tcW w:w="469" w:type="pct"/>
            <w:shd w:val="clear" w:color="auto" w:fill="auto"/>
            <w:vAlign w:val="center"/>
            <w:hideMark/>
          </w:tcPr>
          <w:p w14:paraId="0CFF4A9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УТ52-4</w:t>
            </w:r>
          </w:p>
        </w:tc>
        <w:tc>
          <w:tcPr>
            <w:tcW w:w="545" w:type="pct"/>
            <w:shd w:val="clear" w:color="auto" w:fill="auto"/>
            <w:vAlign w:val="center"/>
            <w:hideMark/>
          </w:tcPr>
          <w:p w14:paraId="38DC45B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756C2B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w:t>
            </w:r>
          </w:p>
        </w:tc>
        <w:tc>
          <w:tcPr>
            <w:tcW w:w="646" w:type="pct"/>
            <w:shd w:val="clear" w:color="auto" w:fill="auto"/>
            <w:vAlign w:val="center"/>
            <w:hideMark/>
          </w:tcPr>
          <w:p w14:paraId="51D9C7B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ACEB8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7823E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AB74C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61FFF3AB" w14:textId="77777777" w:rsidTr="00DF7181">
        <w:trPr>
          <w:trHeight w:val="20"/>
        </w:trPr>
        <w:tc>
          <w:tcPr>
            <w:tcW w:w="421" w:type="pct"/>
            <w:shd w:val="clear" w:color="auto" w:fill="auto"/>
            <w:vAlign w:val="center"/>
            <w:hideMark/>
          </w:tcPr>
          <w:p w14:paraId="1EFD94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УТ52-4</w:t>
            </w:r>
          </w:p>
        </w:tc>
        <w:tc>
          <w:tcPr>
            <w:tcW w:w="469" w:type="pct"/>
            <w:shd w:val="clear" w:color="auto" w:fill="auto"/>
            <w:vAlign w:val="center"/>
            <w:hideMark/>
          </w:tcPr>
          <w:p w14:paraId="0124D4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Кот.74</w:t>
            </w:r>
          </w:p>
        </w:tc>
        <w:tc>
          <w:tcPr>
            <w:tcW w:w="545" w:type="pct"/>
            <w:shd w:val="clear" w:color="auto" w:fill="auto"/>
            <w:vAlign w:val="center"/>
            <w:hideMark/>
          </w:tcPr>
          <w:p w14:paraId="7D0719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147B35D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29</w:t>
            </w:r>
          </w:p>
        </w:tc>
        <w:tc>
          <w:tcPr>
            <w:tcW w:w="646" w:type="pct"/>
            <w:shd w:val="clear" w:color="auto" w:fill="auto"/>
            <w:vAlign w:val="center"/>
            <w:hideMark/>
          </w:tcPr>
          <w:p w14:paraId="55CCCE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D0885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AE38C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69F229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1B61046A" w14:textId="77777777" w:rsidTr="00DF7181">
        <w:trPr>
          <w:trHeight w:val="20"/>
        </w:trPr>
        <w:tc>
          <w:tcPr>
            <w:tcW w:w="421" w:type="pct"/>
            <w:shd w:val="clear" w:color="auto" w:fill="auto"/>
            <w:vAlign w:val="center"/>
            <w:hideMark/>
          </w:tcPr>
          <w:p w14:paraId="3333D30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УТ52-4</w:t>
            </w:r>
          </w:p>
        </w:tc>
        <w:tc>
          <w:tcPr>
            <w:tcW w:w="469" w:type="pct"/>
            <w:shd w:val="clear" w:color="auto" w:fill="auto"/>
            <w:vAlign w:val="center"/>
            <w:hideMark/>
          </w:tcPr>
          <w:p w14:paraId="66332FD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УТ52-5</w:t>
            </w:r>
          </w:p>
        </w:tc>
        <w:tc>
          <w:tcPr>
            <w:tcW w:w="545" w:type="pct"/>
            <w:shd w:val="clear" w:color="auto" w:fill="auto"/>
            <w:vAlign w:val="center"/>
            <w:hideMark/>
          </w:tcPr>
          <w:p w14:paraId="54C05B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7289B1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w:t>
            </w:r>
          </w:p>
        </w:tc>
        <w:tc>
          <w:tcPr>
            <w:tcW w:w="646" w:type="pct"/>
            <w:shd w:val="clear" w:color="auto" w:fill="auto"/>
            <w:vAlign w:val="center"/>
            <w:hideMark/>
          </w:tcPr>
          <w:p w14:paraId="2762917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B733D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EFFA5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07CB60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595BB696" w14:textId="77777777" w:rsidTr="00DF7181">
        <w:trPr>
          <w:trHeight w:val="20"/>
        </w:trPr>
        <w:tc>
          <w:tcPr>
            <w:tcW w:w="421" w:type="pct"/>
            <w:shd w:val="clear" w:color="auto" w:fill="auto"/>
            <w:vAlign w:val="center"/>
            <w:hideMark/>
          </w:tcPr>
          <w:p w14:paraId="73F31B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УТ52-5</w:t>
            </w:r>
          </w:p>
        </w:tc>
        <w:tc>
          <w:tcPr>
            <w:tcW w:w="469" w:type="pct"/>
            <w:shd w:val="clear" w:color="auto" w:fill="auto"/>
            <w:vAlign w:val="center"/>
            <w:hideMark/>
          </w:tcPr>
          <w:p w14:paraId="506DBC3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Кот.72</w:t>
            </w:r>
          </w:p>
        </w:tc>
        <w:tc>
          <w:tcPr>
            <w:tcW w:w="545" w:type="pct"/>
            <w:shd w:val="clear" w:color="auto" w:fill="auto"/>
            <w:vAlign w:val="center"/>
            <w:hideMark/>
          </w:tcPr>
          <w:p w14:paraId="1CDA66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32</w:t>
            </w:r>
          </w:p>
        </w:tc>
        <w:tc>
          <w:tcPr>
            <w:tcW w:w="791" w:type="pct"/>
            <w:shd w:val="clear" w:color="auto" w:fill="auto"/>
            <w:vAlign w:val="center"/>
            <w:hideMark/>
          </w:tcPr>
          <w:p w14:paraId="019BBC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17</w:t>
            </w:r>
          </w:p>
        </w:tc>
        <w:tc>
          <w:tcPr>
            <w:tcW w:w="646" w:type="pct"/>
            <w:shd w:val="clear" w:color="auto" w:fill="auto"/>
            <w:vAlign w:val="center"/>
            <w:hideMark/>
          </w:tcPr>
          <w:p w14:paraId="4E93DA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93E86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EA79FE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FADCB4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26E68179" w14:textId="77777777" w:rsidTr="00DF7181">
        <w:trPr>
          <w:trHeight w:val="20"/>
        </w:trPr>
        <w:tc>
          <w:tcPr>
            <w:tcW w:w="421" w:type="pct"/>
            <w:shd w:val="clear" w:color="auto" w:fill="auto"/>
            <w:vAlign w:val="center"/>
            <w:hideMark/>
          </w:tcPr>
          <w:p w14:paraId="2E786B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УТ52-5</w:t>
            </w:r>
          </w:p>
        </w:tc>
        <w:tc>
          <w:tcPr>
            <w:tcW w:w="469" w:type="pct"/>
            <w:shd w:val="clear" w:color="auto" w:fill="auto"/>
            <w:vAlign w:val="center"/>
            <w:hideMark/>
          </w:tcPr>
          <w:p w14:paraId="5CCFC3A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 "Кедр"</w:t>
            </w:r>
          </w:p>
        </w:tc>
        <w:tc>
          <w:tcPr>
            <w:tcW w:w="545" w:type="pct"/>
            <w:shd w:val="clear" w:color="auto" w:fill="auto"/>
            <w:vAlign w:val="center"/>
            <w:hideMark/>
          </w:tcPr>
          <w:p w14:paraId="299280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7445ED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w:t>
            </w:r>
          </w:p>
        </w:tc>
        <w:tc>
          <w:tcPr>
            <w:tcW w:w="646" w:type="pct"/>
            <w:shd w:val="clear" w:color="auto" w:fill="auto"/>
            <w:vAlign w:val="center"/>
            <w:hideMark/>
          </w:tcPr>
          <w:p w14:paraId="39C17F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F3FBF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BAE95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39C1B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5E63B1D1" w14:textId="77777777" w:rsidTr="00DF7181">
        <w:trPr>
          <w:trHeight w:val="20"/>
        </w:trPr>
        <w:tc>
          <w:tcPr>
            <w:tcW w:w="421" w:type="pct"/>
            <w:shd w:val="clear" w:color="auto" w:fill="auto"/>
            <w:vAlign w:val="center"/>
            <w:hideMark/>
          </w:tcPr>
          <w:p w14:paraId="7401C6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УТ52-5а</w:t>
            </w:r>
          </w:p>
        </w:tc>
        <w:tc>
          <w:tcPr>
            <w:tcW w:w="469" w:type="pct"/>
            <w:shd w:val="clear" w:color="auto" w:fill="auto"/>
            <w:vAlign w:val="center"/>
            <w:hideMark/>
          </w:tcPr>
          <w:p w14:paraId="032F3B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 "Восток"</w:t>
            </w:r>
          </w:p>
        </w:tc>
        <w:tc>
          <w:tcPr>
            <w:tcW w:w="545" w:type="pct"/>
            <w:shd w:val="clear" w:color="auto" w:fill="auto"/>
            <w:vAlign w:val="center"/>
            <w:hideMark/>
          </w:tcPr>
          <w:p w14:paraId="45FA47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2D96068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36</w:t>
            </w:r>
          </w:p>
        </w:tc>
        <w:tc>
          <w:tcPr>
            <w:tcW w:w="646" w:type="pct"/>
            <w:shd w:val="clear" w:color="auto" w:fill="auto"/>
            <w:vAlign w:val="center"/>
            <w:hideMark/>
          </w:tcPr>
          <w:p w14:paraId="6F84E0F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7B6B2C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6F64B4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1B380E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1990</w:t>
            </w:r>
          </w:p>
        </w:tc>
      </w:tr>
      <w:tr w:rsidR="00866D36" w:rsidRPr="00866D36" w14:paraId="1798B1F7" w14:textId="77777777" w:rsidTr="00DF7181">
        <w:trPr>
          <w:trHeight w:val="20"/>
        </w:trPr>
        <w:tc>
          <w:tcPr>
            <w:tcW w:w="421" w:type="pct"/>
            <w:shd w:val="clear" w:color="auto" w:fill="auto"/>
            <w:vAlign w:val="center"/>
            <w:hideMark/>
          </w:tcPr>
          <w:p w14:paraId="31A991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УТ52</w:t>
            </w:r>
          </w:p>
        </w:tc>
        <w:tc>
          <w:tcPr>
            <w:tcW w:w="469" w:type="pct"/>
            <w:shd w:val="clear" w:color="auto" w:fill="auto"/>
            <w:vAlign w:val="center"/>
            <w:hideMark/>
          </w:tcPr>
          <w:p w14:paraId="514814D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УТ53</w:t>
            </w:r>
          </w:p>
        </w:tc>
        <w:tc>
          <w:tcPr>
            <w:tcW w:w="545" w:type="pct"/>
            <w:shd w:val="clear" w:color="auto" w:fill="auto"/>
            <w:vAlign w:val="center"/>
            <w:hideMark/>
          </w:tcPr>
          <w:p w14:paraId="555348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7717076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125</w:t>
            </w:r>
          </w:p>
        </w:tc>
        <w:tc>
          <w:tcPr>
            <w:tcW w:w="646" w:type="pct"/>
            <w:shd w:val="clear" w:color="auto" w:fill="auto"/>
            <w:vAlign w:val="center"/>
            <w:hideMark/>
          </w:tcPr>
          <w:p w14:paraId="498316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51000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1F622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2AA85A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23BC4C8F" w14:textId="77777777" w:rsidTr="00DF7181">
        <w:trPr>
          <w:trHeight w:val="20"/>
        </w:trPr>
        <w:tc>
          <w:tcPr>
            <w:tcW w:w="421" w:type="pct"/>
            <w:shd w:val="clear" w:color="auto" w:fill="auto"/>
            <w:vAlign w:val="center"/>
            <w:hideMark/>
          </w:tcPr>
          <w:p w14:paraId="57F011F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УТ53</w:t>
            </w:r>
          </w:p>
        </w:tc>
        <w:tc>
          <w:tcPr>
            <w:tcW w:w="469" w:type="pct"/>
            <w:shd w:val="clear" w:color="auto" w:fill="auto"/>
            <w:vAlign w:val="center"/>
            <w:hideMark/>
          </w:tcPr>
          <w:p w14:paraId="2FEF1F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УТ53а</w:t>
            </w:r>
          </w:p>
        </w:tc>
        <w:tc>
          <w:tcPr>
            <w:tcW w:w="545" w:type="pct"/>
            <w:shd w:val="clear" w:color="auto" w:fill="auto"/>
            <w:vAlign w:val="center"/>
            <w:hideMark/>
          </w:tcPr>
          <w:p w14:paraId="038A176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63AF5D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51</w:t>
            </w:r>
          </w:p>
        </w:tc>
        <w:tc>
          <w:tcPr>
            <w:tcW w:w="646" w:type="pct"/>
            <w:shd w:val="clear" w:color="auto" w:fill="auto"/>
            <w:vAlign w:val="center"/>
            <w:hideMark/>
          </w:tcPr>
          <w:p w14:paraId="59B3DC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42CDC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8219D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CB12A9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1987</w:t>
            </w:r>
          </w:p>
        </w:tc>
      </w:tr>
      <w:tr w:rsidR="00866D36" w:rsidRPr="00866D36" w14:paraId="4C76B861" w14:textId="77777777" w:rsidTr="00DF7181">
        <w:trPr>
          <w:trHeight w:val="20"/>
        </w:trPr>
        <w:tc>
          <w:tcPr>
            <w:tcW w:w="421" w:type="pct"/>
            <w:shd w:val="clear" w:color="auto" w:fill="auto"/>
            <w:vAlign w:val="center"/>
            <w:hideMark/>
          </w:tcPr>
          <w:p w14:paraId="09D1D2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УТ53а</w:t>
            </w:r>
          </w:p>
        </w:tc>
        <w:tc>
          <w:tcPr>
            <w:tcW w:w="469" w:type="pct"/>
            <w:shd w:val="clear" w:color="auto" w:fill="auto"/>
            <w:vAlign w:val="center"/>
            <w:hideMark/>
          </w:tcPr>
          <w:p w14:paraId="51734CB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Общ.60 УНИМО</w:t>
            </w:r>
          </w:p>
        </w:tc>
        <w:tc>
          <w:tcPr>
            <w:tcW w:w="545" w:type="pct"/>
            <w:shd w:val="clear" w:color="auto" w:fill="auto"/>
            <w:vAlign w:val="center"/>
            <w:hideMark/>
          </w:tcPr>
          <w:p w14:paraId="4F52806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2B143E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w:t>
            </w:r>
          </w:p>
        </w:tc>
        <w:tc>
          <w:tcPr>
            <w:tcW w:w="646" w:type="pct"/>
            <w:shd w:val="clear" w:color="auto" w:fill="auto"/>
            <w:vAlign w:val="center"/>
            <w:hideMark/>
          </w:tcPr>
          <w:p w14:paraId="42AE2A2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E943E3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82282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EF01C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1987</w:t>
            </w:r>
          </w:p>
        </w:tc>
      </w:tr>
      <w:tr w:rsidR="00866D36" w:rsidRPr="00866D36" w14:paraId="073A33FA" w14:textId="77777777" w:rsidTr="00DF7181">
        <w:trPr>
          <w:trHeight w:val="20"/>
        </w:trPr>
        <w:tc>
          <w:tcPr>
            <w:tcW w:w="421" w:type="pct"/>
            <w:shd w:val="clear" w:color="auto" w:fill="auto"/>
            <w:vAlign w:val="center"/>
            <w:hideMark/>
          </w:tcPr>
          <w:p w14:paraId="018C31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УТ53а</w:t>
            </w:r>
          </w:p>
        </w:tc>
        <w:tc>
          <w:tcPr>
            <w:tcW w:w="469" w:type="pct"/>
            <w:shd w:val="clear" w:color="auto" w:fill="auto"/>
            <w:vAlign w:val="center"/>
            <w:hideMark/>
          </w:tcPr>
          <w:p w14:paraId="7A5910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Магазин "Аида"</w:t>
            </w:r>
          </w:p>
        </w:tc>
        <w:tc>
          <w:tcPr>
            <w:tcW w:w="545" w:type="pct"/>
            <w:shd w:val="clear" w:color="auto" w:fill="auto"/>
            <w:vAlign w:val="center"/>
            <w:hideMark/>
          </w:tcPr>
          <w:p w14:paraId="45D095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6DFE950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w:t>
            </w:r>
          </w:p>
        </w:tc>
        <w:tc>
          <w:tcPr>
            <w:tcW w:w="646" w:type="pct"/>
            <w:shd w:val="clear" w:color="auto" w:fill="auto"/>
            <w:vAlign w:val="center"/>
            <w:hideMark/>
          </w:tcPr>
          <w:p w14:paraId="5AA921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257685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EE709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0577B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1995</w:t>
            </w:r>
          </w:p>
        </w:tc>
      </w:tr>
      <w:tr w:rsidR="00866D36" w:rsidRPr="00866D36" w14:paraId="5D14A540" w14:textId="77777777" w:rsidTr="00DF7181">
        <w:trPr>
          <w:trHeight w:val="20"/>
        </w:trPr>
        <w:tc>
          <w:tcPr>
            <w:tcW w:w="421" w:type="pct"/>
            <w:shd w:val="clear" w:color="auto" w:fill="auto"/>
            <w:vAlign w:val="center"/>
            <w:hideMark/>
          </w:tcPr>
          <w:p w14:paraId="5EE8C17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УТ53</w:t>
            </w:r>
          </w:p>
        </w:tc>
        <w:tc>
          <w:tcPr>
            <w:tcW w:w="469" w:type="pct"/>
            <w:shd w:val="clear" w:color="auto" w:fill="auto"/>
            <w:vAlign w:val="center"/>
            <w:hideMark/>
          </w:tcPr>
          <w:p w14:paraId="2253665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УТ54</w:t>
            </w:r>
          </w:p>
        </w:tc>
        <w:tc>
          <w:tcPr>
            <w:tcW w:w="545" w:type="pct"/>
            <w:shd w:val="clear" w:color="auto" w:fill="auto"/>
            <w:vAlign w:val="center"/>
            <w:hideMark/>
          </w:tcPr>
          <w:p w14:paraId="748A35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7543BD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47</w:t>
            </w:r>
          </w:p>
        </w:tc>
        <w:tc>
          <w:tcPr>
            <w:tcW w:w="646" w:type="pct"/>
            <w:shd w:val="clear" w:color="auto" w:fill="auto"/>
            <w:vAlign w:val="center"/>
            <w:hideMark/>
          </w:tcPr>
          <w:p w14:paraId="42D859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00EC5C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69B19E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73D7DE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6B329824" w14:textId="77777777" w:rsidTr="00DF7181">
        <w:trPr>
          <w:trHeight w:val="20"/>
        </w:trPr>
        <w:tc>
          <w:tcPr>
            <w:tcW w:w="421" w:type="pct"/>
            <w:shd w:val="clear" w:color="auto" w:fill="auto"/>
            <w:vAlign w:val="center"/>
            <w:hideMark/>
          </w:tcPr>
          <w:p w14:paraId="7C1473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УТ54</w:t>
            </w:r>
          </w:p>
        </w:tc>
        <w:tc>
          <w:tcPr>
            <w:tcW w:w="469" w:type="pct"/>
            <w:shd w:val="clear" w:color="auto" w:fill="auto"/>
            <w:vAlign w:val="center"/>
            <w:hideMark/>
          </w:tcPr>
          <w:p w14:paraId="378CC8D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8а</w:t>
            </w:r>
          </w:p>
        </w:tc>
        <w:tc>
          <w:tcPr>
            <w:tcW w:w="545" w:type="pct"/>
            <w:shd w:val="clear" w:color="auto" w:fill="auto"/>
            <w:vAlign w:val="center"/>
            <w:hideMark/>
          </w:tcPr>
          <w:p w14:paraId="2F0224C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004A52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w:t>
            </w:r>
          </w:p>
        </w:tc>
        <w:tc>
          <w:tcPr>
            <w:tcW w:w="646" w:type="pct"/>
            <w:shd w:val="clear" w:color="auto" w:fill="auto"/>
            <w:vAlign w:val="center"/>
            <w:hideMark/>
          </w:tcPr>
          <w:p w14:paraId="3E3F0D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1407AE7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5BD35D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6C769C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201C6AD1" w14:textId="77777777" w:rsidTr="00DF7181">
        <w:trPr>
          <w:trHeight w:val="20"/>
        </w:trPr>
        <w:tc>
          <w:tcPr>
            <w:tcW w:w="421" w:type="pct"/>
            <w:shd w:val="clear" w:color="auto" w:fill="auto"/>
            <w:vAlign w:val="center"/>
            <w:hideMark/>
          </w:tcPr>
          <w:p w14:paraId="0F037F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УТ54</w:t>
            </w:r>
          </w:p>
        </w:tc>
        <w:tc>
          <w:tcPr>
            <w:tcW w:w="469" w:type="pct"/>
            <w:shd w:val="clear" w:color="auto" w:fill="auto"/>
            <w:vAlign w:val="center"/>
            <w:hideMark/>
          </w:tcPr>
          <w:p w14:paraId="1440785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УТ55</w:t>
            </w:r>
          </w:p>
        </w:tc>
        <w:tc>
          <w:tcPr>
            <w:tcW w:w="545" w:type="pct"/>
            <w:shd w:val="clear" w:color="auto" w:fill="auto"/>
            <w:vAlign w:val="center"/>
            <w:hideMark/>
          </w:tcPr>
          <w:p w14:paraId="0854BB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35AC01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35</w:t>
            </w:r>
          </w:p>
        </w:tc>
        <w:tc>
          <w:tcPr>
            <w:tcW w:w="646" w:type="pct"/>
            <w:shd w:val="clear" w:color="auto" w:fill="auto"/>
            <w:vAlign w:val="center"/>
            <w:hideMark/>
          </w:tcPr>
          <w:p w14:paraId="22BA516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0D15D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AFE6C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D9FA22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2F948B5B" w14:textId="77777777" w:rsidTr="00DF7181">
        <w:trPr>
          <w:trHeight w:val="20"/>
        </w:trPr>
        <w:tc>
          <w:tcPr>
            <w:tcW w:w="421" w:type="pct"/>
            <w:shd w:val="clear" w:color="auto" w:fill="auto"/>
            <w:vAlign w:val="center"/>
            <w:hideMark/>
          </w:tcPr>
          <w:p w14:paraId="7D3A93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УТ55</w:t>
            </w:r>
          </w:p>
        </w:tc>
        <w:tc>
          <w:tcPr>
            <w:tcW w:w="469" w:type="pct"/>
            <w:shd w:val="clear" w:color="auto" w:fill="auto"/>
            <w:vAlign w:val="center"/>
            <w:hideMark/>
          </w:tcPr>
          <w:p w14:paraId="4B40B6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УТ56</w:t>
            </w:r>
          </w:p>
        </w:tc>
        <w:tc>
          <w:tcPr>
            <w:tcW w:w="545" w:type="pct"/>
            <w:shd w:val="clear" w:color="auto" w:fill="auto"/>
            <w:vAlign w:val="center"/>
            <w:hideMark/>
          </w:tcPr>
          <w:p w14:paraId="0CB4BDF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0CE8799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41</w:t>
            </w:r>
          </w:p>
        </w:tc>
        <w:tc>
          <w:tcPr>
            <w:tcW w:w="646" w:type="pct"/>
            <w:shd w:val="clear" w:color="auto" w:fill="auto"/>
            <w:vAlign w:val="center"/>
            <w:hideMark/>
          </w:tcPr>
          <w:p w14:paraId="4D8E171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F18706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79DB95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08DD5F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6232D185" w14:textId="77777777" w:rsidTr="00DF7181">
        <w:trPr>
          <w:trHeight w:val="20"/>
        </w:trPr>
        <w:tc>
          <w:tcPr>
            <w:tcW w:w="421" w:type="pct"/>
            <w:shd w:val="clear" w:color="auto" w:fill="auto"/>
            <w:vAlign w:val="center"/>
            <w:hideMark/>
          </w:tcPr>
          <w:p w14:paraId="70B2F1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УТ56</w:t>
            </w:r>
          </w:p>
        </w:tc>
        <w:tc>
          <w:tcPr>
            <w:tcW w:w="469" w:type="pct"/>
            <w:shd w:val="clear" w:color="auto" w:fill="auto"/>
            <w:vAlign w:val="center"/>
            <w:hideMark/>
          </w:tcPr>
          <w:p w14:paraId="1BF269B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w:t>
            </w:r>
          </w:p>
        </w:tc>
        <w:tc>
          <w:tcPr>
            <w:tcW w:w="545" w:type="pct"/>
            <w:shd w:val="clear" w:color="auto" w:fill="auto"/>
            <w:vAlign w:val="center"/>
            <w:hideMark/>
          </w:tcPr>
          <w:p w14:paraId="3DCD4B4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07CE6B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w:t>
            </w:r>
          </w:p>
        </w:tc>
        <w:tc>
          <w:tcPr>
            <w:tcW w:w="646" w:type="pct"/>
            <w:shd w:val="clear" w:color="auto" w:fill="auto"/>
            <w:vAlign w:val="center"/>
            <w:hideMark/>
          </w:tcPr>
          <w:p w14:paraId="1502568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5BF18C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5F26043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507CE38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0B011C2A" w14:textId="77777777" w:rsidTr="00DF7181">
        <w:trPr>
          <w:trHeight w:val="20"/>
        </w:trPr>
        <w:tc>
          <w:tcPr>
            <w:tcW w:w="421" w:type="pct"/>
            <w:shd w:val="clear" w:color="auto" w:fill="auto"/>
            <w:vAlign w:val="center"/>
            <w:hideMark/>
          </w:tcPr>
          <w:p w14:paraId="529CBC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w:t>
            </w:r>
          </w:p>
        </w:tc>
        <w:tc>
          <w:tcPr>
            <w:tcW w:w="469" w:type="pct"/>
            <w:shd w:val="clear" w:color="auto" w:fill="auto"/>
            <w:vAlign w:val="center"/>
            <w:hideMark/>
          </w:tcPr>
          <w:p w14:paraId="6200E42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УТ57-1</w:t>
            </w:r>
          </w:p>
        </w:tc>
        <w:tc>
          <w:tcPr>
            <w:tcW w:w="545" w:type="pct"/>
            <w:shd w:val="clear" w:color="auto" w:fill="auto"/>
            <w:vAlign w:val="center"/>
            <w:hideMark/>
          </w:tcPr>
          <w:p w14:paraId="573D18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5DD7A9D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43</w:t>
            </w:r>
          </w:p>
        </w:tc>
        <w:tc>
          <w:tcPr>
            <w:tcW w:w="646" w:type="pct"/>
            <w:shd w:val="clear" w:color="auto" w:fill="auto"/>
            <w:vAlign w:val="center"/>
            <w:hideMark/>
          </w:tcPr>
          <w:p w14:paraId="359C44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70170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D4908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5E19AE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5E3FF05A" w14:textId="77777777" w:rsidTr="00DF7181">
        <w:trPr>
          <w:trHeight w:val="20"/>
        </w:trPr>
        <w:tc>
          <w:tcPr>
            <w:tcW w:w="421" w:type="pct"/>
            <w:shd w:val="clear" w:color="auto" w:fill="auto"/>
            <w:vAlign w:val="center"/>
            <w:hideMark/>
          </w:tcPr>
          <w:p w14:paraId="44A2353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УТ57-1</w:t>
            </w:r>
          </w:p>
        </w:tc>
        <w:tc>
          <w:tcPr>
            <w:tcW w:w="469" w:type="pct"/>
            <w:shd w:val="clear" w:color="auto" w:fill="auto"/>
            <w:vAlign w:val="center"/>
            <w:hideMark/>
          </w:tcPr>
          <w:p w14:paraId="1DE0AD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13</w:t>
            </w:r>
          </w:p>
        </w:tc>
        <w:tc>
          <w:tcPr>
            <w:tcW w:w="545" w:type="pct"/>
            <w:shd w:val="clear" w:color="auto" w:fill="auto"/>
            <w:vAlign w:val="center"/>
            <w:hideMark/>
          </w:tcPr>
          <w:p w14:paraId="4F7ACF2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356ACD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15</w:t>
            </w:r>
          </w:p>
        </w:tc>
        <w:tc>
          <w:tcPr>
            <w:tcW w:w="646" w:type="pct"/>
            <w:shd w:val="clear" w:color="auto" w:fill="auto"/>
            <w:vAlign w:val="center"/>
            <w:hideMark/>
          </w:tcPr>
          <w:p w14:paraId="5D609D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5E942BF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5670A3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D0044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66A95060" w14:textId="77777777" w:rsidTr="00DF7181">
        <w:trPr>
          <w:trHeight w:val="20"/>
        </w:trPr>
        <w:tc>
          <w:tcPr>
            <w:tcW w:w="421" w:type="pct"/>
            <w:shd w:val="clear" w:color="auto" w:fill="auto"/>
            <w:vAlign w:val="center"/>
            <w:hideMark/>
          </w:tcPr>
          <w:p w14:paraId="55F4A5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УТ57-1</w:t>
            </w:r>
          </w:p>
        </w:tc>
        <w:tc>
          <w:tcPr>
            <w:tcW w:w="469" w:type="pct"/>
            <w:shd w:val="clear" w:color="auto" w:fill="auto"/>
            <w:vAlign w:val="center"/>
            <w:hideMark/>
          </w:tcPr>
          <w:p w14:paraId="256BF2C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УТ57-2</w:t>
            </w:r>
          </w:p>
        </w:tc>
        <w:tc>
          <w:tcPr>
            <w:tcW w:w="545" w:type="pct"/>
            <w:shd w:val="clear" w:color="auto" w:fill="auto"/>
            <w:vAlign w:val="center"/>
            <w:hideMark/>
          </w:tcPr>
          <w:p w14:paraId="394EAC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1A4D66C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45</w:t>
            </w:r>
          </w:p>
        </w:tc>
        <w:tc>
          <w:tcPr>
            <w:tcW w:w="646" w:type="pct"/>
            <w:shd w:val="clear" w:color="auto" w:fill="auto"/>
            <w:vAlign w:val="center"/>
            <w:hideMark/>
          </w:tcPr>
          <w:p w14:paraId="266DAA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583B7CC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D2DFA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7EF69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384FECBC" w14:textId="77777777" w:rsidTr="00DF7181">
        <w:trPr>
          <w:trHeight w:val="20"/>
        </w:trPr>
        <w:tc>
          <w:tcPr>
            <w:tcW w:w="421" w:type="pct"/>
            <w:shd w:val="clear" w:color="auto" w:fill="auto"/>
            <w:vAlign w:val="center"/>
            <w:hideMark/>
          </w:tcPr>
          <w:p w14:paraId="087D52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УТ57-2</w:t>
            </w:r>
          </w:p>
        </w:tc>
        <w:tc>
          <w:tcPr>
            <w:tcW w:w="469" w:type="pct"/>
            <w:shd w:val="clear" w:color="auto" w:fill="auto"/>
            <w:vAlign w:val="center"/>
            <w:hideMark/>
          </w:tcPr>
          <w:p w14:paraId="4AE36F6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98</w:t>
            </w:r>
          </w:p>
        </w:tc>
        <w:tc>
          <w:tcPr>
            <w:tcW w:w="545" w:type="pct"/>
            <w:shd w:val="clear" w:color="auto" w:fill="auto"/>
            <w:vAlign w:val="center"/>
            <w:hideMark/>
          </w:tcPr>
          <w:p w14:paraId="123638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521B40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w:t>
            </w:r>
          </w:p>
        </w:tc>
        <w:tc>
          <w:tcPr>
            <w:tcW w:w="646" w:type="pct"/>
            <w:shd w:val="clear" w:color="auto" w:fill="auto"/>
            <w:vAlign w:val="center"/>
            <w:hideMark/>
          </w:tcPr>
          <w:p w14:paraId="390364B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523C0F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53182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3779020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33230D2D" w14:textId="77777777" w:rsidTr="00DF7181">
        <w:trPr>
          <w:trHeight w:val="20"/>
        </w:trPr>
        <w:tc>
          <w:tcPr>
            <w:tcW w:w="421" w:type="pct"/>
            <w:shd w:val="clear" w:color="auto" w:fill="auto"/>
            <w:vAlign w:val="center"/>
            <w:hideMark/>
          </w:tcPr>
          <w:p w14:paraId="6D39BD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УТ57-2</w:t>
            </w:r>
          </w:p>
        </w:tc>
        <w:tc>
          <w:tcPr>
            <w:tcW w:w="469" w:type="pct"/>
            <w:shd w:val="clear" w:color="auto" w:fill="auto"/>
            <w:vAlign w:val="center"/>
            <w:hideMark/>
          </w:tcPr>
          <w:p w14:paraId="5B2752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УТ57-3</w:t>
            </w:r>
          </w:p>
        </w:tc>
        <w:tc>
          <w:tcPr>
            <w:tcW w:w="545" w:type="pct"/>
            <w:shd w:val="clear" w:color="auto" w:fill="auto"/>
            <w:vAlign w:val="center"/>
            <w:hideMark/>
          </w:tcPr>
          <w:p w14:paraId="0E912C2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7256F1B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37</w:t>
            </w:r>
          </w:p>
        </w:tc>
        <w:tc>
          <w:tcPr>
            <w:tcW w:w="646" w:type="pct"/>
            <w:shd w:val="clear" w:color="auto" w:fill="auto"/>
            <w:vAlign w:val="center"/>
            <w:hideMark/>
          </w:tcPr>
          <w:p w14:paraId="0C83B9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346C2F4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55EC3F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F906FF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6B597717" w14:textId="77777777" w:rsidTr="00DF7181">
        <w:trPr>
          <w:trHeight w:val="20"/>
        </w:trPr>
        <w:tc>
          <w:tcPr>
            <w:tcW w:w="421" w:type="pct"/>
            <w:shd w:val="clear" w:color="auto" w:fill="auto"/>
            <w:vAlign w:val="center"/>
            <w:hideMark/>
          </w:tcPr>
          <w:p w14:paraId="62BD39A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УТ57-3</w:t>
            </w:r>
          </w:p>
        </w:tc>
        <w:tc>
          <w:tcPr>
            <w:tcW w:w="469" w:type="pct"/>
            <w:shd w:val="clear" w:color="auto" w:fill="auto"/>
            <w:vAlign w:val="center"/>
            <w:hideMark/>
          </w:tcPr>
          <w:p w14:paraId="1059D8B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93</w:t>
            </w:r>
          </w:p>
        </w:tc>
        <w:tc>
          <w:tcPr>
            <w:tcW w:w="545" w:type="pct"/>
            <w:shd w:val="clear" w:color="auto" w:fill="auto"/>
            <w:vAlign w:val="center"/>
            <w:hideMark/>
          </w:tcPr>
          <w:p w14:paraId="61DBD9E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4A42F1D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w:t>
            </w:r>
          </w:p>
        </w:tc>
        <w:tc>
          <w:tcPr>
            <w:tcW w:w="646" w:type="pct"/>
            <w:shd w:val="clear" w:color="auto" w:fill="auto"/>
            <w:vAlign w:val="center"/>
            <w:hideMark/>
          </w:tcPr>
          <w:p w14:paraId="0545BD0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5F714DD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8C345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64B8C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3F8D73D2" w14:textId="77777777" w:rsidTr="00DF7181">
        <w:trPr>
          <w:trHeight w:val="20"/>
        </w:trPr>
        <w:tc>
          <w:tcPr>
            <w:tcW w:w="421" w:type="pct"/>
            <w:shd w:val="clear" w:color="auto" w:fill="auto"/>
            <w:vAlign w:val="center"/>
            <w:hideMark/>
          </w:tcPr>
          <w:p w14:paraId="623AAB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УТ57-3</w:t>
            </w:r>
          </w:p>
        </w:tc>
        <w:tc>
          <w:tcPr>
            <w:tcW w:w="469" w:type="pct"/>
            <w:shd w:val="clear" w:color="auto" w:fill="auto"/>
            <w:vAlign w:val="center"/>
            <w:hideMark/>
          </w:tcPr>
          <w:p w14:paraId="7FDEFB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97</w:t>
            </w:r>
          </w:p>
        </w:tc>
        <w:tc>
          <w:tcPr>
            <w:tcW w:w="545" w:type="pct"/>
            <w:shd w:val="clear" w:color="auto" w:fill="auto"/>
            <w:vAlign w:val="center"/>
            <w:hideMark/>
          </w:tcPr>
          <w:p w14:paraId="2866E1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0DEC22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26</w:t>
            </w:r>
          </w:p>
        </w:tc>
        <w:tc>
          <w:tcPr>
            <w:tcW w:w="646" w:type="pct"/>
            <w:shd w:val="clear" w:color="auto" w:fill="auto"/>
            <w:vAlign w:val="center"/>
            <w:hideMark/>
          </w:tcPr>
          <w:p w14:paraId="3702EFB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06B277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798881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01A8B0A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512445C9" w14:textId="77777777" w:rsidTr="00DF7181">
        <w:trPr>
          <w:trHeight w:val="20"/>
        </w:trPr>
        <w:tc>
          <w:tcPr>
            <w:tcW w:w="421" w:type="pct"/>
            <w:shd w:val="clear" w:color="auto" w:fill="auto"/>
            <w:vAlign w:val="center"/>
            <w:hideMark/>
          </w:tcPr>
          <w:p w14:paraId="30A11CE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УТ57</w:t>
            </w:r>
          </w:p>
        </w:tc>
        <w:tc>
          <w:tcPr>
            <w:tcW w:w="469" w:type="pct"/>
            <w:shd w:val="clear" w:color="auto" w:fill="auto"/>
            <w:vAlign w:val="center"/>
            <w:hideMark/>
          </w:tcPr>
          <w:p w14:paraId="2FDD9D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УТ58</w:t>
            </w:r>
          </w:p>
        </w:tc>
        <w:tc>
          <w:tcPr>
            <w:tcW w:w="545" w:type="pct"/>
            <w:shd w:val="clear" w:color="auto" w:fill="auto"/>
            <w:vAlign w:val="center"/>
            <w:hideMark/>
          </w:tcPr>
          <w:p w14:paraId="63F61F8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742474A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25</w:t>
            </w:r>
          </w:p>
        </w:tc>
        <w:tc>
          <w:tcPr>
            <w:tcW w:w="646" w:type="pct"/>
            <w:shd w:val="clear" w:color="auto" w:fill="auto"/>
            <w:vAlign w:val="center"/>
            <w:hideMark/>
          </w:tcPr>
          <w:p w14:paraId="359C19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407C3D7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94F909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C6BDDA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056240E9" w14:textId="77777777" w:rsidTr="00DF7181">
        <w:trPr>
          <w:trHeight w:val="20"/>
        </w:trPr>
        <w:tc>
          <w:tcPr>
            <w:tcW w:w="421" w:type="pct"/>
            <w:shd w:val="clear" w:color="auto" w:fill="auto"/>
            <w:vAlign w:val="center"/>
            <w:hideMark/>
          </w:tcPr>
          <w:p w14:paraId="7796074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УТ58</w:t>
            </w:r>
          </w:p>
        </w:tc>
        <w:tc>
          <w:tcPr>
            <w:tcW w:w="469" w:type="pct"/>
            <w:shd w:val="clear" w:color="auto" w:fill="auto"/>
            <w:vAlign w:val="center"/>
            <w:hideMark/>
          </w:tcPr>
          <w:p w14:paraId="51A352F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УТ59</w:t>
            </w:r>
          </w:p>
        </w:tc>
        <w:tc>
          <w:tcPr>
            <w:tcW w:w="545" w:type="pct"/>
            <w:shd w:val="clear" w:color="auto" w:fill="auto"/>
            <w:vAlign w:val="center"/>
            <w:hideMark/>
          </w:tcPr>
          <w:p w14:paraId="01B3A65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6400A60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58</w:t>
            </w:r>
          </w:p>
        </w:tc>
        <w:tc>
          <w:tcPr>
            <w:tcW w:w="646" w:type="pct"/>
            <w:shd w:val="clear" w:color="auto" w:fill="auto"/>
            <w:vAlign w:val="center"/>
            <w:hideMark/>
          </w:tcPr>
          <w:p w14:paraId="07ED44C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3473D9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B79B1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6A5E58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1DD4A82D" w14:textId="77777777" w:rsidTr="00DF7181">
        <w:trPr>
          <w:trHeight w:val="20"/>
        </w:trPr>
        <w:tc>
          <w:tcPr>
            <w:tcW w:w="421" w:type="pct"/>
            <w:shd w:val="clear" w:color="auto" w:fill="auto"/>
            <w:vAlign w:val="center"/>
            <w:hideMark/>
          </w:tcPr>
          <w:p w14:paraId="2560E3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УТ59</w:t>
            </w:r>
          </w:p>
        </w:tc>
        <w:tc>
          <w:tcPr>
            <w:tcW w:w="469" w:type="pct"/>
            <w:shd w:val="clear" w:color="auto" w:fill="auto"/>
            <w:vAlign w:val="center"/>
            <w:hideMark/>
          </w:tcPr>
          <w:p w14:paraId="10F994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Детский сад</w:t>
            </w:r>
          </w:p>
        </w:tc>
        <w:tc>
          <w:tcPr>
            <w:tcW w:w="545" w:type="pct"/>
            <w:shd w:val="clear" w:color="auto" w:fill="auto"/>
            <w:vAlign w:val="center"/>
            <w:hideMark/>
          </w:tcPr>
          <w:p w14:paraId="51B4F6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266C17F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39</w:t>
            </w:r>
          </w:p>
        </w:tc>
        <w:tc>
          <w:tcPr>
            <w:tcW w:w="646" w:type="pct"/>
            <w:shd w:val="clear" w:color="auto" w:fill="auto"/>
            <w:vAlign w:val="center"/>
            <w:hideMark/>
          </w:tcPr>
          <w:p w14:paraId="1BE1541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2E6421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25FF3C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617E5B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796BF8B2" w14:textId="77777777" w:rsidTr="00DF7181">
        <w:trPr>
          <w:trHeight w:val="20"/>
        </w:trPr>
        <w:tc>
          <w:tcPr>
            <w:tcW w:w="421" w:type="pct"/>
            <w:shd w:val="clear" w:color="auto" w:fill="auto"/>
            <w:vAlign w:val="center"/>
            <w:hideMark/>
          </w:tcPr>
          <w:p w14:paraId="0244822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УТ59</w:t>
            </w:r>
          </w:p>
        </w:tc>
        <w:tc>
          <w:tcPr>
            <w:tcW w:w="469" w:type="pct"/>
            <w:shd w:val="clear" w:color="auto" w:fill="auto"/>
            <w:vAlign w:val="center"/>
            <w:hideMark/>
          </w:tcPr>
          <w:p w14:paraId="194176F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УТ60</w:t>
            </w:r>
          </w:p>
        </w:tc>
        <w:tc>
          <w:tcPr>
            <w:tcW w:w="545" w:type="pct"/>
            <w:shd w:val="clear" w:color="auto" w:fill="auto"/>
            <w:vAlign w:val="center"/>
            <w:hideMark/>
          </w:tcPr>
          <w:p w14:paraId="7F7DE46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1BB0523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81</w:t>
            </w:r>
          </w:p>
        </w:tc>
        <w:tc>
          <w:tcPr>
            <w:tcW w:w="646" w:type="pct"/>
            <w:shd w:val="clear" w:color="auto" w:fill="auto"/>
            <w:vAlign w:val="center"/>
            <w:hideMark/>
          </w:tcPr>
          <w:p w14:paraId="564F83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36F702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52DB10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4ED29D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38696B94" w14:textId="77777777" w:rsidTr="00DF7181">
        <w:trPr>
          <w:trHeight w:val="20"/>
        </w:trPr>
        <w:tc>
          <w:tcPr>
            <w:tcW w:w="421" w:type="pct"/>
            <w:shd w:val="clear" w:color="auto" w:fill="auto"/>
            <w:vAlign w:val="center"/>
            <w:hideMark/>
          </w:tcPr>
          <w:p w14:paraId="3E30B6B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УТ60</w:t>
            </w:r>
          </w:p>
        </w:tc>
        <w:tc>
          <w:tcPr>
            <w:tcW w:w="469" w:type="pct"/>
            <w:shd w:val="clear" w:color="auto" w:fill="auto"/>
            <w:vAlign w:val="center"/>
            <w:hideMark/>
          </w:tcPr>
          <w:p w14:paraId="6DDE02E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91</w:t>
            </w:r>
          </w:p>
        </w:tc>
        <w:tc>
          <w:tcPr>
            <w:tcW w:w="545" w:type="pct"/>
            <w:shd w:val="clear" w:color="auto" w:fill="auto"/>
            <w:vAlign w:val="center"/>
            <w:hideMark/>
          </w:tcPr>
          <w:p w14:paraId="7922979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3F1E21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w:t>
            </w:r>
          </w:p>
        </w:tc>
        <w:tc>
          <w:tcPr>
            <w:tcW w:w="646" w:type="pct"/>
            <w:shd w:val="clear" w:color="auto" w:fill="auto"/>
            <w:vAlign w:val="center"/>
            <w:hideMark/>
          </w:tcPr>
          <w:p w14:paraId="01F9B96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644B3B9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353A54D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9D5C1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2011</w:t>
            </w:r>
          </w:p>
        </w:tc>
      </w:tr>
      <w:tr w:rsidR="00866D36" w:rsidRPr="00866D36" w14:paraId="089828A9" w14:textId="77777777" w:rsidTr="00DF7181">
        <w:trPr>
          <w:trHeight w:val="20"/>
        </w:trPr>
        <w:tc>
          <w:tcPr>
            <w:tcW w:w="421" w:type="pct"/>
            <w:shd w:val="clear" w:color="auto" w:fill="auto"/>
            <w:vAlign w:val="center"/>
            <w:hideMark/>
          </w:tcPr>
          <w:p w14:paraId="3F50DA7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УТ60</w:t>
            </w:r>
          </w:p>
        </w:tc>
        <w:tc>
          <w:tcPr>
            <w:tcW w:w="469" w:type="pct"/>
            <w:shd w:val="clear" w:color="auto" w:fill="auto"/>
            <w:vAlign w:val="center"/>
            <w:hideMark/>
          </w:tcPr>
          <w:p w14:paraId="1BD9EE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Средняя школа</w:t>
            </w:r>
          </w:p>
        </w:tc>
        <w:tc>
          <w:tcPr>
            <w:tcW w:w="545" w:type="pct"/>
            <w:shd w:val="clear" w:color="auto" w:fill="auto"/>
            <w:vAlign w:val="center"/>
            <w:hideMark/>
          </w:tcPr>
          <w:p w14:paraId="12B009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066113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24</w:t>
            </w:r>
          </w:p>
        </w:tc>
        <w:tc>
          <w:tcPr>
            <w:tcW w:w="646" w:type="pct"/>
            <w:shd w:val="clear" w:color="auto" w:fill="auto"/>
            <w:vAlign w:val="center"/>
            <w:hideMark/>
          </w:tcPr>
          <w:p w14:paraId="5540A6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2C3EEF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057CE4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23517F9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2015</w:t>
            </w:r>
          </w:p>
        </w:tc>
      </w:tr>
      <w:tr w:rsidR="00866D36" w:rsidRPr="00866D36" w14:paraId="67EE3D84" w14:textId="77777777" w:rsidTr="00DF7181">
        <w:trPr>
          <w:trHeight w:val="20"/>
        </w:trPr>
        <w:tc>
          <w:tcPr>
            <w:tcW w:w="421" w:type="pct"/>
            <w:shd w:val="clear" w:color="auto" w:fill="auto"/>
            <w:vAlign w:val="center"/>
            <w:hideMark/>
          </w:tcPr>
          <w:p w14:paraId="505C91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УТ60</w:t>
            </w:r>
          </w:p>
        </w:tc>
        <w:tc>
          <w:tcPr>
            <w:tcW w:w="469" w:type="pct"/>
            <w:shd w:val="clear" w:color="auto" w:fill="auto"/>
            <w:vAlign w:val="center"/>
            <w:hideMark/>
          </w:tcPr>
          <w:p w14:paraId="0A40AE6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УТ60а</w:t>
            </w:r>
          </w:p>
        </w:tc>
        <w:tc>
          <w:tcPr>
            <w:tcW w:w="545" w:type="pct"/>
            <w:shd w:val="clear" w:color="auto" w:fill="auto"/>
            <w:vAlign w:val="center"/>
            <w:hideMark/>
          </w:tcPr>
          <w:p w14:paraId="6E70035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5A3D94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86</w:t>
            </w:r>
          </w:p>
        </w:tc>
        <w:tc>
          <w:tcPr>
            <w:tcW w:w="646" w:type="pct"/>
            <w:shd w:val="clear" w:color="auto" w:fill="auto"/>
            <w:vAlign w:val="center"/>
            <w:hideMark/>
          </w:tcPr>
          <w:p w14:paraId="077C6F0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BBB7D3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2C05B0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587051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31BB7C8A" w14:textId="77777777" w:rsidTr="00DF7181">
        <w:trPr>
          <w:trHeight w:val="20"/>
        </w:trPr>
        <w:tc>
          <w:tcPr>
            <w:tcW w:w="421" w:type="pct"/>
            <w:shd w:val="clear" w:color="auto" w:fill="auto"/>
            <w:vAlign w:val="center"/>
            <w:hideMark/>
          </w:tcPr>
          <w:p w14:paraId="39BADDE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УТ60а</w:t>
            </w:r>
          </w:p>
        </w:tc>
        <w:tc>
          <w:tcPr>
            <w:tcW w:w="469" w:type="pct"/>
            <w:shd w:val="clear" w:color="auto" w:fill="auto"/>
            <w:vAlign w:val="center"/>
            <w:hideMark/>
          </w:tcPr>
          <w:p w14:paraId="50DF9E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Адм.зд. участкового</w:t>
            </w:r>
          </w:p>
        </w:tc>
        <w:tc>
          <w:tcPr>
            <w:tcW w:w="545" w:type="pct"/>
            <w:shd w:val="clear" w:color="auto" w:fill="auto"/>
            <w:vAlign w:val="center"/>
            <w:hideMark/>
          </w:tcPr>
          <w:p w14:paraId="2DCE1F6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57</w:t>
            </w:r>
          </w:p>
        </w:tc>
        <w:tc>
          <w:tcPr>
            <w:tcW w:w="791" w:type="pct"/>
            <w:shd w:val="clear" w:color="auto" w:fill="auto"/>
            <w:vAlign w:val="center"/>
            <w:hideMark/>
          </w:tcPr>
          <w:p w14:paraId="5796AD4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41</w:t>
            </w:r>
          </w:p>
        </w:tc>
        <w:tc>
          <w:tcPr>
            <w:tcW w:w="646" w:type="pct"/>
            <w:shd w:val="clear" w:color="auto" w:fill="auto"/>
            <w:vAlign w:val="center"/>
            <w:hideMark/>
          </w:tcPr>
          <w:p w14:paraId="4A82128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7B0D6C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CF82D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7F4B4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2016</w:t>
            </w:r>
          </w:p>
        </w:tc>
      </w:tr>
      <w:tr w:rsidR="00866D36" w:rsidRPr="00866D36" w14:paraId="2AAFD1A0" w14:textId="77777777" w:rsidTr="00DF7181">
        <w:trPr>
          <w:trHeight w:val="20"/>
        </w:trPr>
        <w:tc>
          <w:tcPr>
            <w:tcW w:w="421" w:type="pct"/>
            <w:shd w:val="clear" w:color="auto" w:fill="auto"/>
            <w:vAlign w:val="center"/>
            <w:hideMark/>
          </w:tcPr>
          <w:p w14:paraId="00A58F0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УТ60а</w:t>
            </w:r>
          </w:p>
        </w:tc>
        <w:tc>
          <w:tcPr>
            <w:tcW w:w="469" w:type="pct"/>
            <w:shd w:val="clear" w:color="auto" w:fill="auto"/>
            <w:vAlign w:val="center"/>
            <w:hideMark/>
          </w:tcPr>
          <w:p w14:paraId="6A6CD1A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УТ61</w:t>
            </w:r>
          </w:p>
        </w:tc>
        <w:tc>
          <w:tcPr>
            <w:tcW w:w="545" w:type="pct"/>
            <w:shd w:val="clear" w:color="auto" w:fill="auto"/>
            <w:vAlign w:val="center"/>
            <w:hideMark/>
          </w:tcPr>
          <w:p w14:paraId="6BB4439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7D9205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124</w:t>
            </w:r>
          </w:p>
        </w:tc>
        <w:tc>
          <w:tcPr>
            <w:tcW w:w="646" w:type="pct"/>
            <w:shd w:val="clear" w:color="auto" w:fill="auto"/>
            <w:vAlign w:val="center"/>
            <w:hideMark/>
          </w:tcPr>
          <w:p w14:paraId="65EB91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1949B7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 xml:space="preserve">Минераловатные изделия, </w:t>
            </w:r>
            <w:r w:rsidRPr="00866D36">
              <w:rPr>
                <w:rFonts w:ascii="Times New Roman" w:hAnsi="Times New Roman"/>
                <w:sz w:val="18"/>
                <w:szCs w:val="18"/>
              </w:rPr>
              <w:lastRenderedPageBreak/>
              <w:t>скорлупы из оцинк.листа</w:t>
            </w:r>
          </w:p>
        </w:tc>
        <w:tc>
          <w:tcPr>
            <w:tcW w:w="793" w:type="pct"/>
            <w:shd w:val="clear" w:color="auto" w:fill="auto"/>
            <w:vAlign w:val="center"/>
            <w:hideMark/>
          </w:tcPr>
          <w:p w14:paraId="3C217A2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lastRenderedPageBreak/>
              <w:t>Углы поворота теплотрассы</w:t>
            </w:r>
          </w:p>
        </w:tc>
        <w:tc>
          <w:tcPr>
            <w:tcW w:w="444" w:type="pct"/>
            <w:shd w:val="clear" w:color="auto" w:fill="auto"/>
            <w:vAlign w:val="center"/>
            <w:hideMark/>
          </w:tcPr>
          <w:p w14:paraId="6B58047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29EEEBB2" w14:textId="77777777" w:rsidTr="00DF7181">
        <w:trPr>
          <w:trHeight w:val="20"/>
        </w:trPr>
        <w:tc>
          <w:tcPr>
            <w:tcW w:w="421" w:type="pct"/>
            <w:shd w:val="clear" w:color="auto" w:fill="auto"/>
            <w:vAlign w:val="center"/>
            <w:hideMark/>
          </w:tcPr>
          <w:p w14:paraId="3609A7C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УТ61</w:t>
            </w:r>
          </w:p>
        </w:tc>
        <w:tc>
          <w:tcPr>
            <w:tcW w:w="469" w:type="pct"/>
            <w:shd w:val="clear" w:color="auto" w:fill="auto"/>
            <w:vAlign w:val="center"/>
            <w:hideMark/>
          </w:tcPr>
          <w:p w14:paraId="2B76C0D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УТ61-1</w:t>
            </w:r>
          </w:p>
        </w:tc>
        <w:tc>
          <w:tcPr>
            <w:tcW w:w="545" w:type="pct"/>
            <w:shd w:val="clear" w:color="auto" w:fill="auto"/>
            <w:vAlign w:val="center"/>
            <w:hideMark/>
          </w:tcPr>
          <w:p w14:paraId="05D16E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4E8AB44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w:t>
            </w:r>
          </w:p>
        </w:tc>
        <w:tc>
          <w:tcPr>
            <w:tcW w:w="646" w:type="pct"/>
            <w:shd w:val="clear" w:color="auto" w:fill="auto"/>
            <w:vAlign w:val="center"/>
            <w:hideMark/>
          </w:tcPr>
          <w:p w14:paraId="3A338D5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66C32D1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8A65C7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136448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1998</w:t>
            </w:r>
          </w:p>
        </w:tc>
      </w:tr>
      <w:tr w:rsidR="00866D36" w:rsidRPr="00866D36" w14:paraId="2621BF9E" w14:textId="77777777" w:rsidTr="00DF7181">
        <w:trPr>
          <w:trHeight w:val="20"/>
        </w:trPr>
        <w:tc>
          <w:tcPr>
            <w:tcW w:w="421" w:type="pct"/>
            <w:shd w:val="clear" w:color="auto" w:fill="auto"/>
            <w:vAlign w:val="center"/>
            <w:hideMark/>
          </w:tcPr>
          <w:p w14:paraId="4DD4D5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УТ61-1</w:t>
            </w:r>
          </w:p>
        </w:tc>
        <w:tc>
          <w:tcPr>
            <w:tcW w:w="469" w:type="pct"/>
            <w:shd w:val="clear" w:color="auto" w:fill="auto"/>
            <w:vAlign w:val="center"/>
            <w:hideMark/>
          </w:tcPr>
          <w:p w14:paraId="7911131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 "Калина"1</w:t>
            </w:r>
          </w:p>
        </w:tc>
        <w:tc>
          <w:tcPr>
            <w:tcW w:w="545" w:type="pct"/>
            <w:shd w:val="clear" w:color="auto" w:fill="auto"/>
            <w:vAlign w:val="center"/>
            <w:hideMark/>
          </w:tcPr>
          <w:p w14:paraId="1F15E17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2576C3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w:t>
            </w:r>
          </w:p>
        </w:tc>
        <w:tc>
          <w:tcPr>
            <w:tcW w:w="646" w:type="pct"/>
            <w:shd w:val="clear" w:color="auto" w:fill="auto"/>
            <w:vAlign w:val="center"/>
            <w:hideMark/>
          </w:tcPr>
          <w:p w14:paraId="5847626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45977E5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FD760F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4AEEF5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1998</w:t>
            </w:r>
          </w:p>
        </w:tc>
      </w:tr>
      <w:tr w:rsidR="00866D36" w:rsidRPr="00866D36" w14:paraId="0D57BBB5" w14:textId="77777777" w:rsidTr="00DF7181">
        <w:trPr>
          <w:trHeight w:val="20"/>
        </w:trPr>
        <w:tc>
          <w:tcPr>
            <w:tcW w:w="421" w:type="pct"/>
            <w:shd w:val="clear" w:color="auto" w:fill="auto"/>
            <w:vAlign w:val="center"/>
            <w:hideMark/>
          </w:tcPr>
          <w:p w14:paraId="77C0DB6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УТ61-1</w:t>
            </w:r>
          </w:p>
        </w:tc>
        <w:tc>
          <w:tcPr>
            <w:tcW w:w="469" w:type="pct"/>
            <w:shd w:val="clear" w:color="auto" w:fill="auto"/>
            <w:vAlign w:val="center"/>
            <w:hideMark/>
          </w:tcPr>
          <w:p w14:paraId="3CADD17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 "Калина"2</w:t>
            </w:r>
          </w:p>
        </w:tc>
        <w:tc>
          <w:tcPr>
            <w:tcW w:w="545" w:type="pct"/>
            <w:shd w:val="clear" w:color="auto" w:fill="auto"/>
            <w:vAlign w:val="center"/>
            <w:hideMark/>
          </w:tcPr>
          <w:p w14:paraId="734899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43326EA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22</w:t>
            </w:r>
          </w:p>
        </w:tc>
        <w:tc>
          <w:tcPr>
            <w:tcW w:w="646" w:type="pct"/>
            <w:shd w:val="clear" w:color="auto" w:fill="auto"/>
            <w:vAlign w:val="center"/>
            <w:hideMark/>
          </w:tcPr>
          <w:p w14:paraId="00CB829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1A5D9BB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42CAD6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1105248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1998</w:t>
            </w:r>
          </w:p>
        </w:tc>
      </w:tr>
      <w:tr w:rsidR="00866D36" w:rsidRPr="00866D36" w14:paraId="2DF4C770" w14:textId="77777777" w:rsidTr="00DF7181">
        <w:trPr>
          <w:trHeight w:val="20"/>
        </w:trPr>
        <w:tc>
          <w:tcPr>
            <w:tcW w:w="421" w:type="pct"/>
            <w:shd w:val="clear" w:color="auto" w:fill="auto"/>
            <w:vAlign w:val="center"/>
            <w:hideMark/>
          </w:tcPr>
          <w:p w14:paraId="79C8CA5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УТ61</w:t>
            </w:r>
          </w:p>
        </w:tc>
        <w:tc>
          <w:tcPr>
            <w:tcW w:w="469" w:type="pct"/>
            <w:shd w:val="clear" w:color="auto" w:fill="auto"/>
            <w:vAlign w:val="center"/>
            <w:hideMark/>
          </w:tcPr>
          <w:p w14:paraId="2708051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УТ62</w:t>
            </w:r>
          </w:p>
        </w:tc>
        <w:tc>
          <w:tcPr>
            <w:tcW w:w="545" w:type="pct"/>
            <w:shd w:val="clear" w:color="auto" w:fill="auto"/>
            <w:vAlign w:val="center"/>
            <w:hideMark/>
          </w:tcPr>
          <w:p w14:paraId="79B77D7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0F546C9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18</w:t>
            </w:r>
          </w:p>
        </w:tc>
        <w:tc>
          <w:tcPr>
            <w:tcW w:w="646" w:type="pct"/>
            <w:shd w:val="clear" w:color="auto" w:fill="auto"/>
            <w:vAlign w:val="center"/>
            <w:hideMark/>
          </w:tcPr>
          <w:p w14:paraId="34D5846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7E44AD0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2BAE779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F2F203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2007</w:t>
            </w:r>
          </w:p>
        </w:tc>
      </w:tr>
      <w:tr w:rsidR="00866D36" w:rsidRPr="00866D36" w14:paraId="1C2C2D95" w14:textId="77777777" w:rsidTr="00DF7181">
        <w:trPr>
          <w:trHeight w:val="20"/>
        </w:trPr>
        <w:tc>
          <w:tcPr>
            <w:tcW w:w="421" w:type="pct"/>
            <w:shd w:val="clear" w:color="auto" w:fill="auto"/>
            <w:vAlign w:val="center"/>
            <w:hideMark/>
          </w:tcPr>
          <w:p w14:paraId="2293D02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УТ62</w:t>
            </w:r>
          </w:p>
        </w:tc>
        <w:tc>
          <w:tcPr>
            <w:tcW w:w="469" w:type="pct"/>
            <w:shd w:val="clear" w:color="auto" w:fill="auto"/>
            <w:vAlign w:val="center"/>
            <w:hideMark/>
          </w:tcPr>
          <w:p w14:paraId="1BA5586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Ж/д 88</w:t>
            </w:r>
          </w:p>
        </w:tc>
        <w:tc>
          <w:tcPr>
            <w:tcW w:w="545" w:type="pct"/>
            <w:shd w:val="clear" w:color="auto" w:fill="auto"/>
            <w:vAlign w:val="center"/>
            <w:hideMark/>
          </w:tcPr>
          <w:p w14:paraId="313D91B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220C87C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14</w:t>
            </w:r>
          </w:p>
        </w:tc>
        <w:tc>
          <w:tcPr>
            <w:tcW w:w="646" w:type="pct"/>
            <w:shd w:val="clear" w:color="auto" w:fill="auto"/>
            <w:vAlign w:val="center"/>
            <w:hideMark/>
          </w:tcPr>
          <w:p w14:paraId="55C0C24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5EE98BA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09FADE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8DE88A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2003</w:t>
            </w:r>
          </w:p>
        </w:tc>
      </w:tr>
      <w:tr w:rsidR="00866D36" w:rsidRPr="00866D36" w14:paraId="60F6C05F" w14:textId="77777777" w:rsidTr="00DF7181">
        <w:trPr>
          <w:trHeight w:val="20"/>
        </w:trPr>
        <w:tc>
          <w:tcPr>
            <w:tcW w:w="421" w:type="pct"/>
            <w:shd w:val="clear" w:color="auto" w:fill="auto"/>
            <w:vAlign w:val="center"/>
            <w:hideMark/>
          </w:tcPr>
          <w:p w14:paraId="65DD5D3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УТ62</w:t>
            </w:r>
          </w:p>
        </w:tc>
        <w:tc>
          <w:tcPr>
            <w:tcW w:w="469" w:type="pct"/>
            <w:shd w:val="clear" w:color="auto" w:fill="auto"/>
            <w:vAlign w:val="center"/>
            <w:hideMark/>
          </w:tcPr>
          <w:p w14:paraId="784E91C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Гаражи "Калина"3</w:t>
            </w:r>
          </w:p>
        </w:tc>
        <w:tc>
          <w:tcPr>
            <w:tcW w:w="545" w:type="pct"/>
            <w:shd w:val="clear" w:color="auto" w:fill="auto"/>
            <w:vAlign w:val="center"/>
            <w:hideMark/>
          </w:tcPr>
          <w:p w14:paraId="793C387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89</w:t>
            </w:r>
          </w:p>
        </w:tc>
        <w:tc>
          <w:tcPr>
            <w:tcW w:w="791" w:type="pct"/>
            <w:shd w:val="clear" w:color="auto" w:fill="auto"/>
            <w:vAlign w:val="center"/>
            <w:hideMark/>
          </w:tcPr>
          <w:p w14:paraId="16501D8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9</w:t>
            </w:r>
          </w:p>
        </w:tc>
        <w:tc>
          <w:tcPr>
            <w:tcW w:w="646" w:type="pct"/>
            <w:shd w:val="clear" w:color="auto" w:fill="auto"/>
            <w:vAlign w:val="center"/>
            <w:hideMark/>
          </w:tcPr>
          <w:p w14:paraId="1A88AEB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08A3559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D170A5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7F3D9C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1997</w:t>
            </w:r>
          </w:p>
        </w:tc>
      </w:tr>
      <w:tr w:rsidR="00866D36" w:rsidRPr="00866D36" w14:paraId="224A19A2" w14:textId="77777777" w:rsidTr="00DF7181">
        <w:trPr>
          <w:trHeight w:val="20"/>
        </w:trPr>
        <w:tc>
          <w:tcPr>
            <w:tcW w:w="421" w:type="pct"/>
            <w:shd w:val="clear" w:color="auto" w:fill="auto"/>
            <w:vAlign w:val="center"/>
            <w:hideMark/>
          </w:tcPr>
          <w:p w14:paraId="753ED9F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УТ62</w:t>
            </w:r>
          </w:p>
        </w:tc>
        <w:tc>
          <w:tcPr>
            <w:tcW w:w="469" w:type="pct"/>
            <w:shd w:val="clear" w:color="auto" w:fill="auto"/>
            <w:vAlign w:val="center"/>
            <w:hideMark/>
          </w:tcPr>
          <w:p w14:paraId="073C062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УТ63</w:t>
            </w:r>
          </w:p>
        </w:tc>
        <w:tc>
          <w:tcPr>
            <w:tcW w:w="545" w:type="pct"/>
            <w:shd w:val="clear" w:color="auto" w:fill="auto"/>
            <w:vAlign w:val="center"/>
            <w:hideMark/>
          </w:tcPr>
          <w:p w14:paraId="24C5267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3A6084D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82</w:t>
            </w:r>
          </w:p>
        </w:tc>
        <w:tc>
          <w:tcPr>
            <w:tcW w:w="646" w:type="pct"/>
            <w:shd w:val="clear" w:color="auto" w:fill="auto"/>
            <w:vAlign w:val="center"/>
            <w:hideMark/>
          </w:tcPr>
          <w:p w14:paraId="23D4B9A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32E3AA3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6306CD2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П-образные компенсаторы</w:t>
            </w:r>
          </w:p>
        </w:tc>
        <w:tc>
          <w:tcPr>
            <w:tcW w:w="444" w:type="pct"/>
            <w:shd w:val="clear" w:color="auto" w:fill="auto"/>
            <w:vAlign w:val="center"/>
            <w:hideMark/>
          </w:tcPr>
          <w:p w14:paraId="16FA7AE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3C087B44" w14:textId="77777777" w:rsidTr="00DF7181">
        <w:trPr>
          <w:trHeight w:val="20"/>
        </w:trPr>
        <w:tc>
          <w:tcPr>
            <w:tcW w:w="421" w:type="pct"/>
            <w:shd w:val="clear" w:color="auto" w:fill="auto"/>
            <w:vAlign w:val="center"/>
            <w:hideMark/>
          </w:tcPr>
          <w:p w14:paraId="0FC61F4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УТ63</w:t>
            </w:r>
          </w:p>
        </w:tc>
        <w:tc>
          <w:tcPr>
            <w:tcW w:w="469" w:type="pct"/>
            <w:shd w:val="clear" w:color="auto" w:fill="auto"/>
            <w:vAlign w:val="center"/>
            <w:hideMark/>
          </w:tcPr>
          <w:p w14:paraId="3EAB1FA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ЦКиС Бассейн</w:t>
            </w:r>
          </w:p>
        </w:tc>
        <w:tc>
          <w:tcPr>
            <w:tcW w:w="545" w:type="pct"/>
            <w:shd w:val="clear" w:color="auto" w:fill="auto"/>
            <w:vAlign w:val="center"/>
            <w:hideMark/>
          </w:tcPr>
          <w:p w14:paraId="45E9B48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108</w:t>
            </w:r>
          </w:p>
        </w:tc>
        <w:tc>
          <w:tcPr>
            <w:tcW w:w="791" w:type="pct"/>
            <w:shd w:val="clear" w:color="auto" w:fill="auto"/>
            <w:vAlign w:val="center"/>
            <w:hideMark/>
          </w:tcPr>
          <w:p w14:paraId="31BFE36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55</w:t>
            </w:r>
          </w:p>
        </w:tc>
        <w:tc>
          <w:tcPr>
            <w:tcW w:w="646" w:type="pct"/>
            <w:shd w:val="clear" w:color="auto" w:fill="auto"/>
            <w:vAlign w:val="center"/>
            <w:hideMark/>
          </w:tcPr>
          <w:p w14:paraId="2984CFE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672780D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7186A85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55F53BE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2008</w:t>
            </w:r>
          </w:p>
        </w:tc>
      </w:tr>
      <w:tr w:rsidR="00866D36" w:rsidRPr="00866D36" w14:paraId="6DF193BC" w14:textId="77777777" w:rsidTr="00DF7181">
        <w:trPr>
          <w:trHeight w:val="20"/>
        </w:trPr>
        <w:tc>
          <w:tcPr>
            <w:tcW w:w="421" w:type="pct"/>
            <w:shd w:val="clear" w:color="auto" w:fill="auto"/>
            <w:vAlign w:val="center"/>
            <w:hideMark/>
          </w:tcPr>
          <w:p w14:paraId="2C6DB1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УТ63</w:t>
            </w:r>
          </w:p>
        </w:tc>
        <w:tc>
          <w:tcPr>
            <w:tcW w:w="469" w:type="pct"/>
            <w:shd w:val="clear" w:color="auto" w:fill="auto"/>
            <w:vAlign w:val="center"/>
            <w:hideMark/>
          </w:tcPr>
          <w:p w14:paraId="074BC87E"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Секцион.отоп.</w:t>
            </w:r>
          </w:p>
        </w:tc>
        <w:tc>
          <w:tcPr>
            <w:tcW w:w="545" w:type="pct"/>
            <w:shd w:val="clear" w:color="auto" w:fill="auto"/>
            <w:vAlign w:val="center"/>
            <w:hideMark/>
          </w:tcPr>
          <w:p w14:paraId="01573F4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0B232E6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9</w:t>
            </w:r>
          </w:p>
        </w:tc>
        <w:tc>
          <w:tcPr>
            <w:tcW w:w="646" w:type="pct"/>
            <w:shd w:val="clear" w:color="auto" w:fill="auto"/>
            <w:vAlign w:val="center"/>
            <w:hideMark/>
          </w:tcPr>
          <w:p w14:paraId="5FB90F2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5987EED3"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4EE20319"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4F9DA5E1"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3169128C" w14:textId="77777777" w:rsidTr="00DF7181">
        <w:trPr>
          <w:trHeight w:val="20"/>
        </w:trPr>
        <w:tc>
          <w:tcPr>
            <w:tcW w:w="421" w:type="pct"/>
            <w:shd w:val="clear" w:color="auto" w:fill="auto"/>
            <w:vAlign w:val="center"/>
            <w:hideMark/>
          </w:tcPr>
          <w:p w14:paraId="67BD7BD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Секцион.отоп.</w:t>
            </w:r>
          </w:p>
        </w:tc>
        <w:tc>
          <w:tcPr>
            <w:tcW w:w="469" w:type="pct"/>
            <w:shd w:val="clear" w:color="auto" w:fill="auto"/>
            <w:vAlign w:val="center"/>
            <w:hideMark/>
          </w:tcPr>
          <w:p w14:paraId="6B44101D"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УТ64</w:t>
            </w:r>
          </w:p>
        </w:tc>
        <w:tc>
          <w:tcPr>
            <w:tcW w:w="545" w:type="pct"/>
            <w:shd w:val="clear" w:color="auto" w:fill="auto"/>
            <w:vAlign w:val="center"/>
            <w:hideMark/>
          </w:tcPr>
          <w:p w14:paraId="2D2B06CC"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66B08710"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w:t>
            </w:r>
          </w:p>
        </w:tc>
        <w:tc>
          <w:tcPr>
            <w:tcW w:w="646" w:type="pct"/>
            <w:shd w:val="clear" w:color="auto" w:fill="auto"/>
            <w:vAlign w:val="center"/>
            <w:hideMark/>
          </w:tcPr>
          <w:p w14:paraId="1D3A718B"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надземная</w:t>
            </w:r>
          </w:p>
        </w:tc>
        <w:tc>
          <w:tcPr>
            <w:tcW w:w="891" w:type="pct"/>
            <w:shd w:val="clear" w:color="auto" w:fill="auto"/>
            <w:vAlign w:val="center"/>
            <w:hideMark/>
          </w:tcPr>
          <w:p w14:paraId="6622973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5810223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7DFEC218"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r w:rsidR="00866D36" w:rsidRPr="00866D36" w14:paraId="3C3E5F00" w14:textId="77777777" w:rsidTr="00DF7181">
        <w:trPr>
          <w:trHeight w:val="20"/>
        </w:trPr>
        <w:tc>
          <w:tcPr>
            <w:tcW w:w="421" w:type="pct"/>
            <w:shd w:val="clear" w:color="auto" w:fill="auto"/>
            <w:vAlign w:val="center"/>
            <w:hideMark/>
          </w:tcPr>
          <w:p w14:paraId="26F95A34"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УТ64</w:t>
            </w:r>
          </w:p>
        </w:tc>
        <w:tc>
          <w:tcPr>
            <w:tcW w:w="469" w:type="pct"/>
            <w:shd w:val="clear" w:color="auto" w:fill="auto"/>
            <w:vAlign w:val="center"/>
            <w:hideMark/>
          </w:tcPr>
          <w:p w14:paraId="4706527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УТ46</w:t>
            </w:r>
          </w:p>
        </w:tc>
        <w:tc>
          <w:tcPr>
            <w:tcW w:w="545" w:type="pct"/>
            <w:shd w:val="clear" w:color="auto" w:fill="auto"/>
            <w:vAlign w:val="center"/>
            <w:hideMark/>
          </w:tcPr>
          <w:p w14:paraId="58963CFA"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219</w:t>
            </w:r>
          </w:p>
        </w:tc>
        <w:tc>
          <w:tcPr>
            <w:tcW w:w="791" w:type="pct"/>
            <w:shd w:val="clear" w:color="auto" w:fill="auto"/>
            <w:vAlign w:val="center"/>
            <w:hideMark/>
          </w:tcPr>
          <w:p w14:paraId="16AE20EF"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11</w:t>
            </w:r>
          </w:p>
        </w:tc>
        <w:tc>
          <w:tcPr>
            <w:tcW w:w="646" w:type="pct"/>
            <w:shd w:val="clear" w:color="auto" w:fill="auto"/>
            <w:vAlign w:val="center"/>
            <w:hideMark/>
          </w:tcPr>
          <w:p w14:paraId="313229B2"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подземная</w:t>
            </w:r>
          </w:p>
        </w:tc>
        <w:tc>
          <w:tcPr>
            <w:tcW w:w="891" w:type="pct"/>
            <w:shd w:val="clear" w:color="auto" w:fill="auto"/>
            <w:vAlign w:val="center"/>
            <w:hideMark/>
          </w:tcPr>
          <w:p w14:paraId="6C766655"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Минераловатные изделия, скорлупы из оцинк.листа</w:t>
            </w:r>
          </w:p>
        </w:tc>
        <w:tc>
          <w:tcPr>
            <w:tcW w:w="793" w:type="pct"/>
            <w:shd w:val="clear" w:color="auto" w:fill="auto"/>
            <w:vAlign w:val="center"/>
            <w:hideMark/>
          </w:tcPr>
          <w:p w14:paraId="1540AE76"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Углы поворота теплотрассы</w:t>
            </w:r>
          </w:p>
        </w:tc>
        <w:tc>
          <w:tcPr>
            <w:tcW w:w="444" w:type="pct"/>
            <w:shd w:val="clear" w:color="auto" w:fill="auto"/>
            <w:vAlign w:val="center"/>
            <w:hideMark/>
          </w:tcPr>
          <w:p w14:paraId="6D71A7C7" w14:textId="77777777" w:rsidR="00866D36" w:rsidRPr="00866D36" w:rsidRDefault="00866D36" w:rsidP="00965922">
            <w:pPr>
              <w:spacing w:after="0" w:line="240" w:lineRule="auto"/>
              <w:jc w:val="center"/>
              <w:rPr>
                <w:rFonts w:ascii="Times New Roman" w:hAnsi="Times New Roman"/>
                <w:sz w:val="18"/>
                <w:szCs w:val="18"/>
              </w:rPr>
            </w:pPr>
            <w:r w:rsidRPr="00866D36">
              <w:rPr>
                <w:rFonts w:ascii="Times New Roman" w:hAnsi="Times New Roman"/>
                <w:sz w:val="18"/>
                <w:szCs w:val="18"/>
              </w:rPr>
              <w:t>2004</w:t>
            </w:r>
          </w:p>
        </w:tc>
      </w:tr>
    </w:tbl>
    <w:p w14:paraId="3FCF5772" w14:textId="77777777" w:rsidR="00866D36" w:rsidRPr="00965922" w:rsidRDefault="00866D36" w:rsidP="00965922">
      <w:pPr>
        <w:spacing w:after="0" w:line="240" w:lineRule="auto"/>
        <w:ind w:firstLine="567"/>
        <w:contextualSpacing/>
        <w:jc w:val="both"/>
        <w:rPr>
          <w:rFonts w:ascii="Times New Roman" w:hAnsi="Times New Roman"/>
          <w:sz w:val="24"/>
          <w:szCs w:val="24"/>
        </w:rPr>
      </w:pPr>
    </w:p>
    <w:p w14:paraId="105A7F18" w14:textId="5560833E" w:rsidR="00866D36" w:rsidRPr="00965922" w:rsidRDefault="00866D36" w:rsidP="00965922">
      <w:pPr>
        <w:tabs>
          <w:tab w:val="left" w:pos="1418"/>
        </w:tabs>
        <w:spacing w:after="0" w:line="240" w:lineRule="auto"/>
        <w:ind w:firstLine="709"/>
        <w:contextualSpacing/>
        <w:jc w:val="both"/>
        <w:rPr>
          <w:rFonts w:ascii="Times New Roman" w:hAnsi="Times New Roman"/>
          <w:bCs/>
          <w:sz w:val="24"/>
          <w:szCs w:val="24"/>
        </w:rPr>
      </w:pPr>
      <w:r w:rsidRPr="00965922">
        <w:rPr>
          <w:rFonts w:ascii="Times New Roman" w:hAnsi="Times New Roman"/>
          <w:bCs/>
          <w:sz w:val="24"/>
          <w:szCs w:val="24"/>
        </w:rPr>
        <w:t xml:space="preserve">Материальные и удельные материальные характеристики тепловых сетей с.п. Лыхма представлены в таблице </w:t>
      </w:r>
      <w:r w:rsidR="00965922" w:rsidRPr="00965922">
        <w:rPr>
          <w:rFonts w:ascii="Times New Roman" w:hAnsi="Times New Roman"/>
          <w:bCs/>
          <w:sz w:val="24"/>
          <w:szCs w:val="24"/>
        </w:rPr>
        <w:t>24</w:t>
      </w:r>
      <w:r w:rsidRPr="00965922">
        <w:rPr>
          <w:rFonts w:ascii="Times New Roman" w:hAnsi="Times New Roman"/>
          <w:bCs/>
          <w:sz w:val="24"/>
          <w:szCs w:val="24"/>
        </w:rPr>
        <w:t>.</w:t>
      </w:r>
    </w:p>
    <w:p w14:paraId="7ACA648D" w14:textId="77777777" w:rsidR="00866D36" w:rsidRPr="00965922" w:rsidRDefault="00866D36" w:rsidP="00965922">
      <w:pPr>
        <w:spacing w:after="0" w:line="240" w:lineRule="auto"/>
        <w:contextualSpacing/>
        <w:jc w:val="both"/>
        <w:rPr>
          <w:rFonts w:ascii="Times New Roman" w:hAnsi="Times New Roman"/>
          <w:sz w:val="24"/>
          <w:szCs w:val="24"/>
        </w:rPr>
      </w:pPr>
    </w:p>
    <w:p w14:paraId="41807533" w14:textId="41B16C96" w:rsidR="00866D36" w:rsidRPr="00965922" w:rsidRDefault="00866D36" w:rsidP="00965922">
      <w:pPr>
        <w:keepNext/>
        <w:spacing w:after="0" w:line="240" w:lineRule="auto"/>
        <w:contextualSpacing/>
        <w:jc w:val="both"/>
        <w:rPr>
          <w:rFonts w:ascii="Times New Roman" w:hAnsi="Times New Roman"/>
          <w:bCs/>
          <w:sz w:val="24"/>
          <w:szCs w:val="24"/>
          <w:lang w:eastAsia="x-none"/>
        </w:rPr>
      </w:pPr>
      <w:r w:rsidRPr="00965922">
        <w:rPr>
          <w:rFonts w:ascii="Times New Roman" w:hAnsi="Times New Roman"/>
          <w:bCs/>
          <w:sz w:val="24"/>
          <w:szCs w:val="24"/>
          <w:lang w:val="x-none" w:eastAsia="x-none"/>
        </w:rPr>
        <w:t xml:space="preserve">Таблица </w:t>
      </w:r>
      <w:r w:rsidRPr="00965922">
        <w:rPr>
          <w:rFonts w:ascii="Times New Roman" w:hAnsi="Times New Roman"/>
          <w:bCs/>
          <w:sz w:val="24"/>
          <w:szCs w:val="24"/>
          <w:lang w:val="x-none" w:eastAsia="x-none"/>
        </w:rPr>
        <w:fldChar w:fldCharType="begin"/>
      </w:r>
      <w:r w:rsidRPr="00965922">
        <w:rPr>
          <w:rFonts w:ascii="Times New Roman" w:hAnsi="Times New Roman"/>
          <w:bCs/>
          <w:sz w:val="24"/>
          <w:szCs w:val="24"/>
          <w:lang w:val="x-none" w:eastAsia="x-none"/>
        </w:rPr>
        <w:instrText xml:space="preserve"> SEQ Таблица \* ARABIC </w:instrText>
      </w:r>
      <w:r w:rsidRPr="00965922">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24</w:t>
      </w:r>
      <w:r w:rsidRPr="00965922">
        <w:rPr>
          <w:rFonts w:ascii="Times New Roman" w:hAnsi="Times New Roman"/>
          <w:bCs/>
          <w:sz w:val="24"/>
          <w:szCs w:val="24"/>
          <w:lang w:val="x-none" w:eastAsia="x-none"/>
        </w:rPr>
        <w:fldChar w:fldCharType="end"/>
      </w:r>
      <w:r w:rsidRPr="00965922">
        <w:rPr>
          <w:rFonts w:ascii="Times New Roman" w:hAnsi="Times New Roman"/>
          <w:bCs/>
          <w:sz w:val="24"/>
          <w:szCs w:val="24"/>
          <w:lang w:val="x-none" w:eastAsia="x-none"/>
        </w:rPr>
        <w:t xml:space="preserve"> – </w:t>
      </w:r>
      <w:r w:rsidRPr="00965922">
        <w:rPr>
          <w:rFonts w:ascii="Times New Roman" w:hAnsi="Times New Roman"/>
          <w:bCs/>
          <w:sz w:val="24"/>
          <w:szCs w:val="24"/>
          <w:lang w:eastAsia="x-none"/>
        </w:rPr>
        <w:t>Характеристика участков тепловой сети в 2019 году</w:t>
      </w:r>
    </w:p>
    <w:p w14:paraId="781D08A8" w14:textId="77777777" w:rsidR="00866D36" w:rsidRPr="00965922" w:rsidRDefault="00866D36" w:rsidP="00965922">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7"/>
        <w:gridCol w:w="2834"/>
        <w:gridCol w:w="3537"/>
      </w:tblGrid>
      <w:tr w:rsidR="00866D36" w:rsidRPr="00866D36" w14:paraId="57F4C1FA" w14:textId="77777777" w:rsidTr="00DF7181">
        <w:trPr>
          <w:trHeight w:val="20"/>
        </w:trPr>
        <w:tc>
          <w:tcPr>
            <w:tcW w:w="1691" w:type="pct"/>
            <w:shd w:val="clear" w:color="auto" w:fill="auto"/>
            <w:vAlign w:val="center"/>
            <w:hideMark/>
          </w:tcPr>
          <w:p w14:paraId="0CE1FAC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Диаметр трубопровода, мм</w:t>
            </w:r>
          </w:p>
        </w:tc>
        <w:tc>
          <w:tcPr>
            <w:tcW w:w="1472" w:type="pct"/>
            <w:shd w:val="clear" w:color="auto" w:fill="auto"/>
            <w:vAlign w:val="center"/>
            <w:hideMark/>
          </w:tcPr>
          <w:p w14:paraId="545EBE4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Длина трубопровода, м</w:t>
            </w:r>
          </w:p>
        </w:tc>
        <w:tc>
          <w:tcPr>
            <w:tcW w:w="1837" w:type="pct"/>
            <w:shd w:val="clear" w:color="auto" w:fill="auto"/>
            <w:vAlign w:val="center"/>
            <w:hideMark/>
          </w:tcPr>
          <w:p w14:paraId="51B64152"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Материальная характеристика сети, м</w:t>
            </w:r>
            <w:r w:rsidRPr="00866D36">
              <w:rPr>
                <w:rFonts w:ascii="Times New Roman" w:hAnsi="Times New Roman"/>
                <w:color w:val="000000"/>
                <w:sz w:val="20"/>
                <w:szCs w:val="20"/>
                <w:vertAlign w:val="superscript"/>
              </w:rPr>
              <w:t>2</w:t>
            </w:r>
          </w:p>
        </w:tc>
      </w:tr>
      <w:tr w:rsidR="00866D36" w:rsidRPr="00866D36" w14:paraId="5C957DC8" w14:textId="77777777" w:rsidTr="00DF7181">
        <w:trPr>
          <w:trHeight w:val="20"/>
        </w:trPr>
        <w:tc>
          <w:tcPr>
            <w:tcW w:w="1691" w:type="pct"/>
            <w:shd w:val="clear" w:color="000000" w:fill="FFFFFF"/>
            <w:vAlign w:val="center"/>
            <w:hideMark/>
          </w:tcPr>
          <w:p w14:paraId="63C26FD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50</w:t>
            </w:r>
          </w:p>
        </w:tc>
        <w:tc>
          <w:tcPr>
            <w:tcW w:w="1472" w:type="pct"/>
            <w:shd w:val="clear" w:color="000000" w:fill="FFFFFF"/>
            <w:vAlign w:val="center"/>
            <w:hideMark/>
          </w:tcPr>
          <w:p w14:paraId="35491A51"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779</w:t>
            </w:r>
          </w:p>
        </w:tc>
        <w:tc>
          <w:tcPr>
            <w:tcW w:w="1837" w:type="pct"/>
            <w:shd w:val="clear" w:color="auto" w:fill="auto"/>
            <w:vAlign w:val="center"/>
            <w:hideMark/>
          </w:tcPr>
          <w:p w14:paraId="50836A6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38,950</w:t>
            </w:r>
          </w:p>
        </w:tc>
      </w:tr>
      <w:tr w:rsidR="00866D36" w:rsidRPr="00866D36" w14:paraId="6F03C9E8" w14:textId="77777777" w:rsidTr="00DF7181">
        <w:trPr>
          <w:trHeight w:val="20"/>
        </w:trPr>
        <w:tc>
          <w:tcPr>
            <w:tcW w:w="1691" w:type="pct"/>
            <w:shd w:val="clear" w:color="000000" w:fill="FFFFFF"/>
            <w:vAlign w:val="center"/>
            <w:hideMark/>
          </w:tcPr>
          <w:p w14:paraId="6E073A5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70</w:t>
            </w:r>
          </w:p>
        </w:tc>
        <w:tc>
          <w:tcPr>
            <w:tcW w:w="1472" w:type="pct"/>
            <w:shd w:val="clear" w:color="000000" w:fill="FFFFFF"/>
            <w:vAlign w:val="center"/>
            <w:hideMark/>
          </w:tcPr>
          <w:p w14:paraId="26572AC0"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82</w:t>
            </w:r>
          </w:p>
        </w:tc>
        <w:tc>
          <w:tcPr>
            <w:tcW w:w="1837" w:type="pct"/>
            <w:shd w:val="clear" w:color="auto" w:fill="auto"/>
            <w:vAlign w:val="center"/>
            <w:hideMark/>
          </w:tcPr>
          <w:p w14:paraId="790FD24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5,740</w:t>
            </w:r>
          </w:p>
        </w:tc>
      </w:tr>
      <w:tr w:rsidR="00866D36" w:rsidRPr="00866D36" w14:paraId="09C14B21" w14:textId="77777777" w:rsidTr="00DF7181">
        <w:trPr>
          <w:trHeight w:val="20"/>
        </w:trPr>
        <w:tc>
          <w:tcPr>
            <w:tcW w:w="1691" w:type="pct"/>
            <w:shd w:val="clear" w:color="000000" w:fill="FFFFFF"/>
            <w:vAlign w:val="center"/>
            <w:hideMark/>
          </w:tcPr>
          <w:p w14:paraId="7F65C5E2"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80</w:t>
            </w:r>
          </w:p>
        </w:tc>
        <w:tc>
          <w:tcPr>
            <w:tcW w:w="1472" w:type="pct"/>
            <w:shd w:val="clear" w:color="000000" w:fill="FFFFFF"/>
            <w:vAlign w:val="center"/>
            <w:hideMark/>
          </w:tcPr>
          <w:p w14:paraId="7E6571FF"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738</w:t>
            </w:r>
          </w:p>
        </w:tc>
        <w:tc>
          <w:tcPr>
            <w:tcW w:w="1837" w:type="pct"/>
            <w:shd w:val="clear" w:color="auto" w:fill="auto"/>
            <w:vAlign w:val="center"/>
            <w:hideMark/>
          </w:tcPr>
          <w:p w14:paraId="14D3506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59,040</w:t>
            </w:r>
          </w:p>
        </w:tc>
      </w:tr>
      <w:tr w:rsidR="00866D36" w:rsidRPr="00866D36" w14:paraId="07A266B4" w14:textId="77777777" w:rsidTr="00DF7181">
        <w:trPr>
          <w:trHeight w:val="20"/>
        </w:trPr>
        <w:tc>
          <w:tcPr>
            <w:tcW w:w="1691" w:type="pct"/>
            <w:shd w:val="clear" w:color="000000" w:fill="FFFFFF"/>
            <w:vAlign w:val="center"/>
            <w:hideMark/>
          </w:tcPr>
          <w:p w14:paraId="576BE92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100</w:t>
            </w:r>
          </w:p>
        </w:tc>
        <w:tc>
          <w:tcPr>
            <w:tcW w:w="1472" w:type="pct"/>
            <w:shd w:val="clear" w:color="000000" w:fill="FFFFFF"/>
            <w:vAlign w:val="center"/>
            <w:hideMark/>
          </w:tcPr>
          <w:p w14:paraId="61DD92C1"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18</w:t>
            </w:r>
          </w:p>
        </w:tc>
        <w:tc>
          <w:tcPr>
            <w:tcW w:w="1837" w:type="pct"/>
            <w:shd w:val="clear" w:color="auto" w:fill="auto"/>
            <w:vAlign w:val="center"/>
            <w:hideMark/>
          </w:tcPr>
          <w:p w14:paraId="0C53D86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1,800</w:t>
            </w:r>
          </w:p>
        </w:tc>
      </w:tr>
      <w:tr w:rsidR="00866D36" w:rsidRPr="00866D36" w14:paraId="14A91232" w14:textId="77777777" w:rsidTr="00DF7181">
        <w:trPr>
          <w:trHeight w:val="20"/>
        </w:trPr>
        <w:tc>
          <w:tcPr>
            <w:tcW w:w="1691" w:type="pct"/>
            <w:shd w:val="clear" w:color="000000" w:fill="FFFFFF"/>
            <w:vAlign w:val="center"/>
            <w:hideMark/>
          </w:tcPr>
          <w:p w14:paraId="7C4AB51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150</w:t>
            </w:r>
          </w:p>
        </w:tc>
        <w:tc>
          <w:tcPr>
            <w:tcW w:w="1472" w:type="pct"/>
            <w:shd w:val="clear" w:color="000000" w:fill="FFFFFF"/>
            <w:vAlign w:val="center"/>
            <w:hideMark/>
          </w:tcPr>
          <w:p w14:paraId="59125247"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641</w:t>
            </w:r>
          </w:p>
        </w:tc>
        <w:tc>
          <w:tcPr>
            <w:tcW w:w="1837" w:type="pct"/>
            <w:shd w:val="clear" w:color="auto" w:fill="auto"/>
            <w:vAlign w:val="center"/>
            <w:hideMark/>
          </w:tcPr>
          <w:p w14:paraId="2EEB51A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96,150</w:t>
            </w:r>
          </w:p>
        </w:tc>
      </w:tr>
      <w:tr w:rsidR="00866D36" w:rsidRPr="00866D36" w14:paraId="4D6B4385" w14:textId="77777777" w:rsidTr="00DF7181">
        <w:trPr>
          <w:trHeight w:val="20"/>
        </w:trPr>
        <w:tc>
          <w:tcPr>
            <w:tcW w:w="1691" w:type="pct"/>
            <w:shd w:val="clear" w:color="000000" w:fill="FFFFFF"/>
            <w:vAlign w:val="center"/>
            <w:hideMark/>
          </w:tcPr>
          <w:p w14:paraId="352BD26B"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200</w:t>
            </w:r>
          </w:p>
        </w:tc>
        <w:tc>
          <w:tcPr>
            <w:tcW w:w="1472" w:type="pct"/>
            <w:shd w:val="clear" w:color="000000" w:fill="FFFFFF"/>
            <w:vAlign w:val="center"/>
            <w:hideMark/>
          </w:tcPr>
          <w:p w14:paraId="6D342CEF"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1738</w:t>
            </w:r>
          </w:p>
        </w:tc>
        <w:tc>
          <w:tcPr>
            <w:tcW w:w="1837" w:type="pct"/>
            <w:shd w:val="clear" w:color="auto" w:fill="auto"/>
            <w:vAlign w:val="center"/>
            <w:hideMark/>
          </w:tcPr>
          <w:p w14:paraId="05ACB36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347,600</w:t>
            </w:r>
          </w:p>
        </w:tc>
      </w:tr>
      <w:tr w:rsidR="00866D36" w:rsidRPr="00866D36" w14:paraId="74AC5DD9" w14:textId="77777777" w:rsidTr="00DF7181">
        <w:trPr>
          <w:trHeight w:val="20"/>
        </w:trPr>
        <w:tc>
          <w:tcPr>
            <w:tcW w:w="1691" w:type="pct"/>
            <w:shd w:val="clear" w:color="000000" w:fill="FFFFFF"/>
            <w:vAlign w:val="center"/>
            <w:hideMark/>
          </w:tcPr>
          <w:p w14:paraId="270A1BA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400</w:t>
            </w:r>
          </w:p>
        </w:tc>
        <w:tc>
          <w:tcPr>
            <w:tcW w:w="1472" w:type="pct"/>
            <w:shd w:val="clear" w:color="000000" w:fill="FFFFFF"/>
            <w:vAlign w:val="center"/>
            <w:hideMark/>
          </w:tcPr>
          <w:p w14:paraId="49D2F948"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8000</w:t>
            </w:r>
          </w:p>
        </w:tc>
        <w:tc>
          <w:tcPr>
            <w:tcW w:w="1837" w:type="pct"/>
            <w:shd w:val="clear" w:color="auto" w:fill="auto"/>
            <w:vAlign w:val="center"/>
            <w:hideMark/>
          </w:tcPr>
          <w:p w14:paraId="3DB21A6B"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3 200,000</w:t>
            </w:r>
          </w:p>
        </w:tc>
      </w:tr>
      <w:tr w:rsidR="00866D36" w:rsidRPr="00866D36" w14:paraId="61815473" w14:textId="77777777" w:rsidTr="00DF7181">
        <w:trPr>
          <w:trHeight w:val="20"/>
        </w:trPr>
        <w:tc>
          <w:tcPr>
            <w:tcW w:w="1691" w:type="pct"/>
            <w:shd w:val="clear" w:color="auto" w:fill="auto"/>
            <w:vAlign w:val="center"/>
            <w:hideMark/>
          </w:tcPr>
          <w:p w14:paraId="13994C04"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Итого:</w:t>
            </w:r>
          </w:p>
        </w:tc>
        <w:tc>
          <w:tcPr>
            <w:tcW w:w="1472" w:type="pct"/>
            <w:shd w:val="clear" w:color="auto" w:fill="auto"/>
            <w:noWrap/>
            <w:vAlign w:val="center"/>
            <w:hideMark/>
          </w:tcPr>
          <w:p w14:paraId="7B05E46E"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11 996,00</w:t>
            </w:r>
          </w:p>
        </w:tc>
        <w:tc>
          <w:tcPr>
            <w:tcW w:w="1837" w:type="pct"/>
            <w:shd w:val="clear" w:color="auto" w:fill="auto"/>
            <w:noWrap/>
            <w:vAlign w:val="center"/>
            <w:hideMark/>
          </w:tcPr>
          <w:p w14:paraId="2C194BE5"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3 749,280</w:t>
            </w:r>
          </w:p>
        </w:tc>
      </w:tr>
      <w:tr w:rsidR="00866D36" w:rsidRPr="00866D36" w14:paraId="5CB2CCF5" w14:textId="77777777" w:rsidTr="00DF7181">
        <w:trPr>
          <w:trHeight w:val="20"/>
        </w:trPr>
        <w:tc>
          <w:tcPr>
            <w:tcW w:w="1691" w:type="pct"/>
            <w:shd w:val="clear" w:color="auto" w:fill="auto"/>
            <w:vAlign w:val="center"/>
            <w:hideMark/>
          </w:tcPr>
          <w:p w14:paraId="3991ABD3"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Итого средний диаметр</w:t>
            </w:r>
          </w:p>
        </w:tc>
        <w:tc>
          <w:tcPr>
            <w:tcW w:w="1472" w:type="pct"/>
            <w:shd w:val="clear" w:color="auto" w:fill="auto"/>
            <w:vAlign w:val="center"/>
            <w:hideMark/>
          </w:tcPr>
          <w:p w14:paraId="247994A5"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p>
        </w:tc>
        <w:tc>
          <w:tcPr>
            <w:tcW w:w="1837" w:type="pct"/>
            <w:shd w:val="clear" w:color="auto" w:fill="auto"/>
            <w:vAlign w:val="center"/>
            <w:hideMark/>
          </w:tcPr>
          <w:p w14:paraId="6748535C"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0,312</w:t>
            </w:r>
          </w:p>
        </w:tc>
      </w:tr>
    </w:tbl>
    <w:p w14:paraId="526DB95B" w14:textId="77777777" w:rsidR="00866D36" w:rsidRPr="00965922" w:rsidRDefault="00866D36" w:rsidP="00965922">
      <w:pPr>
        <w:spacing w:after="0" w:line="240" w:lineRule="auto"/>
        <w:ind w:firstLine="709"/>
        <w:contextualSpacing/>
        <w:jc w:val="both"/>
        <w:rPr>
          <w:rFonts w:ascii="Times New Roman" w:hAnsi="Times New Roman"/>
          <w:sz w:val="24"/>
          <w:szCs w:val="24"/>
        </w:rPr>
      </w:pPr>
      <w:r w:rsidRPr="00965922">
        <w:rPr>
          <w:rFonts w:ascii="Times New Roman" w:hAnsi="Times New Roman"/>
          <w:sz w:val="24"/>
          <w:szCs w:val="24"/>
        </w:rPr>
        <w:lastRenderedPageBreak/>
        <w:t>Достаточно высокое значение удельных материальных характеристик тепловых сетей жилого посёлка Лыхма объясняется значительной протяженностью тепловых сетей при низкой плотности тепловых нагрузок. Низкая плотность тепловых нагрузок в свою очередь связана с преобладающим количеством снабжаемых тепловой энергией потребителей малоэтажной застройки, особенно индивидуального жилого фонда.</w:t>
      </w:r>
    </w:p>
    <w:p w14:paraId="566CB68B" w14:textId="130AC8C3" w:rsidR="00866D36" w:rsidRPr="00965922" w:rsidRDefault="00866D36" w:rsidP="00965922">
      <w:pPr>
        <w:spacing w:after="0" w:line="240" w:lineRule="auto"/>
        <w:ind w:firstLine="709"/>
        <w:contextualSpacing/>
        <w:jc w:val="both"/>
        <w:rPr>
          <w:rFonts w:ascii="Times New Roman" w:hAnsi="Times New Roman"/>
          <w:sz w:val="24"/>
          <w:szCs w:val="24"/>
        </w:rPr>
      </w:pPr>
      <w:r w:rsidRPr="00965922">
        <w:rPr>
          <w:rFonts w:ascii="Times New Roman" w:hAnsi="Times New Roman"/>
          <w:sz w:val="24"/>
          <w:szCs w:val="24"/>
        </w:rPr>
        <w:t xml:space="preserve">Информация по присоединенным абонентам, имеющим договора на теплоснабжение (база абонентской службы) приведена в таблице </w:t>
      </w:r>
      <w:r w:rsidR="00965922">
        <w:rPr>
          <w:rFonts w:ascii="Times New Roman" w:hAnsi="Times New Roman"/>
          <w:sz w:val="24"/>
          <w:szCs w:val="24"/>
        </w:rPr>
        <w:t>25</w:t>
      </w:r>
      <w:r w:rsidRPr="00965922">
        <w:rPr>
          <w:rFonts w:ascii="Times New Roman" w:hAnsi="Times New Roman"/>
          <w:sz w:val="24"/>
          <w:szCs w:val="24"/>
        </w:rPr>
        <w:t>.</w:t>
      </w:r>
    </w:p>
    <w:p w14:paraId="23A3CE36" w14:textId="77777777" w:rsidR="00866D36" w:rsidRPr="00965922" w:rsidRDefault="00866D36" w:rsidP="00965922">
      <w:pPr>
        <w:spacing w:after="0" w:line="240" w:lineRule="auto"/>
        <w:contextualSpacing/>
        <w:rPr>
          <w:rFonts w:ascii="Times New Roman" w:hAnsi="Times New Roman"/>
          <w:sz w:val="24"/>
          <w:szCs w:val="24"/>
        </w:rPr>
      </w:pPr>
    </w:p>
    <w:p w14:paraId="5E2AADAE" w14:textId="71A32D21" w:rsidR="00866D36" w:rsidRPr="00965922" w:rsidRDefault="00866D36" w:rsidP="00965922">
      <w:pPr>
        <w:pStyle w:val="a5"/>
        <w:keepNext/>
        <w:keepLines/>
        <w:spacing w:before="0" w:after="0" w:line="240" w:lineRule="auto"/>
        <w:ind w:firstLine="0"/>
        <w:contextualSpacing/>
        <w:rPr>
          <w:i w:val="0"/>
          <w:sz w:val="24"/>
          <w:szCs w:val="24"/>
        </w:rPr>
      </w:pPr>
      <w:r w:rsidRPr="00965922">
        <w:rPr>
          <w:i w:val="0"/>
          <w:sz w:val="24"/>
          <w:szCs w:val="24"/>
        </w:rPr>
        <w:t xml:space="preserve">Таблица </w:t>
      </w:r>
      <w:r w:rsidRPr="00965922">
        <w:rPr>
          <w:i w:val="0"/>
          <w:noProof/>
          <w:sz w:val="24"/>
          <w:szCs w:val="24"/>
        </w:rPr>
        <w:fldChar w:fldCharType="begin"/>
      </w:r>
      <w:r w:rsidRPr="00965922">
        <w:rPr>
          <w:i w:val="0"/>
          <w:noProof/>
          <w:sz w:val="24"/>
          <w:szCs w:val="24"/>
        </w:rPr>
        <w:instrText xml:space="preserve"> SEQ Таблица \* ARABIC </w:instrText>
      </w:r>
      <w:r w:rsidRPr="00965922">
        <w:rPr>
          <w:i w:val="0"/>
          <w:noProof/>
          <w:sz w:val="24"/>
          <w:szCs w:val="24"/>
        </w:rPr>
        <w:fldChar w:fldCharType="separate"/>
      </w:r>
      <w:r w:rsidR="00990E6D">
        <w:rPr>
          <w:i w:val="0"/>
          <w:noProof/>
          <w:sz w:val="24"/>
          <w:szCs w:val="24"/>
        </w:rPr>
        <w:t>25</w:t>
      </w:r>
      <w:r w:rsidRPr="00965922">
        <w:rPr>
          <w:i w:val="0"/>
          <w:noProof/>
          <w:sz w:val="24"/>
          <w:szCs w:val="24"/>
        </w:rPr>
        <w:fldChar w:fldCharType="end"/>
      </w:r>
      <w:r w:rsidRPr="00965922">
        <w:rPr>
          <w:i w:val="0"/>
          <w:sz w:val="24"/>
          <w:szCs w:val="24"/>
        </w:rPr>
        <w:t xml:space="preserve"> – Информация по присоединенным абонентам, имеющим договора на теплоснабжение (база абонентской службы)</w:t>
      </w:r>
    </w:p>
    <w:p w14:paraId="2655D1AA" w14:textId="77777777" w:rsidR="00866D36" w:rsidRPr="00965922" w:rsidRDefault="00866D36" w:rsidP="00965922">
      <w:pPr>
        <w:keepNext/>
        <w:keepLines/>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96"/>
        <w:gridCol w:w="1020"/>
        <w:gridCol w:w="1290"/>
        <w:gridCol w:w="1220"/>
        <w:gridCol w:w="1192"/>
        <w:gridCol w:w="952"/>
        <w:gridCol w:w="1195"/>
        <w:gridCol w:w="863"/>
      </w:tblGrid>
      <w:tr w:rsidR="00866D36" w:rsidRPr="00866D36" w14:paraId="61750745" w14:textId="77777777" w:rsidTr="00DF7181">
        <w:trPr>
          <w:trHeight w:val="20"/>
          <w:tblHeader/>
        </w:trPr>
        <w:tc>
          <w:tcPr>
            <w:tcW w:w="989" w:type="pct"/>
            <w:vMerge w:val="restart"/>
            <w:shd w:val="clear" w:color="auto" w:fill="auto"/>
            <w:vAlign w:val="center"/>
            <w:hideMark/>
          </w:tcPr>
          <w:p w14:paraId="45593E59"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 xml:space="preserve">Наименование абонента </w:t>
            </w:r>
          </w:p>
        </w:tc>
        <w:tc>
          <w:tcPr>
            <w:tcW w:w="1208" w:type="pct"/>
            <w:gridSpan w:val="2"/>
            <w:shd w:val="clear" w:color="auto" w:fill="auto"/>
            <w:vAlign w:val="center"/>
            <w:hideMark/>
          </w:tcPr>
          <w:p w14:paraId="0BB9C32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Присоединенная тепловая нагрузка в сетевой воде, Гкал/ч</w:t>
            </w:r>
          </w:p>
        </w:tc>
        <w:tc>
          <w:tcPr>
            <w:tcW w:w="637" w:type="pct"/>
            <w:vMerge w:val="restart"/>
            <w:shd w:val="clear" w:color="auto" w:fill="auto"/>
            <w:vAlign w:val="center"/>
            <w:hideMark/>
          </w:tcPr>
          <w:p w14:paraId="707FD14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Средняя температура наружного воздуха за отопительный период 2016 – 2018 гг.</w:t>
            </w:r>
          </w:p>
        </w:tc>
        <w:tc>
          <w:tcPr>
            <w:tcW w:w="1090" w:type="pct"/>
            <w:gridSpan w:val="2"/>
            <w:shd w:val="clear" w:color="auto" w:fill="auto"/>
            <w:vAlign w:val="center"/>
            <w:hideMark/>
          </w:tcPr>
          <w:p w14:paraId="728CA081"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Суммарное потребление тепловой энергии в 2019 г, Гкал</w:t>
            </w:r>
          </w:p>
        </w:tc>
        <w:tc>
          <w:tcPr>
            <w:tcW w:w="1076" w:type="pct"/>
            <w:gridSpan w:val="2"/>
            <w:shd w:val="clear" w:color="auto" w:fill="auto"/>
            <w:vAlign w:val="center"/>
            <w:hideMark/>
          </w:tcPr>
          <w:p w14:paraId="17F65DB1"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Схема присоединения</w:t>
            </w:r>
          </w:p>
        </w:tc>
      </w:tr>
      <w:tr w:rsidR="00866D36" w:rsidRPr="00866D36" w14:paraId="2837C45F" w14:textId="77777777" w:rsidTr="00DF7181">
        <w:trPr>
          <w:trHeight w:val="20"/>
          <w:tblHeader/>
        </w:trPr>
        <w:tc>
          <w:tcPr>
            <w:tcW w:w="989" w:type="pct"/>
            <w:vMerge/>
            <w:shd w:val="clear" w:color="auto" w:fill="auto"/>
            <w:vAlign w:val="center"/>
            <w:hideMark/>
          </w:tcPr>
          <w:p w14:paraId="61A4D634" w14:textId="77777777" w:rsidR="00866D36" w:rsidRPr="00866D36" w:rsidRDefault="00866D36" w:rsidP="00965922">
            <w:pPr>
              <w:spacing w:after="0" w:line="240" w:lineRule="auto"/>
              <w:contextualSpacing/>
              <w:rPr>
                <w:rFonts w:ascii="Times New Roman" w:hAnsi="Times New Roman"/>
                <w:color w:val="000000"/>
                <w:sz w:val="18"/>
                <w:szCs w:val="18"/>
              </w:rPr>
            </w:pPr>
          </w:p>
        </w:tc>
        <w:tc>
          <w:tcPr>
            <w:tcW w:w="534" w:type="pct"/>
            <w:shd w:val="clear" w:color="auto" w:fill="auto"/>
            <w:vAlign w:val="center"/>
            <w:hideMark/>
          </w:tcPr>
          <w:p w14:paraId="0BBA779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отопление, вентиляция</w:t>
            </w:r>
          </w:p>
        </w:tc>
        <w:tc>
          <w:tcPr>
            <w:tcW w:w="674" w:type="pct"/>
            <w:shd w:val="clear" w:color="auto" w:fill="auto"/>
            <w:vAlign w:val="center"/>
            <w:hideMark/>
          </w:tcPr>
          <w:p w14:paraId="0B898DA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ГВС (средне-часовое за неделю)</w:t>
            </w:r>
          </w:p>
        </w:tc>
        <w:tc>
          <w:tcPr>
            <w:tcW w:w="637" w:type="pct"/>
            <w:vMerge/>
            <w:shd w:val="clear" w:color="auto" w:fill="auto"/>
            <w:vAlign w:val="center"/>
            <w:hideMark/>
          </w:tcPr>
          <w:p w14:paraId="370C1E4E" w14:textId="77777777" w:rsidR="00866D36" w:rsidRPr="00866D36" w:rsidRDefault="00866D36" w:rsidP="00965922">
            <w:pPr>
              <w:spacing w:after="0" w:line="240" w:lineRule="auto"/>
              <w:contextualSpacing/>
              <w:rPr>
                <w:rFonts w:ascii="Times New Roman" w:hAnsi="Times New Roman"/>
                <w:color w:val="000000"/>
                <w:sz w:val="18"/>
                <w:szCs w:val="18"/>
              </w:rPr>
            </w:pPr>
          </w:p>
        </w:tc>
        <w:tc>
          <w:tcPr>
            <w:tcW w:w="592" w:type="pct"/>
            <w:shd w:val="clear" w:color="auto" w:fill="auto"/>
            <w:vAlign w:val="center"/>
            <w:hideMark/>
          </w:tcPr>
          <w:p w14:paraId="66F3599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Отопительный период</w:t>
            </w:r>
          </w:p>
        </w:tc>
        <w:tc>
          <w:tcPr>
            <w:tcW w:w="498" w:type="pct"/>
            <w:shd w:val="clear" w:color="auto" w:fill="auto"/>
            <w:vAlign w:val="center"/>
            <w:hideMark/>
          </w:tcPr>
          <w:p w14:paraId="20C206F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год</w:t>
            </w:r>
          </w:p>
        </w:tc>
        <w:tc>
          <w:tcPr>
            <w:tcW w:w="624" w:type="pct"/>
            <w:shd w:val="clear" w:color="auto" w:fill="auto"/>
            <w:vAlign w:val="center"/>
            <w:hideMark/>
          </w:tcPr>
          <w:p w14:paraId="4E91581E"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Отопления. (зависимая /независимая)</w:t>
            </w:r>
          </w:p>
        </w:tc>
        <w:tc>
          <w:tcPr>
            <w:tcW w:w="452" w:type="pct"/>
            <w:shd w:val="clear" w:color="auto" w:fill="auto"/>
            <w:vAlign w:val="center"/>
            <w:hideMark/>
          </w:tcPr>
          <w:p w14:paraId="38EE477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ГВС. (парал., смеш., послед.)</w:t>
            </w:r>
          </w:p>
        </w:tc>
      </w:tr>
      <w:tr w:rsidR="00866D36" w:rsidRPr="00866D36" w14:paraId="4A65CCDF" w14:textId="77777777" w:rsidTr="00DF7181">
        <w:trPr>
          <w:trHeight w:val="20"/>
        </w:trPr>
        <w:tc>
          <w:tcPr>
            <w:tcW w:w="989" w:type="pct"/>
            <w:shd w:val="clear" w:color="auto" w:fill="auto"/>
            <w:vAlign w:val="center"/>
            <w:hideMark/>
          </w:tcPr>
          <w:p w14:paraId="7E752FD3"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Муниципальное казенное учреждение Белоярского района Молодежный центр «Спутник»</w:t>
            </w:r>
          </w:p>
        </w:tc>
        <w:tc>
          <w:tcPr>
            <w:tcW w:w="534" w:type="pct"/>
            <w:shd w:val="clear" w:color="auto" w:fill="auto"/>
            <w:vAlign w:val="center"/>
            <w:hideMark/>
          </w:tcPr>
          <w:p w14:paraId="70B89E2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0,006</w:t>
            </w:r>
          </w:p>
        </w:tc>
        <w:tc>
          <w:tcPr>
            <w:tcW w:w="674" w:type="pct"/>
            <w:shd w:val="clear" w:color="auto" w:fill="auto"/>
            <w:vAlign w:val="center"/>
            <w:hideMark/>
          </w:tcPr>
          <w:p w14:paraId="7597F23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c>
          <w:tcPr>
            <w:tcW w:w="637" w:type="pct"/>
            <w:shd w:val="clear" w:color="auto" w:fill="auto"/>
            <w:vAlign w:val="center"/>
            <w:hideMark/>
          </w:tcPr>
          <w:p w14:paraId="613517A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4CD9477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23,421</w:t>
            </w:r>
          </w:p>
        </w:tc>
        <w:tc>
          <w:tcPr>
            <w:tcW w:w="498" w:type="pct"/>
            <w:shd w:val="clear" w:color="auto" w:fill="auto"/>
            <w:vAlign w:val="center"/>
            <w:hideMark/>
          </w:tcPr>
          <w:p w14:paraId="4698A73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23,421</w:t>
            </w:r>
          </w:p>
        </w:tc>
        <w:tc>
          <w:tcPr>
            <w:tcW w:w="624" w:type="pct"/>
            <w:shd w:val="clear" w:color="auto" w:fill="auto"/>
            <w:vAlign w:val="center"/>
            <w:hideMark/>
          </w:tcPr>
          <w:p w14:paraId="69536E7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40C1159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r>
      <w:tr w:rsidR="00866D36" w:rsidRPr="00866D36" w14:paraId="5F554675" w14:textId="77777777" w:rsidTr="00DF7181">
        <w:trPr>
          <w:trHeight w:val="20"/>
        </w:trPr>
        <w:tc>
          <w:tcPr>
            <w:tcW w:w="989" w:type="pct"/>
            <w:shd w:val="clear" w:color="auto" w:fill="auto"/>
            <w:vAlign w:val="center"/>
            <w:hideMark/>
          </w:tcPr>
          <w:p w14:paraId="3E715563"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 xml:space="preserve">Муниципальное учреждение Администрация с.п. Лыхма </w:t>
            </w:r>
          </w:p>
        </w:tc>
        <w:tc>
          <w:tcPr>
            <w:tcW w:w="534" w:type="pct"/>
            <w:shd w:val="clear" w:color="auto" w:fill="auto"/>
            <w:vAlign w:val="center"/>
            <w:hideMark/>
          </w:tcPr>
          <w:p w14:paraId="1CE590A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0,026</w:t>
            </w:r>
          </w:p>
        </w:tc>
        <w:tc>
          <w:tcPr>
            <w:tcW w:w="674" w:type="pct"/>
            <w:shd w:val="clear" w:color="auto" w:fill="auto"/>
            <w:vAlign w:val="center"/>
            <w:hideMark/>
          </w:tcPr>
          <w:p w14:paraId="2DEB40C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0,002</w:t>
            </w:r>
          </w:p>
        </w:tc>
        <w:tc>
          <w:tcPr>
            <w:tcW w:w="637" w:type="pct"/>
            <w:shd w:val="clear" w:color="auto" w:fill="auto"/>
            <w:vAlign w:val="center"/>
            <w:hideMark/>
          </w:tcPr>
          <w:p w14:paraId="352080D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3AFB5F3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106,84</w:t>
            </w:r>
          </w:p>
        </w:tc>
        <w:tc>
          <w:tcPr>
            <w:tcW w:w="498" w:type="pct"/>
            <w:shd w:val="clear" w:color="auto" w:fill="auto"/>
            <w:vAlign w:val="center"/>
            <w:hideMark/>
          </w:tcPr>
          <w:p w14:paraId="5880BA2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107,607</w:t>
            </w:r>
          </w:p>
        </w:tc>
        <w:tc>
          <w:tcPr>
            <w:tcW w:w="624" w:type="pct"/>
            <w:shd w:val="clear" w:color="auto" w:fill="auto"/>
            <w:vAlign w:val="center"/>
            <w:hideMark/>
          </w:tcPr>
          <w:p w14:paraId="5D71C5E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70C20C0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12C1070A" w14:textId="77777777" w:rsidTr="00DF7181">
        <w:trPr>
          <w:trHeight w:val="20"/>
        </w:trPr>
        <w:tc>
          <w:tcPr>
            <w:tcW w:w="989" w:type="pct"/>
            <w:shd w:val="clear" w:color="auto" w:fill="auto"/>
            <w:vAlign w:val="center"/>
            <w:hideMark/>
          </w:tcPr>
          <w:p w14:paraId="657CDA88"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 xml:space="preserve">Муниципальное автономное учреждение дополнительного образования в области культуры Белоярского района «Детская школа искусств г. Белоярский» </w:t>
            </w:r>
          </w:p>
        </w:tc>
        <w:tc>
          <w:tcPr>
            <w:tcW w:w="534" w:type="pct"/>
            <w:shd w:val="clear" w:color="auto" w:fill="auto"/>
            <w:vAlign w:val="center"/>
            <w:hideMark/>
          </w:tcPr>
          <w:p w14:paraId="01D8800E"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0,015</w:t>
            </w:r>
          </w:p>
        </w:tc>
        <w:tc>
          <w:tcPr>
            <w:tcW w:w="674" w:type="pct"/>
            <w:shd w:val="clear" w:color="auto" w:fill="auto"/>
            <w:vAlign w:val="center"/>
            <w:hideMark/>
          </w:tcPr>
          <w:p w14:paraId="69B55B1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0,003</w:t>
            </w:r>
          </w:p>
        </w:tc>
        <w:tc>
          <w:tcPr>
            <w:tcW w:w="637" w:type="pct"/>
            <w:shd w:val="clear" w:color="auto" w:fill="auto"/>
            <w:vAlign w:val="center"/>
            <w:hideMark/>
          </w:tcPr>
          <w:p w14:paraId="6D74A8E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2F804FB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39,973</w:t>
            </w:r>
          </w:p>
        </w:tc>
        <w:tc>
          <w:tcPr>
            <w:tcW w:w="498" w:type="pct"/>
            <w:shd w:val="clear" w:color="auto" w:fill="auto"/>
            <w:vAlign w:val="center"/>
            <w:hideMark/>
          </w:tcPr>
          <w:p w14:paraId="687F7A3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40,918</w:t>
            </w:r>
          </w:p>
        </w:tc>
        <w:tc>
          <w:tcPr>
            <w:tcW w:w="624" w:type="pct"/>
            <w:shd w:val="clear" w:color="auto" w:fill="auto"/>
            <w:vAlign w:val="center"/>
            <w:hideMark/>
          </w:tcPr>
          <w:p w14:paraId="7D7FB20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26DD4C3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41E277BB" w14:textId="77777777" w:rsidTr="00DF7181">
        <w:trPr>
          <w:trHeight w:val="20"/>
        </w:trPr>
        <w:tc>
          <w:tcPr>
            <w:tcW w:w="989" w:type="pct"/>
            <w:shd w:val="clear" w:color="auto" w:fill="auto"/>
            <w:vAlign w:val="center"/>
            <w:hideMark/>
          </w:tcPr>
          <w:p w14:paraId="1237BB31"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Муниципальное автономное учреждние культуры Белоярского района «Белоярская центральзованная библиотечная система»</w:t>
            </w:r>
          </w:p>
        </w:tc>
        <w:tc>
          <w:tcPr>
            <w:tcW w:w="534" w:type="pct"/>
            <w:shd w:val="clear" w:color="auto" w:fill="auto"/>
            <w:vAlign w:val="center"/>
            <w:hideMark/>
          </w:tcPr>
          <w:p w14:paraId="7F14EEE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0,019</w:t>
            </w:r>
          </w:p>
        </w:tc>
        <w:tc>
          <w:tcPr>
            <w:tcW w:w="674" w:type="pct"/>
            <w:shd w:val="clear" w:color="auto" w:fill="auto"/>
            <w:vAlign w:val="center"/>
            <w:hideMark/>
          </w:tcPr>
          <w:p w14:paraId="611D5B1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0,00023</w:t>
            </w:r>
          </w:p>
        </w:tc>
        <w:tc>
          <w:tcPr>
            <w:tcW w:w="637" w:type="pct"/>
            <w:shd w:val="clear" w:color="auto" w:fill="auto"/>
            <w:vAlign w:val="center"/>
            <w:hideMark/>
          </w:tcPr>
          <w:p w14:paraId="3E3D9A6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5C58B7E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37,587</w:t>
            </w:r>
          </w:p>
        </w:tc>
        <w:tc>
          <w:tcPr>
            <w:tcW w:w="498" w:type="pct"/>
            <w:shd w:val="clear" w:color="auto" w:fill="auto"/>
            <w:vAlign w:val="center"/>
            <w:hideMark/>
          </w:tcPr>
          <w:p w14:paraId="5294275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37,663</w:t>
            </w:r>
          </w:p>
        </w:tc>
        <w:tc>
          <w:tcPr>
            <w:tcW w:w="624" w:type="pct"/>
            <w:shd w:val="clear" w:color="auto" w:fill="auto"/>
            <w:vAlign w:val="center"/>
            <w:hideMark/>
          </w:tcPr>
          <w:p w14:paraId="18B6B35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340BC071"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1830A34A" w14:textId="77777777" w:rsidTr="00DF7181">
        <w:trPr>
          <w:trHeight w:val="20"/>
        </w:trPr>
        <w:tc>
          <w:tcPr>
            <w:tcW w:w="989" w:type="pct"/>
            <w:shd w:val="clear" w:color="auto" w:fill="auto"/>
            <w:vAlign w:val="center"/>
            <w:hideMark/>
          </w:tcPr>
          <w:p w14:paraId="2818221E"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Муниципальное автономное образовательное учреждение Белоярского района «Общеобразовательная средняя (полная) школа п.Лыхма, корпус 2» (школа и садик)</w:t>
            </w:r>
          </w:p>
        </w:tc>
        <w:tc>
          <w:tcPr>
            <w:tcW w:w="534" w:type="pct"/>
            <w:shd w:val="clear" w:color="auto" w:fill="auto"/>
            <w:vAlign w:val="center"/>
            <w:hideMark/>
          </w:tcPr>
          <w:p w14:paraId="40E1A2EE"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0,246</w:t>
            </w:r>
          </w:p>
        </w:tc>
        <w:tc>
          <w:tcPr>
            <w:tcW w:w="674" w:type="pct"/>
            <w:shd w:val="clear" w:color="auto" w:fill="auto"/>
            <w:vAlign w:val="center"/>
            <w:hideMark/>
          </w:tcPr>
          <w:p w14:paraId="2B34499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0,085</w:t>
            </w:r>
          </w:p>
        </w:tc>
        <w:tc>
          <w:tcPr>
            <w:tcW w:w="637" w:type="pct"/>
            <w:shd w:val="clear" w:color="auto" w:fill="auto"/>
            <w:vAlign w:val="center"/>
            <w:hideMark/>
          </w:tcPr>
          <w:p w14:paraId="0FF9255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641A468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511,695</w:t>
            </w:r>
          </w:p>
        </w:tc>
        <w:tc>
          <w:tcPr>
            <w:tcW w:w="498" w:type="pct"/>
            <w:shd w:val="clear" w:color="auto" w:fill="auto"/>
            <w:vAlign w:val="center"/>
            <w:hideMark/>
          </w:tcPr>
          <w:p w14:paraId="5F0FC32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551,438</w:t>
            </w:r>
          </w:p>
        </w:tc>
        <w:tc>
          <w:tcPr>
            <w:tcW w:w="624" w:type="pct"/>
            <w:shd w:val="clear" w:color="auto" w:fill="auto"/>
            <w:vAlign w:val="center"/>
            <w:hideMark/>
          </w:tcPr>
          <w:p w14:paraId="7ABE14B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692DAC1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507A4330" w14:textId="77777777" w:rsidTr="00DF7181">
        <w:trPr>
          <w:trHeight w:val="20"/>
        </w:trPr>
        <w:tc>
          <w:tcPr>
            <w:tcW w:w="989" w:type="pct"/>
            <w:shd w:val="clear" w:color="auto" w:fill="auto"/>
            <w:vAlign w:val="center"/>
            <w:hideMark/>
          </w:tcPr>
          <w:p w14:paraId="1CF4FDB1"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МАУ «Центр культуры и спорта п. Лыхма» бассейн</w:t>
            </w:r>
          </w:p>
        </w:tc>
        <w:tc>
          <w:tcPr>
            <w:tcW w:w="534" w:type="pct"/>
            <w:shd w:val="clear" w:color="auto" w:fill="auto"/>
            <w:vAlign w:val="center"/>
            <w:hideMark/>
          </w:tcPr>
          <w:p w14:paraId="7DB51E6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0,153</w:t>
            </w:r>
          </w:p>
        </w:tc>
        <w:tc>
          <w:tcPr>
            <w:tcW w:w="674" w:type="pct"/>
            <w:shd w:val="clear" w:color="auto" w:fill="auto"/>
            <w:vAlign w:val="center"/>
            <w:hideMark/>
          </w:tcPr>
          <w:p w14:paraId="285D457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0,079</w:t>
            </w:r>
          </w:p>
        </w:tc>
        <w:tc>
          <w:tcPr>
            <w:tcW w:w="637" w:type="pct"/>
            <w:shd w:val="clear" w:color="auto" w:fill="auto"/>
            <w:vAlign w:val="center"/>
            <w:hideMark/>
          </w:tcPr>
          <w:p w14:paraId="1D3EC87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0C9D35B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479,68</w:t>
            </w:r>
          </w:p>
        </w:tc>
        <w:tc>
          <w:tcPr>
            <w:tcW w:w="498" w:type="pct"/>
            <w:shd w:val="clear" w:color="auto" w:fill="auto"/>
            <w:vAlign w:val="center"/>
            <w:hideMark/>
          </w:tcPr>
          <w:p w14:paraId="0622F8C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498,843</w:t>
            </w:r>
          </w:p>
        </w:tc>
        <w:tc>
          <w:tcPr>
            <w:tcW w:w="624" w:type="pct"/>
            <w:shd w:val="clear" w:color="auto" w:fill="auto"/>
            <w:vAlign w:val="center"/>
            <w:hideMark/>
          </w:tcPr>
          <w:p w14:paraId="06AE22AA"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617494B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31874BB4" w14:textId="77777777" w:rsidTr="00DF7181">
        <w:trPr>
          <w:trHeight w:val="20"/>
        </w:trPr>
        <w:tc>
          <w:tcPr>
            <w:tcW w:w="989" w:type="pct"/>
            <w:shd w:val="clear" w:color="auto" w:fill="auto"/>
            <w:vAlign w:val="center"/>
            <w:hideMark/>
          </w:tcPr>
          <w:p w14:paraId="7D707B4D"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МАУ «Центр культуры и спорта п. Лыхма» клуб</w:t>
            </w:r>
          </w:p>
        </w:tc>
        <w:tc>
          <w:tcPr>
            <w:tcW w:w="534" w:type="pct"/>
            <w:shd w:val="clear" w:color="auto" w:fill="auto"/>
            <w:vAlign w:val="center"/>
            <w:hideMark/>
          </w:tcPr>
          <w:p w14:paraId="5F37244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0,095</w:t>
            </w:r>
          </w:p>
        </w:tc>
        <w:tc>
          <w:tcPr>
            <w:tcW w:w="674" w:type="pct"/>
            <w:shd w:val="clear" w:color="auto" w:fill="auto"/>
            <w:vAlign w:val="center"/>
            <w:hideMark/>
          </w:tcPr>
          <w:p w14:paraId="6177491A"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0,002</w:t>
            </w:r>
          </w:p>
        </w:tc>
        <w:tc>
          <w:tcPr>
            <w:tcW w:w="637" w:type="pct"/>
            <w:shd w:val="clear" w:color="auto" w:fill="auto"/>
            <w:vAlign w:val="center"/>
            <w:hideMark/>
          </w:tcPr>
          <w:p w14:paraId="383C42B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7AD818E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347,04</w:t>
            </w:r>
          </w:p>
        </w:tc>
        <w:tc>
          <w:tcPr>
            <w:tcW w:w="498" w:type="pct"/>
            <w:shd w:val="clear" w:color="auto" w:fill="auto"/>
            <w:vAlign w:val="center"/>
            <w:hideMark/>
          </w:tcPr>
          <w:p w14:paraId="4F405F7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347,910</w:t>
            </w:r>
          </w:p>
        </w:tc>
        <w:tc>
          <w:tcPr>
            <w:tcW w:w="624" w:type="pct"/>
            <w:shd w:val="clear" w:color="auto" w:fill="auto"/>
            <w:vAlign w:val="center"/>
            <w:hideMark/>
          </w:tcPr>
          <w:p w14:paraId="739C04C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436FC28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631BB78A" w14:textId="77777777" w:rsidTr="00DF7181">
        <w:trPr>
          <w:trHeight w:val="20"/>
        </w:trPr>
        <w:tc>
          <w:tcPr>
            <w:tcW w:w="989" w:type="pct"/>
            <w:shd w:val="clear" w:color="auto" w:fill="auto"/>
            <w:vAlign w:val="center"/>
            <w:hideMark/>
          </w:tcPr>
          <w:p w14:paraId="2E6FFFE0"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БУ «Белоярская районная больница»</w:t>
            </w:r>
          </w:p>
        </w:tc>
        <w:tc>
          <w:tcPr>
            <w:tcW w:w="534" w:type="pct"/>
            <w:shd w:val="clear" w:color="auto" w:fill="auto"/>
            <w:vAlign w:val="center"/>
            <w:hideMark/>
          </w:tcPr>
          <w:p w14:paraId="19B7F2C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0,02</w:t>
            </w:r>
          </w:p>
        </w:tc>
        <w:tc>
          <w:tcPr>
            <w:tcW w:w="674" w:type="pct"/>
            <w:shd w:val="clear" w:color="auto" w:fill="auto"/>
            <w:vAlign w:val="center"/>
            <w:hideMark/>
          </w:tcPr>
          <w:p w14:paraId="40EA14F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0,00037</w:t>
            </w:r>
          </w:p>
        </w:tc>
        <w:tc>
          <w:tcPr>
            <w:tcW w:w="637" w:type="pct"/>
            <w:shd w:val="clear" w:color="auto" w:fill="auto"/>
            <w:vAlign w:val="center"/>
            <w:hideMark/>
          </w:tcPr>
          <w:p w14:paraId="6F33ED1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361AD07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120,164</w:t>
            </w:r>
          </w:p>
        </w:tc>
        <w:tc>
          <w:tcPr>
            <w:tcW w:w="498" w:type="pct"/>
            <w:shd w:val="clear" w:color="auto" w:fill="auto"/>
            <w:vAlign w:val="center"/>
            <w:hideMark/>
          </w:tcPr>
          <w:p w14:paraId="3DBC21B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123,087</w:t>
            </w:r>
          </w:p>
        </w:tc>
        <w:tc>
          <w:tcPr>
            <w:tcW w:w="624" w:type="pct"/>
            <w:shd w:val="clear" w:color="auto" w:fill="auto"/>
            <w:vAlign w:val="center"/>
            <w:hideMark/>
          </w:tcPr>
          <w:p w14:paraId="756599E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55CE36DE"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1807DE69" w14:textId="77777777" w:rsidTr="00DF7181">
        <w:trPr>
          <w:trHeight w:val="20"/>
        </w:trPr>
        <w:tc>
          <w:tcPr>
            <w:tcW w:w="989" w:type="pct"/>
            <w:shd w:val="clear" w:color="auto" w:fill="auto"/>
            <w:vAlign w:val="center"/>
            <w:hideMark/>
          </w:tcPr>
          <w:p w14:paraId="395D219E"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ИП Иванчик Николай Павлович м-н Березка</w:t>
            </w:r>
          </w:p>
        </w:tc>
        <w:tc>
          <w:tcPr>
            <w:tcW w:w="534" w:type="pct"/>
            <w:shd w:val="clear" w:color="auto" w:fill="auto"/>
            <w:vAlign w:val="center"/>
            <w:hideMark/>
          </w:tcPr>
          <w:p w14:paraId="44DF873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0,001</w:t>
            </w:r>
          </w:p>
        </w:tc>
        <w:tc>
          <w:tcPr>
            <w:tcW w:w="674" w:type="pct"/>
            <w:shd w:val="clear" w:color="auto" w:fill="auto"/>
            <w:vAlign w:val="center"/>
            <w:hideMark/>
          </w:tcPr>
          <w:p w14:paraId="4E53E4A9"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c>
          <w:tcPr>
            <w:tcW w:w="637" w:type="pct"/>
            <w:shd w:val="clear" w:color="auto" w:fill="auto"/>
            <w:vAlign w:val="center"/>
            <w:hideMark/>
          </w:tcPr>
          <w:p w14:paraId="0377F56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2C0E00E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9,41</w:t>
            </w:r>
          </w:p>
        </w:tc>
        <w:tc>
          <w:tcPr>
            <w:tcW w:w="498" w:type="pct"/>
            <w:shd w:val="clear" w:color="auto" w:fill="auto"/>
            <w:vAlign w:val="center"/>
            <w:hideMark/>
          </w:tcPr>
          <w:p w14:paraId="3045764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9,410</w:t>
            </w:r>
          </w:p>
        </w:tc>
        <w:tc>
          <w:tcPr>
            <w:tcW w:w="624" w:type="pct"/>
            <w:shd w:val="clear" w:color="auto" w:fill="auto"/>
            <w:vAlign w:val="center"/>
            <w:hideMark/>
          </w:tcPr>
          <w:p w14:paraId="73D6A1B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0C07886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r>
      <w:tr w:rsidR="00866D36" w:rsidRPr="00866D36" w14:paraId="3864AFB1" w14:textId="77777777" w:rsidTr="00DF7181">
        <w:trPr>
          <w:trHeight w:val="20"/>
        </w:trPr>
        <w:tc>
          <w:tcPr>
            <w:tcW w:w="989" w:type="pct"/>
            <w:shd w:val="clear" w:color="auto" w:fill="auto"/>
            <w:vAlign w:val="center"/>
            <w:hideMark/>
          </w:tcPr>
          <w:p w14:paraId="00EC2E93"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КУ «Центроспас –Югория» Пож.депо</w:t>
            </w:r>
          </w:p>
        </w:tc>
        <w:tc>
          <w:tcPr>
            <w:tcW w:w="534" w:type="pct"/>
            <w:shd w:val="clear" w:color="auto" w:fill="auto"/>
            <w:vAlign w:val="center"/>
            <w:hideMark/>
          </w:tcPr>
          <w:p w14:paraId="7FC37B5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0,03</w:t>
            </w:r>
          </w:p>
        </w:tc>
        <w:tc>
          <w:tcPr>
            <w:tcW w:w="674" w:type="pct"/>
            <w:shd w:val="clear" w:color="auto" w:fill="auto"/>
            <w:vAlign w:val="center"/>
            <w:hideMark/>
          </w:tcPr>
          <w:p w14:paraId="0960A74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0,02</w:t>
            </w:r>
          </w:p>
        </w:tc>
        <w:tc>
          <w:tcPr>
            <w:tcW w:w="637" w:type="pct"/>
            <w:shd w:val="clear" w:color="auto" w:fill="auto"/>
            <w:vAlign w:val="center"/>
            <w:hideMark/>
          </w:tcPr>
          <w:p w14:paraId="5BFF3EC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6A17C07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64</w:t>
            </w:r>
          </w:p>
        </w:tc>
        <w:tc>
          <w:tcPr>
            <w:tcW w:w="498" w:type="pct"/>
            <w:shd w:val="clear" w:color="auto" w:fill="auto"/>
            <w:vAlign w:val="center"/>
            <w:hideMark/>
          </w:tcPr>
          <w:p w14:paraId="2C3F783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67,547</w:t>
            </w:r>
          </w:p>
        </w:tc>
        <w:tc>
          <w:tcPr>
            <w:tcW w:w="624" w:type="pct"/>
            <w:shd w:val="clear" w:color="auto" w:fill="auto"/>
            <w:vAlign w:val="center"/>
            <w:hideMark/>
          </w:tcPr>
          <w:p w14:paraId="19F3877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2E9F82A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48ABFF9A" w14:textId="77777777" w:rsidTr="00DF7181">
        <w:trPr>
          <w:trHeight w:val="20"/>
        </w:trPr>
        <w:tc>
          <w:tcPr>
            <w:tcW w:w="989" w:type="pct"/>
            <w:shd w:val="clear" w:color="auto" w:fill="auto"/>
            <w:vAlign w:val="center"/>
            <w:hideMark/>
          </w:tcPr>
          <w:p w14:paraId="09B4DD6A"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ООО «СТЭП»</w:t>
            </w:r>
          </w:p>
        </w:tc>
        <w:tc>
          <w:tcPr>
            <w:tcW w:w="534" w:type="pct"/>
            <w:shd w:val="clear" w:color="auto" w:fill="auto"/>
            <w:vAlign w:val="center"/>
            <w:hideMark/>
          </w:tcPr>
          <w:p w14:paraId="7A9EE34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0,006</w:t>
            </w:r>
          </w:p>
        </w:tc>
        <w:tc>
          <w:tcPr>
            <w:tcW w:w="674" w:type="pct"/>
            <w:shd w:val="clear" w:color="auto" w:fill="auto"/>
            <w:vAlign w:val="center"/>
            <w:hideMark/>
          </w:tcPr>
          <w:p w14:paraId="3C8113D9"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0,001</w:t>
            </w:r>
          </w:p>
        </w:tc>
        <w:tc>
          <w:tcPr>
            <w:tcW w:w="637" w:type="pct"/>
            <w:shd w:val="clear" w:color="auto" w:fill="auto"/>
            <w:vAlign w:val="center"/>
            <w:hideMark/>
          </w:tcPr>
          <w:p w14:paraId="3EE3409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2F3131F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62,96</w:t>
            </w:r>
          </w:p>
        </w:tc>
        <w:tc>
          <w:tcPr>
            <w:tcW w:w="498" w:type="pct"/>
            <w:shd w:val="clear" w:color="auto" w:fill="auto"/>
            <w:vAlign w:val="center"/>
            <w:hideMark/>
          </w:tcPr>
          <w:p w14:paraId="0D561C5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63,065</w:t>
            </w:r>
          </w:p>
        </w:tc>
        <w:tc>
          <w:tcPr>
            <w:tcW w:w="624" w:type="pct"/>
            <w:shd w:val="clear" w:color="auto" w:fill="auto"/>
            <w:vAlign w:val="center"/>
            <w:hideMark/>
          </w:tcPr>
          <w:p w14:paraId="3B8AAA2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51AF2F0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792294FC" w14:textId="77777777" w:rsidTr="00DF7181">
        <w:trPr>
          <w:trHeight w:val="20"/>
        </w:trPr>
        <w:tc>
          <w:tcPr>
            <w:tcW w:w="989" w:type="pct"/>
            <w:shd w:val="clear" w:color="auto" w:fill="auto"/>
            <w:vAlign w:val="center"/>
            <w:hideMark/>
          </w:tcPr>
          <w:p w14:paraId="09798B8B"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ИП Андронов Артем Германович</w:t>
            </w:r>
          </w:p>
        </w:tc>
        <w:tc>
          <w:tcPr>
            <w:tcW w:w="534" w:type="pct"/>
            <w:shd w:val="clear" w:color="auto" w:fill="auto"/>
            <w:vAlign w:val="center"/>
            <w:hideMark/>
          </w:tcPr>
          <w:p w14:paraId="16EB09B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0,006</w:t>
            </w:r>
          </w:p>
        </w:tc>
        <w:tc>
          <w:tcPr>
            <w:tcW w:w="674" w:type="pct"/>
            <w:shd w:val="clear" w:color="auto" w:fill="auto"/>
            <w:vAlign w:val="center"/>
            <w:hideMark/>
          </w:tcPr>
          <w:p w14:paraId="51E1AB5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0,037</w:t>
            </w:r>
          </w:p>
        </w:tc>
        <w:tc>
          <w:tcPr>
            <w:tcW w:w="637" w:type="pct"/>
            <w:shd w:val="clear" w:color="auto" w:fill="auto"/>
            <w:vAlign w:val="center"/>
            <w:hideMark/>
          </w:tcPr>
          <w:p w14:paraId="5977295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4B797DF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63,144</w:t>
            </w:r>
          </w:p>
        </w:tc>
        <w:tc>
          <w:tcPr>
            <w:tcW w:w="498" w:type="pct"/>
            <w:shd w:val="clear" w:color="auto" w:fill="auto"/>
            <w:vAlign w:val="center"/>
            <w:hideMark/>
          </w:tcPr>
          <w:p w14:paraId="0EE24FA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70,652</w:t>
            </w:r>
          </w:p>
        </w:tc>
        <w:tc>
          <w:tcPr>
            <w:tcW w:w="624" w:type="pct"/>
            <w:shd w:val="clear" w:color="auto" w:fill="auto"/>
            <w:vAlign w:val="center"/>
            <w:hideMark/>
          </w:tcPr>
          <w:p w14:paraId="1B15F111"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33CDCC4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03BC6D32" w14:textId="77777777" w:rsidTr="00DF7181">
        <w:trPr>
          <w:trHeight w:val="20"/>
        </w:trPr>
        <w:tc>
          <w:tcPr>
            <w:tcW w:w="989" w:type="pct"/>
            <w:shd w:val="clear" w:color="auto" w:fill="auto"/>
            <w:vAlign w:val="center"/>
            <w:hideMark/>
          </w:tcPr>
          <w:p w14:paraId="3EBA758B"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lastRenderedPageBreak/>
              <w:t>ООО «Лидер»</w:t>
            </w:r>
          </w:p>
        </w:tc>
        <w:tc>
          <w:tcPr>
            <w:tcW w:w="534" w:type="pct"/>
            <w:shd w:val="clear" w:color="auto" w:fill="auto"/>
            <w:vAlign w:val="center"/>
            <w:hideMark/>
          </w:tcPr>
          <w:p w14:paraId="123C21DA"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0,011</w:t>
            </w:r>
          </w:p>
        </w:tc>
        <w:tc>
          <w:tcPr>
            <w:tcW w:w="674" w:type="pct"/>
            <w:shd w:val="clear" w:color="auto" w:fill="auto"/>
            <w:vAlign w:val="center"/>
            <w:hideMark/>
          </w:tcPr>
          <w:p w14:paraId="27EB5F3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0,001</w:t>
            </w:r>
          </w:p>
        </w:tc>
        <w:tc>
          <w:tcPr>
            <w:tcW w:w="637" w:type="pct"/>
            <w:shd w:val="clear" w:color="auto" w:fill="auto"/>
            <w:vAlign w:val="center"/>
            <w:hideMark/>
          </w:tcPr>
          <w:p w14:paraId="0BAFC11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708EF3C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55,452</w:t>
            </w:r>
          </w:p>
        </w:tc>
        <w:tc>
          <w:tcPr>
            <w:tcW w:w="498" w:type="pct"/>
            <w:shd w:val="clear" w:color="auto" w:fill="auto"/>
            <w:vAlign w:val="center"/>
            <w:hideMark/>
          </w:tcPr>
          <w:p w14:paraId="372B1F7E"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56,062</w:t>
            </w:r>
          </w:p>
        </w:tc>
        <w:tc>
          <w:tcPr>
            <w:tcW w:w="624" w:type="pct"/>
            <w:shd w:val="clear" w:color="auto" w:fill="auto"/>
            <w:vAlign w:val="center"/>
            <w:hideMark/>
          </w:tcPr>
          <w:p w14:paraId="0C63E48A"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6F434BB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683FD26E" w14:textId="77777777" w:rsidTr="00DF7181">
        <w:trPr>
          <w:trHeight w:val="20"/>
        </w:trPr>
        <w:tc>
          <w:tcPr>
            <w:tcW w:w="989" w:type="pct"/>
            <w:shd w:val="clear" w:color="auto" w:fill="auto"/>
            <w:vAlign w:val="center"/>
            <w:hideMark/>
          </w:tcPr>
          <w:p w14:paraId="6EB5D62D"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ООО «Югра Сервис Строй» (адм.зд.)</w:t>
            </w:r>
          </w:p>
        </w:tc>
        <w:tc>
          <w:tcPr>
            <w:tcW w:w="534" w:type="pct"/>
            <w:shd w:val="clear" w:color="auto" w:fill="auto"/>
            <w:vAlign w:val="center"/>
            <w:hideMark/>
          </w:tcPr>
          <w:p w14:paraId="50E6735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0,005</w:t>
            </w:r>
          </w:p>
        </w:tc>
        <w:tc>
          <w:tcPr>
            <w:tcW w:w="674" w:type="pct"/>
            <w:shd w:val="clear" w:color="auto" w:fill="auto"/>
            <w:vAlign w:val="center"/>
            <w:hideMark/>
          </w:tcPr>
          <w:p w14:paraId="33E36EC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0,0004</w:t>
            </w:r>
          </w:p>
        </w:tc>
        <w:tc>
          <w:tcPr>
            <w:tcW w:w="637" w:type="pct"/>
            <w:shd w:val="clear" w:color="auto" w:fill="auto"/>
            <w:vAlign w:val="center"/>
            <w:hideMark/>
          </w:tcPr>
          <w:p w14:paraId="371E900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2A88496A"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15,077</w:t>
            </w:r>
          </w:p>
        </w:tc>
        <w:tc>
          <w:tcPr>
            <w:tcW w:w="498" w:type="pct"/>
            <w:shd w:val="clear" w:color="auto" w:fill="auto"/>
            <w:vAlign w:val="center"/>
            <w:hideMark/>
          </w:tcPr>
          <w:p w14:paraId="49753E6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15,439</w:t>
            </w:r>
          </w:p>
        </w:tc>
        <w:tc>
          <w:tcPr>
            <w:tcW w:w="624" w:type="pct"/>
            <w:shd w:val="clear" w:color="auto" w:fill="auto"/>
            <w:vAlign w:val="center"/>
            <w:hideMark/>
          </w:tcPr>
          <w:p w14:paraId="31E8AA0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45D06F0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580A1760" w14:textId="77777777" w:rsidTr="00DF7181">
        <w:trPr>
          <w:trHeight w:val="20"/>
        </w:trPr>
        <w:tc>
          <w:tcPr>
            <w:tcW w:w="989" w:type="pct"/>
            <w:shd w:val="clear" w:color="auto" w:fill="auto"/>
            <w:vAlign w:val="center"/>
            <w:hideMark/>
          </w:tcPr>
          <w:p w14:paraId="7378A7F7"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«Газпромбанк» (Акционерное общество)</w:t>
            </w:r>
          </w:p>
        </w:tc>
        <w:tc>
          <w:tcPr>
            <w:tcW w:w="534" w:type="pct"/>
            <w:shd w:val="clear" w:color="auto" w:fill="auto"/>
            <w:vAlign w:val="center"/>
            <w:hideMark/>
          </w:tcPr>
          <w:p w14:paraId="76D09F0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0,004</w:t>
            </w:r>
          </w:p>
        </w:tc>
        <w:tc>
          <w:tcPr>
            <w:tcW w:w="674" w:type="pct"/>
            <w:shd w:val="clear" w:color="auto" w:fill="auto"/>
            <w:vAlign w:val="center"/>
            <w:hideMark/>
          </w:tcPr>
          <w:p w14:paraId="3C7273F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c>
          <w:tcPr>
            <w:tcW w:w="637" w:type="pct"/>
            <w:shd w:val="clear" w:color="auto" w:fill="auto"/>
            <w:vAlign w:val="center"/>
            <w:hideMark/>
          </w:tcPr>
          <w:p w14:paraId="0DD888A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46FF3D0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10,645</w:t>
            </w:r>
          </w:p>
        </w:tc>
        <w:tc>
          <w:tcPr>
            <w:tcW w:w="498" w:type="pct"/>
            <w:shd w:val="clear" w:color="auto" w:fill="auto"/>
            <w:vAlign w:val="center"/>
            <w:hideMark/>
          </w:tcPr>
          <w:p w14:paraId="48D5A8A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10,828</w:t>
            </w:r>
          </w:p>
        </w:tc>
        <w:tc>
          <w:tcPr>
            <w:tcW w:w="624" w:type="pct"/>
            <w:shd w:val="clear" w:color="auto" w:fill="auto"/>
            <w:vAlign w:val="center"/>
            <w:hideMark/>
          </w:tcPr>
          <w:p w14:paraId="47B52BA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0C59471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r>
      <w:tr w:rsidR="00866D36" w:rsidRPr="00866D36" w14:paraId="7F7E35AA" w14:textId="77777777" w:rsidTr="00DF7181">
        <w:trPr>
          <w:trHeight w:val="20"/>
        </w:trPr>
        <w:tc>
          <w:tcPr>
            <w:tcW w:w="989" w:type="pct"/>
            <w:shd w:val="clear" w:color="auto" w:fill="auto"/>
            <w:vAlign w:val="center"/>
            <w:hideMark/>
          </w:tcPr>
          <w:p w14:paraId="162F90AC"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АО «Россети Тюмень»</w:t>
            </w:r>
          </w:p>
        </w:tc>
        <w:tc>
          <w:tcPr>
            <w:tcW w:w="534" w:type="pct"/>
            <w:shd w:val="clear" w:color="auto" w:fill="auto"/>
            <w:vAlign w:val="center"/>
            <w:hideMark/>
          </w:tcPr>
          <w:p w14:paraId="39CDE54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0,035</w:t>
            </w:r>
          </w:p>
        </w:tc>
        <w:tc>
          <w:tcPr>
            <w:tcW w:w="674" w:type="pct"/>
            <w:shd w:val="clear" w:color="auto" w:fill="auto"/>
            <w:vAlign w:val="center"/>
            <w:hideMark/>
          </w:tcPr>
          <w:p w14:paraId="2AE2E4D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c>
          <w:tcPr>
            <w:tcW w:w="637" w:type="pct"/>
            <w:shd w:val="clear" w:color="auto" w:fill="auto"/>
            <w:vAlign w:val="center"/>
            <w:hideMark/>
          </w:tcPr>
          <w:p w14:paraId="5D71B71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6E8AB769"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98,461</w:t>
            </w:r>
          </w:p>
        </w:tc>
        <w:tc>
          <w:tcPr>
            <w:tcW w:w="498" w:type="pct"/>
            <w:shd w:val="clear" w:color="auto" w:fill="auto"/>
            <w:vAlign w:val="center"/>
            <w:hideMark/>
          </w:tcPr>
          <w:p w14:paraId="5AAB3C3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98,461</w:t>
            </w:r>
          </w:p>
        </w:tc>
        <w:tc>
          <w:tcPr>
            <w:tcW w:w="624" w:type="pct"/>
            <w:shd w:val="clear" w:color="auto" w:fill="auto"/>
            <w:vAlign w:val="center"/>
            <w:hideMark/>
          </w:tcPr>
          <w:p w14:paraId="7631FA9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766799A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r>
      <w:tr w:rsidR="00866D36" w:rsidRPr="00866D36" w14:paraId="782CEE7C" w14:textId="77777777" w:rsidTr="00DF7181">
        <w:trPr>
          <w:trHeight w:val="20"/>
        </w:trPr>
        <w:tc>
          <w:tcPr>
            <w:tcW w:w="989" w:type="pct"/>
            <w:shd w:val="clear" w:color="auto" w:fill="auto"/>
            <w:vAlign w:val="center"/>
            <w:hideMark/>
          </w:tcPr>
          <w:p w14:paraId="27DDBC29"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ПАО «Сбербанк России»</w:t>
            </w:r>
          </w:p>
        </w:tc>
        <w:tc>
          <w:tcPr>
            <w:tcW w:w="534" w:type="pct"/>
            <w:shd w:val="clear" w:color="auto" w:fill="auto"/>
            <w:vAlign w:val="center"/>
            <w:hideMark/>
          </w:tcPr>
          <w:p w14:paraId="00883F0D"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0,002</w:t>
            </w:r>
          </w:p>
        </w:tc>
        <w:tc>
          <w:tcPr>
            <w:tcW w:w="674" w:type="pct"/>
            <w:shd w:val="clear" w:color="auto" w:fill="auto"/>
            <w:vAlign w:val="center"/>
            <w:hideMark/>
          </w:tcPr>
          <w:p w14:paraId="05E7742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c>
          <w:tcPr>
            <w:tcW w:w="637" w:type="pct"/>
            <w:shd w:val="clear" w:color="auto" w:fill="auto"/>
            <w:vAlign w:val="center"/>
            <w:hideMark/>
          </w:tcPr>
          <w:p w14:paraId="1B5F7F8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39ACBD2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9,81</w:t>
            </w:r>
          </w:p>
        </w:tc>
        <w:tc>
          <w:tcPr>
            <w:tcW w:w="498" w:type="pct"/>
            <w:shd w:val="clear" w:color="auto" w:fill="auto"/>
            <w:vAlign w:val="center"/>
            <w:hideMark/>
          </w:tcPr>
          <w:p w14:paraId="32E0C6C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9,810</w:t>
            </w:r>
          </w:p>
        </w:tc>
        <w:tc>
          <w:tcPr>
            <w:tcW w:w="624" w:type="pct"/>
            <w:shd w:val="clear" w:color="auto" w:fill="auto"/>
            <w:vAlign w:val="center"/>
            <w:hideMark/>
          </w:tcPr>
          <w:p w14:paraId="7435FD4E"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56438AB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r>
      <w:tr w:rsidR="00866D36" w:rsidRPr="00866D36" w14:paraId="0644F7DB" w14:textId="77777777" w:rsidTr="00DF7181">
        <w:trPr>
          <w:trHeight w:val="20"/>
        </w:trPr>
        <w:tc>
          <w:tcPr>
            <w:tcW w:w="989" w:type="pct"/>
            <w:shd w:val="clear" w:color="auto" w:fill="auto"/>
            <w:vAlign w:val="center"/>
            <w:hideMark/>
          </w:tcPr>
          <w:p w14:paraId="6EC5F5BE"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АО «Тандер»</w:t>
            </w:r>
          </w:p>
        </w:tc>
        <w:tc>
          <w:tcPr>
            <w:tcW w:w="534" w:type="pct"/>
            <w:shd w:val="clear" w:color="auto" w:fill="auto"/>
            <w:vAlign w:val="center"/>
            <w:hideMark/>
          </w:tcPr>
          <w:p w14:paraId="3B716D0A"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0,03</w:t>
            </w:r>
          </w:p>
        </w:tc>
        <w:tc>
          <w:tcPr>
            <w:tcW w:w="674" w:type="pct"/>
            <w:shd w:val="clear" w:color="auto" w:fill="auto"/>
            <w:vAlign w:val="center"/>
            <w:hideMark/>
          </w:tcPr>
          <w:p w14:paraId="0970EB9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c>
          <w:tcPr>
            <w:tcW w:w="637" w:type="pct"/>
            <w:shd w:val="clear" w:color="auto" w:fill="auto"/>
            <w:vAlign w:val="center"/>
            <w:hideMark/>
          </w:tcPr>
          <w:p w14:paraId="4C0A698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467F34F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76,711</w:t>
            </w:r>
          </w:p>
        </w:tc>
        <w:tc>
          <w:tcPr>
            <w:tcW w:w="498" w:type="pct"/>
            <w:shd w:val="clear" w:color="auto" w:fill="auto"/>
            <w:vAlign w:val="center"/>
            <w:hideMark/>
          </w:tcPr>
          <w:p w14:paraId="191EAD5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76,711</w:t>
            </w:r>
          </w:p>
        </w:tc>
        <w:tc>
          <w:tcPr>
            <w:tcW w:w="624" w:type="pct"/>
            <w:shd w:val="clear" w:color="auto" w:fill="auto"/>
            <w:vAlign w:val="center"/>
            <w:hideMark/>
          </w:tcPr>
          <w:p w14:paraId="48EB8C89"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0F7B3FA3"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r>
      <w:tr w:rsidR="00866D36" w:rsidRPr="00866D36" w14:paraId="6CB506FC" w14:textId="77777777" w:rsidTr="00DF7181">
        <w:trPr>
          <w:trHeight w:val="20"/>
        </w:trPr>
        <w:tc>
          <w:tcPr>
            <w:tcW w:w="989" w:type="pct"/>
            <w:shd w:val="clear" w:color="auto" w:fill="auto"/>
            <w:vAlign w:val="center"/>
            <w:hideMark/>
          </w:tcPr>
          <w:p w14:paraId="1EE54369"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ФКУ «ЦХиСО УМВД России»</w:t>
            </w:r>
          </w:p>
        </w:tc>
        <w:tc>
          <w:tcPr>
            <w:tcW w:w="534" w:type="pct"/>
            <w:shd w:val="clear" w:color="auto" w:fill="auto"/>
            <w:vAlign w:val="center"/>
            <w:hideMark/>
          </w:tcPr>
          <w:p w14:paraId="5C57C51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0,01</w:t>
            </w:r>
          </w:p>
        </w:tc>
        <w:tc>
          <w:tcPr>
            <w:tcW w:w="674" w:type="pct"/>
            <w:shd w:val="clear" w:color="auto" w:fill="auto"/>
            <w:vAlign w:val="center"/>
            <w:hideMark/>
          </w:tcPr>
          <w:p w14:paraId="2E32160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0,00023</w:t>
            </w:r>
          </w:p>
        </w:tc>
        <w:tc>
          <w:tcPr>
            <w:tcW w:w="637" w:type="pct"/>
            <w:shd w:val="clear" w:color="auto" w:fill="auto"/>
            <w:vAlign w:val="center"/>
            <w:hideMark/>
          </w:tcPr>
          <w:p w14:paraId="52839CE6"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1E2710A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20,459</w:t>
            </w:r>
          </w:p>
        </w:tc>
        <w:tc>
          <w:tcPr>
            <w:tcW w:w="498" w:type="pct"/>
            <w:shd w:val="clear" w:color="auto" w:fill="auto"/>
            <w:vAlign w:val="center"/>
            <w:hideMark/>
          </w:tcPr>
          <w:p w14:paraId="5BB69C2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20,578</w:t>
            </w:r>
          </w:p>
        </w:tc>
        <w:tc>
          <w:tcPr>
            <w:tcW w:w="624" w:type="pct"/>
            <w:shd w:val="clear" w:color="auto" w:fill="auto"/>
            <w:vAlign w:val="center"/>
            <w:hideMark/>
          </w:tcPr>
          <w:p w14:paraId="0790601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48C29AAF"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66FB7C74" w14:textId="77777777" w:rsidTr="00DF7181">
        <w:trPr>
          <w:trHeight w:val="20"/>
        </w:trPr>
        <w:tc>
          <w:tcPr>
            <w:tcW w:w="989" w:type="pct"/>
            <w:shd w:val="clear" w:color="auto" w:fill="auto"/>
            <w:vAlign w:val="center"/>
            <w:hideMark/>
          </w:tcPr>
          <w:p w14:paraId="77D9E276"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АО «Почта России»</w:t>
            </w:r>
          </w:p>
        </w:tc>
        <w:tc>
          <w:tcPr>
            <w:tcW w:w="534" w:type="pct"/>
            <w:shd w:val="clear" w:color="auto" w:fill="auto"/>
            <w:vAlign w:val="center"/>
            <w:hideMark/>
          </w:tcPr>
          <w:p w14:paraId="7CD1BEE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0,004</w:t>
            </w:r>
          </w:p>
        </w:tc>
        <w:tc>
          <w:tcPr>
            <w:tcW w:w="674" w:type="pct"/>
            <w:shd w:val="clear" w:color="auto" w:fill="auto"/>
            <w:vAlign w:val="center"/>
            <w:hideMark/>
          </w:tcPr>
          <w:p w14:paraId="15949AE1"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c>
          <w:tcPr>
            <w:tcW w:w="637" w:type="pct"/>
            <w:shd w:val="clear" w:color="auto" w:fill="auto"/>
            <w:vAlign w:val="center"/>
            <w:hideMark/>
          </w:tcPr>
          <w:p w14:paraId="010654D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6AF0E722"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16,934</w:t>
            </w:r>
          </w:p>
        </w:tc>
        <w:tc>
          <w:tcPr>
            <w:tcW w:w="498" w:type="pct"/>
            <w:shd w:val="clear" w:color="auto" w:fill="auto"/>
            <w:vAlign w:val="center"/>
            <w:hideMark/>
          </w:tcPr>
          <w:p w14:paraId="36E0044E"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16,934</w:t>
            </w:r>
          </w:p>
        </w:tc>
        <w:tc>
          <w:tcPr>
            <w:tcW w:w="624" w:type="pct"/>
            <w:shd w:val="clear" w:color="auto" w:fill="auto"/>
            <w:vAlign w:val="center"/>
            <w:hideMark/>
          </w:tcPr>
          <w:p w14:paraId="4B11FA9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0BC6DC3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w:t>
            </w:r>
          </w:p>
        </w:tc>
      </w:tr>
      <w:tr w:rsidR="00866D36" w:rsidRPr="00866D36" w14:paraId="6638BD95" w14:textId="77777777" w:rsidTr="00DF7181">
        <w:trPr>
          <w:trHeight w:val="20"/>
        </w:trPr>
        <w:tc>
          <w:tcPr>
            <w:tcW w:w="989" w:type="pct"/>
            <w:shd w:val="clear" w:color="auto" w:fill="auto"/>
            <w:vAlign w:val="center"/>
            <w:hideMark/>
          </w:tcPr>
          <w:p w14:paraId="58E250BF"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ООО «Югра Сервис Строй» (Управляющая компания - население)</w:t>
            </w:r>
          </w:p>
        </w:tc>
        <w:tc>
          <w:tcPr>
            <w:tcW w:w="534" w:type="pct"/>
            <w:shd w:val="clear" w:color="auto" w:fill="auto"/>
            <w:vAlign w:val="center"/>
            <w:hideMark/>
          </w:tcPr>
          <w:p w14:paraId="7D408AB9"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2,26</w:t>
            </w:r>
          </w:p>
        </w:tc>
        <w:tc>
          <w:tcPr>
            <w:tcW w:w="674" w:type="pct"/>
            <w:shd w:val="clear" w:color="auto" w:fill="auto"/>
            <w:vAlign w:val="center"/>
            <w:hideMark/>
          </w:tcPr>
          <w:p w14:paraId="3016C52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0,41</w:t>
            </w:r>
          </w:p>
        </w:tc>
        <w:tc>
          <w:tcPr>
            <w:tcW w:w="637" w:type="pct"/>
            <w:shd w:val="clear" w:color="auto" w:fill="auto"/>
            <w:vAlign w:val="center"/>
            <w:hideMark/>
          </w:tcPr>
          <w:p w14:paraId="7496636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486F3D88"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5631,696</w:t>
            </w:r>
          </w:p>
        </w:tc>
        <w:tc>
          <w:tcPr>
            <w:tcW w:w="498" w:type="pct"/>
            <w:shd w:val="clear" w:color="auto" w:fill="auto"/>
            <w:vAlign w:val="center"/>
            <w:hideMark/>
          </w:tcPr>
          <w:p w14:paraId="6E98545C"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6453,150</w:t>
            </w:r>
          </w:p>
        </w:tc>
        <w:tc>
          <w:tcPr>
            <w:tcW w:w="624" w:type="pct"/>
            <w:shd w:val="clear" w:color="auto" w:fill="auto"/>
            <w:vAlign w:val="center"/>
            <w:hideMark/>
          </w:tcPr>
          <w:p w14:paraId="64E931F9"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612F14AB"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r w:rsidR="00866D36" w:rsidRPr="00866D36" w14:paraId="7D64276A" w14:textId="77777777" w:rsidTr="00DF7181">
        <w:trPr>
          <w:trHeight w:val="20"/>
        </w:trPr>
        <w:tc>
          <w:tcPr>
            <w:tcW w:w="989" w:type="pct"/>
            <w:shd w:val="clear" w:color="auto" w:fill="auto"/>
            <w:vAlign w:val="center"/>
            <w:hideMark/>
          </w:tcPr>
          <w:p w14:paraId="29CDF8B0" w14:textId="77777777" w:rsidR="00866D36" w:rsidRPr="00866D36" w:rsidRDefault="00866D36" w:rsidP="00965922">
            <w:pPr>
              <w:spacing w:after="0" w:line="240" w:lineRule="auto"/>
              <w:contextualSpacing/>
              <w:rPr>
                <w:rFonts w:ascii="Times New Roman" w:hAnsi="Times New Roman"/>
                <w:color w:val="000000"/>
                <w:sz w:val="18"/>
                <w:szCs w:val="18"/>
              </w:rPr>
            </w:pPr>
            <w:r w:rsidRPr="00866D36">
              <w:rPr>
                <w:rFonts w:ascii="Times New Roman" w:hAnsi="Times New Roman"/>
                <w:color w:val="000000"/>
                <w:sz w:val="18"/>
                <w:szCs w:val="18"/>
              </w:rPr>
              <w:t>Общежитие 51-55, население общ, коттеджи</w:t>
            </w:r>
          </w:p>
        </w:tc>
        <w:tc>
          <w:tcPr>
            <w:tcW w:w="534" w:type="pct"/>
            <w:shd w:val="clear" w:color="auto" w:fill="auto"/>
            <w:vAlign w:val="center"/>
            <w:hideMark/>
          </w:tcPr>
          <w:p w14:paraId="5DCA3F91"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0,77</w:t>
            </w:r>
          </w:p>
        </w:tc>
        <w:tc>
          <w:tcPr>
            <w:tcW w:w="674" w:type="pct"/>
            <w:shd w:val="clear" w:color="auto" w:fill="auto"/>
            <w:vAlign w:val="center"/>
            <w:hideMark/>
          </w:tcPr>
          <w:p w14:paraId="32F59064"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0,13</w:t>
            </w:r>
          </w:p>
        </w:tc>
        <w:tc>
          <w:tcPr>
            <w:tcW w:w="637" w:type="pct"/>
            <w:shd w:val="clear" w:color="auto" w:fill="auto"/>
            <w:vAlign w:val="center"/>
            <w:hideMark/>
          </w:tcPr>
          <w:p w14:paraId="11B129B1"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-6,24</w:t>
            </w:r>
          </w:p>
        </w:tc>
        <w:tc>
          <w:tcPr>
            <w:tcW w:w="592" w:type="pct"/>
            <w:shd w:val="clear" w:color="auto" w:fill="auto"/>
            <w:vAlign w:val="center"/>
            <w:hideMark/>
          </w:tcPr>
          <w:p w14:paraId="54992B37"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2928,108</w:t>
            </w:r>
          </w:p>
        </w:tc>
        <w:tc>
          <w:tcPr>
            <w:tcW w:w="498" w:type="pct"/>
            <w:shd w:val="clear" w:color="auto" w:fill="auto"/>
            <w:vAlign w:val="center"/>
            <w:hideMark/>
          </w:tcPr>
          <w:p w14:paraId="131BB480"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3220,325</w:t>
            </w:r>
          </w:p>
        </w:tc>
        <w:tc>
          <w:tcPr>
            <w:tcW w:w="624" w:type="pct"/>
            <w:shd w:val="clear" w:color="auto" w:fill="auto"/>
            <w:vAlign w:val="center"/>
            <w:hideMark/>
          </w:tcPr>
          <w:p w14:paraId="28E84BF9"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зависимая</w:t>
            </w:r>
          </w:p>
        </w:tc>
        <w:tc>
          <w:tcPr>
            <w:tcW w:w="452" w:type="pct"/>
            <w:shd w:val="clear" w:color="auto" w:fill="auto"/>
            <w:vAlign w:val="center"/>
            <w:hideMark/>
          </w:tcPr>
          <w:p w14:paraId="72B74F25" w14:textId="77777777" w:rsidR="00866D36" w:rsidRPr="00866D36" w:rsidRDefault="00866D36" w:rsidP="00965922">
            <w:pPr>
              <w:spacing w:after="0" w:line="240" w:lineRule="auto"/>
              <w:contextualSpacing/>
              <w:jc w:val="center"/>
              <w:rPr>
                <w:rFonts w:ascii="Times New Roman" w:hAnsi="Times New Roman"/>
                <w:color w:val="000000"/>
                <w:sz w:val="18"/>
                <w:szCs w:val="18"/>
              </w:rPr>
            </w:pPr>
            <w:r w:rsidRPr="00866D36">
              <w:rPr>
                <w:rFonts w:ascii="Times New Roman" w:hAnsi="Times New Roman"/>
                <w:color w:val="000000"/>
                <w:sz w:val="18"/>
                <w:szCs w:val="18"/>
              </w:rPr>
              <w:t>открытая</w:t>
            </w:r>
          </w:p>
        </w:tc>
      </w:tr>
    </w:tbl>
    <w:p w14:paraId="0648F9C8" w14:textId="77777777" w:rsidR="00866D36" w:rsidRPr="00965922" w:rsidRDefault="00866D36" w:rsidP="00965922">
      <w:pPr>
        <w:keepNext/>
        <w:keepLines/>
        <w:spacing w:after="0" w:line="240" w:lineRule="auto"/>
        <w:contextualSpacing/>
        <w:rPr>
          <w:rFonts w:ascii="Times New Roman" w:hAnsi="Times New Roman"/>
          <w:sz w:val="24"/>
          <w:szCs w:val="24"/>
        </w:rPr>
      </w:pPr>
    </w:p>
    <w:p w14:paraId="38A33344" w14:textId="6B9FBE87" w:rsidR="00866D36" w:rsidRPr="00965922" w:rsidRDefault="00866D36" w:rsidP="00965922">
      <w:pPr>
        <w:spacing w:after="0" w:line="240" w:lineRule="auto"/>
        <w:ind w:firstLine="709"/>
        <w:contextualSpacing/>
        <w:jc w:val="both"/>
        <w:rPr>
          <w:rFonts w:ascii="Times New Roman" w:hAnsi="Times New Roman"/>
          <w:sz w:val="24"/>
          <w:szCs w:val="24"/>
        </w:rPr>
      </w:pPr>
      <w:r w:rsidRPr="00965922">
        <w:rPr>
          <w:rFonts w:ascii="Times New Roman" w:hAnsi="Times New Roman"/>
          <w:sz w:val="24"/>
          <w:szCs w:val="24"/>
        </w:rPr>
        <w:t xml:space="preserve">Показатели хозяйственной деятельности ООО «Газпром трансгаз Югорск» Бобровское ЛПУ МГ в 2019 году представлены в таблице </w:t>
      </w:r>
      <w:r w:rsidR="00965922">
        <w:rPr>
          <w:rFonts w:ascii="Times New Roman" w:hAnsi="Times New Roman"/>
          <w:sz w:val="24"/>
          <w:szCs w:val="24"/>
        </w:rPr>
        <w:t>26</w:t>
      </w:r>
      <w:r w:rsidRPr="00965922">
        <w:rPr>
          <w:rFonts w:ascii="Times New Roman" w:hAnsi="Times New Roman"/>
          <w:sz w:val="24"/>
          <w:szCs w:val="24"/>
        </w:rPr>
        <w:t>.</w:t>
      </w:r>
    </w:p>
    <w:p w14:paraId="67F287B9" w14:textId="77777777" w:rsidR="00866D36" w:rsidRPr="00965922" w:rsidRDefault="00866D36" w:rsidP="00965922">
      <w:pPr>
        <w:spacing w:after="0" w:line="240" w:lineRule="auto"/>
        <w:ind w:firstLine="709"/>
        <w:contextualSpacing/>
        <w:jc w:val="both"/>
        <w:rPr>
          <w:rFonts w:ascii="Times New Roman" w:hAnsi="Times New Roman"/>
          <w:sz w:val="24"/>
          <w:szCs w:val="24"/>
        </w:rPr>
      </w:pPr>
    </w:p>
    <w:p w14:paraId="5E4DC41C" w14:textId="5F5A979F" w:rsidR="00866D36" w:rsidRPr="00965922" w:rsidRDefault="00866D36" w:rsidP="00965922">
      <w:pPr>
        <w:spacing w:after="0" w:line="240" w:lineRule="auto"/>
        <w:contextualSpacing/>
        <w:jc w:val="both"/>
        <w:rPr>
          <w:rFonts w:ascii="Times New Roman" w:hAnsi="Times New Roman"/>
          <w:sz w:val="24"/>
          <w:szCs w:val="24"/>
        </w:rPr>
      </w:pPr>
      <w:r w:rsidRPr="00965922">
        <w:rPr>
          <w:rFonts w:ascii="Times New Roman" w:hAnsi="Times New Roman"/>
          <w:sz w:val="24"/>
          <w:szCs w:val="24"/>
        </w:rPr>
        <w:t xml:space="preserve">Таблица </w:t>
      </w:r>
      <w:r w:rsidRPr="00965922">
        <w:rPr>
          <w:rFonts w:ascii="Times New Roman" w:hAnsi="Times New Roman"/>
          <w:noProof/>
          <w:sz w:val="24"/>
          <w:szCs w:val="24"/>
        </w:rPr>
        <w:fldChar w:fldCharType="begin"/>
      </w:r>
      <w:r w:rsidRPr="00965922">
        <w:rPr>
          <w:rFonts w:ascii="Times New Roman" w:hAnsi="Times New Roman"/>
          <w:noProof/>
          <w:sz w:val="24"/>
          <w:szCs w:val="24"/>
        </w:rPr>
        <w:instrText xml:space="preserve"> SEQ Таблица \* ARABIC </w:instrText>
      </w:r>
      <w:r w:rsidRPr="00965922">
        <w:rPr>
          <w:rFonts w:ascii="Times New Roman" w:hAnsi="Times New Roman"/>
          <w:noProof/>
          <w:sz w:val="24"/>
          <w:szCs w:val="24"/>
        </w:rPr>
        <w:fldChar w:fldCharType="separate"/>
      </w:r>
      <w:r w:rsidR="00990E6D">
        <w:rPr>
          <w:rFonts w:ascii="Times New Roman" w:hAnsi="Times New Roman"/>
          <w:noProof/>
          <w:sz w:val="24"/>
          <w:szCs w:val="24"/>
        </w:rPr>
        <w:t>26</w:t>
      </w:r>
      <w:r w:rsidRPr="00965922">
        <w:rPr>
          <w:rFonts w:ascii="Times New Roman" w:hAnsi="Times New Roman"/>
          <w:noProof/>
          <w:sz w:val="24"/>
          <w:szCs w:val="24"/>
        </w:rPr>
        <w:fldChar w:fldCharType="end"/>
      </w:r>
      <w:r w:rsidRPr="00965922">
        <w:rPr>
          <w:rFonts w:ascii="Times New Roman" w:hAnsi="Times New Roman"/>
          <w:sz w:val="24"/>
          <w:szCs w:val="24"/>
        </w:rPr>
        <w:t xml:space="preserve"> – Показатели хозяйственной деятельности ООО «Газпром трансгаз Югорск» Бобровское ЛПУ МГ в 2019 году</w:t>
      </w:r>
    </w:p>
    <w:p w14:paraId="68694255" w14:textId="77777777" w:rsidR="00866D36" w:rsidRPr="00965922" w:rsidRDefault="00866D36" w:rsidP="00965922">
      <w:pPr>
        <w:spacing w:after="0" w:line="240" w:lineRule="auto"/>
        <w:contextualSpacing/>
        <w:jc w:val="both"/>
        <w:rPr>
          <w:rFonts w:ascii="Times New Roman" w:hAnsi="Times New Roman"/>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2"/>
        <w:gridCol w:w="1975"/>
        <w:gridCol w:w="1141"/>
        <w:gridCol w:w="870"/>
        <w:gridCol w:w="1070"/>
        <w:gridCol w:w="1069"/>
        <w:gridCol w:w="840"/>
        <w:gridCol w:w="2211"/>
      </w:tblGrid>
      <w:tr w:rsidR="00866D36" w:rsidRPr="00866D36" w14:paraId="5B3A85E1" w14:textId="77777777" w:rsidTr="00965922">
        <w:trPr>
          <w:trHeight w:val="20"/>
          <w:tblHeader/>
        </w:trPr>
        <w:tc>
          <w:tcPr>
            <w:tcW w:w="359" w:type="dxa"/>
            <w:vMerge w:val="restart"/>
            <w:shd w:val="clear" w:color="auto" w:fill="auto"/>
            <w:noWrap/>
            <w:vAlign w:val="center"/>
            <w:hideMark/>
          </w:tcPr>
          <w:p w14:paraId="2922A0C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п/п</w:t>
            </w:r>
          </w:p>
        </w:tc>
        <w:tc>
          <w:tcPr>
            <w:tcW w:w="1570" w:type="dxa"/>
            <w:vMerge w:val="restart"/>
            <w:shd w:val="clear" w:color="auto" w:fill="auto"/>
            <w:vAlign w:val="center"/>
            <w:hideMark/>
          </w:tcPr>
          <w:p w14:paraId="307DD8D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Показатели</w:t>
            </w:r>
          </w:p>
        </w:tc>
        <w:tc>
          <w:tcPr>
            <w:tcW w:w="907" w:type="dxa"/>
            <w:vMerge w:val="restart"/>
            <w:shd w:val="clear" w:color="auto" w:fill="auto"/>
            <w:noWrap/>
            <w:vAlign w:val="center"/>
            <w:hideMark/>
          </w:tcPr>
          <w:p w14:paraId="66F489F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Ед. изм.</w:t>
            </w:r>
          </w:p>
        </w:tc>
        <w:tc>
          <w:tcPr>
            <w:tcW w:w="4819" w:type="dxa"/>
            <w:gridSpan w:val="5"/>
            <w:shd w:val="clear" w:color="auto" w:fill="auto"/>
            <w:vAlign w:val="center"/>
            <w:hideMark/>
          </w:tcPr>
          <w:p w14:paraId="4E5CDA96"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2019 год факт</w:t>
            </w:r>
          </w:p>
        </w:tc>
      </w:tr>
      <w:tr w:rsidR="00866D36" w:rsidRPr="00866D36" w14:paraId="36F14FA9" w14:textId="77777777" w:rsidTr="00965922">
        <w:trPr>
          <w:trHeight w:val="20"/>
          <w:tblHeader/>
        </w:trPr>
        <w:tc>
          <w:tcPr>
            <w:tcW w:w="359" w:type="dxa"/>
            <w:vMerge/>
            <w:vAlign w:val="center"/>
            <w:hideMark/>
          </w:tcPr>
          <w:p w14:paraId="6F2EFD53"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1570" w:type="dxa"/>
            <w:vMerge/>
            <w:vAlign w:val="center"/>
            <w:hideMark/>
          </w:tcPr>
          <w:p w14:paraId="78B94B44"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907" w:type="dxa"/>
            <w:vMerge/>
            <w:vAlign w:val="center"/>
            <w:hideMark/>
          </w:tcPr>
          <w:p w14:paraId="7789621E"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692" w:type="dxa"/>
            <w:vMerge w:val="restart"/>
            <w:shd w:val="clear" w:color="auto" w:fill="auto"/>
            <w:noWrap/>
            <w:vAlign w:val="center"/>
            <w:hideMark/>
          </w:tcPr>
          <w:p w14:paraId="6C8600D2"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Итого:</w:t>
            </w:r>
          </w:p>
        </w:tc>
        <w:tc>
          <w:tcPr>
            <w:tcW w:w="4127" w:type="dxa"/>
            <w:gridSpan w:val="4"/>
            <w:shd w:val="clear" w:color="auto" w:fill="auto"/>
            <w:vAlign w:val="center"/>
            <w:hideMark/>
          </w:tcPr>
          <w:p w14:paraId="6BDA7617"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В том числе</w:t>
            </w:r>
          </w:p>
        </w:tc>
      </w:tr>
      <w:tr w:rsidR="00866D36" w:rsidRPr="00866D36" w14:paraId="6C3EC289" w14:textId="77777777" w:rsidTr="00965922">
        <w:trPr>
          <w:trHeight w:val="20"/>
          <w:tblHeader/>
        </w:trPr>
        <w:tc>
          <w:tcPr>
            <w:tcW w:w="359" w:type="dxa"/>
            <w:vMerge/>
            <w:vAlign w:val="center"/>
            <w:hideMark/>
          </w:tcPr>
          <w:p w14:paraId="6289D13F"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1570" w:type="dxa"/>
            <w:vMerge/>
            <w:vAlign w:val="center"/>
            <w:hideMark/>
          </w:tcPr>
          <w:p w14:paraId="5C2D4955"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907" w:type="dxa"/>
            <w:vMerge/>
            <w:vAlign w:val="center"/>
            <w:hideMark/>
          </w:tcPr>
          <w:p w14:paraId="50632DDA"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692" w:type="dxa"/>
            <w:vMerge/>
            <w:vAlign w:val="center"/>
            <w:hideMark/>
          </w:tcPr>
          <w:p w14:paraId="07E2D439"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851" w:type="dxa"/>
            <w:shd w:val="clear" w:color="auto" w:fill="auto"/>
            <w:vAlign w:val="center"/>
            <w:hideMark/>
          </w:tcPr>
          <w:p w14:paraId="23F441E3"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ОПР</w:t>
            </w:r>
          </w:p>
        </w:tc>
        <w:tc>
          <w:tcPr>
            <w:tcW w:w="850" w:type="dxa"/>
            <w:shd w:val="clear" w:color="auto" w:fill="auto"/>
            <w:vAlign w:val="center"/>
            <w:hideMark/>
          </w:tcPr>
          <w:p w14:paraId="6C905743"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Цеховые</w:t>
            </w:r>
          </w:p>
        </w:tc>
        <w:tc>
          <w:tcPr>
            <w:tcW w:w="668" w:type="dxa"/>
            <w:shd w:val="clear" w:color="auto" w:fill="auto"/>
            <w:vAlign w:val="center"/>
            <w:hideMark/>
          </w:tcPr>
          <w:p w14:paraId="78708F36"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АУП</w:t>
            </w:r>
          </w:p>
        </w:tc>
        <w:tc>
          <w:tcPr>
            <w:tcW w:w="1758" w:type="dxa"/>
            <w:shd w:val="clear" w:color="auto" w:fill="auto"/>
            <w:vAlign w:val="center"/>
            <w:hideMark/>
          </w:tcPr>
          <w:p w14:paraId="1132FDC9"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Ремонтный (вспомогательный) персонал</w:t>
            </w:r>
          </w:p>
        </w:tc>
      </w:tr>
      <w:tr w:rsidR="00866D36" w:rsidRPr="00866D36" w14:paraId="601EE54C" w14:textId="77777777" w:rsidTr="00965922">
        <w:trPr>
          <w:trHeight w:val="20"/>
        </w:trPr>
        <w:tc>
          <w:tcPr>
            <w:tcW w:w="359" w:type="dxa"/>
            <w:shd w:val="clear" w:color="auto" w:fill="auto"/>
            <w:noWrap/>
            <w:vAlign w:val="center"/>
            <w:hideMark/>
          </w:tcPr>
          <w:p w14:paraId="3EB9FCA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w:t>
            </w:r>
          </w:p>
        </w:tc>
        <w:tc>
          <w:tcPr>
            <w:tcW w:w="1570" w:type="dxa"/>
            <w:shd w:val="clear" w:color="auto" w:fill="auto"/>
            <w:vAlign w:val="center"/>
            <w:hideMark/>
          </w:tcPr>
          <w:p w14:paraId="001E685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Численность </w:t>
            </w:r>
          </w:p>
        </w:tc>
        <w:tc>
          <w:tcPr>
            <w:tcW w:w="907" w:type="dxa"/>
            <w:shd w:val="clear" w:color="auto" w:fill="auto"/>
            <w:noWrap/>
            <w:vAlign w:val="center"/>
            <w:hideMark/>
          </w:tcPr>
          <w:p w14:paraId="2994902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чел.</w:t>
            </w:r>
          </w:p>
        </w:tc>
        <w:tc>
          <w:tcPr>
            <w:tcW w:w="692" w:type="dxa"/>
            <w:shd w:val="clear" w:color="auto" w:fill="auto"/>
            <w:noWrap/>
            <w:vAlign w:val="center"/>
            <w:hideMark/>
          </w:tcPr>
          <w:p w14:paraId="436A8F12"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w:t>
            </w:r>
          </w:p>
        </w:tc>
        <w:tc>
          <w:tcPr>
            <w:tcW w:w="851" w:type="dxa"/>
            <w:shd w:val="clear" w:color="auto" w:fill="auto"/>
            <w:noWrap/>
            <w:vAlign w:val="center"/>
            <w:hideMark/>
          </w:tcPr>
          <w:p w14:paraId="69FF6D2B"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w:t>
            </w:r>
          </w:p>
        </w:tc>
        <w:tc>
          <w:tcPr>
            <w:tcW w:w="850" w:type="dxa"/>
            <w:shd w:val="clear" w:color="auto" w:fill="auto"/>
            <w:noWrap/>
            <w:vAlign w:val="center"/>
            <w:hideMark/>
          </w:tcPr>
          <w:p w14:paraId="070BFD5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7202A99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6B315F3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234F7393" w14:textId="77777777" w:rsidTr="00965922">
        <w:trPr>
          <w:trHeight w:val="20"/>
        </w:trPr>
        <w:tc>
          <w:tcPr>
            <w:tcW w:w="359" w:type="dxa"/>
            <w:shd w:val="clear" w:color="auto" w:fill="auto"/>
            <w:noWrap/>
            <w:vAlign w:val="center"/>
            <w:hideMark/>
          </w:tcPr>
          <w:p w14:paraId="1C4F7B7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w:t>
            </w:r>
          </w:p>
        </w:tc>
        <w:tc>
          <w:tcPr>
            <w:tcW w:w="1570" w:type="dxa"/>
            <w:shd w:val="clear" w:color="auto" w:fill="auto"/>
            <w:vAlign w:val="center"/>
            <w:hideMark/>
          </w:tcPr>
          <w:p w14:paraId="30412CF3"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Средняя оплата труда </w:t>
            </w:r>
          </w:p>
        </w:tc>
        <w:tc>
          <w:tcPr>
            <w:tcW w:w="907" w:type="dxa"/>
            <w:shd w:val="clear" w:color="auto" w:fill="auto"/>
            <w:noWrap/>
            <w:vAlign w:val="center"/>
            <w:hideMark/>
          </w:tcPr>
          <w:p w14:paraId="4F66252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1CABBF21"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851" w:type="dxa"/>
            <w:shd w:val="clear" w:color="auto" w:fill="auto"/>
            <w:noWrap/>
            <w:vAlign w:val="center"/>
            <w:hideMark/>
          </w:tcPr>
          <w:p w14:paraId="03D021CB"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850" w:type="dxa"/>
            <w:shd w:val="clear" w:color="auto" w:fill="auto"/>
            <w:noWrap/>
            <w:vAlign w:val="center"/>
            <w:hideMark/>
          </w:tcPr>
          <w:p w14:paraId="62AD233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272BDC5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58B1427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48A44706" w14:textId="77777777" w:rsidTr="00965922">
        <w:trPr>
          <w:trHeight w:val="20"/>
        </w:trPr>
        <w:tc>
          <w:tcPr>
            <w:tcW w:w="359" w:type="dxa"/>
            <w:shd w:val="clear" w:color="auto" w:fill="auto"/>
            <w:noWrap/>
            <w:vAlign w:val="center"/>
            <w:hideMark/>
          </w:tcPr>
          <w:p w14:paraId="3A11858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3</w:t>
            </w:r>
          </w:p>
        </w:tc>
        <w:tc>
          <w:tcPr>
            <w:tcW w:w="1570" w:type="dxa"/>
            <w:shd w:val="clear" w:color="auto" w:fill="auto"/>
            <w:vAlign w:val="center"/>
            <w:hideMark/>
          </w:tcPr>
          <w:p w14:paraId="4D3D4013"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Минимальная месячная тарифная ставка рабочего 1 разряда</w:t>
            </w:r>
          </w:p>
        </w:tc>
        <w:tc>
          <w:tcPr>
            <w:tcW w:w="907" w:type="dxa"/>
            <w:shd w:val="clear" w:color="auto" w:fill="auto"/>
            <w:noWrap/>
            <w:vAlign w:val="center"/>
            <w:hideMark/>
          </w:tcPr>
          <w:p w14:paraId="41CFE82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600AE6EE"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11 780</w:t>
            </w:r>
          </w:p>
        </w:tc>
        <w:tc>
          <w:tcPr>
            <w:tcW w:w="851" w:type="dxa"/>
            <w:shd w:val="clear" w:color="auto" w:fill="auto"/>
            <w:noWrap/>
            <w:vAlign w:val="center"/>
            <w:hideMark/>
          </w:tcPr>
          <w:p w14:paraId="1D4A1779"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11 780</w:t>
            </w:r>
          </w:p>
        </w:tc>
        <w:tc>
          <w:tcPr>
            <w:tcW w:w="850" w:type="dxa"/>
            <w:shd w:val="clear" w:color="auto" w:fill="auto"/>
            <w:vAlign w:val="center"/>
            <w:hideMark/>
          </w:tcPr>
          <w:p w14:paraId="3E733CB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vAlign w:val="center"/>
            <w:hideMark/>
          </w:tcPr>
          <w:p w14:paraId="65ED4EC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vAlign w:val="center"/>
            <w:hideMark/>
          </w:tcPr>
          <w:p w14:paraId="5BF45D1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296E863D" w14:textId="77777777" w:rsidTr="00965922">
        <w:trPr>
          <w:trHeight w:val="20"/>
        </w:trPr>
        <w:tc>
          <w:tcPr>
            <w:tcW w:w="359" w:type="dxa"/>
            <w:shd w:val="clear" w:color="auto" w:fill="auto"/>
            <w:noWrap/>
            <w:vAlign w:val="center"/>
            <w:hideMark/>
          </w:tcPr>
          <w:p w14:paraId="61457AD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4</w:t>
            </w:r>
          </w:p>
        </w:tc>
        <w:tc>
          <w:tcPr>
            <w:tcW w:w="1570" w:type="dxa"/>
            <w:shd w:val="clear" w:color="auto" w:fill="auto"/>
            <w:vAlign w:val="center"/>
            <w:hideMark/>
          </w:tcPr>
          <w:p w14:paraId="41862C6C"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Коэффициент особ.работ</w:t>
            </w:r>
          </w:p>
        </w:tc>
        <w:tc>
          <w:tcPr>
            <w:tcW w:w="907" w:type="dxa"/>
            <w:shd w:val="clear" w:color="auto" w:fill="auto"/>
            <w:noWrap/>
            <w:vAlign w:val="center"/>
            <w:hideMark/>
          </w:tcPr>
          <w:p w14:paraId="53630C6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19E02EE7"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851" w:type="dxa"/>
            <w:shd w:val="clear" w:color="auto" w:fill="auto"/>
            <w:noWrap/>
            <w:vAlign w:val="center"/>
            <w:hideMark/>
          </w:tcPr>
          <w:p w14:paraId="48741914"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 </w:t>
            </w:r>
          </w:p>
        </w:tc>
        <w:tc>
          <w:tcPr>
            <w:tcW w:w="850" w:type="dxa"/>
            <w:shd w:val="clear" w:color="auto" w:fill="auto"/>
            <w:vAlign w:val="center"/>
            <w:hideMark/>
          </w:tcPr>
          <w:p w14:paraId="28F2E0D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vAlign w:val="center"/>
            <w:hideMark/>
          </w:tcPr>
          <w:p w14:paraId="08A88A6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vAlign w:val="center"/>
            <w:hideMark/>
          </w:tcPr>
          <w:p w14:paraId="44D1386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21942EC2" w14:textId="77777777" w:rsidTr="00965922">
        <w:trPr>
          <w:trHeight w:val="20"/>
        </w:trPr>
        <w:tc>
          <w:tcPr>
            <w:tcW w:w="359" w:type="dxa"/>
            <w:shd w:val="clear" w:color="auto" w:fill="auto"/>
            <w:noWrap/>
            <w:vAlign w:val="center"/>
            <w:hideMark/>
          </w:tcPr>
          <w:p w14:paraId="1020A76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5</w:t>
            </w:r>
          </w:p>
        </w:tc>
        <w:tc>
          <w:tcPr>
            <w:tcW w:w="1570" w:type="dxa"/>
            <w:shd w:val="clear" w:color="auto" w:fill="auto"/>
            <w:vAlign w:val="center"/>
            <w:hideMark/>
          </w:tcPr>
          <w:p w14:paraId="4FC3F58F"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Дефлятор по заработной плате ИПЦ</w:t>
            </w:r>
          </w:p>
        </w:tc>
        <w:tc>
          <w:tcPr>
            <w:tcW w:w="907" w:type="dxa"/>
            <w:shd w:val="clear" w:color="auto" w:fill="auto"/>
            <w:noWrap/>
            <w:vAlign w:val="center"/>
            <w:hideMark/>
          </w:tcPr>
          <w:p w14:paraId="2BB05D8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28017B3C"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w:t>
            </w:r>
          </w:p>
        </w:tc>
        <w:tc>
          <w:tcPr>
            <w:tcW w:w="851" w:type="dxa"/>
            <w:shd w:val="clear" w:color="auto" w:fill="auto"/>
            <w:vAlign w:val="center"/>
            <w:hideMark/>
          </w:tcPr>
          <w:p w14:paraId="5BE16930"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w:t>
            </w:r>
          </w:p>
        </w:tc>
        <w:tc>
          <w:tcPr>
            <w:tcW w:w="850" w:type="dxa"/>
            <w:shd w:val="clear" w:color="auto" w:fill="auto"/>
            <w:vAlign w:val="center"/>
            <w:hideMark/>
          </w:tcPr>
          <w:p w14:paraId="718D3FB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vAlign w:val="center"/>
            <w:hideMark/>
          </w:tcPr>
          <w:p w14:paraId="52D20AD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vAlign w:val="center"/>
            <w:hideMark/>
          </w:tcPr>
          <w:p w14:paraId="5EF6151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3118BA3A" w14:textId="77777777" w:rsidTr="00965922">
        <w:trPr>
          <w:trHeight w:val="20"/>
        </w:trPr>
        <w:tc>
          <w:tcPr>
            <w:tcW w:w="359" w:type="dxa"/>
            <w:shd w:val="clear" w:color="auto" w:fill="auto"/>
            <w:noWrap/>
            <w:vAlign w:val="center"/>
            <w:hideMark/>
          </w:tcPr>
          <w:p w14:paraId="4CD297A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6</w:t>
            </w:r>
          </w:p>
        </w:tc>
        <w:tc>
          <w:tcPr>
            <w:tcW w:w="1570" w:type="dxa"/>
            <w:shd w:val="clear" w:color="auto" w:fill="auto"/>
            <w:vAlign w:val="center"/>
            <w:hideMark/>
          </w:tcPr>
          <w:p w14:paraId="4611A17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Средний уровень квалификации</w:t>
            </w:r>
          </w:p>
        </w:tc>
        <w:tc>
          <w:tcPr>
            <w:tcW w:w="907" w:type="dxa"/>
            <w:shd w:val="clear" w:color="auto" w:fill="auto"/>
            <w:noWrap/>
            <w:vAlign w:val="center"/>
            <w:hideMark/>
          </w:tcPr>
          <w:p w14:paraId="2D6C0F0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25883264"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w:t>
            </w:r>
          </w:p>
        </w:tc>
        <w:tc>
          <w:tcPr>
            <w:tcW w:w="851" w:type="dxa"/>
            <w:shd w:val="clear" w:color="auto" w:fill="auto"/>
            <w:vAlign w:val="center"/>
            <w:hideMark/>
          </w:tcPr>
          <w:p w14:paraId="7501F36D"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w:t>
            </w:r>
          </w:p>
        </w:tc>
        <w:tc>
          <w:tcPr>
            <w:tcW w:w="850" w:type="dxa"/>
            <w:shd w:val="clear" w:color="auto" w:fill="auto"/>
            <w:vAlign w:val="center"/>
            <w:hideMark/>
          </w:tcPr>
          <w:p w14:paraId="66E4994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vAlign w:val="center"/>
            <w:hideMark/>
          </w:tcPr>
          <w:p w14:paraId="6AD91C3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vAlign w:val="center"/>
            <w:hideMark/>
          </w:tcPr>
          <w:p w14:paraId="261C91F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217D1638" w14:textId="77777777" w:rsidTr="00965922">
        <w:trPr>
          <w:trHeight w:val="20"/>
        </w:trPr>
        <w:tc>
          <w:tcPr>
            <w:tcW w:w="359" w:type="dxa"/>
            <w:shd w:val="clear" w:color="auto" w:fill="auto"/>
            <w:noWrap/>
            <w:vAlign w:val="center"/>
            <w:hideMark/>
          </w:tcPr>
          <w:p w14:paraId="1CAD027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7</w:t>
            </w:r>
          </w:p>
        </w:tc>
        <w:tc>
          <w:tcPr>
            <w:tcW w:w="1570" w:type="dxa"/>
            <w:shd w:val="clear" w:color="auto" w:fill="auto"/>
            <w:vAlign w:val="center"/>
            <w:hideMark/>
          </w:tcPr>
          <w:p w14:paraId="344435F8"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Коэффициент, соответствующий среднему уровню квалификации</w:t>
            </w:r>
          </w:p>
        </w:tc>
        <w:tc>
          <w:tcPr>
            <w:tcW w:w="907" w:type="dxa"/>
            <w:shd w:val="clear" w:color="auto" w:fill="auto"/>
            <w:noWrap/>
            <w:vAlign w:val="center"/>
            <w:hideMark/>
          </w:tcPr>
          <w:p w14:paraId="37D7416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57F53C93"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1,188</w:t>
            </w:r>
          </w:p>
        </w:tc>
        <w:tc>
          <w:tcPr>
            <w:tcW w:w="851" w:type="dxa"/>
            <w:shd w:val="clear" w:color="auto" w:fill="auto"/>
            <w:vAlign w:val="center"/>
            <w:hideMark/>
          </w:tcPr>
          <w:p w14:paraId="7621AEA9"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1,188</w:t>
            </w:r>
          </w:p>
        </w:tc>
        <w:tc>
          <w:tcPr>
            <w:tcW w:w="850" w:type="dxa"/>
            <w:shd w:val="clear" w:color="auto" w:fill="auto"/>
            <w:vAlign w:val="center"/>
            <w:hideMark/>
          </w:tcPr>
          <w:p w14:paraId="053692B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vAlign w:val="center"/>
            <w:hideMark/>
          </w:tcPr>
          <w:p w14:paraId="19A8348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vAlign w:val="center"/>
            <w:hideMark/>
          </w:tcPr>
          <w:p w14:paraId="64F4E18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1236BB5E" w14:textId="77777777" w:rsidTr="00965922">
        <w:trPr>
          <w:trHeight w:val="20"/>
        </w:trPr>
        <w:tc>
          <w:tcPr>
            <w:tcW w:w="359" w:type="dxa"/>
            <w:shd w:val="clear" w:color="auto" w:fill="auto"/>
            <w:noWrap/>
            <w:vAlign w:val="center"/>
            <w:hideMark/>
          </w:tcPr>
          <w:p w14:paraId="56CA26D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8</w:t>
            </w:r>
          </w:p>
        </w:tc>
        <w:tc>
          <w:tcPr>
            <w:tcW w:w="1570" w:type="dxa"/>
            <w:shd w:val="clear" w:color="auto" w:fill="auto"/>
            <w:vAlign w:val="center"/>
            <w:hideMark/>
          </w:tcPr>
          <w:p w14:paraId="24406D9B"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Среднемесячная тарифная ставка</w:t>
            </w:r>
          </w:p>
        </w:tc>
        <w:tc>
          <w:tcPr>
            <w:tcW w:w="907" w:type="dxa"/>
            <w:shd w:val="clear" w:color="auto" w:fill="auto"/>
            <w:noWrap/>
            <w:vAlign w:val="center"/>
            <w:hideMark/>
          </w:tcPr>
          <w:p w14:paraId="56B99DF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29ECD6BB"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13 994</w:t>
            </w:r>
          </w:p>
        </w:tc>
        <w:tc>
          <w:tcPr>
            <w:tcW w:w="851" w:type="dxa"/>
            <w:shd w:val="clear" w:color="auto" w:fill="auto"/>
            <w:noWrap/>
            <w:vAlign w:val="center"/>
            <w:hideMark/>
          </w:tcPr>
          <w:p w14:paraId="7DF695E7"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13 994</w:t>
            </w:r>
          </w:p>
        </w:tc>
        <w:tc>
          <w:tcPr>
            <w:tcW w:w="850" w:type="dxa"/>
            <w:shd w:val="clear" w:color="auto" w:fill="auto"/>
            <w:noWrap/>
            <w:vAlign w:val="center"/>
            <w:hideMark/>
          </w:tcPr>
          <w:p w14:paraId="77E1B42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28CA2CE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6F28FB1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2DC72785" w14:textId="77777777" w:rsidTr="00965922">
        <w:trPr>
          <w:trHeight w:val="20"/>
        </w:trPr>
        <w:tc>
          <w:tcPr>
            <w:tcW w:w="359" w:type="dxa"/>
            <w:shd w:val="clear" w:color="auto" w:fill="auto"/>
            <w:noWrap/>
            <w:vAlign w:val="center"/>
            <w:hideMark/>
          </w:tcPr>
          <w:p w14:paraId="58BEB63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w:t>
            </w:r>
          </w:p>
        </w:tc>
        <w:tc>
          <w:tcPr>
            <w:tcW w:w="1570" w:type="dxa"/>
            <w:shd w:val="clear" w:color="auto" w:fill="auto"/>
            <w:vAlign w:val="center"/>
            <w:hideMark/>
          </w:tcPr>
          <w:p w14:paraId="2761A7F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Выплаты связанные с режимом работы </w:t>
            </w:r>
          </w:p>
        </w:tc>
        <w:tc>
          <w:tcPr>
            <w:tcW w:w="907" w:type="dxa"/>
            <w:shd w:val="clear" w:color="auto" w:fill="auto"/>
            <w:noWrap/>
            <w:vAlign w:val="center"/>
            <w:hideMark/>
          </w:tcPr>
          <w:p w14:paraId="687465F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5479D03C"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851" w:type="dxa"/>
            <w:shd w:val="clear" w:color="auto" w:fill="auto"/>
            <w:noWrap/>
            <w:vAlign w:val="center"/>
            <w:hideMark/>
          </w:tcPr>
          <w:p w14:paraId="60367D83" w14:textId="77777777" w:rsidR="00866D36" w:rsidRPr="00866D36" w:rsidRDefault="00866D36" w:rsidP="00965922">
            <w:pPr>
              <w:spacing w:after="0" w:line="240" w:lineRule="auto"/>
              <w:contextualSpacing/>
              <w:jc w:val="center"/>
              <w:rPr>
                <w:rFonts w:ascii="Times New Roman" w:hAnsi="Times New Roman"/>
                <w:sz w:val="20"/>
                <w:szCs w:val="20"/>
              </w:rPr>
            </w:pPr>
          </w:p>
        </w:tc>
        <w:tc>
          <w:tcPr>
            <w:tcW w:w="850" w:type="dxa"/>
            <w:shd w:val="clear" w:color="auto" w:fill="auto"/>
            <w:noWrap/>
            <w:vAlign w:val="center"/>
            <w:hideMark/>
          </w:tcPr>
          <w:p w14:paraId="257A042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54FD0AE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0A9914F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7E31C712" w14:textId="77777777" w:rsidTr="00965922">
        <w:trPr>
          <w:trHeight w:val="20"/>
        </w:trPr>
        <w:tc>
          <w:tcPr>
            <w:tcW w:w="359" w:type="dxa"/>
            <w:shd w:val="clear" w:color="auto" w:fill="auto"/>
            <w:noWrap/>
            <w:vAlign w:val="center"/>
            <w:hideMark/>
          </w:tcPr>
          <w:p w14:paraId="4C43EB9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9.1</w:t>
            </w:r>
          </w:p>
        </w:tc>
        <w:tc>
          <w:tcPr>
            <w:tcW w:w="1570" w:type="dxa"/>
            <w:shd w:val="clear" w:color="auto" w:fill="auto"/>
            <w:vAlign w:val="center"/>
            <w:hideMark/>
          </w:tcPr>
          <w:p w14:paraId="64B1C443"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Процент выплат </w:t>
            </w:r>
          </w:p>
        </w:tc>
        <w:tc>
          <w:tcPr>
            <w:tcW w:w="907" w:type="dxa"/>
            <w:shd w:val="clear" w:color="auto" w:fill="auto"/>
            <w:noWrap/>
            <w:vAlign w:val="center"/>
            <w:hideMark/>
          </w:tcPr>
          <w:p w14:paraId="12C3385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692" w:type="dxa"/>
            <w:shd w:val="clear" w:color="auto" w:fill="auto"/>
            <w:noWrap/>
            <w:vAlign w:val="center"/>
            <w:hideMark/>
          </w:tcPr>
          <w:p w14:paraId="665496E6"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0,03</w:t>
            </w:r>
          </w:p>
        </w:tc>
        <w:tc>
          <w:tcPr>
            <w:tcW w:w="851" w:type="dxa"/>
            <w:shd w:val="clear" w:color="auto" w:fill="auto"/>
            <w:noWrap/>
            <w:vAlign w:val="center"/>
            <w:hideMark/>
          </w:tcPr>
          <w:p w14:paraId="562DF216"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0,03</w:t>
            </w:r>
          </w:p>
        </w:tc>
        <w:tc>
          <w:tcPr>
            <w:tcW w:w="850" w:type="dxa"/>
            <w:shd w:val="clear" w:color="auto" w:fill="auto"/>
            <w:noWrap/>
            <w:vAlign w:val="center"/>
            <w:hideMark/>
          </w:tcPr>
          <w:p w14:paraId="3BAD0B7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789E778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725D3E7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766EF75B" w14:textId="77777777" w:rsidTr="00965922">
        <w:trPr>
          <w:trHeight w:val="20"/>
        </w:trPr>
        <w:tc>
          <w:tcPr>
            <w:tcW w:w="359" w:type="dxa"/>
            <w:shd w:val="clear" w:color="auto" w:fill="auto"/>
            <w:noWrap/>
            <w:vAlign w:val="center"/>
            <w:hideMark/>
          </w:tcPr>
          <w:p w14:paraId="56AF032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9.2</w:t>
            </w:r>
          </w:p>
        </w:tc>
        <w:tc>
          <w:tcPr>
            <w:tcW w:w="1570" w:type="dxa"/>
            <w:shd w:val="clear" w:color="auto" w:fill="auto"/>
            <w:vAlign w:val="center"/>
            <w:hideMark/>
          </w:tcPr>
          <w:p w14:paraId="13182A7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Сумма выплат </w:t>
            </w:r>
          </w:p>
        </w:tc>
        <w:tc>
          <w:tcPr>
            <w:tcW w:w="907" w:type="dxa"/>
            <w:shd w:val="clear" w:color="auto" w:fill="auto"/>
            <w:noWrap/>
            <w:vAlign w:val="center"/>
            <w:hideMark/>
          </w:tcPr>
          <w:p w14:paraId="2121B50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252B98CE"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420</w:t>
            </w:r>
          </w:p>
        </w:tc>
        <w:tc>
          <w:tcPr>
            <w:tcW w:w="851" w:type="dxa"/>
            <w:shd w:val="clear" w:color="auto" w:fill="auto"/>
            <w:noWrap/>
            <w:vAlign w:val="center"/>
            <w:hideMark/>
          </w:tcPr>
          <w:p w14:paraId="1491CB97"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420</w:t>
            </w:r>
          </w:p>
        </w:tc>
        <w:tc>
          <w:tcPr>
            <w:tcW w:w="850" w:type="dxa"/>
            <w:shd w:val="clear" w:color="auto" w:fill="auto"/>
            <w:noWrap/>
            <w:vAlign w:val="center"/>
            <w:hideMark/>
          </w:tcPr>
          <w:p w14:paraId="383C0E8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73067DD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5B16029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4B9BB213" w14:textId="77777777" w:rsidTr="00965922">
        <w:trPr>
          <w:trHeight w:val="20"/>
        </w:trPr>
        <w:tc>
          <w:tcPr>
            <w:tcW w:w="359" w:type="dxa"/>
            <w:shd w:val="clear" w:color="auto" w:fill="auto"/>
            <w:noWrap/>
            <w:vAlign w:val="center"/>
            <w:hideMark/>
          </w:tcPr>
          <w:p w14:paraId="1A14525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w:t>
            </w:r>
          </w:p>
        </w:tc>
        <w:tc>
          <w:tcPr>
            <w:tcW w:w="1570" w:type="dxa"/>
            <w:shd w:val="clear" w:color="auto" w:fill="auto"/>
            <w:vAlign w:val="center"/>
            <w:hideMark/>
          </w:tcPr>
          <w:p w14:paraId="18A7F69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Текущее премирование </w:t>
            </w:r>
          </w:p>
        </w:tc>
        <w:tc>
          <w:tcPr>
            <w:tcW w:w="907" w:type="dxa"/>
            <w:shd w:val="clear" w:color="auto" w:fill="auto"/>
            <w:noWrap/>
            <w:vAlign w:val="center"/>
            <w:hideMark/>
          </w:tcPr>
          <w:p w14:paraId="7EAB41D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0B0A9AAC"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851" w:type="dxa"/>
            <w:shd w:val="clear" w:color="auto" w:fill="auto"/>
            <w:noWrap/>
            <w:vAlign w:val="center"/>
            <w:hideMark/>
          </w:tcPr>
          <w:p w14:paraId="30DC74CE" w14:textId="77777777" w:rsidR="00866D36" w:rsidRPr="00866D36" w:rsidRDefault="00866D36" w:rsidP="00965922">
            <w:pPr>
              <w:spacing w:after="0" w:line="240" w:lineRule="auto"/>
              <w:contextualSpacing/>
              <w:jc w:val="center"/>
              <w:rPr>
                <w:rFonts w:ascii="Times New Roman" w:hAnsi="Times New Roman"/>
                <w:sz w:val="20"/>
                <w:szCs w:val="20"/>
              </w:rPr>
            </w:pPr>
          </w:p>
        </w:tc>
        <w:tc>
          <w:tcPr>
            <w:tcW w:w="850" w:type="dxa"/>
            <w:shd w:val="clear" w:color="auto" w:fill="auto"/>
            <w:noWrap/>
            <w:vAlign w:val="center"/>
            <w:hideMark/>
          </w:tcPr>
          <w:p w14:paraId="1479BEC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1D98BE1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07C27F5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02C1CB08" w14:textId="77777777" w:rsidTr="00965922">
        <w:trPr>
          <w:trHeight w:val="20"/>
        </w:trPr>
        <w:tc>
          <w:tcPr>
            <w:tcW w:w="359" w:type="dxa"/>
            <w:shd w:val="clear" w:color="auto" w:fill="auto"/>
            <w:noWrap/>
            <w:vAlign w:val="center"/>
            <w:hideMark/>
          </w:tcPr>
          <w:p w14:paraId="2F0B66B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lastRenderedPageBreak/>
              <w:t>10.1</w:t>
            </w:r>
          </w:p>
        </w:tc>
        <w:tc>
          <w:tcPr>
            <w:tcW w:w="1570" w:type="dxa"/>
            <w:shd w:val="clear" w:color="auto" w:fill="auto"/>
            <w:vAlign w:val="center"/>
            <w:hideMark/>
          </w:tcPr>
          <w:p w14:paraId="6370057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Процент выплат </w:t>
            </w:r>
          </w:p>
        </w:tc>
        <w:tc>
          <w:tcPr>
            <w:tcW w:w="907" w:type="dxa"/>
            <w:shd w:val="clear" w:color="auto" w:fill="auto"/>
            <w:noWrap/>
            <w:vAlign w:val="center"/>
            <w:hideMark/>
          </w:tcPr>
          <w:p w14:paraId="5B8FA78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692" w:type="dxa"/>
            <w:shd w:val="clear" w:color="auto" w:fill="auto"/>
            <w:noWrap/>
            <w:vAlign w:val="center"/>
            <w:hideMark/>
          </w:tcPr>
          <w:p w14:paraId="311A2648"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0,3500</w:t>
            </w:r>
          </w:p>
        </w:tc>
        <w:tc>
          <w:tcPr>
            <w:tcW w:w="851" w:type="dxa"/>
            <w:shd w:val="clear" w:color="auto" w:fill="auto"/>
            <w:noWrap/>
            <w:vAlign w:val="center"/>
            <w:hideMark/>
          </w:tcPr>
          <w:p w14:paraId="533B5BE4"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0,350</w:t>
            </w:r>
          </w:p>
        </w:tc>
        <w:tc>
          <w:tcPr>
            <w:tcW w:w="850" w:type="dxa"/>
            <w:shd w:val="clear" w:color="auto" w:fill="auto"/>
            <w:noWrap/>
            <w:vAlign w:val="center"/>
            <w:hideMark/>
          </w:tcPr>
          <w:p w14:paraId="27411B7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07C74B5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03A241C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4E3F6594" w14:textId="77777777" w:rsidTr="00965922">
        <w:trPr>
          <w:trHeight w:val="20"/>
        </w:trPr>
        <w:tc>
          <w:tcPr>
            <w:tcW w:w="359" w:type="dxa"/>
            <w:shd w:val="clear" w:color="auto" w:fill="auto"/>
            <w:noWrap/>
            <w:vAlign w:val="center"/>
            <w:hideMark/>
          </w:tcPr>
          <w:p w14:paraId="5F96A8A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10.2</w:t>
            </w:r>
          </w:p>
        </w:tc>
        <w:tc>
          <w:tcPr>
            <w:tcW w:w="1570" w:type="dxa"/>
            <w:shd w:val="clear" w:color="auto" w:fill="auto"/>
            <w:vAlign w:val="center"/>
            <w:hideMark/>
          </w:tcPr>
          <w:p w14:paraId="31D1EC9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Сумма выплат </w:t>
            </w:r>
          </w:p>
        </w:tc>
        <w:tc>
          <w:tcPr>
            <w:tcW w:w="907" w:type="dxa"/>
            <w:shd w:val="clear" w:color="auto" w:fill="auto"/>
            <w:noWrap/>
            <w:vAlign w:val="center"/>
            <w:hideMark/>
          </w:tcPr>
          <w:p w14:paraId="5D6E0B0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61A947BB"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4 898</w:t>
            </w:r>
          </w:p>
        </w:tc>
        <w:tc>
          <w:tcPr>
            <w:tcW w:w="851" w:type="dxa"/>
            <w:shd w:val="clear" w:color="auto" w:fill="auto"/>
            <w:noWrap/>
            <w:vAlign w:val="center"/>
            <w:hideMark/>
          </w:tcPr>
          <w:p w14:paraId="3631C260"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4 898</w:t>
            </w:r>
          </w:p>
        </w:tc>
        <w:tc>
          <w:tcPr>
            <w:tcW w:w="850" w:type="dxa"/>
            <w:shd w:val="clear" w:color="auto" w:fill="auto"/>
            <w:noWrap/>
            <w:vAlign w:val="center"/>
            <w:hideMark/>
          </w:tcPr>
          <w:p w14:paraId="2DFAB6D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06461BE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4AA8F15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4AC31B68" w14:textId="77777777" w:rsidTr="00965922">
        <w:trPr>
          <w:trHeight w:val="20"/>
        </w:trPr>
        <w:tc>
          <w:tcPr>
            <w:tcW w:w="359" w:type="dxa"/>
            <w:shd w:val="clear" w:color="auto" w:fill="auto"/>
            <w:noWrap/>
            <w:vAlign w:val="center"/>
            <w:hideMark/>
          </w:tcPr>
          <w:p w14:paraId="7128C9D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w:t>
            </w:r>
          </w:p>
        </w:tc>
        <w:tc>
          <w:tcPr>
            <w:tcW w:w="1570" w:type="dxa"/>
            <w:shd w:val="clear" w:color="auto" w:fill="auto"/>
            <w:vAlign w:val="center"/>
            <w:hideMark/>
          </w:tcPr>
          <w:p w14:paraId="44D4063C"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Вознаграждение за выслугу лет </w:t>
            </w:r>
          </w:p>
        </w:tc>
        <w:tc>
          <w:tcPr>
            <w:tcW w:w="907" w:type="dxa"/>
            <w:shd w:val="clear" w:color="auto" w:fill="auto"/>
            <w:noWrap/>
            <w:vAlign w:val="center"/>
            <w:hideMark/>
          </w:tcPr>
          <w:p w14:paraId="1500106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3E82FD44"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851" w:type="dxa"/>
            <w:shd w:val="clear" w:color="auto" w:fill="auto"/>
            <w:noWrap/>
            <w:vAlign w:val="center"/>
            <w:hideMark/>
          </w:tcPr>
          <w:p w14:paraId="423AE11C" w14:textId="77777777" w:rsidR="00866D36" w:rsidRPr="00866D36" w:rsidRDefault="00866D36" w:rsidP="00965922">
            <w:pPr>
              <w:spacing w:after="0" w:line="240" w:lineRule="auto"/>
              <w:contextualSpacing/>
              <w:jc w:val="center"/>
              <w:rPr>
                <w:rFonts w:ascii="Times New Roman" w:hAnsi="Times New Roman"/>
                <w:sz w:val="20"/>
                <w:szCs w:val="20"/>
              </w:rPr>
            </w:pPr>
          </w:p>
        </w:tc>
        <w:tc>
          <w:tcPr>
            <w:tcW w:w="850" w:type="dxa"/>
            <w:shd w:val="clear" w:color="auto" w:fill="auto"/>
            <w:noWrap/>
            <w:vAlign w:val="center"/>
            <w:hideMark/>
          </w:tcPr>
          <w:p w14:paraId="67DACCFB"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4FF6A2E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43D4836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777F7C7A" w14:textId="77777777" w:rsidTr="00965922">
        <w:trPr>
          <w:trHeight w:val="20"/>
        </w:trPr>
        <w:tc>
          <w:tcPr>
            <w:tcW w:w="359" w:type="dxa"/>
            <w:shd w:val="clear" w:color="auto" w:fill="auto"/>
            <w:noWrap/>
            <w:vAlign w:val="center"/>
            <w:hideMark/>
          </w:tcPr>
          <w:p w14:paraId="39FF35B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11.1</w:t>
            </w:r>
          </w:p>
        </w:tc>
        <w:tc>
          <w:tcPr>
            <w:tcW w:w="1570" w:type="dxa"/>
            <w:shd w:val="clear" w:color="auto" w:fill="auto"/>
            <w:vAlign w:val="center"/>
            <w:hideMark/>
          </w:tcPr>
          <w:p w14:paraId="0EBC1AD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Процент выплат </w:t>
            </w:r>
          </w:p>
        </w:tc>
        <w:tc>
          <w:tcPr>
            <w:tcW w:w="907" w:type="dxa"/>
            <w:shd w:val="clear" w:color="auto" w:fill="auto"/>
            <w:noWrap/>
            <w:vAlign w:val="center"/>
            <w:hideMark/>
          </w:tcPr>
          <w:p w14:paraId="615DE1B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692" w:type="dxa"/>
            <w:shd w:val="clear" w:color="auto" w:fill="auto"/>
            <w:noWrap/>
            <w:vAlign w:val="center"/>
            <w:hideMark/>
          </w:tcPr>
          <w:p w14:paraId="69A96493"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0,104</w:t>
            </w:r>
          </w:p>
        </w:tc>
        <w:tc>
          <w:tcPr>
            <w:tcW w:w="851" w:type="dxa"/>
            <w:shd w:val="clear" w:color="auto" w:fill="auto"/>
            <w:noWrap/>
            <w:vAlign w:val="center"/>
            <w:hideMark/>
          </w:tcPr>
          <w:p w14:paraId="22844A99"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0,104</w:t>
            </w:r>
          </w:p>
        </w:tc>
        <w:tc>
          <w:tcPr>
            <w:tcW w:w="850" w:type="dxa"/>
            <w:shd w:val="clear" w:color="auto" w:fill="auto"/>
            <w:noWrap/>
            <w:vAlign w:val="center"/>
            <w:hideMark/>
          </w:tcPr>
          <w:p w14:paraId="482E985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3E97036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4269FF9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26395737" w14:textId="77777777" w:rsidTr="00965922">
        <w:trPr>
          <w:trHeight w:val="20"/>
        </w:trPr>
        <w:tc>
          <w:tcPr>
            <w:tcW w:w="359" w:type="dxa"/>
            <w:shd w:val="clear" w:color="auto" w:fill="auto"/>
            <w:noWrap/>
            <w:vAlign w:val="center"/>
            <w:hideMark/>
          </w:tcPr>
          <w:p w14:paraId="70D743B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11.2</w:t>
            </w:r>
          </w:p>
        </w:tc>
        <w:tc>
          <w:tcPr>
            <w:tcW w:w="1570" w:type="dxa"/>
            <w:shd w:val="clear" w:color="auto" w:fill="auto"/>
            <w:vAlign w:val="center"/>
            <w:hideMark/>
          </w:tcPr>
          <w:p w14:paraId="0D4E876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Сумма выплат </w:t>
            </w:r>
          </w:p>
        </w:tc>
        <w:tc>
          <w:tcPr>
            <w:tcW w:w="907" w:type="dxa"/>
            <w:shd w:val="clear" w:color="auto" w:fill="auto"/>
            <w:noWrap/>
            <w:vAlign w:val="center"/>
            <w:hideMark/>
          </w:tcPr>
          <w:p w14:paraId="18AD108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425FAE8F"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1 455</w:t>
            </w:r>
          </w:p>
        </w:tc>
        <w:tc>
          <w:tcPr>
            <w:tcW w:w="851" w:type="dxa"/>
            <w:shd w:val="clear" w:color="auto" w:fill="auto"/>
            <w:noWrap/>
            <w:vAlign w:val="center"/>
            <w:hideMark/>
          </w:tcPr>
          <w:p w14:paraId="6BB88188"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1 455</w:t>
            </w:r>
          </w:p>
        </w:tc>
        <w:tc>
          <w:tcPr>
            <w:tcW w:w="850" w:type="dxa"/>
            <w:shd w:val="clear" w:color="auto" w:fill="auto"/>
            <w:noWrap/>
            <w:vAlign w:val="center"/>
            <w:hideMark/>
          </w:tcPr>
          <w:p w14:paraId="204E399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7404210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5D732AA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599B2187" w14:textId="77777777" w:rsidTr="00965922">
        <w:trPr>
          <w:trHeight w:val="20"/>
        </w:trPr>
        <w:tc>
          <w:tcPr>
            <w:tcW w:w="359" w:type="dxa"/>
            <w:shd w:val="clear" w:color="auto" w:fill="auto"/>
            <w:noWrap/>
            <w:vAlign w:val="center"/>
            <w:hideMark/>
          </w:tcPr>
          <w:p w14:paraId="00D3921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w:t>
            </w:r>
          </w:p>
        </w:tc>
        <w:tc>
          <w:tcPr>
            <w:tcW w:w="1570" w:type="dxa"/>
            <w:shd w:val="clear" w:color="auto" w:fill="auto"/>
            <w:vAlign w:val="center"/>
            <w:hideMark/>
          </w:tcPr>
          <w:p w14:paraId="4F97CC7A"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Выплаты по итогам года </w:t>
            </w:r>
          </w:p>
        </w:tc>
        <w:tc>
          <w:tcPr>
            <w:tcW w:w="907" w:type="dxa"/>
            <w:shd w:val="clear" w:color="auto" w:fill="auto"/>
            <w:noWrap/>
            <w:vAlign w:val="center"/>
            <w:hideMark/>
          </w:tcPr>
          <w:p w14:paraId="0D8C3B8B"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57D4EC8E"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851" w:type="dxa"/>
            <w:shd w:val="clear" w:color="auto" w:fill="auto"/>
            <w:noWrap/>
            <w:vAlign w:val="center"/>
            <w:hideMark/>
          </w:tcPr>
          <w:p w14:paraId="1E83F21C" w14:textId="77777777" w:rsidR="00866D36" w:rsidRPr="00866D36" w:rsidRDefault="00866D36" w:rsidP="00965922">
            <w:pPr>
              <w:spacing w:after="0" w:line="240" w:lineRule="auto"/>
              <w:contextualSpacing/>
              <w:jc w:val="center"/>
              <w:rPr>
                <w:rFonts w:ascii="Times New Roman" w:hAnsi="Times New Roman"/>
                <w:sz w:val="20"/>
                <w:szCs w:val="20"/>
              </w:rPr>
            </w:pPr>
          </w:p>
        </w:tc>
        <w:tc>
          <w:tcPr>
            <w:tcW w:w="850" w:type="dxa"/>
            <w:shd w:val="clear" w:color="auto" w:fill="auto"/>
            <w:noWrap/>
            <w:vAlign w:val="center"/>
            <w:hideMark/>
          </w:tcPr>
          <w:p w14:paraId="46EBCC9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5F140A4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1EDB2EB2"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610AEC97" w14:textId="77777777" w:rsidTr="00965922">
        <w:trPr>
          <w:trHeight w:val="20"/>
        </w:trPr>
        <w:tc>
          <w:tcPr>
            <w:tcW w:w="359" w:type="dxa"/>
            <w:shd w:val="clear" w:color="auto" w:fill="auto"/>
            <w:noWrap/>
            <w:vAlign w:val="center"/>
            <w:hideMark/>
          </w:tcPr>
          <w:p w14:paraId="2F62211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12.1</w:t>
            </w:r>
          </w:p>
        </w:tc>
        <w:tc>
          <w:tcPr>
            <w:tcW w:w="1570" w:type="dxa"/>
            <w:shd w:val="clear" w:color="auto" w:fill="auto"/>
            <w:vAlign w:val="center"/>
            <w:hideMark/>
          </w:tcPr>
          <w:p w14:paraId="629C6285"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Процент выплат </w:t>
            </w:r>
          </w:p>
        </w:tc>
        <w:tc>
          <w:tcPr>
            <w:tcW w:w="907" w:type="dxa"/>
            <w:shd w:val="clear" w:color="auto" w:fill="auto"/>
            <w:noWrap/>
            <w:vAlign w:val="center"/>
            <w:hideMark/>
          </w:tcPr>
          <w:p w14:paraId="247C692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692" w:type="dxa"/>
            <w:shd w:val="clear" w:color="auto" w:fill="auto"/>
            <w:noWrap/>
            <w:vAlign w:val="center"/>
            <w:hideMark/>
          </w:tcPr>
          <w:p w14:paraId="53D9BE2D"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851" w:type="dxa"/>
            <w:shd w:val="clear" w:color="auto" w:fill="auto"/>
            <w:noWrap/>
            <w:vAlign w:val="center"/>
            <w:hideMark/>
          </w:tcPr>
          <w:p w14:paraId="63619E1C"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850" w:type="dxa"/>
            <w:shd w:val="clear" w:color="auto" w:fill="auto"/>
            <w:noWrap/>
            <w:vAlign w:val="center"/>
            <w:hideMark/>
          </w:tcPr>
          <w:p w14:paraId="32FB893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76CCC6AB"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28EE825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0CB55F88" w14:textId="77777777" w:rsidTr="00965922">
        <w:trPr>
          <w:trHeight w:val="20"/>
        </w:trPr>
        <w:tc>
          <w:tcPr>
            <w:tcW w:w="359" w:type="dxa"/>
            <w:shd w:val="clear" w:color="auto" w:fill="auto"/>
            <w:noWrap/>
            <w:vAlign w:val="center"/>
            <w:hideMark/>
          </w:tcPr>
          <w:p w14:paraId="7B23446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12.2</w:t>
            </w:r>
          </w:p>
        </w:tc>
        <w:tc>
          <w:tcPr>
            <w:tcW w:w="1570" w:type="dxa"/>
            <w:shd w:val="clear" w:color="auto" w:fill="auto"/>
            <w:vAlign w:val="center"/>
            <w:hideMark/>
          </w:tcPr>
          <w:p w14:paraId="130424AC"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Сумма выплат </w:t>
            </w:r>
          </w:p>
        </w:tc>
        <w:tc>
          <w:tcPr>
            <w:tcW w:w="907" w:type="dxa"/>
            <w:shd w:val="clear" w:color="auto" w:fill="auto"/>
            <w:noWrap/>
            <w:vAlign w:val="center"/>
            <w:hideMark/>
          </w:tcPr>
          <w:p w14:paraId="20FF9AB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08DE920F"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13 994</w:t>
            </w:r>
          </w:p>
        </w:tc>
        <w:tc>
          <w:tcPr>
            <w:tcW w:w="851" w:type="dxa"/>
            <w:shd w:val="clear" w:color="auto" w:fill="auto"/>
            <w:noWrap/>
            <w:vAlign w:val="center"/>
            <w:hideMark/>
          </w:tcPr>
          <w:p w14:paraId="5D95F26F"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13 994</w:t>
            </w:r>
          </w:p>
        </w:tc>
        <w:tc>
          <w:tcPr>
            <w:tcW w:w="850" w:type="dxa"/>
            <w:shd w:val="clear" w:color="auto" w:fill="auto"/>
            <w:noWrap/>
            <w:vAlign w:val="center"/>
            <w:hideMark/>
          </w:tcPr>
          <w:p w14:paraId="5C8273E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13A4334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1D4F77D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2B28ACBE" w14:textId="77777777" w:rsidTr="00965922">
        <w:trPr>
          <w:trHeight w:val="20"/>
        </w:trPr>
        <w:tc>
          <w:tcPr>
            <w:tcW w:w="359" w:type="dxa"/>
            <w:shd w:val="clear" w:color="auto" w:fill="auto"/>
            <w:noWrap/>
            <w:vAlign w:val="center"/>
            <w:hideMark/>
          </w:tcPr>
          <w:p w14:paraId="251E918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w:t>
            </w:r>
          </w:p>
        </w:tc>
        <w:tc>
          <w:tcPr>
            <w:tcW w:w="1570" w:type="dxa"/>
            <w:shd w:val="clear" w:color="auto" w:fill="auto"/>
            <w:vAlign w:val="center"/>
            <w:hideMark/>
          </w:tcPr>
          <w:p w14:paraId="20C135C5"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Выплаты по районному коэффициенту и северные надбавки</w:t>
            </w:r>
          </w:p>
        </w:tc>
        <w:tc>
          <w:tcPr>
            <w:tcW w:w="907" w:type="dxa"/>
            <w:shd w:val="clear" w:color="auto" w:fill="auto"/>
            <w:noWrap/>
            <w:vAlign w:val="center"/>
            <w:hideMark/>
          </w:tcPr>
          <w:p w14:paraId="2F387E9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255E21C8"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851" w:type="dxa"/>
            <w:shd w:val="clear" w:color="auto" w:fill="auto"/>
            <w:noWrap/>
            <w:vAlign w:val="center"/>
            <w:hideMark/>
          </w:tcPr>
          <w:p w14:paraId="2742B9D8" w14:textId="77777777" w:rsidR="00866D36" w:rsidRPr="00866D36" w:rsidRDefault="00866D36" w:rsidP="00965922">
            <w:pPr>
              <w:spacing w:after="0" w:line="240" w:lineRule="auto"/>
              <w:contextualSpacing/>
              <w:jc w:val="center"/>
              <w:rPr>
                <w:rFonts w:ascii="Times New Roman" w:hAnsi="Times New Roman"/>
                <w:sz w:val="20"/>
                <w:szCs w:val="20"/>
              </w:rPr>
            </w:pPr>
          </w:p>
        </w:tc>
        <w:tc>
          <w:tcPr>
            <w:tcW w:w="850" w:type="dxa"/>
            <w:shd w:val="clear" w:color="auto" w:fill="auto"/>
            <w:noWrap/>
            <w:vAlign w:val="center"/>
            <w:hideMark/>
          </w:tcPr>
          <w:p w14:paraId="45E0522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49BDB03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0D1CF67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4E71C8E9" w14:textId="77777777" w:rsidTr="00965922">
        <w:trPr>
          <w:trHeight w:val="20"/>
        </w:trPr>
        <w:tc>
          <w:tcPr>
            <w:tcW w:w="359" w:type="dxa"/>
            <w:shd w:val="clear" w:color="auto" w:fill="auto"/>
            <w:noWrap/>
            <w:vAlign w:val="center"/>
            <w:hideMark/>
          </w:tcPr>
          <w:p w14:paraId="5277C99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13.1</w:t>
            </w:r>
          </w:p>
        </w:tc>
        <w:tc>
          <w:tcPr>
            <w:tcW w:w="1570" w:type="dxa"/>
            <w:shd w:val="clear" w:color="auto" w:fill="auto"/>
            <w:vAlign w:val="center"/>
            <w:hideMark/>
          </w:tcPr>
          <w:p w14:paraId="587E8F0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Процент выплат </w:t>
            </w:r>
          </w:p>
        </w:tc>
        <w:tc>
          <w:tcPr>
            <w:tcW w:w="907" w:type="dxa"/>
            <w:shd w:val="clear" w:color="auto" w:fill="auto"/>
            <w:noWrap/>
            <w:vAlign w:val="center"/>
            <w:hideMark/>
          </w:tcPr>
          <w:p w14:paraId="0A412D0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692" w:type="dxa"/>
            <w:shd w:val="clear" w:color="auto" w:fill="auto"/>
            <w:noWrap/>
            <w:vAlign w:val="center"/>
            <w:hideMark/>
          </w:tcPr>
          <w:p w14:paraId="0169FFBA"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2,4</w:t>
            </w:r>
          </w:p>
        </w:tc>
        <w:tc>
          <w:tcPr>
            <w:tcW w:w="851" w:type="dxa"/>
            <w:shd w:val="clear" w:color="auto" w:fill="auto"/>
            <w:noWrap/>
            <w:vAlign w:val="center"/>
            <w:hideMark/>
          </w:tcPr>
          <w:p w14:paraId="5A84384B"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2,4</w:t>
            </w:r>
          </w:p>
        </w:tc>
        <w:tc>
          <w:tcPr>
            <w:tcW w:w="850" w:type="dxa"/>
            <w:shd w:val="clear" w:color="auto" w:fill="auto"/>
            <w:noWrap/>
            <w:vAlign w:val="center"/>
            <w:hideMark/>
          </w:tcPr>
          <w:p w14:paraId="1D70782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7EBE4C7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6588DC2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64BDD3BD" w14:textId="77777777" w:rsidTr="00965922">
        <w:trPr>
          <w:trHeight w:val="20"/>
        </w:trPr>
        <w:tc>
          <w:tcPr>
            <w:tcW w:w="359" w:type="dxa"/>
            <w:shd w:val="clear" w:color="auto" w:fill="auto"/>
            <w:noWrap/>
            <w:vAlign w:val="center"/>
            <w:hideMark/>
          </w:tcPr>
          <w:p w14:paraId="7E35743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13.2</w:t>
            </w:r>
          </w:p>
        </w:tc>
        <w:tc>
          <w:tcPr>
            <w:tcW w:w="1570" w:type="dxa"/>
            <w:shd w:val="clear" w:color="auto" w:fill="auto"/>
            <w:vAlign w:val="center"/>
            <w:hideMark/>
          </w:tcPr>
          <w:p w14:paraId="63B7B565"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xml:space="preserve">Сумма выплат </w:t>
            </w:r>
          </w:p>
        </w:tc>
        <w:tc>
          <w:tcPr>
            <w:tcW w:w="907" w:type="dxa"/>
            <w:shd w:val="clear" w:color="auto" w:fill="auto"/>
            <w:noWrap/>
            <w:vAlign w:val="center"/>
            <w:hideMark/>
          </w:tcPr>
          <w:p w14:paraId="19B6E10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руб.</w:t>
            </w:r>
          </w:p>
        </w:tc>
        <w:tc>
          <w:tcPr>
            <w:tcW w:w="692" w:type="dxa"/>
            <w:shd w:val="clear" w:color="auto" w:fill="auto"/>
            <w:noWrap/>
            <w:vAlign w:val="center"/>
            <w:hideMark/>
          </w:tcPr>
          <w:p w14:paraId="17E45EC8"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33 585</w:t>
            </w:r>
          </w:p>
        </w:tc>
        <w:tc>
          <w:tcPr>
            <w:tcW w:w="851" w:type="dxa"/>
            <w:shd w:val="clear" w:color="auto" w:fill="auto"/>
            <w:noWrap/>
            <w:vAlign w:val="center"/>
            <w:hideMark/>
          </w:tcPr>
          <w:p w14:paraId="2F14D4D5"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33 585</w:t>
            </w:r>
          </w:p>
        </w:tc>
        <w:tc>
          <w:tcPr>
            <w:tcW w:w="850" w:type="dxa"/>
            <w:shd w:val="clear" w:color="auto" w:fill="auto"/>
            <w:noWrap/>
            <w:vAlign w:val="center"/>
            <w:hideMark/>
          </w:tcPr>
          <w:p w14:paraId="4D35AF5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1F9587A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46812D9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3032EA97" w14:textId="77777777" w:rsidTr="00965922">
        <w:trPr>
          <w:trHeight w:val="20"/>
        </w:trPr>
        <w:tc>
          <w:tcPr>
            <w:tcW w:w="359" w:type="dxa"/>
            <w:shd w:val="clear" w:color="auto" w:fill="auto"/>
            <w:noWrap/>
            <w:vAlign w:val="center"/>
            <w:hideMark/>
          </w:tcPr>
          <w:p w14:paraId="6170DF1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14</w:t>
            </w:r>
          </w:p>
        </w:tc>
        <w:tc>
          <w:tcPr>
            <w:tcW w:w="1570" w:type="dxa"/>
            <w:shd w:val="clear" w:color="auto" w:fill="auto"/>
            <w:vAlign w:val="center"/>
            <w:hideMark/>
          </w:tcPr>
          <w:p w14:paraId="422C332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Резерв на замещение</w:t>
            </w:r>
          </w:p>
        </w:tc>
        <w:tc>
          <w:tcPr>
            <w:tcW w:w="907" w:type="dxa"/>
            <w:shd w:val="clear" w:color="auto" w:fill="auto"/>
            <w:noWrap/>
            <w:vAlign w:val="center"/>
            <w:hideMark/>
          </w:tcPr>
          <w:p w14:paraId="34B2396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3451EC88"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0</w:t>
            </w:r>
          </w:p>
        </w:tc>
        <w:tc>
          <w:tcPr>
            <w:tcW w:w="851" w:type="dxa"/>
            <w:shd w:val="clear" w:color="auto" w:fill="auto"/>
            <w:noWrap/>
            <w:vAlign w:val="center"/>
            <w:hideMark/>
          </w:tcPr>
          <w:p w14:paraId="45EBE064" w14:textId="77777777" w:rsidR="00866D36" w:rsidRPr="00866D36" w:rsidRDefault="00866D36" w:rsidP="00965922">
            <w:pPr>
              <w:spacing w:after="0" w:line="240" w:lineRule="auto"/>
              <w:contextualSpacing/>
              <w:jc w:val="center"/>
              <w:rPr>
                <w:rFonts w:ascii="Times New Roman" w:hAnsi="Times New Roman"/>
                <w:sz w:val="20"/>
                <w:szCs w:val="20"/>
              </w:rPr>
            </w:pPr>
          </w:p>
        </w:tc>
        <w:tc>
          <w:tcPr>
            <w:tcW w:w="850" w:type="dxa"/>
            <w:shd w:val="clear" w:color="auto" w:fill="auto"/>
            <w:noWrap/>
            <w:vAlign w:val="center"/>
            <w:hideMark/>
          </w:tcPr>
          <w:p w14:paraId="050C4502"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42C007B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5BF3B9F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01ADD494" w14:textId="77777777" w:rsidTr="00965922">
        <w:trPr>
          <w:trHeight w:val="20"/>
        </w:trPr>
        <w:tc>
          <w:tcPr>
            <w:tcW w:w="359" w:type="dxa"/>
            <w:shd w:val="clear" w:color="auto" w:fill="auto"/>
            <w:noWrap/>
            <w:vAlign w:val="center"/>
            <w:hideMark/>
          </w:tcPr>
          <w:p w14:paraId="2C5E67DE"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15</w:t>
            </w:r>
          </w:p>
        </w:tc>
        <w:tc>
          <w:tcPr>
            <w:tcW w:w="1570" w:type="dxa"/>
            <w:shd w:val="clear" w:color="auto" w:fill="auto"/>
            <w:vAlign w:val="center"/>
            <w:hideMark/>
          </w:tcPr>
          <w:p w14:paraId="3CC36E4A" w14:textId="77777777" w:rsidR="00866D36" w:rsidRPr="00866D36" w:rsidRDefault="00866D36" w:rsidP="00965922">
            <w:pPr>
              <w:spacing w:after="0" w:line="240" w:lineRule="auto"/>
              <w:contextualSpacing/>
              <w:rPr>
                <w:rFonts w:ascii="Times New Roman" w:hAnsi="Times New Roman"/>
                <w:bCs/>
                <w:color w:val="000000"/>
                <w:sz w:val="20"/>
                <w:szCs w:val="20"/>
              </w:rPr>
            </w:pPr>
            <w:r w:rsidRPr="00866D36">
              <w:rPr>
                <w:rFonts w:ascii="Times New Roman" w:hAnsi="Times New Roman"/>
                <w:bCs/>
                <w:color w:val="000000"/>
                <w:sz w:val="20"/>
                <w:szCs w:val="20"/>
              </w:rPr>
              <w:t>среднемесячная оплата труда на 1 работника</w:t>
            </w:r>
          </w:p>
        </w:tc>
        <w:tc>
          <w:tcPr>
            <w:tcW w:w="907" w:type="dxa"/>
            <w:shd w:val="clear" w:color="auto" w:fill="auto"/>
            <w:noWrap/>
            <w:vAlign w:val="center"/>
            <w:hideMark/>
          </w:tcPr>
          <w:p w14:paraId="306AE107"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руб.</w:t>
            </w:r>
          </w:p>
        </w:tc>
        <w:tc>
          <w:tcPr>
            <w:tcW w:w="692" w:type="dxa"/>
            <w:shd w:val="clear" w:color="auto" w:fill="auto"/>
            <w:noWrap/>
            <w:vAlign w:val="center"/>
            <w:hideMark/>
          </w:tcPr>
          <w:p w14:paraId="0F47A2B6"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80 126</w:t>
            </w:r>
          </w:p>
        </w:tc>
        <w:tc>
          <w:tcPr>
            <w:tcW w:w="851" w:type="dxa"/>
            <w:shd w:val="clear" w:color="auto" w:fill="auto"/>
            <w:noWrap/>
            <w:vAlign w:val="center"/>
            <w:hideMark/>
          </w:tcPr>
          <w:p w14:paraId="4A39D970"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80 126</w:t>
            </w:r>
          </w:p>
        </w:tc>
        <w:tc>
          <w:tcPr>
            <w:tcW w:w="850" w:type="dxa"/>
            <w:shd w:val="clear" w:color="auto" w:fill="auto"/>
            <w:noWrap/>
            <w:vAlign w:val="center"/>
            <w:hideMark/>
          </w:tcPr>
          <w:p w14:paraId="285775CE"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 </w:t>
            </w:r>
          </w:p>
        </w:tc>
        <w:tc>
          <w:tcPr>
            <w:tcW w:w="668" w:type="dxa"/>
            <w:shd w:val="clear" w:color="auto" w:fill="auto"/>
            <w:noWrap/>
            <w:vAlign w:val="center"/>
            <w:hideMark/>
          </w:tcPr>
          <w:p w14:paraId="3E4F2AB1"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 </w:t>
            </w:r>
          </w:p>
        </w:tc>
        <w:tc>
          <w:tcPr>
            <w:tcW w:w="1758" w:type="dxa"/>
            <w:shd w:val="clear" w:color="auto" w:fill="auto"/>
            <w:noWrap/>
            <w:vAlign w:val="center"/>
            <w:hideMark/>
          </w:tcPr>
          <w:p w14:paraId="7E258D62" w14:textId="77777777" w:rsidR="00866D36" w:rsidRPr="00866D36" w:rsidRDefault="00866D36" w:rsidP="00965922">
            <w:pPr>
              <w:spacing w:after="0" w:line="240" w:lineRule="auto"/>
              <w:contextualSpacing/>
              <w:jc w:val="center"/>
              <w:rPr>
                <w:rFonts w:ascii="Times New Roman" w:hAnsi="Times New Roman"/>
                <w:bCs/>
                <w:color w:val="000000"/>
                <w:sz w:val="20"/>
                <w:szCs w:val="20"/>
              </w:rPr>
            </w:pPr>
            <w:r w:rsidRPr="00866D36">
              <w:rPr>
                <w:rFonts w:ascii="Times New Roman" w:hAnsi="Times New Roman"/>
                <w:bCs/>
                <w:color w:val="000000"/>
                <w:sz w:val="20"/>
                <w:szCs w:val="20"/>
              </w:rPr>
              <w:t> </w:t>
            </w:r>
          </w:p>
        </w:tc>
      </w:tr>
      <w:tr w:rsidR="00866D36" w:rsidRPr="00866D36" w14:paraId="624E92D2" w14:textId="77777777" w:rsidTr="00965922">
        <w:trPr>
          <w:trHeight w:val="20"/>
        </w:trPr>
        <w:tc>
          <w:tcPr>
            <w:tcW w:w="359" w:type="dxa"/>
            <w:shd w:val="clear" w:color="auto" w:fill="auto"/>
            <w:noWrap/>
            <w:vAlign w:val="center"/>
            <w:hideMark/>
          </w:tcPr>
          <w:p w14:paraId="04C0DB8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16</w:t>
            </w:r>
          </w:p>
        </w:tc>
        <w:tc>
          <w:tcPr>
            <w:tcW w:w="1570" w:type="dxa"/>
            <w:shd w:val="clear" w:color="auto" w:fill="auto"/>
            <w:vAlign w:val="center"/>
            <w:hideMark/>
          </w:tcPr>
          <w:p w14:paraId="75B19E0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Расчет ФОТ (вкл. в расходы на производство продукции (услуг))</w:t>
            </w:r>
          </w:p>
        </w:tc>
        <w:tc>
          <w:tcPr>
            <w:tcW w:w="907" w:type="dxa"/>
            <w:shd w:val="clear" w:color="auto" w:fill="auto"/>
            <w:noWrap/>
            <w:vAlign w:val="center"/>
            <w:hideMark/>
          </w:tcPr>
          <w:p w14:paraId="3A07A1C3"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51D587E3"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6 731</w:t>
            </w:r>
          </w:p>
        </w:tc>
        <w:tc>
          <w:tcPr>
            <w:tcW w:w="851" w:type="dxa"/>
            <w:shd w:val="clear" w:color="auto" w:fill="auto"/>
            <w:noWrap/>
            <w:vAlign w:val="center"/>
            <w:hideMark/>
          </w:tcPr>
          <w:p w14:paraId="07CAE556"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6 731</w:t>
            </w:r>
          </w:p>
        </w:tc>
        <w:tc>
          <w:tcPr>
            <w:tcW w:w="850" w:type="dxa"/>
            <w:shd w:val="clear" w:color="auto" w:fill="auto"/>
            <w:noWrap/>
            <w:vAlign w:val="center"/>
            <w:hideMark/>
          </w:tcPr>
          <w:p w14:paraId="0DCCCDD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050264EA"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47E61F6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07550644" w14:textId="77777777" w:rsidTr="00965922">
        <w:trPr>
          <w:trHeight w:val="20"/>
        </w:trPr>
        <w:tc>
          <w:tcPr>
            <w:tcW w:w="359" w:type="dxa"/>
            <w:shd w:val="clear" w:color="auto" w:fill="auto"/>
            <w:noWrap/>
            <w:vAlign w:val="center"/>
            <w:hideMark/>
          </w:tcPr>
          <w:p w14:paraId="7B63602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17</w:t>
            </w:r>
          </w:p>
        </w:tc>
        <w:tc>
          <w:tcPr>
            <w:tcW w:w="1570" w:type="dxa"/>
            <w:shd w:val="clear" w:color="auto" w:fill="auto"/>
            <w:vAlign w:val="center"/>
            <w:hideMark/>
          </w:tcPr>
          <w:p w14:paraId="2E6D68A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Льготный проезд к месту отдыха</w:t>
            </w:r>
          </w:p>
        </w:tc>
        <w:tc>
          <w:tcPr>
            <w:tcW w:w="907" w:type="dxa"/>
            <w:shd w:val="clear" w:color="auto" w:fill="auto"/>
            <w:noWrap/>
            <w:vAlign w:val="center"/>
            <w:hideMark/>
          </w:tcPr>
          <w:p w14:paraId="365595E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тыс.руб.</w:t>
            </w:r>
          </w:p>
        </w:tc>
        <w:tc>
          <w:tcPr>
            <w:tcW w:w="692" w:type="dxa"/>
            <w:shd w:val="clear" w:color="auto" w:fill="auto"/>
            <w:noWrap/>
            <w:vAlign w:val="center"/>
            <w:hideMark/>
          </w:tcPr>
          <w:p w14:paraId="0C63BB33"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329</w:t>
            </w:r>
          </w:p>
        </w:tc>
        <w:tc>
          <w:tcPr>
            <w:tcW w:w="851" w:type="dxa"/>
            <w:shd w:val="clear" w:color="auto" w:fill="auto"/>
            <w:noWrap/>
            <w:vAlign w:val="center"/>
            <w:hideMark/>
          </w:tcPr>
          <w:p w14:paraId="69113A90"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329</w:t>
            </w:r>
          </w:p>
        </w:tc>
        <w:tc>
          <w:tcPr>
            <w:tcW w:w="850" w:type="dxa"/>
            <w:shd w:val="clear" w:color="auto" w:fill="auto"/>
            <w:noWrap/>
            <w:vAlign w:val="center"/>
            <w:hideMark/>
          </w:tcPr>
          <w:p w14:paraId="5500988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12E75FD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515364F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32A88E41" w14:textId="77777777" w:rsidTr="00965922">
        <w:trPr>
          <w:trHeight w:val="20"/>
        </w:trPr>
        <w:tc>
          <w:tcPr>
            <w:tcW w:w="359" w:type="dxa"/>
            <w:shd w:val="clear" w:color="auto" w:fill="auto"/>
            <w:noWrap/>
            <w:vAlign w:val="center"/>
            <w:hideMark/>
          </w:tcPr>
          <w:p w14:paraId="63DE0A7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18</w:t>
            </w:r>
          </w:p>
        </w:tc>
        <w:tc>
          <w:tcPr>
            <w:tcW w:w="1570" w:type="dxa"/>
            <w:shd w:val="clear" w:color="auto" w:fill="auto"/>
            <w:vAlign w:val="center"/>
            <w:hideMark/>
          </w:tcPr>
          <w:p w14:paraId="58442DB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Выплаты в соответствии с порядком назначения и выплаты ежемесячных компенсационных выплат отдельным категориям граждан</w:t>
            </w:r>
          </w:p>
        </w:tc>
        <w:tc>
          <w:tcPr>
            <w:tcW w:w="907" w:type="dxa"/>
            <w:shd w:val="clear" w:color="auto" w:fill="auto"/>
            <w:noWrap/>
            <w:vAlign w:val="center"/>
            <w:hideMark/>
          </w:tcPr>
          <w:p w14:paraId="4A9A2E4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тыс.руб.</w:t>
            </w:r>
          </w:p>
        </w:tc>
        <w:tc>
          <w:tcPr>
            <w:tcW w:w="692" w:type="dxa"/>
            <w:shd w:val="clear" w:color="auto" w:fill="auto"/>
            <w:noWrap/>
            <w:vAlign w:val="center"/>
            <w:hideMark/>
          </w:tcPr>
          <w:p w14:paraId="17ED419E"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754</w:t>
            </w:r>
          </w:p>
        </w:tc>
        <w:tc>
          <w:tcPr>
            <w:tcW w:w="851" w:type="dxa"/>
            <w:shd w:val="clear" w:color="auto" w:fill="auto"/>
            <w:noWrap/>
            <w:vAlign w:val="center"/>
            <w:hideMark/>
          </w:tcPr>
          <w:p w14:paraId="03FB0140"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754</w:t>
            </w:r>
          </w:p>
        </w:tc>
        <w:tc>
          <w:tcPr>
            <w:tcW w:w="850" w:type="dxa"/>
            <w:shd w:val="clear" w:color="auto" w:fill="auto"/>
            <w:noWrap/>
            <w:vAlign w:val="center"/>
            <w:hideMark/>
          </w:tcPr>
          <w:p w14:paraId="4F6BA63A"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6FD4DED3"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54754A1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1B197C46" w14:textId="77777777" w:rsidTr="00965922">
        <w:trPr>
          <w:trHeight w:val="20"/>
        </w:trPr>
        <w:tc>
          <w:tcPr>
            <w:tcW w:w="359" w:type="dxa"/>
            <w:shd w:val="clear" w:color="auto" w:fill="auto"/>
            <w:noWrap/>
            <w:vAlign w:val="center"/>
            <w:hideMark/>
          </w:tcPr>
          <w:p w14:paraId="0766200B"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19</w:t>
            </w:r>
          </w:p>
        </w:tc>
        <w:tc>
          <w:tcPr>
            <w:tcW w:w="1570" w:type="dxa"/>
            <w:shd w:val="clear" w:color="auto" w:fill="auto"/>
            <w:vAlign w:val="center"/>
            <w:hideMark/>
          </w:tcPr>
          <w:p w14:paraId="73E803F5"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Прочие</w:t>
            </w:r>
          </w:p>
        </w:tc>
        <w:tc>
          <w:tcPr>
            <w:tcW w:w="907" w:type="dxa"/>
            <w:shd w:val="clear" w:color="auto" w:fill="auto"/>
            <w:noWrap/>
            <w:vAlign w:val="center"/>
            <w:hideMark/>
          </w:tcPr>
          <w:p w14:paraId="26ECD68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тыс.руб.</w:t>
            </w:r>
          </w:p>
        </w:tc>
        <w:tc>
          <w:tcPr>
            <w:tcW w:w="692" w:type="dxa"/>
            <w:shd w:val="clear" w:color="auto" w:fill="auto"/>
            <w:noWrap/>
            <w:vAlign w:val="center"/>
            <w:hideMark/>
          </w:tcPr>
          <w:p w14:paraId="66EEAAB8"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108</w:t>
            </w:r>
          </w:p>
        </w:tc>
        <w:tc>
          <w:tcPr>
            <w:tcW w:w="851" w:type="dxa"/>
            <w:shd w:val="clear" w:color="auto" w:fill="auto"/>
            <w:noWrap/>
            <w:vAlign w:val="center"/>
            <w:hideMark/>
          </w:tcPr>
          <w:p w14:paraId="6D183F17"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108</w:t>
            </w:r>
          </w:p>
        </w:tc>
        <w:tc>
          <w:tcPr>
            <w:tcW w:w="850" w:type="dxa"/>
            <w:shd w:val="clear" w:color="auto" w:fill="auto"/>
            <w:noWrap/>
            <w:vAlign w:val="center"/>
            <w:hideMark/>
          </w:tcPr>
          <w:p w14:paraId="563944EC"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6E15FD67"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5CA7594B"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5E9BC91C" w14:textId="77777777" w:rsidTr="00965922">
        <w:trPr>
          <w:trHeight w:val="20"/>
        </w:trPr>
        <w:tc>
          <w:tcPr>
            <w:tcW w:w="359" w:type="dxa"/>
            <w:shd w:val="clear" w:color="auto" w:fill="auto"/>
            <w:noWrap/>
            <w:vAlign w:val="center"/>
            <w:hideMark/>
          </w:tcPr>
          <w:p w14:paraId="3BC13DBB"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w:t>
            </w:r>
          </w:p>
        </w:tc>
        <w:tc>
          <w:tcPr>
            <w:tcW w:w="1570" w:type="dxa"/>
            <w:shd w:val="clear" w:color="auto" w:fill="auto"/>
            <w:vAlign w:val="center"/>
            <w:hideMark/>
          </w:tcPr>
          <w:p w14:paraId="7F6A0087"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Количество месяцев в периоде регулирования</w:t>
            </w:r>
          </w:p>
        </w:tc>
        <w:tc>
          <w:tcPr>
            <w:tcW w:w="907" w:type="dxa"/>
            <w:shd w:val="clear" w:color="auto" w:fill="auto"/>
            <w:noWrap/>
            <w:vAlign w:val="center"/>
            <w:hideMark/>
          </w:tcPr>
          <w:p w14:paraId="20A333D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692" w:type="dxa"/>
            <w:shd w:val="clear" w:color="auto" w:fill="auto"/>
            <w:noWrap/>
            <w:vAlign w:val="center"/>
            <w:hideMark/>
          </w:tcPr>
          <w:p w14:paraId="30081E5D"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851" w:type="dxa"/>
            <w:shd w:val="clear" w:color="auto" w:fill="auto"/>
            <w:noWrap/>
            <w:vAlign w:val="center"/>
            <w:hideMark/>
          </w:tcPr>
          <w:p w14:paraId="4281A12A"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850" w:type="dxa"/>
            <w:shd w:val="clear" w:color="auto" w:fill="auto"/>
            <w:noWrap/>
            <w:vAlign w:val="center"/>
            <w:hideMark/>
          </w:tcPr>
          <w:p w14:paraId="021097C3"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519ABC9A"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38423298"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18595E75" w14:textId="77777777" w:rsidTr="00965922">
        <w:trPr>
          <w:trHeight w:val="20"/>
        </w:trPr>
        <w:tc>
          <w:tcPr>
            <w:tcW w:w="359" w:type="dxa"/>
            <w:shd w:val="clear" w:color="auto" w:fill="auto"/>
            <w:noWrap/>
            <w:vAlign w:val="center"/>
            <w:hideMark/>
          </w:tcPr>
          <w:p w14:paraId="197F137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21</w:t>
            </w:r>
          </w:p>
        </w:tc>
        <w:tc>
          <w:tcPr>
            <w:tcW w:w="1570" w:type="dxa"/>
            <w:shd w:val="clear" w:color="auto" w:fill="auto"/>
            <w:vAlign w:val="center"/>
            <w:hideMark/>
          </w:tcPr>
          <w:p w14:paraId="3B1B4D7F"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ИТОГО средства на оплату труда ППП</w:t>
            </w:r>
          </w:p>
        </w:tc>
        <w:tc>
          <w:tcPr>
            <w:tcW w:w="907" w:type="dxa"/>
            <w:shd w:val="clear" w:color="auto" w:fill="auto"/>
            <w:noWrap/>
            <w:vAlign w:val="center"/>
            <w:hideMark/>
          </w:tcPr>
          <w:p w14:paraId="2178C5A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тыс.руб.</w:t>
            </w:r>
          </w:p>
        </w:tc>
        <w:tc>
          <w:tcPr>
            <w:tcW w:w="692" w:type="dxa"/>
            <w:shd w:val="clear" w:color="auto" w:fill="auto"/>
            <w:noWrap/>
            <w:vAlign w:val="center"/>
            <w:hideMark/>
          </w:tcPr>
          <w:p w14:paraId="31423F5A"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7 922</w:t>
            </w:r>
          </w:p>
        </w:tc>
        <w:tc>
          <w:tcPr>
            <w:tcW w:w="851" w:type="dxa"/>
            <w:shd w:val="clear" w:color="auto" w:fill="auto"/>
            <w:noWrap/>
            <w:vAlign w:val="center"/>
            <w:hideMark/>
          </w:tcPr>
          <w:p w14:paraId="55852A53" w14:textId="77777777" w:rsidR="00866D36" w:rsidRPr="00866D36" w:rsidRDefault="00866D36" w:rsidP="00965922">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7 922,30</w:t>
            </w:r>
          </w:p>
        </w:tc>
        <w:tc>
          <w:tcPr>
            <w:tcW w:w="850" w:type="dxa"/>
            <w:shd w:val="clear" w:color="auto" w:fill="auto"/>
            <w:noWrap/>
            <w:vAlign w:val="center"/>
            <w:hideMark/>
          </w:tcPr>
          <w:p w14:paraId="70B588B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668" w:type="dxa"/>
            <w:shd w:val="clear" w:color="auto" w:fill="auto"/>
            <w:noWrap/>
            <w:vAlign w:val="center"/>
            <w:hideMark/>
          </w:tcPr>
          <w:p w14:paraId="7F49E6A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1758" w:type="dxa"/>
            <w:shd w:val="clear" w:color="auto" w:fill="auto"/>
            <w:noWrap/>
            <w:vAlign w:val="center"/>
            <w:hideMark/>
          </w:tcPr>
          <w:p w14:paraId="5121CA43"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bl>
    <w:p w14:paraId="37897A7B" w14:textId="77777777" w:rsidR="00866D36" w:rsidRPr="00965922" w:rsidRDefault="00866D36" w:rsidP="00965922">
      <w:pPr>
        <w:tabs>
          <w:tab w:val="left" w:pos="993"/>
        </w:tabs>
        <w:spacing w:after="0" w:line="240" w:lineRule="auto"/>
        <w:ind w:firstLine="709"/>
        <w:contextualSpacing/>
        <w:jc w:val="both"/>
        <w:rPr>
          <w:rFonts w:ascii="Times New Roman" w:hAnsi="Times New Roman"/>
          <w:color w:val="000000"/>
          <w:sz w:val="24"/>
        </w:rPr>
      </w:pPr>
    </w:p>
    <w:p w14:paraId="302CA191" w14:textId="7EF0C7B9" w:rsidR="00866D36" w:rsidRPr="00965922" w:rsidRDefault="00866D36" w:rsidP="00965922">
      <w:pPr>
        <w:tabs>
          <w:tab w:val="left" w:pos="993"/>
        </w:tabs>
        <w:spacing w:after="0" w:line="240" w:lineRule="auto"/>
        <w:ind w:firstLine="709"/>
        <w:contextualSpacing/>
        <w:jc w:val="both"/>
        <w:rPr>
          <w:rFonts w:ascii="Times New Roman" w:hAnsi="Times New Roman"/>
          <w:color w:val="000000"/>
          <w:sz w:val="24"/>
        </w:rPr>
      </w:pPr>
      <w:r w:rsidRPr="00965922">
        <w:rPr>
          <w:rFonts w:ascii="Times New Roman" w:hAnsi="Times New Roman"/>
          <w:color w:val="000000"/>
          <w:sz w:val="24"/>
        </w:rPr>
        <w:t>Существующие и перспективные балансы тепловой энергии к</w:t>
      </w:r>
      <w:r w:rsidR="00965922">
        <w:rPr>
          <w:rFonts w:ascii="Times New Roman" w:hAnsi="Times New Roman"/>
          <w:color w:val="000000"/>
          <w:sz w:val="24"/>
        </w:rPr>
        <w:t>отельной приведены в таблице 27.</w:t>
      </w:r>
    </w:p>
    <w:p w14:paraId="3B3F0C32" w14:textId="77777777" w:rsidR="00866D36" w:rsidRPr="00866D36" w:rsidRDefault="00866D36" w:rsidP="00965922">
      <w:pPr>
        <w:spacing w:after="0" w:line="240" w:lineRule="auto"/>
        <w:contextualSpacing/>
        <w:jc w:val="both"/>
        <w:rPr>
          <w:rFonts w:ascii="Times New Roman" w:hAnsi="Times New Roman"/>
        </w:rPr>
      </w:pPr>
    </w:p>
    <w:p w14:paraId="7CC3AFCE" w14:textId="77777777" w:rsidR="00866D36" w:rsidRPr="00866D36" w:rsidRDefault="00866D36" w:rsidP="00965922">
      <w:pPr>
        <w:spacing w:after="0" w:line="240" w:lineRule="auto"/>
        <w:contextualSpacing/>
        <w:jc w:val="both"/>
        <w:rPr>
          <w:rFonts w:ascii="Times New Roman" w:hAnsi="Times New Roman"/>
        </w:rPr>
        <w:sectPr w:rsidR="00866D36" w:rsidRPr="00866D36" w:rsidSect="00F62EB4">
          <w:pgSz w:w="11906" w:h="16838"/>
          <w:pgMar w:top="1134" w:right="567" w:bottom="1134" w:left="1701" w:header="283" w:footer="567" w:gutter="0"/>
          <w:cols w:space="708"/>
          <w:docGrid w:linePitch="360"/>
        </w:sectPr>
      </w:pPr>
    </w:p>
    <w:p w14:paraId="7A3C6346" w14:textId="12C7DF2A" w:rsidR="00866D36" w:rsidRPr="00866D36" w:rsidRDefault="00866D36" w:rsidP="00965922">
      <w:pPr>
        <w:pStyle w:val="a5"/>
        <w:keepNext/>
        <w:spacing w:before="0" w:after="0" w:line="240" w:lineRule="auto"/>
        <w:ind w:firstLine="0"/>
        <w:contextualSpacing/>
        <w:rPr>
          <w:i w:val="0"/>
          <w:sz w:val="24"/>
          <w:szCs w:val="24"/>
        </w:rPr>
      </w:pPr>
      <w:bookmarkStart w:id="16" w:name="_Toc28125528"/>
      <w:r w:rsidRPr="00866D36">
        <w:rPr>
          <w:i w:val="0"/>
          <w:sz w:val="24"/>
          <w:szCs w:val="24"/>
        </w:rPr>
        <w:lastRenderedPageBreak/>
        <w:t xml:space="preserve">Таблица </w:t>
      </w:r>
      <w:r w:rsidRPr="00866D36">
        <w:rPr>
          <w:i w:val="0"/>
          <w:noProof/>
          <w:sz w:val="24"/>
          <w:szCs w:val="24"/>
        </w:rPr>
        <w:fldChar w:fldCharType="begin"/>
      </w:r>
      <w:r w:rsidRPr="00866D36">
        <w:rPr>
          <w:i w:val="0"/>
          <w:noProof/>
          <w:sz w:val="24"/>
          <w:szCs w:val="24"/>
        </w:rPr>
        <w:instrText xml:space="preserve"> SEQ Таблица \* ARABIC </w:instrText>
      </w:r>
      <w:r w:rsidRPr="00866D36">
        <w:rPr>
          <w:i w:val="0"/>
          <w:noProof/>
          <w:sz w:val="24"/>
          <w:szCs w:val="24"/>
        </w:rPr>
        <w:fldChar w:fldCharType="separate"/>
      </w:r>
      <w:r w:rsidR="00990E6D">
        <w:rPr>
          <w:i w:val="0"/>
          <w:noProof/>
          <w:sz w:val="24"/>
          <w:szCs w:val="24"/>
        </w:rPr>
        <w:t>27</w:t>
      </w:r>
      <w:r w:rsidRPr="00866D36">
        <w:rPr>
          <w:i w:val="0"/>
          <w:noProof/>
          <w:sz w:val="24"/>
          <w:szCs w:val="24"/>
        </w:rPr>
        <w:fldChar w:fldCharType="end"/>
      </w:r>
      <w:bookmarkEnd w:id="16"/>
      <w:r w:rsidRPr="00866D36">
        <w:rPr>
          <w:i w:val="0"/>
          <w:sz w:val="24"/>
          <w:szCs w:val="24"/>
        </w:rPr>
        <w:t xml:space="preserve"> – Существующие и перспективные балансы тепловой мощности котельных с.п. Лыхма</w:t>
      </w:r>
    </w:p>
    <w:p w14:paraId="79B974EE" w14:textId="77777777" w:rsidR="00866D36" w:rsidRPr="00866D36" w:rsidRDefault="00866D36" w:rsidP="00965922">
      <w:pPr>
        <w:spacing w:after="0" w:line="240" w:lineRule="auto"/>
        <w:ind w:firstLine="708"/>
        <w:contextualSpacing/>
        <w:rPr>
          <w:rFonts w:ascii="Times New Roman" w:hAnsi="Times New Roman"/>
        </w:rPr>
      </w:pPr>
    </w:p>
    <w:tbl>
      <w:tblPr>
        <w:tblW w:w="5000" w:type="pct"/>
        <w:tblInd w:w="-5" w:type="dxa"/>
        <w:tblCellMar>
          <w:left w:w="28" w:type="dxa"/>
          <w:right w:w="28" w:type="dxa"/>
        </w:tblCellMar>
        <w:tblLook w:val="04A0" w:firstRow="1" w:lastRow="0" w:firstColumn="1" w:lastColumn="0" w:noHBand="0" w:noVBand="1"/>
      </w:tblPr>
      <w:tblGrid>
        <w:gridCol w:w="2860"/>
        <w:gridCol w:w="1260"/>
        <w:gridCol w:w="920"/>
        <w:gridCol w:w="880"/>
        <w:gridCol w:w="960"/>
        <w:gridCol w:w="960"/>
        <w:gridCol w:w="960"/>
        <w:gridCol w:w="960"/>
        <w:gridCol w:w="960"/>
        <w:gridCol w:w="960"/>
        <w:gridCol w:w="960"/>
        <w:gridCol w:w="960"/>
        <w:gridCol w:w="960"/>
      </w:tblGrid>
      <w:tr w:rsidR="00866D36" w:rsidRPr="00866D36" w14:paraId="30495EFB" w14:textId="77777777" w:rsidTr="00DF7181">
        <w:trPr>
          <w:trHeight w:val="20"/>
          <w:tblHeader/>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7BC1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Статья баланса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B87419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Ед. изм.</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4EEB9D5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2019</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3FFFCC8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3561A2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3726F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DE737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7FFD29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3E3C67"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A9FFD9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6CFFF8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8A423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1C35D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2029-2030</w:t>
            </w:r>
          </w:p>
        </w:tc>
      </w:tr>
      <w:tr w:rsidR="00866D36" w:rsidRPr="00866D36" w14:paraId="5B258347"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9CD84AD"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Теплоутилизационные установки КС «Бобровская»</w:t>
            </w:r>
          </w:p>
        </w:tc>
        <w:tc>
          <w:tcPr>
            <w:tcW w:w="1280" w:type="dxa"/>
            <w:tcBorders>
              <w:top w:val="nil"/>
              <w:left w:val="nil"/>
              <w:bottom w:val="single" w:sz="4" w:space="0" w:color="auto"/>
              <w:right w:val="single" w:sz="4" w:space="0" w:color="auto"/>
            </w:tcBorders>
            <w:shd w:val="clear" w:color="auto" w:fill="auto"/>
            <w:vAlign w:val="center"/>
            <w:hideMark/>
          </w:tcPr>
          <w:p w14:paraId="2C678AE2"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14:paraId="1B47D61F"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DEE2AD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D7FAD"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647CAF7"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B424BA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95C60E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7FDD8E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076FA18"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F65656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FEEFAF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1F204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6CDB0890"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92A2BEF"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Установленная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71E4544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5F82FE1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880" w:type="dxa"/>
            <w:tcBorders>
              <w:top w:val="nil"/>
              <w:left w:val="nil"/>
              <w:bottom w:val="single" w:sz="4" w:space="0" w:color="auto"/>
              <w:right w:val="single" w:sz="4" w:space="0" w:color="auto"/>
            </w:tcBorders>
            <w:shd w:val="clear" w:color="auto" w:fill="auto"/>
            <w:noWrap/>
            <w:vAlign w:val="center"/>
            <w:hideMark/>
          </w:tcPr>
          <w:p w14:paraId="3F59A1D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6CA1F8B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1CCF4EE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58121C2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49CFCFA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445E035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65B24FD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04AD7F9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0F03815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1485D22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54,290</w:t>
            </w:r>
          </w:p>
        </w:tc>
      </w:tr>
      <w:tr w:rsidR="00866D36" w:rsidRPr="00866D36" w14:paraId="42117754"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9E46E9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Располагаемая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3B72FDC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457DB4B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880" w:type="dxa"/>
            <w:tcBorders>
              <w:top w:val="nil"/>
              <w:left w:val="nil"/>
              <w:bottom w:val="single" w:sz="4" w:space="0" w:color="auto"/>
              <w:right w:val="single" w:sz="4" w:space="0" w:color="auto"/>
            </w:tcBorders>
            <w:shd w:val="clear" w:color="auto" w:fill="auto"/>
            <w:noWrap/>
            <w:vAlign w:val="center"/>
            <w:hideMark/>
          </w:tcPr>
          <w:p w14:paraId="028AEE5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26E6E80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036065F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24352E5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273EB4F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2BB2266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C7804B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535B109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7985EC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5B78BDA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r>
      <w:tr w:rsidR="00866D36" w:rsidRPr="00866D36" w14:paraId="56830C76"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31BB76B"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Ограничение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49585EE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5E3DDEB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880" w:type="dxa"/>
            <w:tcBorders>
              <w:top w:val="nil"/>
              <w:left w:val="nil"/>
              <w:bottom w:val="single" w:sz="4" w:space="0" w:color="auto"/>
              <w:right w:val="single" w:sz="4" w:space="0" w:color="auto"/>
            </w:tcBorders>
            <w:shd w:val="clear" w:color="auto" w:fill="auto"/>
            <w:noWrap/>
            <w:vAlign w:val="center"/>
            <w:hideMark/>
          </w:tcPr>
          <w:p w14:paraId="06961D0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47E4436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1AFA803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17148D0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0A72117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5515D61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41C3A0A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08F6EE2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041B0C9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1CBE95B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25,340</w:t>
            </w:r>
          </w:p>
        </w:tc>
      </w:tr>
      <w:tr w:rsidR="00866D36" w:rsidRPr="00866D36" w14:paraId="5C69945A"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C81E96C"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тепловой мощности на технологические нужды</w:t>
            </w:r>
          </w:p>
        </w:tc>
        <w:tc>
          <w:tcPr>
            <w:tcW w:w="1280" w:type="dxa"/>
            <w:tcBorders>
              <w:top w:val="nil"/>
              <w:left w:val="nil"/>
              <w:bottom w:val="single" w:sz="4" w:space="0" w:color="auto"/>
              <w:right w:val="single" w:sz="4" w:space="0" w:color="auto"/>
            </w:tcBorders>
            <w:shd w:val="clear" w:color="auto" w:fill="auto"/>
            <w:vAlign w:val="center"/>
            <w:hideMark/>
          </w:tcPr>
          <w:p w14:paraId="1EE4DD4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4D09CF2C"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0C5DB7C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260439C"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0E63E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D1A8F0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EEDB35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00517F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E75745D"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AFDE383"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90DD64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E1684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0D65DA20"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96D1B8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нетто</w:t>
            </w:r>
          </w:p>
        </w:tc>
        <w:tc>
          <w:tcPr>
            <w:tcW w:w="1280" w:type="dxa"/>
            <w:tcBorders>
              <w:top w:val="nil"/>
              <w:left w:val="nil"/>
              <w:bottom w:val="single" w:sz="4" w:space="0" w:color="auto"/>
              <w:right w:val="single" w:sz="4" w:space="0" w:color="auto"/>
            </w:tcBorders>
            <w:shd w:val="clear" w:color="auto" w:fill="auto"/>
            <w:vAlign w:val="center"/>
            <w:hideMark/>
          </w:tcPr>
          <w:p w14:paraId="49C529C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2BDFE80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880" w:type="dxa"/>
            <w:tcBorders>
              <w:top w:val="nil"/>
              <w:left w:val="nil"/>
              <w:bottom w:val="single" w:sz="4" w:space="0" w:color="auto"/>
              <w:right w:val="single" w:sz="4" w:space="0" w:color="auto"/>
            </w:tcBorders>
            <w:shd w:val="clear" w:color="auto" w:fill="auto"/>
            <w:noWrap/>
            <w:vAlign w:val="center"/>
            <w:hideMark/>
          </w:tcPr>
          <w:p w14:paraId="47D4DAE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4BDF075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4629879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4244B1A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05F69A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4764B7F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7DF203B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4886BD1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7411A56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40420A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28,950</w:t>
            </w:r>
          </w:p>
        </w:tc>
      </w:tr>
      <w:tr w:rsidR="00866D36" w:rsidRPr="00866D36" w14:paraId="7640F285"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76DB23A"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на коллекторах</w:t>
            </w:r>
          </w:p>
        </w:tc>
        <w:tc>
          <w:tcPr>
            <w:tcW w:w="1280" w:type="dxa"/>
            <w:tcBorders>
              <w:top w:val="nil"/>
              <w:left w:val="nil"/>
              <w:bottom w:val="single" w:sz="4" w:space="0" w:color="auto"/>
              <w:right w:val="single" w:sz="4" w:space="0" w:color="auto"/>
            </w:tcBorders>
            <w:shd w:val="clear" w:color="auto" w:fill="auto"/>
            <w:vAlign w:val="center"/>
            <w:hideMark/>
          </w:tcPr>
          <w:p w14:paraId="665B222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513B00A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12,402</w:t>
            </w:r>
          </w:p>
        </w:tc>
        <w:tc>
          <w:tcPr>
            <w:tcW w:w="880" w:type="dxa"/>
            <w:tcBorders>
              <w:top w:val="nil"/>
              <w:left w:val="nil"/>
              <w:bottom w:val="single" w:sz="4" w:space="0" w:color="auto"/>
              <w:right w:val="single" w:sz="4" w:space="0" w:color="auto"/>
            </w:tcBorders>
            <w:shd w:val="clear" w:color="auto" w:fill="auto"/>
            <w:noWrap/>
            <w:vAlign w:val="center"/>
            <w:hideMark/>
          </w:tcPr>
          <w:p w14:paraId="5F94B42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11,210</w:t>
            </w:r>
          </w:p>
        </w:tc>
        <w:tc>
          <w:tcPr>
            <w:tcW w:w="960" w:type="dxa"/>
            <w:tcBorders>
              <w:top w:val="nil"/>
              <w:left w:val="nil"/>
              <w:bottom w:val="single" w:sz="4" w:space="0" w:color="auto"/>
              <w:right w:val="single" w:sz="4" w:space="0" w:color="auto"/>
            </w:tcBorders>
            <w:shd w:val="clear" w:color="auto" w:fill="auto"/>
            <w:noWrap/>
            <w:vAlign w:val="center"/>
            <w:hideMark/>
          </w:tcPr>
          <w:p w14:paraId="66CFF97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11,210</w:t>
            </w:r>
          </w:p>
        </w:tc>
        <w:tc>
          <w:tcPr>
            <w:tcW w:w="960" w:type="dxa"/>
            <w:tcBorders>
              <w:top w:val="nil"/>
              <w:left w:val="nil"/>
              <w:bottom w:val="single" w:sz="4" w:space="0" w:color="auto"/>
              <w:right w:val="single" w:sz="4" w:space="0" w:color="auto"/>
            </w:tcBorders>
            <w:shd w:val="clear" w:color="auto" w:fill="auto"/>
            <w:noWrap/>
            <w:vAlign w:val="center"/>
            <w:hideMark/>
          </w:tcPr>
          <w:p w14:paraId="53A1EDA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11,197</w:t>
            </w:r>
          </w:p>
        </w:tc>
        <w:tc>
          <w:tcPr>
            <w:tcW w:w="960" w:type="dxa"/>
            <w:tcBorders>
              <w:top w:val="nil"/>
              <w:left w:val="nil"/>
              <w:bottom w:val="single" w:sz="4" w:space="0" w:color="auto"/>
              <w:right w:val="single" w:sz="4" w:space="0" w:color="auto"/>
            </w:tcBorders>
            <w:shd w:val="clear" w:color="auto" w:fill="auto"/>
            <w:noWrap/>
            <w:vAlign w:val="center"/>
            <w:hideMark/>
          </w:tcPr>
          <w:p w14:paraId="0627B61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11,197</w:t>
            </w:r>
          </w:p>
        </w:tc>
        <w:tc>
          <w:tcPr>
            <w:tcW w:w="960" w:type="dxa"/>
            <w:tcBorders>
              <w:top w:val="nil"/>
              <w:left w:val="nil"/>
              <w:bottom w:val="single" w:sz="4" w:space="0" w:color="auto"/>
              <w:right w:val="single" w:sz="4" w:space="0" w:color="auto"/>
            </w:tcBorders>
            <w:shd w:val="clear" w:color="auto" w:fill="auto"/>
            <w:noWrap/>
            <w:vAlign w:val="center"/>
            <w:hideMark/>
          </w:tcPr>
          <w:p w14:paraId="3C81DC6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11,197</w:t>
            </w:r>
          </w:p>
        </w:tc>
        <w:tc>
          <w:tcPr>
            <w:tcW w:w="960" w:type="dxa"/>
            <w:tcBorders>
              <w:top w:val="nil"/>
              <w:left w:val="nil"/>
              <w:bottom w:val="single" w:sz="4" w:space="0" w:color="auto"/>
              <w:right w:val="single" w:sz="4" w:space="0" w:color="auto"/>
            </w:tcBorders>
            <w:shd w:val="clear" w:color="auto" w:fill="auto"/>
            <w:noWrap/>
            <w:vAlign w:val="center"/>
            <w:hideMark/>
          </w:tcPr>
          <w:p w14:paraId="5CF08CB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11,318</w:t>
            </w:r>
          </w:p>
        </w:tc>
        <w:tc>
          <w:tcPr>
            <w:tcW w:w="960" w:type="dxa"/>
            <w:tcBorders>
              <w:top w:val="nil"/>
              <w:left w:val="nil"/>
              <w:bottom w:val="single" w:sz="4" w:space="0" w:color="auto"/>
              <w:right w:val="single" w:sz="4" w:space="0" w:color="auto"/>
            </w:tcBorders>
            <w:shd w:val="clear" w:color="auto" w:fill="auto"/>
            <w:noWrap/>
            <w:vAlign w:val="center"/>
            <w:hideMark/>
          </w:tcPr>
          <w:p w14:paraId="1354398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11,318</w:t>
            </w:r>
          </w:p>
        </w:tc>
        <w:tc>
          <w:tcPr>
            <w:tcW w:w="960" w:type="dxa"/>
            <w:tcBorders>
              <w:top w:val="nil"/>
              <w:left w:val="nil"/>
              <w:bottom w:val="single" w:sz="4" w:space="0" w:color="auto"/>
              <w:right w:val="single" w:sz="4" w:space="0" w:color="auto"/>
            </w:tcBorders>
            <w:shd w:val="clear" w:color="auto" w:fill="auto"/>
            <w:noWrap/>
            <w:vAlign w:val="center"/>
            <w:hideMark/>
          </w:tcPr>
          <w:p w14:paraId="212ED39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11,441</w:t>
            </w:r>
          </w:p>
        </w:tc>
        <w:tc>
          <w:tcPr>
            <w:tcW w:w="960" w:type="dxa"/>
            <w:tcBorders>
              <w:top w:val="nil"/>
              <w:left w:val="nil"/>
              <w:bottom w:val="single" w:sz="4" w:space="0" w:color="auto"/>
              <w:right w:val="single" w:sz="4" w:space="0" w:color="auto"/>
            </w:tcBorders>
            <w:shd w:val="clear" w:color="auto" w:fill="auto"/>
            <w:noWrap/>
            <w:vAlign w:val="center"/>
            <w:hideMark/>
          </w:tcPr>
          <w:p w14:paraId="1C783DD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11,441</w:t>
            </w:r>
          </w:p>
        </w:tc>
        <w:tc>
          <w:tcPr>
            <w:tcW w:w="960" w:type="dxa"/>
            <w:tcBorders>
              <w:top w:val="nil"/>
              <w:left w:val="nil"/>
              <w:bottom w:val="single" w:sz="4" w:space="0" w:color="auto"/>
              <w:right w:val="single" w:sz="4" w:space="0" w:color="auto"/>
            </w:tcBorders>
            <w:shd w:val="clear" w:color="auto" w:fill="auto"/>
            <w:noWrap/>
            <w:vAlign w:val="center"/>
            <w:hideMark/>
          </w:tcPr>
          <w:p w14:paraId="4BEA4AB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11,715</w:t>
            </w:r>
          </w:p>
        </w:tc>
      </w:tr>
      <w:tr w:rsidR="00866D36" w:rsidRPr="00866D36" w14:paraId="4E9AA066"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4A4C05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тепловой мощности в сетях</w:t>
            </w:r>
          </w:p>
        </w:tc>
        <w:tc>
          <w:tcPr>
            <w:tcW w:w="1280" w:type="dxa"/>
            <w:tcBorders>
              <w:top w:val="nil"/>
              <w:left w:val="nil"/>
              <w:bottom w:val="single" w:sz="4" w:space="0" w:color="auto"/>
              <w:right w:val="single" w:sz="4" w:space="0" w:color="auto"/>
            </w:tcBorders>
            <w:shd w:val="clear" w:color="auto" w:fill="auto"/>
            <w:vAlign w:val="center"/>
            <w:hideMark/>
          </w:tcPr>
          <w:p w14:paraId="2F72C1C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6080239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1,842</w:t>
            </w:r>
          </w:p>
        </w:tc>
        <w:tc>
          <w:tcPr>
            <w:tcW w:w="880" w:type="dxa"/>
            <w:tcBorders>
              <w:top w:val="nil"/>
              <w:left w:val="nil"/>
              <w:bottom w:val="single" w:sz="4" w:space="0" w:color="auto"/>
              <w:right w:val="single" w:sz="4" w:space="0" w:color="auto"/>
            </w:tcBorders>
            <w:shd w:val="clear" w:color="auto" w:fill="auto"/>
            <w:noWrap/>
            <w:vAlign w:val="center"/>
            <w:hideMark/>
          </w:tcPr>
          <w:p w14:paraId="2EE32CB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5C36DA1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3F59A95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6DC2CB5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64FFCD2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446E377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5351E7E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083B754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6C0FA44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2F1EE09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0,650</w:t>
            </w:r>
          </w:p>
        </w:tc>
      </w:tr>
      <w:tr w:rsidR="00866D36" w:rsidRPr="00866D36" w14:paraId="16F113A7"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D0854F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Подключённая тепловая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63AFDDB2"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6CD8D35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10,560</w:t>
            </w:r>
          </w:p>
        </w:tc>
        <w:tc>
          <w:tcPr>
            <w:tcW w:w="880" w:type="dxa"/>
            <w:tcBorders>
              <w:top w:val="nil"/>
              <w:left w:val="nil"/>
              <w:bottom w:val="single" w:sz="4" w:space="0" w:color="auto"/>
              <w:right w:val="single" w:sz="4" w:space="0" w:color="auto"/>
            </w:tcBorders>
            <w:shd w:val="clear" w:color="auto" w:fill="auto"/>
            <w:noWrap/>
            <w:vAlign w:val="center"/>
            <w:hideMark/>
          </w:tcPr>
          <w:p w14:paraId="552FF2F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10,560</w:t>
            </w:r>
          </w:p>
        </w:tc>
        <w:tc>
          <w:tcPr>
            <w:tcW w:w="960" w:type="dxa"/>
            <w:tcBorders>
              <w:top w:val="nil"/>
              <w:left w:val="nil"/>
              <w:bottom w:val="single" w:sz="4" w:space="0" w:color="auto"/>
              <w:right w:val="single" w:sz="4" w:space="0" w:color="auto"/>
            </w:tcBorders>
            <w:shd w:val="clear" w:color="auto" w:fill="auto"/>
            <w:noWrap/>
            <w:vAlign w:val="center"/>
            <w:hideMark/>
          </w:tcPr>
          <w:p w14:paraId="2B87CEA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10,560</w:t>
            </w:r>
          </w:p>
        </w:tc>
        <w:tc>
          <w:tcPr>
            <w:tcW w:w="960" w:type="dxa"/>
            <w:tcBorders>
              <w:top w:val="nil"/>
              <w:left w:val="nil"/>
              <w:bottom w:val="single" w:sz="4" w:space="0" w:color="auto"/>
              <w:right w:val="single" w:sz="4" w:space="0" w:color="auto"/>
            </w:tcBorders>
            <w:shd w:val="clear" w:color="auto" w:fill="auto"/>
            <w:noWrap/>
            <w:vAlign w:val="center"/>
            <w:hideMark/>
          </w:tcPr>
          <w:p w14:paraId="140FEB5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10,547</w:t>
            </w:r>
          </w:p>
        </w:tc>
        <w:tc>
          <w:tcPr>
            <w:tcW w:w="960" w:type="dxa"/>
            <w:tcBorders>
              <w:top w:val="nil"/>
              <w:left w:val="nil"/>
              <w:bottom w:val="single" w:sz="4" w:space="0" w:color="auto"/>
              <w:right w:val="single" w:sz="4" w:space="0" w:color="auto"/>
            </w:tcBorders>
            <w:shd w:val="clear" w:color="auto" w:fill="auto"/>
            <w:noWrap/>
            <w:vAlign w:val="center"/>
            <w:hideMark/>
          </w:tcPr>
          <w:p w14:paraId="41C3EFB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10,547</w:t>
            </w:r>
          </w:p>
        </w:tc>
        <w:tc>
          <w:tcPr>
            <w:tcW w:w="960" w:type="dxa"/>
            <w:tcBorders>
              <w:top w:val="nil"/>
              <w:left w:val="nil"/>
              <w:bottom w:val="single" w:sz="4" w:space="0" w:color="auto"/>
              <w:right w:val="single" w:sz="4" w:space="0" w:color="auto"/>
            </w:tcBorders>
            <w:shd w:val="clear" w:color="auto" w:fill="auto"/>
            <w:noWrap/>
            <w:vAlign w:val="center"/>
            <w:hideMark/>
          </w:tcPr>
          <w:p w14:paraId="14D06FD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10,547</w:t>
            </w:r>
          </w:p>
        </w:tc>
        <w:tc>
          <w:tcPr>
            <w:tcW w:w="960" w:type="dxa"/>
            <w:tcBorders>
              <w:top w:val="nil"/>
              <w:left w:val="nil"/>
              <w:bottom w:val="single" w:sz="4" w:space="0" w:color="auto"/>
              <w:right w:val="single" w:sz="4" w:space="0" w:color="auto"/>
            </w:tcBorders>
            <w:shd w:val="clear" w:color="auto" w:fill="auto"/>
            <w:noWrap/>
            <w:vAlign w:val="center"/>
            <w:hideMark/>
          </w:tcPr>
          <w:p w14:paraId="1B603B1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10,668</w:t>
            </w:r>
          </w:p>
        </w:tc>
        <w:tc>
          <w:tcPr>
            <w:tcW w:w="960" w:type="dxa"/>
            <w:tcBorders>
              <w:top w:val="nil"/>
              <w:left w:val="nil"/>
              <w:bottom w:val="single" w:sz="4" w:space="0" w:color="auto"/>
              <w:right w:val="single" w:sz="4" w:space="0" w:color="auto"/>
            </w:tcBorders>
            <w:shd w:val="clear" w:color="auto" w:fill="auto"/>
            <w:noWrap/>
            <w:vAlign w:val="center"/>
            <w:hideMark/>
          </w:tcPr>
          <w:p w14:paraId="55C7B7F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10,668</w:t>
            </w:r>
          </w:p>
        </w:tc>
        <w:tc>
          <w:tcPr>
            <w:tcW w:w="960" w:type="dxa"/>
            <w:tcBorders>
              <w:top w:val="nil"/>
              <w:left w:val="nil"/>
              <w:bottom w:val="single" w:sz="4" w:space="0" w:color="auto"/>
              <w:right w:val="single" w:sz="4" w:space="0" w:color="auto"/>
            </w:tcBorders>
            <w:shd w:val="clear" w:color="auto" w:fill="auto"/>
            <w:noWrap/>
            <w:vAlign w:val="center"/>
            <w:hideMark/>
          </w:tcPr>
          <w:p w14:paraId="69E9A46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10,791</w:t>
            </w:r>
          </w:p>
        </w:tc>
        <w:tc>
          <w:tcPr>
            <w:tcW w:w="960" w:type="dxa"/>
            <w:tcBorders>
              <w:top w:val="nil"/>
              <w:left w:val="nil"/>
              <w:bottom w:val="single" w:sz="4" w:space="0" w:color="auto"/>
              <w:right w:val="single" w:sz="4" w:space="0" w:color="auto"/>
            </w:tcBorders>
            <w:shd w:val="clear" w:color="auto" w:fill="auto"/>
            <w:noWrap/>
            <w:vAlign w:val="center"/>
            <w:hideMark/>
          </w:tcPr>
          <w:p w14:paraId="4354A7D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10,791</w:t>
            </w:r>
          </w:p>
        </w:tc>
        <w:tc>
          <w:tcPr>
            <w:tcW w:w="960" w:type="dxa"/>
            <w:tcBorders>
              <w:top w:val="nil"/>
              <w:left w:val="nil"/>
              <w:bottom w:val="single" w:sz="4" w:space="0" w:color="auto"/>
              <w:right w:val="single" w:sz="4" w:space="0" w:color="auto"/>
            </w:tcBorders>
            <w:shd w:val="clear" w:color="auto" w:fill="auto"/>
            <w:noWrap/>
            <w:vAlign w:val="center"/>
            <w:hideMark/>
          </w:tcPr>
          <w:p w14:paraId="21B77AD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11,065</w:t>
            </w:r>
          </w:p>
        </w:tc>
      </w:tr>
      <w:tr w:rsidR="00866D36" w:rsidRPr="00866D36" w14:paraId="7D0D3559" w14:textId="77777777" w:rsidTr="00DF7181">
        <w:trPr>
          <w:trHeight w:val="2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398BBD5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Резерв (+)/ Дефицит (-)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40EAA97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0574EAD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16,548</w:t>
            </w:r>
          </w:p>
        </w:tc>
        <w:tc>
          <w:tcPr>
            <w:tcW w:w="880" w:type="dxa"/>
            <w:tcBorders>
              <w:top w:val="nil"/>
              <w:left w:val="nil"/>
              <w:bottom w:val="single" w:sz="4" w:space="0" w:color="auto"/>
              <w:right w:val="single" w:sz="4" w:space="0" w:color="auto"/>
            </w:tcBorders>
            <w:shd w:val="clear" w:color="auto" w:fill="auto"/>
            <w:noWrap/>
            <w:vAlign w:val="center"/>
            <w:hideMark/>
          </w:tcPr>
          <w:p w14:paraId="7161158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17,740</w:t>
            </w:r>
          </w:p>
        </w:tc>
        <w:tc>
          <w:tcPr>
            <w:tcW w:w="960" w:type="dxa"/>
            <w:tcBorders>
              <w:top w:val="nil"/>
              <w:left w:val="nil"/>
              <w:bottom w:val="single" w:sz="4" w:space="0" w:color="auto"/>
              <w:right w:val="single" w:sz="4" w:space="0" w:color="auto"/>
            </w:tcBorders>
            <w:shd w:val="clear" w:color="auto" w:fill="auto"/>
            <w:noWrap/>
            <w:vAlign w:val="center"/>
            <w:hideMark/>
          </w:tcPr>
          <w:p w14:paraId="348513A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17,740</w:t>
            </w:r>
          </w:p>
        </w:tc>
        <w:tc>
          <w:tcPr>
            <w:tcW w:w="960" w:type="dxa"/>
            <w:tcBorders>
              <w:top w:val="nil"/>
              <w:left w:val="nil"/>
              <w:bottom w:val="single" w:sz="4" w:space="0" w:color="auto"/>
              <w:right w:val="single" w:sz="4" w:space="0" w:color="auto"/>
            </w:tcBorders>
            <w:shd w:val="clear" w:color="auto" w:fill="auto"/>
            <w:noWrap/>
            <w:vAlign w:val="center"/>
            <w:hideMark/>
          </w:tcPr>
          <w:p w14:paraId="704F952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17,753</w:t>
            </w:r>
          </w:p>
        </w:tc>
        <w:tc>
          <w:tcPr>
            <w:tcW w:w="960" w:type="dxa"/>
            <w:tcBorders>
              <w:top w:val="nil"/>
              <w:left w:val="nil"/>
              <w:bottom w:val="single" w:sz="4" w:space="0" w:color="auto"/>
              <w:right w:val="single" w:sz="4" w:space="0" w:color="auto"/>
            </w:tcBorders>
            <w:shd w:val="clear" w:color="auto" w:fill="auto"/>
            <w:noWrap/>
            <w:vAlign w:val="center"/>
            <w:hideMark/>
          </w:tcPr>
          <w:p w14:paraId="3819EEC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17,753</w:t>
            </w:r>
          </w:p>
        </w:tc>
        <w:tc>
          <w:tcPr>
            <w:tcW w:w="960" w:type="dxa"/>
            <w:tcBorders>
              <w:top w:val="nil"/>
              <w:left w:val="nil"/>
              <w:bottom w:val="single" w:sz="4" w:space="0" w:color="auto"/>
              <w:right w:val="single" w:sz="4" w:space="0" w:color="auto"/>
            </w:tcBorders>
            <w:shd w:val="clear" w:color="auto" w:fill="auto"/>
            <w:noWrap/>
            <w:vAlign w:val="center"/>
            <w:hideMark/>
          </w:tcPr>
          <w:p w14:paraId="55EB359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17,753</w:t>
            </w:r>
          </w:p>
        </w:tc>
        <w:tc>
          <w:tcPr>
            <w:tcW w:w="960" w:type="dxa"/>
            <w:tcBorders>
              <w:top w:val="nil"/>
              <w:left w:val="nil"/>
              <w:bottom w:val="single" w:sz="4" w:space="0" w:color="auto"/>
              <w:right w:val="single" w:sz="4" w:space="0" w:color="auto"/>
            </w:tcBorders>
            <w:shd w:val="clear" w:color="auto" w:fill="auto"/>
            <w:noWrap/>
            <w:vAlign w:val="center"/>
            <w:hideMark/>
          </w:tcPr>
          <w:p w14:paraId="3B72E89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17,632</w:t>
            </w:r>
          </w:p>
        </w:tc>
        <w:tc>
          <w:tcPr>
            <w:tcW w:w="960" w:type="dxa"/>
            <w:tcBorders>
              <w:top w:val="nil"/>
              <w:left w:val="nil"/>
              <w:bottom w:val="single" w:sz="4" w:space="0" w:color="auto"/>
              <w:right w:val="single" w:sz="4" w:space="0" w:color="auto"/>
            </w:tcBorders>
            <w:shd w:val="clear" w:color="auto" w:fill="auto"/>
            <w:noWrap/>
            <w:vAlign w:val="center"/>
            <w:hideMark/>
          </w:tcPr>
          <w:p w14:paraId="4252F9A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17,632</w:t>
            </w:r>
          </w:p>
        </w:tc>
        <w:tc>
          <w:tcPr>
            <w:tcW w:w="960" w:type="dxa"/>
            <w:tcBorders>
              <w:top w:val="nil"/>
              <w:left w:val="nil"/>
              <w:bottom w:val="single" w:sz="4" w:space="0" w:color="auto"/>
              <w:right w:val="single" w:sz="4" w:space="0" w:color="auto"/>
            </w:tcBorders>
            <w:shd w:val="clear" w:color="auto" w:fill="auto"/>
            <w:noWrap/>
            <w:vAlign w:val="center"/>
            <w:hideMark/>
          </w:tcPr>
          <w:p w14:paraId="04401FA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17,509</w:t>
            </w:r>
          </w:p>
        </w:tc>
        <w:tc>
          <w:tcPr>
            <w:tcW w:w="960" w:type="dxa"/>
            <w:tcBorders>
              <w:top w:val="nil"/>
              <w:left w:val="nil"/>
              <w:bottom w:val="single" w:sz="4" w:space="0" w:color="auto"/>
              <w:right w:val="single" w:sz="4" w:space="0" w:color="auto"/>
            </w:tcBorders>
            <w:shd w:val="clear" w:color="auto" w:fill="auto"/>
            <w:noWrap/>
            <w:vAlign w:val="center"/>
            <w:hideMark/>
          </w:tcPr>
          <w:p w14:paraId="2B0A6AE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17,509</w:t>
            </w:r>
          </w:p>
        </w:tc>
        <w:tc>
          <w:tcPr>
            <w:tcW w:w="960" w:type="dxa"/>
            <w:tcBorders>
              <w:top w:val="nil"/>
              <w:left w:val="nil"/>
              <w:bottom w:val="single" w:sz="4" w:space="0" w:color="auto"/>
              <w:right w:val="single" w:sz="4" w:space="0" w:color="auto"/>
            </w:tcBorders>
            <w:shd w:val="clear" w:color="auto" w:fill="auto"/>
            <w:noWrap/>
            <w:vAlign w:val="center"/>
            <w:hideMark/>
          </w:tcPr>
          <w:p w14:paraId="49B3428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17,235</w:t>
            </w:r>
          </w:p>
        </w:tc>
      </w:tr>
      <w:tr w:rsidR="00866D36" w:rsidRPr="00866D36" w14:paraId="635048A1" w14:textId="77777777" w:rsidTr="00DF7181">
        <w:trPr>
          <w:trHeight w:val="20"/>
        </w:trPr>
        <w:tc>
          <w:tcPr>
            <w:tcW w:w="2860" w:type="dxa"/>
            <w:vMerge/>
            <w:tcBorders>
              <w:top w:val="nil"/>
              <w:left w:val="single" w:sz="4" w:space="0" w:color="auto"/>
              <w:bottom w:val="single" w:sz="4" w:space="0" w:color="000000"/>
              <w:right w:val="single" w:sz="4" w:space="0" w:color="auto"/>
            </w:tcBorders>
            <w:vAlign w:val="center"/>
            <w:hideMark/>
          </w:tcPr>
          <w:p w14:paraId="7EC48985"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14:paraId="54DCACA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30D752F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57,2</w:t>
            </w:r>
          </w:p>
        </w:tc>
        <w:tc>
          <w:tcPr>
            <w:tcW w:w="880" w:type="dxa"/>
            <w:tcBorders>
              <w:top w:val="nil"/>
              <w:left w:val="nil"/>
              <w:bottom w:val="single" w:sz="4" w:space="0" w:color="auto"/>
              <w:right w:val="single" w:sz="4" w:space="0" w:color="auto"/>
            </w:tcBorders>
            <w:shd w:val="clear" w:color="auto" w:fill="auto"/>
            <w:noWrap/>
            <w:vAlign w:val="center"/>
            <w:hideMark/>
          </w:tcPr>
          <w:p w14:paraId="4F96833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5C353C6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015C4B8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4CCA9F1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1446D4E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7C63990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60,9</w:t>
            </w:r>
          </w:p>
        </w:tc>
        <w:tc>
          <w:tcPr>
            <w:tcW w:w="960" w:type="dxa"/>
            <w:tcBorders>
              <w:top w:val="nil"/>
              <w:left w:val="nil"/>
              <w:bottom w:val="single" w:sz="4" w:space="0" w:color="auto"/>
              <w:right w:val="single" w:sz="4" w:space="0" w:color="auto"/>
            </w:tcBorders>
            <w:shd w:val="clear" w:color="auto" w:fill="auto"/>
            <w:noWrap/>
            <w:vAlign w:val="center"/>
            <w:hideMark/>
          </w:tcPr>
          <w:p w14:paraId="13F1C6C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60,9</w:t>
            </w:r>
          </w:p>
        </w:tc>
        <w:tc>
          <w:tcPr>
            <w:tcW w:w="960" w:type="dxa"/>
            <w:tcBorders>
              <w:top w:val="nil"/>
              <w:left w:val="nil"/>
              <w:bottom w:val="single" w:sz="4" w:space="0" w:color="auto"/>
              <w:right w:val="single" w:sz="4" w:space="0" w:color="auto"/>
            </w:tcBorders>
            <w:shd w:val="clear" w:color="auto" w:fill="auto"/>
            <w:noWrap/>
            <w:vAlign w:val="center"/>
            <w:hideMark/>
          </w:tcPr>
          <w:p w14:paraId="3D64A80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60,5</w:t>
            </w:r>
          </w:p>
        </w:tc>
        <w:tc>
          <w:tcPr>
            <w:tcW w:w="960" w:type="dxa"/>
            <w:tcBorders>
              <w:top w:val="nil"/>
              <w:left w:val="nil"/>
              <w:bottom w:val="single" w:sz="4" w:space="0" w:color="auto"/>
              <w:right w:val="single" w:sz="4" w:space="0" w:color="auto"/>
            </w:tcBorders>
            <w:shd w:val="clear" w:color="auto" w:fill="auto"/>
            <w:noWrap/>
            <w:vAlign w:val="center"/>
            <w:hideMark/>
          </w:tcPr>
          <w:p w14:paraId="598ECA3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60,5</w:t>
            </w:r>
          </w:p>
        </w:tc>
        <w:tc>
          <w:tcPr>
            <w:tcW w:w="960" w:type="dxa"/>
            <w:tcBorders>
              <w:top w:val="nil"/>
              <w:left w:val="nil"/>
              <w:bottom w:val="single" w:sz="4" w:space="0" w:color="auto"/>
              <w:right w:val="single" w:sz="4" w:space="0" w:color="auto"/>
            </w:tcBorders>
            <w:shd w:val="clear" w:color="auto" w:fill="auto"/>
            <w:noWrap/>
            <w:vAlign w:val="center"/>
            <w:hideMark/>
          </w:tcPr>
          <w:p w14:paraId="55EF95B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59,5</w:t>
            </w:r>
          </w:p>
        </w:tc>
      </w:tr>
      <w:tr w:rsidR="00866D36" w:rsidRPr="00866D36" w14:paraId="135E216F"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19FF2195"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Котельная № 1 «БВК»</w:t>
            </w:r>
          </w:p>
        </w:tc>
        <w:tc>
          <w:tcPr>
            <w:tcW w:w="1280" w:type="dxa"/>
            <w:tcBorders>
              <w:top w:val="nil"/>
              <w:left w:val="nil"/>
              <w:bottom w:val="single" w:sz="4" w:space="0" w:color="auto"/>
              <w:right w:val="single" w:sz="4" w:space="0" w:color="auto"/>
            </w:tcBorders>
            <w:shd w:val="clear" w:color="auto" w:fill="auto"/>
            <w:vAlign w:val="center"/>
            <w:hideMark/>
          </w:tcPr>
          <w:p w14:paraId="6BB8037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hideMark/>
          </w:tcPr>
          <w:p w14:paraId="0D6A61EC"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53B654A"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2A9977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F24399A"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2711B"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D7A006F"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C6F844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319B0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1597FD"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74981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9FB28E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799A6DA4"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D35532D"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Установленная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21C4B38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1226FA4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880" w:type="dxa"/>
            <w:tcBorders>
              <w:top w:val="nil"/>
              <w:left w:val="nil"/>
              <w:bottom w:val="single" w:sz="4" w:space="0" w:color="auto"/>
              <w:right w:val="single" w:sz="4" w:space="0" w:color="auto"/>
            </w:tcBorders>
            <w:shd w:val="clear" w:color="auto" w:fill="auto"/>
            <w:noWrap/>
            <w:vAlign w:val="center"/>
            <w:hideMark/>
          </w:tcPr>
          <w:p w14:paraId="7C5C929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067197E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4EDD775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21376F0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6AB9BD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0864C5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1B2B792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DD394F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906089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278377D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r>
      <w:tr w:rsidR="00866D36" w:rsidRPr="00866D36" w14:paraId="17BFD3B2"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46D1F4B"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Располагаемая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59565DAE"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6154C97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880" w:type="dxa"/>
            <w:tcBorders>
              <w:top w:val="nil"/>
              <w:left w:val="nil"/>
              <w:bottom w:val="single" w:sz="4" w:space="0" w:color="auto"/>
              <w:right w:val="single" w:sz="4" w:space="0" w:color="auto"/>
            </w:tcBorders>
            <w:shd w:val="clear" w:color="auto" w:fill="auto"/>
            <w:noWrap/>
            <w:vAlign w:val="center"/>
            <w:hideMark/>
          </w:tcPr>
          <w:p w14:paraId="0CC160E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71AF37C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9FB165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0960EF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77C89BA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609316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09B962D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28116F7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3FEE7CF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3B3C6A1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5,400</w:t>
            </w:r>
          </w:p>
        </w:tc>
      </w:tr>
      <w:tr w:rsidR="00866D36" w:rsidRPr="00866D36" w14:paraId="2799E338"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529227D"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Ограничение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061CF28D"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1F91B63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14:paraId="3408D95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285B0C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DDB662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4EBF32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ADB6C7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EDC060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9DF8E9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06CEC4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DB0271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9D8A76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r>
      <w:tr w:rsidR="00866D36" w:rsidRPr="00866D36" w14:paraId="10087E08"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5AEB0E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тепловой мощности на технологические нужды</w:t>
            </w:r>
          </w:p>
        </w:tc>
        <w:tc>
          <w:tcPr>
            <w:tcW w:w="1280" w:type="dxa"/>
            <w:tcBorders>
              <w:top w:val="nil"/>
              <w:left w:val="nil"/>
              <w:bottom w:val="single" w:sz="4" w:space="0" w:color="auto"/>
              <w:right w:val="single" w:sz="4" w:space="0" w:color="auto"/>
            </w:tcBorders>
            <w:shd w:val="clear" w:color="auto" w:fill="auto"/>
            <w:vAlign w:val="center"/>
            <w:hideMark/>
          </w:tcPr>
          <w:p w14:paraId="29C5C51F"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2327EE0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0,025</w:t>
            </w:r>
          </w:p>
        </w:tc>
        <w:tc>
          <w:tcPr>
            <w:tcW w:w="880" w:type="dxa"/>
            <w:tcBorders>
              <w:top w:val="nil"/>
              <w:left w:val="nil"/>
              <w:bottom w:val="single" w:sz="4" w:space="0" w:color="auto"/>
              <w:right w:val="single" w:sz="4" w:space="0" w:color="auto"/>
            </w:tcBorders>
            <w:shd w:val="clear" w:color="auto" w:fill="auto"/>
            <w:noWrap/>
            <w:vAlign w:val="center"/>
            <w:hideMark/>
          </w:tcPr>
          <w:p w14:paraId="4DE2A1F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0A6C2F0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73554FD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2AE5210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33310AA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7B72348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0,027</w:t>
            </w:r>
          </w:p>
        </w:tc>
        <w:tc>
          <w:tcPr>
            <w:tcW w:w="960" w:type="dxa"/>
            <w:tcBorders>
              <w:top w:val="nil"/>
              <w:left w:val="nil"/>
              <w:bottom w:val="single" w:sz="4" w:space="0" w:color="auto"/>
              <w:right w:val="single" w:sz="4" w:space="0" w:color="auto"/>
            </w:tcBorders>
            <w:shd w:val="clear" w:color="auto" w:fill="auto"/>
            <w:noWrap/>
            <w:vAlign w:val="center"/>
            <w:hideMark/>
          </w:tcPr>
          <w:p w14:paraId="67552D8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0,027</w:t>
            </w:r>
          </w:p>
        </w:tc>
        <w:tc>
          <w:tcPr>
            <w:tcW w:w="960" w:type="dxa"/>
            <w:tcBorders>
              <w:top w:val="nil"/>
              <w:left w:val="nil"/>
              <w:bottom w:val="single" w:sz="4" w:space="0" w:color="auto"/>
              <w:right w:val="single" w:sz="4" w:space="0" w:color="auto"/>
            </w:tcBorders>
            <w:shd w:val="clear" w:color="auto" w:fill="auto"/>
            <w:noWrap/>
            <w:vAlign w:val="center"/>
            <w:hideMark/>
          </w:tcPr>
          <w:p w14:paraId="49C066D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0,027</w:t>
            </w:r>
          </w:p>
        </w:tc>
        <w:tc>
          <w:tcPr>
            <w:tcW w:w="960" w:type="dxa"/>
            <w:tcBorders>
              <w:top w:val="nil"/>
              <w:left w:val="nil"/>
              <w:bottom w:val="single" w:sz="4" w:space="0" w:color="auto"/>
              <w:right w:val="single" w:sz="4" w:space="0" w:color="auto"/>
            </w:tcBorders>
            <w:shd w:val="clear" w:color="auto" w:fill="auto"/>
            <w:noWrap/>
            <w:vAlign w:val="center"/>
            <w:hideMark/>
          </w:tcPr>
          <w:p w14:paraId="753614E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0,027</w:t>
            </w:r>
          </w:p>
        </w:tc>
        <w:tc>
          <w:tcPr>
            <w:tcW w:w="960" w:type="dxa"/>
            <w:tcBorders>
              <w:top w:val="nil"/>
              <w:left w:val="nil"/>
              <w:bottom w:val="single" w:sz="4" w:space="0" w:color="auto"/>
              <w:right w:val="single" w:sz="4" w:space="0" w:color="auto"/>
            </w:tcBorders>
            <w:shd w:val="clear" w:color="auto" w:fill="auto"/>
            <w:noWrap/>
            <w:vAlign w:val="center"/>
            <w:hideMark/>
          </w:tcPr>
          <w:p w14:paraId="36CDCB9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0,029</w:t>
            </w:r>
          </w:p>
        </w:tc>
      </w:tr>
      <w:tr w:rsidR="00866D36" w:rsidRPr="00866D36" w14:paraId="29F008A8"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0D7BD6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нетто</w:t>
            </w:r>
          </w:p>
        </w:tc>
        <w:tc>
          <w:tcPr>
            <w:tcW w:w="1280" w:type="dxa"/>
            <w:tcBorders>
              <w:top w:val="nil"/>
              <w:left w:val="nil"/>
              <w:bottom w:val="single" w:sz="4" w:space="0" w:color="auto"/>
              <w:right w:val="single" w:sz="4" w:space="0" w:color="auto"/>
            </w:tcBorders>
            <w:shd w:val="clear" w:color="auto" w:fill="auto"/>
            <w:vAlign w:val="center"/>
            <w:hideMark/>
          </w:tcPr>
          <w:p w14:paraId="5F897FE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38FD250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5,375</w:t>
            </w:r>
          </w:p>
        </w:tc>
        <w:tc>
          <w:tcPr>
            <w:tcW w:w="880" w:type="dxa"/>
            <w:tcBorders>
              <w:top w:val="nil"/>
              <w:left w:val="nil"/>
              <w:bottom w:val="single" w:sz="4" w:space="0" w:color="auto"/>
              <w:right w:val="single" w:sz="4" w:space="0" w:color="auto"/>
            </w:tcBorders>
            <w:shd w:val="clear" w:color="auto" w:fill="auto"/>
            <w:noWrap/>
            <w:vAlign w:val="center"/>
            <w:hideMark/>
          </w:tcPr>
          <w:p w14:paraId="6281478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14A2717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36E7D77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7742E0E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5BB9E4F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0592A23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5,373</w:t>
            </w:r>
          </w:p>
        </w:tc>
        <w:tc>
          <w:tcPr>
            <w:tcW w:w="960" w:type="dxa"/>
            <w:tcBorders>
              <w:top w:val="nil"/>
              <w:left w:val="nil"/>
              <w:bottom w:val="single" w:sz="4" w:space="0" w:color="auto"/>
              <w:right w:val="single" w:sz="4" w:space="0" w:color="auto"/>
            </w:tcBorders>
            <w:shd w:val="clear" w:color="auto" w:fill="auto"/>
            <w:noWrap/>
            <w:vAlign w:val="center"/>
            <w:hideMark/>
          </w:tcPr>
          <w:p w14:paraId="6566E05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5,373</w:t>
            </w:r>
          </w:p>
        </w:tc>
        <w:tc>
          <w:tcPr>
            <w:tcW w:w="960" w:type="dxa"/>
            <w:tcBorders>
              <w:top w:val="nil"/>
              <w:left w:val="nil"/>
              <w:bottom w:val="single" w:sz="4" w:space="0" w:color="auto"/>
              <w:right w:val="single" w:sz="4" w:space="0" w:color="auto"/>
            </w:tcBorders>
            <w:shd w:val="clear" w:color="auto" w:fill="auto"/>
            <w:noWrap/>
            <w:vAlign w:val="center"/>
            <w:hideMark/>
          </w:tcPr>
          <w:p w14:paraId="36B85B5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5,373</w:t>
            </w:r>
          </w:p>
        </w:tc>
        <w:tc>
          <w:tcPr>
            <w:tcW w:w="960" w:type="dxa"/>
            <w:tcBorders>
              <w:top w:val="nil"/>
              <w:left w:val="nil"/>
              <w:bottom w:val="single" w:sz="4" w:space="0" w:color="auto"/>
              <w:right w:val="single" w:sz="4" w:space="0" w:color="auto"/>
            </w:tcBorders>
            <w:shd w:val="clear" w:color="auto" w:fill="auto"/>
            <w:noWrap/>
            <w:vAlign w:val="center"/>
            <w:hideMark/>
          </w:tcPr>
          <w:p w14:paraId="59940EB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5,373</w:t>
            </w:r>
          </w:p>
        </w:tc>
        <w:tc>
          <w:tcPr>
            <w:tcW w:w="960" w:type="dxa"/>
            <w:tcBorders>
              <w:top w:val="nil"/>
              <w:left w:val="nil"/>
              <w:bottom w:val="single" w:sz="4" w:space="0" w:color="auto"/>
              <w:right w:val="single" w:sz="4" w:space="0" w:color="auto"/>
            </w:tcBorders>
            <w:shd w:val="clear" w:color="auto" w:fill="auto"/>
            <w:noWrap/>
            <w:vAlign w:val="center"/>
            <w:hideMark/>
          </w:tcPr>
          <w:p w14:paraId="20063A1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5,371</w:t>
            </w:r>
          </w:p>
        </w:tc>
      </w:tr>
      <w:tr w:rsidR="00866D36" w:rsidRPr="00866D36" w14:paraId="204CDF90"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888EF9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на коллекторах</w:t>
            </w:r>
          </w:p>
        </w:tc>
        <w:tc>
          <w:tcPr>
            <w:tcW w:w="1280" w:type="dxa"/>
            <w:tcBorders>
              <w:top w:val="nil"/>
              <w:left w:val="nil"/>
              <w:bottom w:val="single" w:sz="4" w:space="0" w:color="auto"/>
              <w:right w:val="single" w:sz="4" w:space="0" w:color="auto"/>
            </w:tcBorders>
            <w:shd w:val="clear" w:color="auto" w:fill="auto"/>
            <w:vAlign w:val="center"/>
            <w:hideMark/>
          </w:tcPr>
          <w:p w14:paraId="385D716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3D3DFD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0,820</w:t>
            </w:r>
          </w:p>
        </w:tc>
        <w:tc>
          <w:tcPr>
            <w:tcW w:w="880" w:type="dxa"/>
            <w:tcBorders>
              <w:top w:val="nil"/>
              <w:left w:val="nil"/>
              <w:bottom w:val="single" w:sz="4" w:space="0" w:color="auto"/>
              <w:right w:val="single" w:sz="4" w:space="0" w:color="auto"/>
            </w:tcBorders>
            <w:shd w:val="clear" w:color="auto" w:fill="auto"/>
            <w:noWrap/>
            <w:vAlign w:val="center"/>
            <w:hideMark/>
          </w:tcPr>
          <w:p w14:paraId="22403FF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0,841</w:t>
            </w:r>
          </w:p>
        </w:tc>
        <w:tc>
          <w:tcPr>
            <w:tcW w:w="960" w:type="dxa"/>
            <w:tcBorders>
              <w:top w:val="nil"/>
              <w:left w:val="nil"/>
              <w:bottom w:val="single" w:sz="4" w:space="0" w:color="auto"/>
              <w:right w:val="single" w:sz="4" w:space="0" w:color="auto"/>
            </w:tcBorders>
            <w:shd w:val="clear" w:color="auto" w:fill="auto"/>
            <w:noWrap/>
            <w:vAlign w:val="center"/>
            <w:hideMark/>
          </w:tcPr>
          <w:p w14:paraId="15E3759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0,841</w:t>
            </w:r>
          </w:p>
        </w:tc>
        <w:tc>
          <w:tcPr>
            <w:tcW w:w="960" w:type="dxa"/>
            <w:tcBorders>
              <w:top w:val="nil"/>
              <w:left w:val="nil"/>
              <w:bottom w:val="single" w:sz="4" w:space="0" w:color="auto"/>
              <w:right w:val="single" w:sz="4" w:space="0" w:color="auto"/>
            </w:tcBorders>
            <w:shd w:val="clear" w:color="auto" w:fill="auto"/>
            <w:noWrap/>
            <w:vAlign w:val="center"/>
            <w:hideMark/>
          </w:tcPr>
          <w:p w14:paraId="52233A4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0,839</w:t>
            </w:r>
          </w:p>
        </w:tc>
        <w:tc>
          <w:tcPr>
            <w:tcW w:w="960" w:type="dxa"/>
            <w:tcBorders>
              <w:top w:val="nil"/>
              <w:left w:val="nil"/>
              <w:bottom w:val="single" w:sz="4" w:space="0" w:color="auto"/>
              <w:right w:val="single" w:sz="4" w:space="0" w:color="auto"/>
            </w:tcBorders>
            <w:shd w:val="clear" w:color="auto" w:fill="auto"/>
            <w:noWrap/>
            <w:vAlign w:val="center"/>
            <w:hideMark/>
          </w:tcPr>
          <w:p w14:paraId="2C7EE15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0,839</w:t>
            </w:r>
          </w:p>
        </w:tc>
        <w:tc>
          <w:tcPr>
            <w:tcW w:w="960" w:type="dxa"/>
            <w:tcBorders>
              <w:top w:val="nil"/>
              <w:left w:val="nil"/>
              <w:bottom w:val="single" w:sz="4" w:space="0" w:color="auto"/>
              <w:right w:val="single" w:sz="4" w:space="0" w:color="auto"/>
            </w:tcBorders>
            <w:shd w:val="clear" w:color="auto" w:fill="auto"/>
            <w:noWrap/>
            <w:vAlign w:val="center"/>
            <w:hideMark/>
          </w:tcPr>
          <w:p w14:paraId="1A97F85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0,839</w:t>
            </w:r>
          </w:p>
        </w:tc>
        <w:tc>
          <w:tcPr>
            <w:tcW w:w="960" w:type="dxa"/>
            <w:tcBorders>
              <w:top w:val="nil"/>
              <w:left w:val="nil"/>
              <w:bottom w:val="single" w:sz="4" w:space="0" w:color="auto"/>
              <w:right w:val="single" w:sz="4" w:space="0" w:color="auto"/>
            </w:tcBorders>
            <w:shd w:val="clear" w:color="auto" w:fill="auto"/>
            <w:noWrap/>
            <w:vAlign w:val="center"/>
            <w:hideMark/>
          </w:tcPr>
          <w:p w14:paraId="531ECF6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0,860</w:t>
            </w:r>
          </w:p>
        </w:tc>
        <w:tc>
          <w:tcPr>
            <w:tcW w:w="960" w:type="dxa"/>
            <w:tcBorders>
              <w:top w:val="nil"/>
              <w:left w:val="nil"/>
              <w:bottom w:val="single" w:sz="4" w:space="0" w:color="auto"/>
              <w:right w:val="single" w:sz="4" w:space="0" w:color="auto"/>
            </w:tcBorders>
            <w:shd w:val="clear" w:color="auto" w:fill="auto"/>
            <w:noWrap/>
            <w:vAlign w:val="center"/>
            <w:hideMark/>
          </w:tcPr>
          <w:p w14:paraId="6006E22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0,860</w:t>
            </w:r>
          </w:p>
        </w:tc>
        <w:tc>
          <w:tcPr>
            <w:tcW w:w="960" w:type="dxa"/>
            <w:tcBorders>
              <w:top w:val="nil"/>
              <w:left w:val="nil"/>
              <w:bottom w:val="single" w:sz="4" w:space="0" w:color="auto"/>
              <w:right w:val="single" w:sz="4" w:space="0" w:color="auto"/>
            </w:tcBorders>
            <w:shd w:val="clear" w:color="auto" w:fill="auto"/>
            <w:noWrap/>
            <w:vAlign w:val="center"/>
            <w:hideMark/>
          </w:tcPr>
          <w:p w14:paraId="031DEBA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0,880</w:t>
            </w:r>
          </w:p>
        </w:tc>
        <w:tc>
          <w:tcPr>
            <w:tcW w:w="960" w:type="dxa"/>
            <w:tcBorders>
              <w:top w:val="nil"/>
              <w:left w:val="nil"/>
              <w:bottom w:val="single" w:sz="4" w:space="0" w:color="auto"/>
              <w:right w:val="single" w:sz="4" w:space="0" w:color="auto"/>
            </w:tcBorders>
            <w:shd w:val="clear" w:color="auto" w:fill="auto"/>
            <w:noWrap/>
            <w:vAlign w:val="center"/>
            <w:hideMark/>
          </w:tcPr>
          <w:p w14:paraId="2DE6FD9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0,880</w:t>
            </w:r>
          </w:p>
        </w:tc>
        <w:tc>
          <w:tcPr>
            <w:tcW w:w="960" w:type="dxa"/>
            <w:tcBorders>
              <w:top w:val="nil"/>
              <w:left w:val="nil"/>
              <w:bottom w:val="single" w:sz="4" w:space="0" w:color="auto"/>
              <w:right w:val="single" w:sz="4" w:space="0" w:color="auto"/>
            </w:tcBorders>
            <w:shd w:val="clear" w:color="auto" w:fill="auto"/>
            <w:noWrap/>
            <w:vAlign w:val="center"/>
            <w:hideMark/>
          </w:tcPr>
          <w:p w14:paraId="119BC7C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0,927</w:t>
            </w:r>
          </w:p>
        </w:tc>
      </w:tr>
      <w:tr w:rsidR="00866D36" w:rsidRPr="00866D36" w14:paraId="6F9764CD"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02953DB"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тепловой мощности в сетях</w:t>
            </w:r>
          </w:p>
        </w:tc>
        <w:tc>
          <w:tcPr>
            <w:tcW w:w="1280" w:type="dxa"/>
            <w:tcBorders>
              <w:top w:val="nil"/>
              <w:left w:val="nil"/>
              <w:bottom w:val="single" w:sz="4" w:space="0" w:color="auto"/>
              <w:right w:val="single" w:sz="4" w:space="0" w:color="auto"/>
            </w:tcBorders>
            <w:shd w:val="clear" w:color="auto" w:fill="auto"/>
            <w:vAlign w:val="center"/>
            <w:hideMark/>
          </w:tcPr>
          <w:p w14:paraId="0C82C96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1075744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880" w:type="dxa"/>
            <w:tcBorders>
              <w:top w:val="nil"/>
              <w:left w:val="nil"/>
              <w:bottom w:val="single" w:sz="4" w:space="0" w:color="auto"/>
              <w:right w:val="single" w:sz="4" w:space="0" w:color="auto"/>
            </w:tcBorders>
            <w:shd w:val="clear" w:color="auto" w:fill="auto"/>
            <w:noWrap/>
            <w:vAlign w:val="center"/>
            <w:hideMark/>
          </w:tcPr>
          <w:p w14:paraId="04F96A1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6F676F4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6E2429B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7C6048B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14D3419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078924D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335708C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2CF958E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74D41A6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08062A7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0,070</w:t>
            </w:r>
          </w:p>
        </w:tc>
      </w:tr>
      <w:tr w:rsidR="00866D36" w:rsidRPr="00866D36" w14:paraId="46EAA640"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E03035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Подключённая тепловая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74A2CAD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244C451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0,750</w:t>
            </w:r>
          </w:p>
        </w:tc>
        <w:tc>
          <w:tcPr>
            <w:tcW w:w="880" w:type="dxa"/>
            <w:tcBorders>
              <w:top w:val="nil"/>
              <w:left w:val="nil"/>
              <w:bottom w:val="single" w:sz="4" w:space="0" w:color="auto"/>
              <w:right w:val="single" w:sz="4" w:space="0" w:color="auto"/>
            </w:tcBorders>
            <w:shd w:val="clear" w:color="auto" w:fill="auto"/>
            <w:noWrap/>
            <w:vAlign w:val="center"/>
            <w:hideMark/>
          </w:tcPr>
          <w:p w14:paraId="1D044D9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0,771</w:t>
            </w:r>
          </w:p>
        </w:tc>
        <w:tc>
          <w:tcPr>
            <w:tcW w:w="960" w:type="dxa"/>
            <w:tcBorders>
              <w:top w:val="nil"/>
              <w:left w:val="nil"/>
              <w:bottom w:val="single" w:sz="4" w:space="0" w:color="auto"/>
              <w:right w:val="single" w:sz="4" w:space="0" w:color="auto"/>
            </w:tcBorders>
            <w:shd w:val="clear" w:color="auto" w:fill="auto"/>
            <w:noWrap/>
            <w:vAlign w:val="center"/>
            <w:hideMark/>
          </w:tcPr>
          <w:p w14:paraId="492079F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0,771</w:t>
            </w:r>
          </w:p>
        </w:tc>
        <w:tc>
          <w:tcPr>
            <w:tcW w:w="960" w:type="dxa"/>
            <w:tcBorders>
              <w:top w:val="nil"/>
              <w:left w:val="nil"/>
              <w:bottom w:val="single" w:sz="4" w:space="0" w:color="auto"/>
              <w:right w:val="single" w:sz="4" w:space="0" w:color="auto"/>
            </w:tcBorders>
            <w:shd w:val="clear" w:color="auto" w:fill="auto"/>
            <w:noWrap/>
            <w:vAlign w:val="center"/>
            <w:hideMark/>
          </w:tcPr>
          <w:p w14:paraId="7DF3946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0,769</w:t>
            </w:r>
          </w:p>
        </w:tc>
        <w:tc>
          <w:tcPr>
            <w:tcW w:w="960" w:type="dxa"/>
            <w:tcBorders>
              <w:top w:val="nil"/>
              <w:left w:val="nil"/>
              <w:bottom w:val="single" w:sz="4" w:space="0" w:color="auto"/>
              <w:right w:val="single" w:sz="4" w:space="0" w:color="auto"/>
            </w:tcBorders>
            <w:shd w:val="clear" w:color="auto" w:fill="auto"/>
            <w:noWrap/>
            <w:vAlign w:val="center"/>
            <w:hideMark/>
          </w:tcPr>
          <w:p w14:paraId="0490280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0,769</w:t>
            </w:r>
          </w:p>
        </w:tc>
        <w:tc>
          <w:tcPr>
            <w:tcW w:w="960" w:type="dxa"/>
            <w:tcBorders>
              <w:top w:val="nil"/>
              <w:left w:val="nil"/>
              <w:bottom w:val="single" w:sz="4" w:space="0" w:color="auto"/>
              <w:right w:val="single" w:sz="4" w:space="0" w:color="auto"/>
            </w:tcBorders>
            <w:shd w:val="clear" w:color="auto" w:fill="auto"/>
            <w:noWrap/>
            <w:vAlign w:val="center"/>
            <w:hideMark/>
          </w:tcPr>
          <w:p w14:paraId="295D5A4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0,769</w:t>
            </w:r>
          </w:p>
        </w:tc>
        <w:tc>
          <w:tcPr>
            <w:tcW w:w="960" w:type="dxa"/>
            <w:tcBorders>
              <w:top w:val="nil"/>
              <w:left w:val="nil"/>
              <w:bottom w:val="single" w:sz="4" w:space="0" w:color="auto"/>
              <w:right w:val="single" w:sz="4" w:space="0" w:color="auto"/>
            </w:tcBorders>
            <w:shd w:val="clear" w:color="auto" w:fill="auto"/>
            <w:noWrap/>
            <w:vAlign w:val="center"/>
            <w:hideMark/>
          </w:tcPr>
          <w:p w14:paraId="7D5C602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0,790</w:t>
            </w:r>
          </w:p>
        </w:tc>
        <w:tc>
          <w:tcPr>
            <w:tcW w:w="960" w:type="dxa"/>
            <w:tcBorders>
              <w:top w:val="nil"/>
              <w:left w:val="nil"/>
              <w:bottom w:val="single" w:sz="4" w:space="0" w:color="auto"/>
              <w:right w:val="single" w:sz="4" w:space="0" w:color="auto"/>
            </w:tcBorders>
            <w:shd w:val="clear" w:color="auto" w:fill="auto"/>
            <w:noWrap/>
            <w:vAlign w:val="center"/>
            <w:hideMark/>
          </w:tcPr>
          <w:p w14:paraId="5BE1B1A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0,790</w:t>
            </w:r>
          </w:p>
        </w:tc>
        <w:tc>
          <w:tcPr>
            <w:tcW w:w="960" w:type="dxa"/>
            <w:tcBorders>
              <w:top w:val="nil"/>
              <w:left w:val="nil"/>
              <w:bottom w:val="single" w:sz="4" w:space="0" w:color="auto"/>
              <w:right w:val="single" w:sz="4" w:space="0" w:color="auto"/>
            </w:tcBorders>
            <w:shd w:val="clear" w:color="auto" w:fill="auto"/>
            <w:noWrap/>
            <w:vAlign w:val="center"/>
            <w:hideMark/>
          </w:tcPr>
          <w:p w14:paraId="7C6831E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0,810</w:t>
            </w:r>
          </w:p>
        </w:tc>
        <w:tc>
          <w:tcPr>
            <w:tcW w:w="960" w:type="dxa"/>
            <w:tcBorders>
              <w:top w:val="nil"/>
              <w:left w:val="nil"/>
              <w:bottom w:val="single" w:sz="4" w:space="0" w:color="auto"/>
              <w:right w:val="single" w:sz="4" w:space="0" w:color="auto"/>
            </w:tcBorders>
            <w:shd w:val="clear" w:color="auto" w:fill="auto"/>
            <w:noWrap/>
            <w:vAlign w:val="center"/>
            <w:hideMark/>
          </w:tcPr>
          <w:p w14:paraId="444F182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0,810</w:t>
            </w:r>
          </w:p>
        </w:tc>
        <w:tc>
          <w:tcPr>
            <w:tcW w:w="960" w:type="dxa"/>
            <w:tcBorders>
              <w:top w:val="nil"/>
              <w:left w:val="nil"/>
              <w:bottom w:val="single" w:sz="4" w:space="0" w:color="auto"/>
              <w:right w:val="single" w:sz="4" w:space="0" w:color="auto"/>
            </w:tcBorders>
            <w:shd w:val="clear" w:color="auto" w:fill="auto"/>
            <w:noWrap/>
            <w:vAlign w:val="center"/>
            <w:hideMark/>
          </w:tcPr>
          <w:p w14:paraId="295F451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0,857</w:t>
            </w:r>
          </w:p>
        </w:tc>
      </w:tr>
      <w:tr w:rsidR="00866D36" w:rsidRPr="00866D36" w14:paraId="441E1F9F" w14:textId="77777777" w:rsidTr="00DF7181">
        <w:trPr>
          <w:trHeight w:val="2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32F8BABF"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Резерв (+)/ Дефицит (-)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0B20EE88"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096B934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4,555</w:t>
            </w:r>
          </w:p>
        </w:tc>
        <w:tc>
          <w:tcPr>
            <w:tcW w:w="880" w:type="dxa"/>
            <w:tcBorders>
              <w:top w:val="nil"/>
              <w:left w:val="nil"/>
              <w:bottom w:val="single" w:sz="4" w:space="0" w:color="auto"/>
              <w:right w:val="single" w:sz="4" w:space="0" w:color="auto"/>
            </w:tcBorders>
            <w:shd w:val="clear" w:color="auto" w:fill="auto"/>
            <w:noWrap/>
            <w:vAlign w:val="center"/>
            <w:hideMark/>
          </w:tcPr>
          <w:p w14:paraId="7EFDC34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4,533</w:t>
            </w:r>
          </w:p>
        </w:tc>
        <w:tc>
          <w:tcPr>
            <w:tcW w:w="960" w:type="dxa"/>
            <w:tcBorders>
              <w:top w:val="nil"/>
              <w:left w:val="nil"/>
              <w:bottom w:val="single" w:sz="4" w:space="0" w:color="auto"/>
              <w:right w:val="single" w:sz="4" w:space="0" w:color="auto"/>
            </w:tcBorders>
            <w:shd w:val="clear" w:color="auto" w:fill="auto"/>
            <w:noWrap/>
            <w:vAlign w:val="center"/>
            <w:hideMark/>
          </w:tcPr>
          <w:p w14:paraId="6839C61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4,533</w:t>
            </w:r>
          </w:p>
        </w:tc>
        <w:tc>
          <w:tcPr>
            <w:tcW w:w="960" w:type="dxa"/>
            <w:tcBorders>
              <w:top w:val="nil"/>
              <w:left w:val="nil"/>
              <w:bottom w:val="single" w:sz="4" w:space="0" w:color="auto"/>
              <w:right w:val="single" w:sz="4" w:space="0" w:color="auto"/>
            </w:tcBorders>
            <w:shd w:val="clear" w:color="auto" w:fill="auto"/>
            <w:noWrap/>
            <w:vAlign w:val="center"/>
            <w:hideMark/>
          </w:tcPr>
          <w:p w14:paraId="0B7098C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4,535</w:t>
            </w:r>
          </w:p>
        </w:tc>
        <w:tc>
          <w:tcPr>
            <w:tcW w:w="960" w:type="dxa"/>
            <w:tcBorders>
              <w:top w:val="nil"/>
              <w:left w:val="nil"/>
              <w:bottom w:val="single" w:sz="4" w:space="0" w:color="auto"/>
              <w:right w:val="single" w:sz="4" w:space="0" w:color="auto"/>
            </w:tcBorders>
            <w:shd w:val="clear" w:color="auto" w:fill="auto"/>
            <w:noWrap/>
            <w:vAlign w:val="center"/>
            <w:hideMark/>
          </w:tcPr>
          <w:p w14:paraId="79A2B86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4,535</w:t>
            </w:r>
          </w:p>
        </w:tc>
        <w:tc>
          <w:tcPr>
            <w:tcW w:w="960" w:type="dxa"/>
            <w:tcBorders>
              <w:top w:val="nil"/>
              <w:left w:val="nil"/>
              <w:bottom w:val="single" w:sz="4" w:space="0" w:color="auto"/>
              <w:right w:val="single" w:sz="4" w:space="0" w:color="auto"/>
            </w:tcBorders>
            <w:shd w:val="clear" w:color="auto" w:fill="auto"/>
            <w:noWrap/>
            <w:vAlign w:val="center"/>
            <w:hideMark/>
          </w:tcPr>
          <w:p w14:paraId="72892FA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4,535</w:t>
            </w:r>
          </w:p>
        </w:tc>
        <w:tc>
          <w:tcPr>
            <w:tcW w:w="960" w:type="dxa"/>
            <w:tcBorders>
              <w:top w:val="nil"/>
              <w:left w:val="nil"/>
              <w:bottom w:val="single" w:sz="4" w:space="0" w:color="auto"/>
              <w:right w:val="single" w:sz="4" w:space="0" w:color="auto"/>
            </w:tcBorders>
            <w:shd w:val="clear" w:color="auto" w:fill="auto"/>
            <w:noWrap/>
            <w:vAlign w:val="center"/>
            <w:hideMark/>
          </w:tcPr>
          <w:p w14:paraId="13F599E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4,514</w:t>
            </w:r>
          </w:p>
        </w:tc>
        <w:tc>
          <w:tcPr>
            <w:tcW w:w="960" w:type="dxa"/>
            <w:tcBorders>
              <w:top w:val="nil"/>
              <w:left w:val="nil"/>
              <w:bottom w:val="single" w:sz="4" w:space="0" w:color="auto"/>
              <w:right w:val="single" w:sz="4" w:space="0" w:color="auto"/>
            </w:tcBorders>
            <w:shd w:val="clear" w:color="auto" w:fill="auto"/>
            <w:noWrap/>
            <w:vAlign w:val="center"/>
            <w:hideMark/>
          </w:tcPr>
          <w:p w14:paraId="501DAEA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4,514</w:t>
            </w:r>
          </w:p>
        </w:tc>
        <w:tc>
          <w:tcPr>
            <w:tcW w:w="960" w:type="dxa"/>
            <w:tcBorders>
              <w:top w:val="nil"/>
              <w:left w:val="nil"/>
              <w:bottom w:val="single" w:sz="4" w:space="0" w:color="auto"/>
              <w:right w:val="single" w:sz="4" w:space="0" w:color="auto"/>
            </w:tcBorders>
            <w:shd w:val="clear" w:color="auto" w:fill="auto"/>
            <w:noWrap/>
            <w:vAlign w:val="center"/>
            <w:hideMark/>
          </w:tcPr>
          <w:p w14:paraId="1DC1E29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4,492</w:t>
            </w:r>
          </w:p>
        </w:tc>
        <w:tc>
          <w:tcPr>
            <w:tcW w:w="960" w:type="dxa"/>
            <w:tcBorders>
              <w:top w:val="nil"/>
              <w:left w:val="nil"/>
              <w:bottom w:val="single" w:sz="4" w:space="0" w:color="auto"/>
              <w:right w:val="single" w:sz="4" w:space="0" w:color="auto"/>
            </w:tcBorders>
            <w:shd w:val="clear" w:color="auto" w:fill="auto"/>
            <w:noWrap/>
            <w:vAlign w:val="center"/>
            <w:hideMark/>
          </w:tcPr>
          <w:p w14:paraId="321E448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4,492</w:t>
            </w:r>
          </w:p>
        </w:tc>
        <w:tc>
          <w:tcPr>
            <w:tcW w:w="960" w:type="dxa"/>
            <w:tcBorders>
              <w:top w:val="nil"/>
              <w:left w:val="nil"/>
              <w:bottom w:val="single" w:sz="4" w:space="0" w:color="auto"/>
              <w:right w:val="single" w:sz="4" w:space="0" w:color="auto"/>
            </w:tcBorders>
            <w:shd w:val="clear" w:color="auto" w:fill="auto"/>
            <w:noWrap/>
            <w:vAlign w:val="center"/>
            <w:hideMark/>
          </w:tcPr>
          <w:p w14:paraId="4E378CB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4,444</w:t>
            </w:r>
          </w:p>
        </w:tc>
      </w:tr>
      <w:tr w:rsidR="00866D36" w:rsidRPr="00866D36" w14:paraId="26FFFD1E" w14:textId="77777777" w:rsidTr="00DF7181">
        <w:trPr>
          <w:trHeight w:val="20"/>
        </w:trPr>
        <w:tc>
          <w:tcPr>
            <w:tcW w:w="2860" w:type="dxa"/>
            <w:vMerge/>
            <w:tcBorders>
              <w:top w:val="nil"/>
              <w:left w:val="single" w:sz="4" w:space="0" w:color="auto"/>
              <w:bottom w:val="single" w:sz="4" w:space="0" w:color="000000"/>
              <w:right w:val="single" w:sz="4" w:space="0" w:color="auto"/>
            </w:tcBorders>
            <w:vAlign w:val="center"/>
            <w:hideMark/>
          </w:tcPr>
          <w:p w14:paraId="52AFFA1E"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14:paraId="441B2531"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606EAFE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84,3</w:t>
            </w:r>
          </w:p>
        </w:tc>
        <w:tc>
          <w:tcPr>
            <w:tcW w:w="880" w:type="dxa"/>
            <w:tcBorders>
              <w:top w:val="nil"/>
              <w:left w:val="nil"/>
              <w:bottom w:val="single" w:sz="4" w:space="0" w:color="auto"/>
              <w:right w:val="single" w:sz="4" w:space="0" w:color="auto"/>
            </w:tcBorders>
            <w:shd w:val="clear" w:color="auto" w:fill="auto"/>
            <w:noWrap/>
            <w:vAlign w:val="center"/>
            <w:hideMark/>
          </w:tcPr>
          <w:p w14:paraId="115F085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w:t>
            </w:r>
          </w:p>
        </w:tc>
        <w:tc>
          <w:tcPr>
            <w:tcW w:w="960" w:type="dxa"/>
            <w:tcBorders>
              <w:top w:val="nil"/>
              <w:left w:val="nil"/>
              <w:bottom w:val="single" w:sz="4" w:space="0" w:color="auto"/>
              <w:right w:val="single" w:sz="4" w:space="0" w:color="auto"/>
            </w:tcBorders>
            <w:shd w:val="clear" w:color="auto" w:fill="auto"/>
            <w:noWrap/>
            <w:vAlign w:val="center"/>
            <w:hideMark/>
          </w:tcPr>
          <w:p w14:paraId="05D08A4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w:t>
            </w:r>
          </w:p>
        </w:tc>
        <w:tc>
          <w:tcPr>
            <w:tcW w:w="960" w:type="dxa"/>
            <w:tcBorders>
              <w:top w:val="nil"/>
              <w:left w:val="nil"/>
              <w:bottom w:val="single" w:sz="4" w:space="0" w:color="auto"/>
              <w:right w:val="single" w:sz="4" w:space="0" w:color="auto"/>
            </w:tcBorders>
            <w:shd w:val="clear" w:color="auto" w:fill="auto"/>
            <w:noWrap/>
            <w:vAlign w:val="center"/>
            <w:hideMark/>
          </w:tcPr>
          <w:p w14:paraId="2C55FCB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84,0</w:t>
            </w:r>
          </w:p>
        </w:tc>
        <w:tc>
          <w:tcPr>
            <w:tcW w:w="960" w:type="dxa"/>
            <w:tcBorders>
              <w:top w:val="nil"/>
              <w:left w:val="nil"/>
              <w:bottom w:val="single" w:sz="4" w:space="0" w:color="auto"/>
              <w:right w:val="single" w:sz="4" w:space="0" w:color="auto"/>
            </w:tcBorders>
            <w:shd w:val="clear" w:color="auto" w:fill="auto"/>
            <w:noWrap/>
            <w:vAlign w:val="center"/>
            <w:hideMark/>
          </w:tcPr>
          <w:p w14:paraId="79CBFAE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84,0</w:t>
            </w:r>
          </w:p>
        </w:tc>
        <w:tc>
          <w:tcPr>
            <w:tcW w:w="960" w:type="dxa"/>
            <w:tcBorders>
              <w:top w:val="nil"/>
              <w:left w:val="nil"/>
              <w:bottom w:val="single" w:sz="4" w:space="0" w:color="auto"/>
              <w:right w:val="single" w:sz="4" w:space="0" w:color="auto"/>
            </w:tcBorders>
            <w:shd w:val="clear" w:color="auto" w:fill="auto"/>
            <w:noWrap/>
            <w:vAlign w:val="center"/>
            <w:hideMark/>
          </w:tcPr>
          <w:p w14:paraId="2165394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84,0</w:t>
            </w:r>
          </w:p>
        </w:tc>
        <w:tc>
          <w:tcPr>
            <w:tcW w:w="960" w:type="dxa"/>
            <w:tcBorders>
              <w:top w:val="nil"/>
              <w:left w:val="nil"/>
              <w:bottom w:val="single" w:sz="4" w:space="0" w:color="auto"/>
              <w:right w:val="single" w:sz="4" w:space="0" w:color="auto"/>
            </w:tcBorders>
            <w:shd w:val="clear" w:color="auto" w:fill="auto"/>
            <w:noWrap/>
            <w:vAlign w:val="center"/>
            <w:hideMark/>
          </w:tcPr>
          <w:p w14:paraId="435305A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83,6</w:t>
            </w:r>
          </w:p>
        </w:tc>
        <w:tc>
          <w:tcPr>
            <w:tcW w:w="960" w:type="dxa"/>
            <w:tcBorders>
              <w:top w:val="nil"/>
              <w:left w:val="nil"/>
              <w:bottom w:val="single" w:sz="4" w:space="0" w:color="auto"/>
              <w:right w:val="single" w:sz="4" w:space="0" w:color="auto"/>
            </w:tcBorders>
            <w:shd w:val="clear" w:color="auto" w:fill="auto"/>
            <w:noWrap/>
            <w:vAlign w:val="center"/>
            <w:hideMark/>
          </w:tcPr>
          <w:p w14:paraId="630D901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83,6</w:t>
            </w:r>
          </w:p>
        </w:tc>
        <w:tc>
          <w:tcPr>
            <w:tcW w:w="960" w:type="dxa"/>
            <w:tcBorders>
              <w:top w:val="nil"/>
              <w:left w:val="nil"/>
              <w:bottom w:val="single" w:sz="4" w:space="0" w:color="auto"/>
              <w:right w:val="single" w:sz="4" w:space="0" w:color="auto"/>
            </w:tcBorders>
            <w:shd w:val="clear" w:color="auto" w:fill="auto"/>
            <w:noWrap/>
            <w:vAlign w:val="center"/>
            <w:hideMark/>
          </w:tcPr>
          <w:p w14:paraId="1A5EB9A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83,2</w:t>
            </w:r>
          </w:p>
        </w:tc>
        <w:tc>
          <w:tcPr>
            <w:tcW w:w="960" w:type="dxa"/>
            <w:tcBorders>
              <w:top w:val="nil"/>
              <w:left w:val="nil"/>
              <w:bottom w:val="single" w:sz="4" w:space="0" w:color="auto"/>
              <w:right w:val="single" w:sz="4" w:space="0" w:color="auto"/>
            </w:tcBorders>
            <w:shd w:val="clear" w:color="auto" w:fill="auto"/>
            <w:noWrap/>
            <w:vAlign w:val="center"/>
            <w:hideMark/>
          </w:tcPr>
          <w:p w14:paraId="3F05CF1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83,2</w:t>
            </w:r>
          </w:p>
        </w:tc>
        <w:tc>
          <w:tcPr>
            <w:tcW w:w="960" w:type="dxa"/>
            <w:tcBorders>
              <w:top w:val="nil"/>
              <w:left w:val="nil"/>
              <w:bottom w:val="single" w:sz="4" w:space="0" w:color="auto"/>
              <w:right w:val="single" w:sz="4" w:space="0" w:color="auto"/>
            </w:tcBorders>
            <w:shd w:val="clear" w:color="auto" w:fill="auto"/>
            <w:noWrap/>
            <w:vAlign w:val="center"/>
            <w:hideMark/>
          </w:tcPr>
          <w:p w14:paraId="5CE70D8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82,3</w:t>
            </w:r>
          </w:p>
        </w:tc>
      </w:tr>
      <w:tr w:rsidR="00866D36" w:rsidRPr="00866D36" w14:paraId="48E13E32"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59E3D6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Котельная № 2 «Термекс»+ Котельная № 3 «Вирбекс-С-Финн»</w:t>
            </w:r>
          </w:p>
        </w:tc>
        <w:tc>
          <w:tcPr>
            <w:tcW w:w="1280" w:type="dxa"/>
            <w:tcBorders>
              <w:top w:val="nil"/>
              <w:left w:val="nil"/>
              <w:bottom w:val="single" w:sz="4" w:space="0" w:color="auto"/>
              <w:right w:val="single" w:sz="4" w:space="0" w:color="auto"/>
            </w:tcBorders>
            <w:shd w:val="clear" w:color="auto" w:fill="auto"/>
            <w:vAlign w:val="center"/>
            <w:hideMark/>
          </w:tcPr>
          <w:p w14:paraId="62A608D5"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hideMark/>
          </w:tcPr>
          <w:p w14:paraId="16ADB59D"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211D008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0AA3998"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D707467"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E2E7AB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827B76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6B2842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985122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11551E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9F4FE69"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6D0F202"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 </w:t>
            </w:r>
          </w:p>
        </w:tc>
      </w:tr>
      <w:tr w:rsidR="00866D36" w:rsidRPr="00866D36" w14:paraId="57DB0E8C"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41BED98"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lastRenderedPageBreak/>
              <w:t>Установленная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3E768323"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6391A1E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880" w:type="dxa"/>
            <w:tcBorders>
              <w:top w:val="nil"/>
              <w:left w:val="nil"/>
              <w:bottom w:val="single" w:sz="4" w:space="0" w:color="auto"/>
              <w:right w:val="single" w:sz="4" w:space="0" w:color="auto"/>
            </w:tcBorders>
            <w:shd w:val="clear" w:color="auto" w:fill="auto"/>
            <w:noWrap/>
            <w:vAlign w:val="center"/>
            <w:hideMark/>
          </w:tcPr>
          <w:p w14:paraId="64FD83C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6CB5F14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1AF5947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5A4DA69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6FFDF23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7C42C4C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2884168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6E612C3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20E9CE1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4493095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r>
      <w:tr w:rsidR="00866D36" w:rsidRPr="00866D36" w14:paraId="79C9DC85"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9CA01E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Располагаемая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25B8BE9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3B75348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880" w:type="dxa"/>
            <w:tcBorders>
              <w:top w:val="nil"/>
              <w:left w:val="nil"/>
              <w:bottom w:val="single" w:sz="4" w:space="0" w:color="auto"/>
              <w:right w:val="single" w:sz="4" w:space="0" w:color="auto"/>
            </w:tcBorders>
            <w:shd w:val="clear" w:color="auto" w:fill="auto"/>
            <w:noWrap/>
            <w:vAlign w:val="center"/>
            <w:hideMark/>
          </w:tcPr>
          <w:p w14:paraId="1A6CC7F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5A3FBC3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5A24B5B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4D5C139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6069114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39C7AC5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3C2AD17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51B23F2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3E2DD09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7EA7789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8,600</w:t>
            </w:r>
          </w:p>
        </w:tc>
      </w:tr>
      <w:tr w:rsidR="00866D36" w:rsidRPr="00866D36" w14:paraId="38C9957A"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01DC5D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Ограничение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213B95C2"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05ED065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14:paraId="71195A1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4A356A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93FA35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969879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083569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99CC0A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D98C26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866D88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C8DE7E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B070EA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0,000</w:t>
            </w:r>
          </w:p>
        </w:tc>
      </w:tr>
      <w:tr w:rsidR="00866D36" w:rsidRPr="00866D36" w14:paraId="11AC34F3"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8783261"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Расход тепловой мощности на технологические нужды</w:t>
            </w:r>
          </w:p>
        </w:tc>
        <w:tc>
          <w:tcPr>
            <w:tcW w:w="1280" w:type="dxa"/>
            <w:tcBorders>
              <w:top w:val="nil"/>
              <w:left w:val="nil"/>
              <w:bottom w:val="single" w:sz="4" w:space="0" w:color="auto"/>
              <w:right w:val="single" w:sz="4" w:space="0" w:color="auto"/>
            </w:tcBorders>
            <w:shd w:val="clear" w:color="auto" w:fill="auto"/>
            <w:vAlign w:val="center"/>
            <w:hideMark/>
          </w:tcPr>
          <w:p w14:paraId="26316A8A"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50D0E58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0,239</w:t>
            </w:r>
          </w:p>
        </w:tc>
        <w:tc>
          <w:tcPr>
            <w:tcW w:w="880" w:type="dxa"/>
            <w:tcBorders>
              <w:top w:val="nil"/>
              <w:left w:val="nil"/>
              <w:bottom w:val="single" w:sz="4" w:space="0" w:color="auto"/>
              <w:right w:val="single" w:sz="4" w:space="0" w:color="auto"/>
            </w:tcBorders>
            <w:shd w:val="clear" w:color="auto" w:fill="auto"/>
            <w:noWrap/>
            <w:vAlign w:val="center"/>
            <w:hideMark/>
          </w:tcPr>
          <w:p w14:paraId="790365F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126C2F8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5B67B2F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344AA48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2E9671E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5C9BD6B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14:paraId="6188649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14:paraId="4887232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0,216</w:t>
            </w:r>
          </w:p>
        </w:tc>
        <w:tc>
          <w:tcPr>
            <w:tcW w:w="960" w:type="dxa"/>
            <w:tcBorders>
              <w:top w:val="nil"/>
              <w:left w:val="nil"/>
              <w:bottom w:val="single" w:sz="4" w:space="0" w:color="auto"/>
              <w:right w:val="single" w:sz="4" w:space="0" w:color="auto"/>
            </w:tcBorders>
            <w:shd w:val="clear" w:color="auto" w:fill="auto"/>
            <w:noWrap/>
            <w:vAlign w:val="center"/>
            <w:hideMark/>
          </w:tcPr>
          <w:p w14:paraId="035D9C5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0,216</w:t>
            </w:r>
          </w:p>
        </w:tc>
        <w:tc>
          <w:tcPr>
            <w:tcW w:w="960" w:type="dxa"/>
            <w:tcBorders>
              <w:top w:val="nil"/>
              <w:left w:val="nil"/>
              <w:bottom w:val="single" w:sz="4" w:space="0" w:color="auto"/>
              <w:right w:val="single" w:sz="4" w:space="0" w:color="auto"/>
            </w:tcBorders>
            <w:shd w:val="clear" w:color="auto" w:fill="auto"/>
            <w:noWrap/>
            <w:vAlign w:val="center"/>
            <w:hideMark/>
          </w:tcPr>
          <w:p w14:paraId="394470E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0,223</w:t>
            </w:r>
          </w:p>
        </w:tc>
      </w:tr>
      <w:tr w:rsidR="00866D36" w:rsidRPr="00866D36" w14:paraId="4EAF5B3F"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677F864"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нетто</w:t>
            </w:r>
          </w:p>
        </w:tc>
        <w:tc>
          <w:tcPr>
            <w:tcW w:w="1280" w:type="dxa"/>
            <w:tcBorders>
              <w:top w:val="nil"/>
              <w:left w:val="nil"/>
              <w:bottom w:val="single" w:sz="4" w:space="0" w:color="auto"/>
              <w:right w:val="single" w:sz="4" w:space="0" w:color="auto"/>
            </w:tcBorders>
            <w:shd w:val="clear" w:color="auto" w:fill="auto"/>
            <w:vAlign w:val="center"/>
            <w:hideMark/>
          </w:tcPr>
          <w:p w14:paraId="1380CAF4"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4EF6B61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8,361</w:t>
            </w:r>
          </w:p>
        </w:tc>
        <w:tc>
          <w:tcPr>
            <w:tcW w:w="880" w:type="dxa"/>
            <w:tcBorders>
              <w:top w:val="nil"/>
              <w:left w:val="nil"/>
              <w:bottom w:val="single" w:sz="4" w:space="0" w:color="auto"/>
              <w:right w:val="single" w:sz="4" w:space="0" w:color="auto"/>
            </w:tcBorders>
            <w:shd w:val="clear" w:color="auto" w:fill="auto"/>
            <w:noWrap/>
            <w:vAlign w:val="center"/>
            <w:hideMark/>
          </w:tcPr>
          <w:p w14:paraId="69B3E30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35193B2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23FEA56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7B1B30C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5D2B71D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66BB822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8,387</w:t>
            </w:r>
          </w:p>
        </w:tc>
        <w:tc>
          <w:tcPr>
            <w:tcW w:w="960" w:type="dxa"/>
            <w:tcBorders>
              <w:top w:val="nil"/>
              <w:left w:val="nil"/>
              <w:bottom w:val="single" w:sz="4" w:space="0" w:color="auto"/>
              <w:right w:val="single" w:sz="4" w:space="0" w:color="auto"/>
            </w:tcBorders>
            <w:shd w:val="clear" w:color="auto" w:fill="auto"/>
            <w:noWrap/>
            <w:vAlign w:val="center"/>
            <w:hideMark/>
          </w:tcPr>
          <w:p w14:paraId="427CD05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8,387</w:t>
            </w:r>
          </w:p>
        </w:tc>
        <w:tc>
          <w:tcPr>
            <w:tcW w:w="960" w:type="dxa"/>
            <w:tcBorders>
              <w:top w:val="nil"/>
              <w:left w:val="nil"/>
              <w:bottom w:val="single" w:sz="4" w:space="0" w:color="auto"/>
              <w:right w:val="single" w:sz="4" w:space="0" w:color="auto"/>
            </w:tcBorders>
            <w:shd w:val="clear" w:color="auto" w:fill="auto"/>
            <w:noWrap/>
            <w:vAlign w:val="center"/>
            <w:hideMark/>
          </w:tcPr>
          <w:p w14:paraId="49522A1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8,384</w:t>
            </w:r>
          </w:p>
        </w:tc>
        <w:tc>
          <w:tcPr>
            <w:tcW w:w="960" w:type="dxa"/>
            <w:tcBorders>
              <w:top w:val="nil"/>
              <w:left w:val="nil"/>
              <w:bottom w:val="single" w:sz="4" w:space="0" w:color="auto"/>
              <w:right w:val="single" w:sz="4" w:space="0" w:color="auto"/>
            </w:tcBorders>
            <w:shd w:val="clear" w:color="auto" w:fill="auto"/>
            <w:noWrap/>
            <w:vAlign w:val="center"/>
            <w:hideMark/>
          </w:tcPr>
          <w:p w14:paraId="7026B2C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8,384</w:t>
            </w:r>
          </w:p>
        </w:tc>
        <w:tc>
          <w:tcPr>
            <w:tcW w:w="960" w:type="dxa"/>
            <w:tcBorders>
              <w:top w:val="nil"/>
              <w:left w:val="nil"/>
              <w:bottom w:val="single" w:sz="4" w:space="0" w:color="auto"/>
              <w:right w:val="single" w:sz="4" w:space="0" w:color="auto"/>
            </w:tcBorders>
            <w:shd w:val="clear" w:color="auto" w:fill="auto"/>
            <w:noWrap/>
            <w:vAlign w:val="center"/>
            <w:hideMark/>
          </w:tcPr>
          <w:p w14:paraId="17A5CCD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8,377</w:t>
            </w:r>
          </w:p>
        </w:tc>
      </w:tr>
      <w:tr w:rsidR="00866D36" w:rsidRPr="00866D36" w14:paraId="1E3A0EE3"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84C5A4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Тепловая мощность на коллекторах</w:t>
            </w:r>
          </w:p>
        </w:tc>
        <w:tc>
          <w:tcPr>
            <w:tcW w:w="1280" w:type="dxa"/>
            <w:tcBorders>
              <w:top w:val="nil"/>
              <w:left w:val="nil"/>
              <w:bottom w:val="single" w:sz="4" w:space="0" w:color="auto"/>
              <w:right w:val="single" w:sz="4" w:space="0" w:color="auto"/>
            </w:tcBorders>
            <w:shd w:val="clear" w:color="auto" w:fill="auto"/>
            <w:vAlign w:val="center"/>
            <w:hideMark/>
          </w:tcPr>
          <w:p w14:paraId="642F2556"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FB8372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7,716</w:t>
            </w:r>
          </w:p>
        </w:tc>
        <w:tc>
          <w:tcPr>
            <w:tcW w:w="880" w:type="dxa"/>
            <w:tcBorders>
              <w:top w:val="nil"/>
              <w:left w:val="nil"/>
              <w:bottom w:val="single" w:sz="4" w:space="0" w:color="auto"/>
              <w:right w:val="single" w:sz="4" w:space="0" w:color="auto"/>
            </w:tcBorders>
            <w:shd w:val="clear" w:color="auto" w:fill="auto"/>
            <w:noWrap/>
            <w:vAlign w:val="center"/>
            <w:hideMark/>
          </w:tcPr>
          <w:p w14:paraId="59287DA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6,796</w:t>
            </w:r>
          </w:p>
        </w:tc>
        <w:tc>
          <w:tcPr>
            <w:tcW w:w="960" w:type="dxa"/>
            <w:tcBorders>
              <w:top w:val="nil"/>
              <w:left w:val="nil"/>
              <w:bottom w:val="single" w:sz="4" w:space="0" w:color="auto"/>
              <w:right w:val="single" w:sz="4" w:space="0" w:color="auto"/>
            </w:tcBorders>
            <w:shd w:val="clear" w:color="auto" w:fill="auto"/>
            <w:noWrap/>
            <w:vAlign w:val="center"/>
            <w:hideMark/>
          </w:tcPr>
          <w:p w14:paraId="0169493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6,796</w:t>
            </w:r>
          </w:p>
        </w:tc>
        <w:tc>
          <w:tcPr>
            <w:tcW w:w="960" w:type="dxa"/>
            <w:tcBorders>
              <w:top w:val="nil"/>
              <w:left w:val="nil"/>
              <w:bottom w:val="single" w:sz="4" w:space="0" w:color="auto"/>
              <w:right w:val="single" w:sz="4" w:space="0" w:color="auto"/>
            </w:tcBorders>
            <w:shd w:val="clear" w:color="auto" w:fill="auto"/>
            <w:noWrap/>
            <w:vAlign w:val="center"/>
            <w:hideMark/>
          </w:tcPr>
          <w:p w14:paraId="3F2A526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6,785</w:t>
            </w:r>
          </w:p>
        </w:tc>
        <w:tc>
          <w:tcPr>
            <w:tcW w:w="960" w:type="dxa"/>
            <w:tcBorders>
              <w:top w:val="nil"/>
              <w:left w:val="nil"/>
              <w:bottom w:val="single" w:sz="4" w:space="0" w:color="auto"/>
              <w:right w:val="single" w:sz="4" w:space="0" w:color="auto"/>
            </w:tcBorders>
            <w:shd w:val="clear" w:color="auto" w:fill="auto"/>
            <w:noWrap/>
            <w:vAlign w:val="center"/>
            <w:hideMark/>
          </w:tcPr>
          <w:p w14:paraId="55A8966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6,785</w:t>
            </w:r>
          </w:p>
        </w:tc>
        <w:tc>
          <w:tcPr>
            <w:tcW w:w="960" w:type="dxa"/>
            <w:tcBorders>
              <w:top w:val="nil"/>
              <w:left w:val="nil"/>
              <w:bottom w:val="single" w:sz="4" w:space="0" w:color="auto"/>
              <w:right w:val="single" w:sz="4" w:space="0" w:color="auto"/>
            </w:tcBorders>
            <w:shd w:val="clear" w:color="auto" w:fill="auto"/>
            <w:noWrap/>
            <w:vAlign w:val="center"/>
            <w:hideMark/>
          </w:tcPr>
          <w:p w14:paraId="3F9E05C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6,785</w:t>
            </w:r>
          </w:p>
        </w:tc>
        <w:tc>
          <w:tcPr>
            <w:tcW w:w="960" w:type="dxa"/>
            <w:tcBorders>
              <w:top w:val="nil"/>
              <w:left w:val="nil"/>
              <w:bottom w:val="single" w:sz="4" w:space="0" w:color="auto"/>
              <w:right w:val="single" w:sz="4" w:space="0" w:color="auto"/>
            </w:tcBorders>
            <w:shd w:val="clear" w:color="auto" w:fill="auto"/>
            <w:noWrap/>
            <w:vAlign w:val="center"/>
            <w:hideMark/>
          </w:tcPr>
          <w:p w14:paraId="2C510E9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6,886</w:t>
            </w:r>
          </w:p>
        </w:tc>
        <w:tc>
          <w:tcPr>
            <w:tcW w:w="960" w:type="dxa"/>
            <w:tcBorders>
              <w:top w:val="nil"/>
              <w:left w:val="nil"/>
              <w:bottom w:val="single" w:sz="4" w:space="0" w:color="auto"/>
              <w:right w:val="single" w:sz="4" w:space="0" w:color="auto"/>
            </w:tcBorders>
            <w:shd w:val="clear" w:color="auto" w:fill="auto"/>
            <w:noWrap/>
            <w:vAlign w:val="center"/>
            <w:hideMark/>
          </w:tcPr>
          <w:p w14:paraId="3CA8B80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6,886</w:t>
            </w:r>
          </w:p>
        </w:tc>
        <w:tc>
          <w:tcPr>
            <w:tcW w:w="960" w:type="dxa"/>
            <w:tcBorders>
              <w:top w:val="nil"/>
              <w:left w:val="nil"/>
              <w:bottom w:val="single" w:sz="4" w:space="0" w:color="auto"/>
              <w:right w:val="single" w:sz="4" w:space="0" w:color="auto"/>
            </w:tcBorders>
            <w:shd w:val="clear" w:color="auto" w:fill="auto"/>
            <w:noWrap/>
            <w:vAlign w:val="center"/>
            <w:hideMark/>
          </w:tcPr>
          <w:p w14:paraId="2FA7C45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6,988</w:t>
            </w:r>
          </w:p>
        </w:tc>
        <w:tc>
          <w:tcPr>
            <w:tcW w:w="960" w:type="dxa"/>
            <w:tcBorders>
              <w:top w:val="nil"/>
              <w:left w:val="nil"/>
              <w:bottom w:val="single" w:sz="4" w:space="0" w:color="auto"/>
              <w:right w:val="single" w:sz="4" w:space="0" w:color="auto"/>
            </w:tcBorders>
            <w:shd w:val="clear" w:color="auto" w:fill="auto"/>
            <w:noWrap/>
            <w:vAlign w:val="center"/>
            <w:hideMark/>
          </w:tcPr>
          <w:p w14:paraId="522456D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6,988</w:t>
            </w:r>
          </w:p>
        </w:tc>
        <w:tc>
          <w:tcPr>
            <w:tcW w:w="960" w:type="dxa"/>
            <w:tcBorders>
              <w:top w:val="nil"/>
              <w:left w:val="nil"/>
              <w:bottom w:val="single" w:sz="4" w:space="0" w:color="auto"/>
              <w:right w:val="single" w:sz="4" w:space="0" w:color="auto"/>
            </w:tcBorders>
            <w:shd w:val="clear" w:color="auto" w:fill="auto"/>
            <w:noWrap/>
            <w:vAlign w:val="center"/>
            <w:hideMark/>
          </w:tcPr>
          <w:p w14:paraId="572414A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7,215</w:t>
            </w:r>
          </w:p>
        </w:tc>
      </w:tr>
      <w:tr w:rsidR="00866D36" w:rsidRPr="00866D36" w14:paraId="1EE6B94D"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459CC5E"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Потери тепловой мощности в сетях</w:t>
            </w:r>
          </w:p>
        </w:tc>
        <w:tc>
          <w:tcPr>
            <w:tcW w:w="1280" w:type="dxa"/>
            <w:tcBorders>
              <w:top w:val="nil"/>
              <w:left w:val="nil"/>
              <w:bottom w:val="single" w:sz="4" w:space="0" w:color="auto"/>
              <w:right w:val="single" w:sz="4" w:space="0" w:color="auto"/>
            </w:tcBorders>
            <w:shd w:val="clear" w:color="auto" w:fill="auto"/>
            <w:vAlign w:val="center"/>
            <w:hideMark/>
          </w:tcPr>
          <w:p w14:paraId="74020AF0"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0D6A7C6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0,930</w:t>
            </w:r>
          </w:p>
        </w:tc>
        <w:tc>
          <w:tcPr>
            <w:tcW w:w="880" w:type="dxa"/>
            <w:tcBorders>
              <w:top w:val="nil"/>
              <w:left w:val="nil"/>
              <w:bottom w:val="single" w:sz="4" w:space="0" w:color="auto"/>
              <w:right w:val="single" w:sz="4" w:space="0" w:color="auto"/>
            </w:tcBorders>
            <w:shd w:val="clear" w:color="auto" w:fill="auto"/>
            <w:noWrap/>
            <w:vAlign w:val="center"/>
            <w:hideMark/>
          </w:tcPr>
          <w:p w14:paraId="4932F50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42EFBCB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02271C1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316D318A"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451241C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6872DE3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19C4ADA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294734FE"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2BC8ACC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4C98D9C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0,010</w:t>
            </w:r>
          </w:p>
        </w:tc>
      </w:tr>
      <w:tr w:rsidR="00866D36" w:rsidRPr="00866D36" w14:paraId="0CF49560" w14:textId="77777777" w:rsidTr="00DF7181">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45F7FF0"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Подключённая тепловая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2EBBE02C"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893C47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6,786</w:t>
            </w:r>
          </w:p>
        </w:tc>
        <w:tc>
          <w:tcPr>
            <w:tcW w:w="880" w:type="dxa"/>
            <w:tcBorders>
              <w:top w:val="nil"/>
              <w:left w:val="nil"/>
              <w:bottom w:val="single" w:sz="4" w:space="0" w:color="auto"/>
              <w:right w:val="single" w:sz="4" w:space="0" w:color="auto"/>
            </w:tcBorders>
            <w:shd w:val="clear" w:color="auto" w:fill="auto"/>
            <w:noWrap/>
            <w:vAlign w:val="center"/>
            <w:hideMark/>
          </w:tcPr>
          <w:p w14:paraId="57E5B45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6,786</w:t>
            </w:r>
          </w:p>
        </w:tc>
        <w:tc>
          <w:tcPr>
            <w:tcW w:w="960" w:type="dxa"/>
            <w:tcBorders>
              <w:top w:val="nil"/>
              <w:left w:val="nil"/>
              <w:bottom w:val="single" w:sz="4" w:space="0" w:color="auto"/>
              <w:right w:val="single" w:sz="4" w:space="0" w:color="auto"/>
            </w:tcBorders>
            <w:shd w:val="clear" w:color="auto" w:fill="auto"/>
            <w:noWrap/>
            <w:vAlign w:val="center"/>
            <w:hideMark/>
          </w:tcPr>
          <w:p w14:paraId="2244720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6,786</w:t>
            </w:r>
          </w:p>
        </w:tc>
        <w:tc>
          <w:tcPr>
            <w:tcW w:w="960" w:type="dxa"/>
            <w:tcBorders>
              <w:top w:val="nil"/>
              <w:left w:val="nil"/>
              <w:bottom w:val="single" w:sz="4" w:space="0" w:color="auto"/>
              <w:right w:val="single" w:sz="4" w:space="0" w:color="auto"/>
            </w:tcBorders>
            <w:shd w:val="clear" w:color="auto" w:fill="auto"/>
            <w:noWrap/>
            <w:vAlign w:val="center"/>
            <w:hideMark/>
          </w:tcPr>
          <w:p w14:paraId="36D668A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6,775</w:t>
            </w:r>
          </w:p>
        </w:tc>
        <w:tc>
          <w:tcPr>
            <w:tcW w:w="960" w:type="dxa"/>
            <w:tcBorders>
              <w:top w:val="nil"/>
              <w:left w:val="nil"/>
              <w:bottom w:val="single" w:sz="4" w:space="0" w:color="auto"/>
              <w:right w:val="single" w:sz="4" w:space="0" w:color="auto"/>
            </w:tcBorders>
            <w:shd w:val="clear" w:color="auto" w:fill="auto"/>
            <w:noWrap/>
            <w:vAlign w:val="center"/>
            <w:hideMark/>
          </w:tcPr>
          <w:p w14:paraId="5A78C14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6,775</w:t>
            </w:r>
          </w:p>
        </w:tc>
        <w:tc>
          <w:tcPr>
            <w:tcW w:w="960" w:type="dxa"/>
            <w:tcBorders>
              <w:top w:val="nil"/>
              <w:left w:val="nil"/>
              <w:bottom w:val="single" w:sz="4" w:space="0" w:color="auto"/>
              <w:right w:val="single" w:sz="4" w:space="0" w:color="auto"/>
            </w:tcBorders>
            <w:shd w:val="clear" w:color="auto" w:fill="auto"/>
            <w:noWrap/>
            <w:vAlign w:val="center"/>
            <w:hideMark/>
          </w:tcPr>
          <w:p w14:paraId="659BA3F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6,775</w:t>
            </w:r>
          </w:p>
        </w:tc>
        <w:tc>
          <w:tcPr>
            <w:tcW w:w="960" w:type="dxa"/>
            <w:tcBorders>
              <w:top w:val="nil"/>
              <w:left w:val="nil"/>
              <w:bottom w:val="single" w:sz="4" w:space="0" w:color="auto"/>
              <w:right w:val="single" w:sz="4" w:space="0" w:color="auto"/>
            </w:tcBorders>
            <w:shd w:val="clear" w:color="auto" w:fill="auto"/>
            <w:noWrap/>
            <w:vAlign w:val="center"/>
            <w:hideMark/>
          </w:tcPr>
          <w:p w14:paraId="1EEF5A5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6,876</w:t>
            </w:r>
          </w:p>
        </w:tc>
        <w:tc>
          <w:tcPr>
            <w:tcW w:w="960" w:type="dxa"/>
            <w:tcBorders>
              <w:top w:val="nil"/>
              <w:left w:val="nil"/>
              <w:bottom w:val="single" w:sz="4" w:space="0" w:color="auto"/>
              <w:right w:val="single" w:sz="4" w:space="0" w:color="auto"/>
            </w:tcBorders>
            <w:shd w:val="clear" w:color="auto" w:fill="auto"/>
            <w:noWrap/>
            <w:vAlign w:val="center"/>
            <w:hideMark/>
          </w:tcPr>
          <w:p w14:paraId="5F6A446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6,876</w:t>
            </w:r>
          </w:p>
        </w:tc>
        <w:tc>
          <w:tcPr>
            <w:tcW w:w="960" w:type="dxa"/>
            <w:tcBorders>
              <w:top w:val="nil"/>
              <w:left w:val="nil"/>
              <w:bottom w:val="single" w:sz="4" w:space="0" w:color="auto"/>
              <w:right w:val="single" w:sz="4" w:space="0" w:color="auto"/>
            </w:tcBorders>
            <w:shd w:val="clear" w:color="auto" w:fill="auto"/>
            <w:noWrap/>
            <w:vAlign w:val="center"/>
            <w:hideMark/>
          </w:tcPr>
          <w:p w14:paraId="0ACEFA1D"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6,978</w:t>
            </w:r>
          </w:p>
        </w:tc>
        <w:tc>
          <w:tcPr>
            <w:tcW w:w="960" w:type="dxa"/>
            <w:tcBorders>
              <w:top w:val="nil"/>
              <w:left w:val="nil"/>
              <w:bottom w:val="single" w:sz="4" w:space="0" w:color="auto"/>
              <w:right w:val="single" w:sz="4" w:space="0" w:color="auto"/>
            </w:tcBorders>
            <w:shd w:val="clear" w:color="auto" w:fill="auto"/>
            <w:noWrap/>
            <w:vAlign w:val="center"/>
            <w:hideMark/>
          </w:tcPr>
          <w:p w14:paraId="415DE41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6,978</w:t>
            </w:r>
          </w:p>
        </w:tc>
        <w:tc>
          <w:tcPr>
            <w:tcW w:w="960" w:type="dxa"/>
            <w:tcBorders>
              <w:top w:val="nil"/>
              <w:left w:val="nil"/>
              <w:bottom w:val="single" w:sz="4" w:space="0" w:color="auto"/>
              <w:right w:val="single" w:sz="4" w:space="0" w:color="auto"/>
            </w:tcBorders>
            <w:shd w:val="clear" w:color="auto" w:fill="auto"/>
            <w:noWrap/>
            <w:vAlign w:val="center"/>
            <w:hideMark/>
          </w:tcPr>
          <w:p w14:paraId="4A03C04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7,205</w:t>
            </w:r>
          </w:p>
        </w:tc>
      </w:tr>
      <w:tr w:rsidR="00866D36" w:rsidRPr="00866D36" w14:paraId="4A7C2C0A" w14:textId="77777777" w:rsidTr="00DF7181">
        <w:trPr>
          <w:trHeight w:val="2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1E134A16" w14:textId="77777777" w:rsidR="00866D36" w:rsidRPr="00866D36" w:rsidRDefault="00866D36" w:rsidP="00965922">
            <w:pPr>
              <w:spacing w:after="0" w:line="240" w:lineRule="auto"/>
              <w:contextualSpacing/>
              <w:rPr>
                <w:rFonts w:ascii="Times New Roman" w:hAnsi="Times New Roman"/>
                <w:color w:val="000000"/>
                <w:sz w:val="20"/>
                <w:szCs w:val="20"/>
              </w:rPr>
            </w:pPr>
            <w:r w:rsidRPr="00866D36">
              <w:rPr>
                <w:rFonts w:ascii="Times New Roman" w:hAnsi="Times New Roman"/>
                <w:color w:val="000000"/>
                <w:sz w:val="20"/>
                <w:szCs w:val="20"/>
              </w:rPr>
              <w:t>Резерв (+)/ Дефицит (-)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650DE909"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61B1DD3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0,645</w:t>
            </w:r>
          </w:p>
        </w:tc>
        <w:tc>
          <w:tcPr>
            <w:tcW w:w="880" w:type="dxa"/>
            <w:tcBorders>
              <w:top w:val="nil"/>
              <w:left w:val="nil"/>
              <w:bottom w:val="single" w:sz="4" w:space="0" w:color="auto"/>
              <w:right w:val="single" w:sz="4" w:space="0" w:color="auto"/>
            </w:tcBorders>
            <w:shd w:val="clear" w:color="auto" w:fill="auto"/>
            <w:noWrap/>
            <w:vAlign w:val="center"/>
            <w:hideMark/>
          </w:tcPr>
          <w:p w14:paraId="7F7FF30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1,594</w:t>
            </w:r>
          </w:p>
        </w:tc>
        <w:tc>
          <w:tcPr>
            <w:tcW w:w="960" w:type="dxa"/>
            <w:tcBorders>
              <w:top w:val="nil"/>
              <w:left w:val="nil"/>
              <w:bottom w:val="single" w:sz="4" w:space="0" w:color="auto"/>
              <w:right w:val="single" w:sz="4" w:space="0" w:color="auto"/>
            </w:tcBorders>
            <w:shd w:val="clear" w:color="auto" w:fill="auto"/>
            <w:noWrap/>
            <w:vAlign w:val="center"/>
            <w:hideMark/>
          </w:tcPr>
          <w:p w14:paraId="6A9C076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1,594</w:t>
            </w:r>
          </w:p>
        </w:tc>
        <w:tc>
          <w:tcPr>
            <w:tcW w:w="960" w:type="dxa"/>
            <w:tcBorders>
              <w:top w:val="nil"/>
              <w:left w:val="nil"/>
              <w:bottom w:val="single" w:sz="4" w:space="0" w:color="auto"/>
              <w:right w:val="single" w:sz="4" w:space="0" w:color="auto"/>
            </w:tcBorders>
            <w:shd w:val="clear" w:color="auto" w:fill="auto"/>
            <w:noWrap/>
            <w:vAlign w:val="center"/>
            <w:hideMark/>
          </w:tcPr>
          <w:p w14:paraId="7ED5A20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1,605</w:t>
            </w:r>
          </w:p>
        </w:tc>
        <w:tc>
          <w:tcPr>
            <w:tcW w:w="960" w:type="dxa"/>
            <w:tcBorders>
              <w:top w:val="nil"/>
              <w:left w:val="nil"/>
              <w:bottom w:val="single" w:sz="4" w:space="0" w:color="auto"/>
              <w:right w:val="single" w:sz="4" w:space="0" w:color="auto"/>
            </w:tcBorders>
            <w:shd w:val="clear" w:color="auto" w:fill="auto"/>
            <w:noWrap/>
            <w:vAlign w:val="center"/>
            <w:hideMark/>
          </w:tcPr>
          <w:p w14:paraId="64B5168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1,605</w:t>
            </w:r>
          </w:p>
        </w:tc>
        <w:tc>
          <w:tcPr>
            <w:tcW w:w="960" w:type="dxa"/>
            <w:tcBorders>
              <w:top w:val="nil"/>
              <w:left w:val="nil"/>
              <w:bottom w:val="single" w:sz="4" w:space="0" w:color="auto"/>
              <w:right w:val="single" w:sz="4" w:space="0" w:color="auto"/>
            </w:tcBorders>
            <w:shd w:val="clear" w:color="auto" w:fill="auto"/>
            <w:noWrap/>
            <w:vAlign w:val="center"/>
            <w:hideMark/>
          </w:tcPr>
          <w:p w14:paraId="122DC675"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1,605</w:t>
            </w:r>
          </w:p>
        </w:tc>
        <w:tc>
          <w:tcPr>
            <w:tcW w:w="960" w:type="dxa"/>
            <w:tcBorders>
              <w:top w:val="nil"/>
              <w:left w:val="nil"/>
              <w:bottom w:val="single" w:sz="4" w:space="0" w:color="auto"/>
              <w:right w:val="single" w:sz="4" w:space="0" w:color="auto"/>
            </w:tcBorders>
            <w:shd w:val="clear" w:color="auto" w:fill="auto"/>
            <w:noWrap/>
            <w:vAlign w:val="center"/>
            <w:hideMark/>
          </w:tcPr>
          <w:p w14:paraId="01233DB1"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1,502</w:t>
            </w:r>
          </w:p>
        </w:tc>
        <w:tc>
          <w:tcPr>
            <w:tcW w:w="960" w:type="dxa"/>
            <w:tcBorders>
              <w:top w:val="nil"/>
              <w:left w:val="nil"/>
              <w:bottom w:val="single" w:sz="4" w:space="0" w:color="auto"/>
              <w:right w:val="single" w:sz="4" w:space="0" w:color="auto"/>
            </w:tcBorders>
            <w:shd w:val="clear" w:color="auto" w:fill="auto"/>
            <w:noWrap/>
            <w:vAlign w:val="center"/>
            <w:hideMark/>
          </w:tcPr>
          <w:p w14:paraId="400251D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1,502</w:t>
            </w:r>
          </w:p>
        </w:tc>
        <w:tc>
          <w:tcPr>
            <w:tcW w:w="960" w:type="dxa"/>
            <w:tcBorders>
              <w:top w:val="nil"/>
              <w:left w:val="nil"/>
              <w:bottom w:val="single" w:sz="4" w:space="0" w:color="auto"/>
              <w:right w:val="single" w:sz="4" w:space="0" w:color="auto"/>
            </w:tcBorders>
            <w:shd w:val="clear" w:color="auto" w:fill="auto"/>
            <w:noWrap/>
            <w:vAlign w:val="center"/>
            <w:hideMark/>
          </w:tcPr>
          <w:p w14:paraId="340A9B3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1,396</w:t>
            </w:r>
          </w:p>
        </w:tc>
        <w:tc>
          <w:tcPr>
            <w:tcW w:w="960" w:type="dxa"/>
            <w:tcBorders>
              <w:top w:val="nil"/>
              <w:left w:val="nil"/>
              <w:bottom w:val="single" w:sz="4" w:space="0" w:color="auto"/>
              <w:right w:val="single" w:sz="4" w:space="0" w:color="auto"/>
            </w:tcBorders>
            <w:shd w:val="clear" w:color="auto" w:fill="auto"/>
            <w:noWrap/>
            <w:vAlign w:val="center"/>
            <w:hideMark/>
          </w:tcPr>
          <w:p w14:paraId="15F0964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1,396</w:t>
            </w:r>
          </w:p>
        </w:tc>
        <w:tc>
          <w:tcPr>
            <w:tcW w:w="960" w:type="dxa"/>
            <w:tcBorders>
              <w:top w:val="nil"/>
              <w:left w:val="nil"/>
              <w:bottom w:val="single" w:sz="4" w:space="0" w:color="auto"/>
              <w:right w:val="single" w:sz="4" w:space="0" w:color="auto"/>
            </w:tcBorders>
            <w:shd w:val="clear" w:color="auto" w:fill="auto"/>
            <w:noWrap/>
            <w:vAlign w:val="center"/>
            <w:hideMark/>
          </w:tcPr>
          <w:p w14:paraId="49C29FE0"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1,161</w:t>
            </w:r>
          </w:p>
        </w:tc>
      </w:tr>
      <w:tr w:rsidR="00866D36" w:rsidRPr="00866D36" w14:paraId="066F4B4B" w14:textId="77777777" w:rsidTr="00DF7181">
        <w:trPr>
          <w:trHeight w:val="20"/>
        </w:trPr>
        <w:tc>
          <w:tcPr>
            <w:tcW w:w="2860" w:type="dxa"/>
            <w:vMerge/>
            <w:tcBorders>
              <w:top w:val="nil"/>
              <w:left w:val="single" w:sz="4" w:space="0" w:color="auto"/>
              <w:bottom w:val="single" w:sz="4" w:space="0" w:color="000000"/>
              <w:right w:val="single" w:sz="4" w:space="0" w:color="auto"/>
            </w:tcBorders>
            <w:vAlign w:val="center"/>
            <w:hideMark/>
          </w:tcPr>
          <w:p w14:paraId="18B26968" w14:textId="77777777" w:rsidR="00866D36" w:rsidRPr="00866D36" w:rsidRDefault="00866D36" w:rsidP="00965922">
            <w:pPr>
              <w:spacing w:after="0" w:line="240" w:lineRule="auto"/>
              <w:contextualSpacing/>
              <w:rPr>
                <w:rFonts w:ascii="Times New Roman" w:hAnsi="Times New Roman"/>
                <w:color w:val="000000"/>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14:paraId="0F82723B" w14:textId="77777777" w:rsidR="00866D36" w:rsidRPr="00866D36" w:rsidRDefault="00866D36" w:rsidP="00965922">
            <w:pPr>
              <w:spacing w:after="0" w:line="240" w:lineRule="auto"/>
              <w:contextualSpacing/>
              <w:jc w:val="center"/>
              <w:rPr>
                <w:rFonts w:ascii="Times New Roman" w:hAnsi="Times New Roman"/>
                <w:color w:val="000000"/>
                <w:sz w:val="20"/>
                <w:szCs w:val="20"/>
              </w:rPr>
            </w:pPr>
            <w:r w:rsidRPr="00866D36">
              <w:rPr>
                <w:rFonts w:ascii="Times New Roman" w:hAnsi="Times New Roman"/>
                <w:color w:val="000000"/>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1A6504CC"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7,5</w:t>
            </w:r>
          </w:p>
        </w:tc>
        <w:tc>
          <w:tcPr>
            <w:tcW w:w="880" w:type="dxa"/>
            <w:tcBorders>
              <w:top w:val="nil"/>
              <w:left w:val="nil"/>
              <w:bottom w:val="single" w:sz="4" w:space="0" w:color="auto"/>
              <w:right w:val="single" w:sz="4" w:space="0" w:color="auto"/>
            </w:tcBorders>
            <w:shd w:val="clear" w:color="auto" w:fill="auto"/>
            <w:noWrap/>
            <w:vAlign w:val="center"/>
            <w:hideMark/>
          </w:tcPr>
          <w:p w14:paraId="3075C4E7"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18,5</w:t>
            </w:r>
          </w:p>
        </w:tc>
        <w:tc>
          <w:tcPr>
            <w:tcW w:w="960" w:type="dxa"/>
            <w:tcBorders>
              <w:top w:val="nil"/>
              <w:left w:val="nil"/>
              <w:bottom w:val="single" w:sz="4" w:space="0" w:color="auto"/>
              <w:right w:val="single" w:sz="4" w:space="0" w:color="auto"/>
            </w:tcBorders>
            <w:shd w:val="clear" w:color="auto" w:fill="auto"/>
            <w:noWrap/>
            <w:vAlign w:val="center"/>
            <w:hideMark/>
          </w:tcPr>
          <w:p w14:paraId="310F8DA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18,5</w:t>
            </w:r>
          </w:p>
        </w:tc>
        <w:tc>
          <w:tcPr>
            <w:tcW w:w="960" w:type="dxa"/>
            <w:tcBorders>
              <w:top w:val="nil"/>
              <w:left w:val="nil"/>
              <w:bottom w:val="single" w:sz="4" w:space="0" w:color="auto"/>
              <w:right w:val="single" w:sz="4" w:space="0" w:color="auto"/>
            </w:tcBorders>
            <w:shd w:val="clear" w:color="auto" w:fill="auto"/>
            <w:noWrap/>
            <w:vAlign w:val="center"/>
            <w:hideMark/>
          </w:tcPr>
          <w:p w14:paraId="3CB97723"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18,7</w:t>
            </w:r>
          </w:p>
        </w:tc>
        <w:tc>
          <w:tcPr>
            <w:tcW w:w="960" w:type="dxa"/>
            <w:tcBorders>
              <w:top w:val="nil"/>
              <w:left w:val="nil"/>
              <w:bottom w:val="single" w:sz="4" w:space="0" w:color="auto"/>
              <w:right w:val="single" w:sz="4" w:space="0" w:color="auto"/>
            </w:tcBorders>
            <w:shd w:val="clear" w:color="auto" w:fill="auto"/>
            <w:noWrap/>
            <w:vAlign w:val="center"/>
            <w:hideMark/>
          </w:tcPr>
          <w:p w14:paraId="321C5A26"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18,7</w:t>
            </w:r>
          </w:p>
        </w:tc>
        <w:tc>
          <w:tcPr>
            <w:tcW w:w="960" w:type="dxa"/>
            <w:tcBorders>
              <w:top w:val="nil"/>
              <w:left w:val="nil"/>
              <w:bottom w:val="single" w:sz="4" w:space="0" w:color="auto"/>
              <w:right w:val="single" w:sz="4" w:space="0" w:color="auto"/>
            </w:tcBorders>
            <w:shd w:val="clear" w:color="auto" w:fill="auto"/>
            <w:noWrap/>
            <w:vAlign w:val="center"/>
            <w:hideMark/>
          </w:tcPr>
          <w:p w14:paraId="04BB34E2"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18,7</w:t>
            </w:r>
          </w:p>
        </w:tc>
        <w:tc>
          <w:tcPr>
            <w:tcW w:w="960" w:type="dxa"/>
            <w:tcBorders>
              <w:top w:val="nil"/>
              <w:left w:val="nil"/>
              <w:bottom w:val="single" w:sz="4" w:space="0" w:color="auto"/>
              <w:right w:val="single" w:sz="4" w:space="0" w:color="auto"/>
            </w:tcBorders>
            <w:shd w:val="clear" w:color="auto" w:fill="auto"/>
            <w:noWrap/>
            <w:vAlign w:val="center"/>
            <w:hideMark/>
          </w:tcPr>
          <w:p w14:paraId="1CE863BF"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17,5</w:t>
            </w:r>
          </w:p>
        </w:tc>
        <w:tc>
          <w:tcPr>
            <w:tcW w:w="960" w:type="dxa"/>
            <w:tcBorders>
              <w:top w:val="nil"/>
              <w:left w:val="nil"/>
              <w:bottom w:val="single" w:sz="4" w:space="0" w:color="auto"/>
              <w:right w:val="single" w:sz="4" w:space="0" w:color="auto"/>
            </w:tcBorders>
            <w:shd w:val="clear" w:color="auto" w:fill="auto"/>
            <w:noWrap/>
            <w:vAlign w:val="center"/>
            <w:hideMark/>
          </w:tcPr>
          <w:p w14:paraId="1A475F38"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17,5</w:t>
            </w:r>
          </w:p>
        </w:tc>
        <w:tc>
          <w:tcPr>
            <w:tcW w:w="960" w:type="dxa"/>
            <w:tcBorders>
              <w:top w:val="nil"/>
              <w:left w:val="nil"/>
              <w:bottom w:val="single" w:sz="4" w:space="0" w:color="auto"/>
              <w:right w:val="single" w:sz="4" w:space="0" w:color="auto"/>
            </w:tcBorders>
            <w:shd w:val="clear" w:color="auto" w:fill="auto"/>
            <w:noWrap/>
            <w:vAlign w:val="center"/>
            <w:hideMark/>
          </w:tcPr>
          <w:p w14:paraId="3F1CB019"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16,2</w:t>
            </w:r>
          </w:p>
        </w:tc>
        <w:tc>
          <w:tcPr>
            <w:tcW w:w="960" w:type="dxa"/>
            <w:tcBorders>
              <w:top w:val="nil"/>
              <w:left w:val="nil"/>
              <w:bottom w:val="single" w:sz="4" w:space="0" w:color="auto"/>
              <w:right w:val="single" w:sz="4" w:space="0" w:color="auto"/>
            </w:tcBorders>
            <w:shd w:val="clear" w:color="auto" w:fill="auto"/>
            <w:noWrap/>
            <w:vAlign w:val="center"/>
            <w:hideMark/>
          </w:tcPr>
          <w:p w14:paraId="4A9C973B"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16,2</w:t>
            </w:r>
          </w:p>
        </w:tc>
        <w:tc>
          <w:tcPr>
            <w:tcW w:w="960" w:type="dxa"/>
            <w:tcBorders>
              <w:top w:val="nil"/>
              <w:left w:val="nil"/>
              <w:bottom w:val="single" w:sz="4" w:space="0" w:color="auto"/>
              <w:right w:val="single" w:sz="4" w:space="0" w:color="auto"/>
            </w:tcBorders>
            <w:shd w:val="clear" w:color="auto" w:fill="auto"/>
            <w:noWrap/>
            <w:vAlign w:val="center"/>
            <w:hideMark/>
          </w:tcPr>
          <w:p w14:paraId="74629EB4" w14:textId="77777777" w:rsidR="00866D36" w:rsidRPr="00866D36" w:rsidRDefault="00866D36" w:rsidP="00965922">
            <w:pPr>
              <w:spacing w:after="0" w:line="240" w:lineRule="auto"/>
              <w:contextualSpacing/>
              <w:jc w:val="right"/>
              <w:rPr>
                <w:rFonts w:ascii="Times New Roman" w:hAnsi="Times New Roman"/>
                <w:color w:val="000000"/>
                <w:sz w:val="20"/>
                <w:szCs w:val="20"/>
              </w:rPr>
            </w:pPr>
            <w:r w:rsidRPr="00866D36">
              <w:rPr>
                <w:rFonts w:ascii="Times New Roman" w:hAnsi="Times New Roman"/>
                <w:color w:val="000000"/>
                <w:sz w:val="20"/>
                <w:szCs w:val="20"/>
              </w:rPr>
              <w:t>13,5</w:t>
            </w:r>
          </w:p>
        </w:tc>
      </w:tr>
    </w:tbl>
    <w:p w14:paraId="76A81EEF" w14:textId="77777777" w:rsidR="00866D36" w:rsidRPr="00866D36" w:rsidRDefault="00866D36" w:rsidP="00965922">
      <w:pPr>
        <w:spacing w:after="0" w:line="240" w:lineRule="auto"/>
        <w:ind w:firstLine="567"/>
        <w:contextualSpacing/>
        <w:jc w:val="both"/>
        <w:rPr>
          <w:rFonts w:ascii="Times New Roman" w:hAnsi="Times New Roman"/>
        </w:rPr>
      </w:pPr>
    </w:p>
    <w:p w14:paraId="2AB7BAD9" w14:textId="77777777" w:rsidR="00866D36" w:rsidRPr="00866D36" w:rsidRDefault="00866D36" w:rsidP="00965922">
      <w:pPr>
        <w:spacing w:after="0" w:line="240" w:lineRule="auto"/>
        <w:ind w:firstLine="567"/>
        <w:contextualSpacing/>
        <w:jc w:val="both"/>
        <w:rPr>
          <w:rFonts w:ascii="Times New Roman" w:hAnsi="Times New Roman"/>
        </w:rPr>
      </w:pPr>
    </w:p>
    <w:p w14:paraId="6587F2C4" w14:textId="77777777" w:rsidR="00866D36" w:rsidRPr="00866D36" w:rsidRDefault="00866D36" w:rsidP="00965922">
      <w:pPr>
        <w:spacing w:after="0" w:line="240" w:lineRule="auto"/>
        <w:ind w:firstLine="567"/>
        <w:contextualSpacing/>
        <w:jc w:val="both"/>
        <w:rPr>
          <w:rFonts w:ascii="Times New Roman" w:hAnsi="Times New Roman"/>
        </w:rPr>
      </w:pPr>
    </w:p>
    <w:p w14:paraId="2B794489" w14:textId="77777777" w:rsidR="00866D36" w:rsidRPr="00866D36" w:rsidRDefault="00866D36" w:rsidP="00965922">
      <w:pPr>
        <w:spacing w:after="0" w:line="240" w:lineRule="auto"/>
        <w:ind w:firstLine="567"/>
        <w:contextualSpacing/>
        <w:jc w:val="both"/>
        <w:rPr>
          <w:rFonts w:ascii="Times New Roman" w:hAnsi="Times New Roman"/>
        </w:rPr>
        <w:sectPr w:rsidR="00866D36" w:rsidRPr="00866D36" w:rsidSect="00DF7181">
          <w:pgSz w:w="16838" w:h="11906" w:orient="landscape"/>
          <w:pgMar w:top="1701" w:right="1134" w:bottom="567" w:left="1134" w:header="709" w:footer="567" w:gutter="0"/>
          <w:cols w:space="708"/>
          <w:docGrid w:linePitch="360"/>
        </w:sectPr>
      </w:pPr>
    </w:p>
    <w:p w14:paraId="664714DB" w14:textId="3F69C8FB" w:rsidR="00866D36" w:rsidRPr="00965922" w:rsidRDefault="00866D36" w:rsidP="00965922">
      <w:pPr>
        <w:spacing w:after="0" w:line="240" w:lineRule="auto"/>
        <w:ind w:firstLine="851"/>
        <w:contextualSpacing/>
        <w:jc w:val="both"/>
        <w:rPr>
          <w:rFonts w:ascii="Times New Roman" w:hAnsi="Times New Roman"/>
          <w:bCs/>
          <w:sz w:val="24"/>
          <w:szCs w:val="24"/>
        </w:rPr>
      </w:pPr>
      <w:r w:rsidRPr="00965922">
        <w:rPr>
          <w:rFonts w:ascii="Times New Roman" w:hAnsi="Times New Roman"/>
          <w:bCs/>
          <w:sz w:val="24"/>
          <w:szCs w:val="24"/>
        </w:rPr>
        <w:lastRenderedPageBreak/>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w:t>
      </w:r>
      <w:r w:rsidR="00965922">
        <w:rPr>
          <w:rFonts w:ascii="Times New Roman" w:hAnsi="Times New Roman"/>
          <w:bCs/>
          <w:sz w:val="24"/>
          <w:szCs w:val="24"/>
        </w:rPr>
        <w:t>отребителям» указаны в таблице 28</w:t>
      </w:r>
      <w:r w:rsidRPr="00965922">
        <w:rPr>
          <w:rFonts w:ascii="Times New Roman" w:hAnsi="Times New Roman"/>
          <w:bCs/>
          <w:sz w:val="24"/>
          <w:szCs w:val="24"/>
        </w:rPr>
        <w:t>.</w:t>
      </w:r>
    </w:p>
    <w:p w14:paraId="4FF814A3" w14:textId="0ABC402D" w:rsidR="00866D36" w:rsidRPr="00965922" w:rsidRDefault="00866D36" w:rsidP="00965922">
      <w:pPr>
        <w:spacing w:after="0" w:line="240" w:lineRule="auto"/>
        <w:ind w:firstLine="709"/>
        <w:contextualSpacing/>
        <w:jc w:val="both"/>
        <w:rPr>
          <w:rFonts w:ascii="Times New Roman" w:hAnsi="Times New Roman"/>
          <w:sz w:val="24"/>
          <w:szCs w:val="24"/>
        </w:rPr>
      </w:pPr>
      <w:r w:rsidRPr="00965922">
        <w:rPr>
          <w:rFonts w:ascii="Times New Roman" w:hAnsi="Times New Roman"/>
          <w:sz w:val="24"/>
          <w:szCs w:val="24"/>
        </w:rPr>
        <w:t>В соответствии с приказом Региональной службы по тарифам ХМАО - Югры от 13.12.2018 года № 111 – нп, и в</w:t>
      </w:r>
      <w:r w:rsidRPr="00965922">
        <w:rPr>
          <w:rFonts w:ascii="Times New Roman" w:hAnsi="Times New Roman"/>
          <w:color w:val="000000" w:themeColor="text1"/>
          <w:sz w:val="24"/>
          <w:szCs w:val="24"/>
        </w:rPr>
        <w:t xml:space="preserve"> соответствии с приказом Региональной службы по тарифам ХМАО - Югры от 17.12.2019 № 161 – нп, установлен</w:t>
      </w:r>
      <w:r w:rsidR="00965922">
        <w:rPr>
          <w:rFonts w:ascii="Times New Roman" w:hAnsi="Times New Roman"/>
          <w:color w:val="000000" w:themeColor="text1"/>
          <w:sz w:val="24"/>
          <w:szCs w:val="24"/>
        </w:rPr>
        <w:t>ные тарифы приведены в таблице 29</w:t>
      </w:r>
      <w:r w:rsidRPr="00965922">
        <w:rPr>
          <w:rFonts w:ascii="Times New Roman" w:hAnsi="Times New Roman"/>
          <w:color w:val="000000" w:themeColor="text1"/>
          <w:sz w:val="24"/>
          <w:szCs w:val="24"/>
        </w:rPr>
        <w:t>.</w:t>
      </w:r>
    </w:p>
    <w:p w14:paraId="7B3C8D73" w14:textId="77777777" w:rsidR="00866D36" w:rsidRPr="00965922" w:rsidRDefault="00866D36" w:rsidP="00965922">
      <w:pPr>
        <w:spacing w:after="0" w:line="240" w:lineRule="auto"/>
        <w:ind w:firstLine="851"/>
        <w:contextualSpacing/>
        <w:jc w:val="both"/>
        <w:rPr>
          <w:rFonts w:ascii="Times New Roman" w:hAnsi="Times New Roman"/>
          <w:bCs/>
          <w:sz w:val="24"/>
          <w:szCs w:val="24"/>
        </w:rPr>
      </w:pPr>
    </w:p>
    <w:p w14:paraId="5D0B659E" w14:textId="065D7EFE" w:rsidR="00866D36" w:rsidRPr="00965922" w:rsidRDefault="00866D36" w:rsidP="00965922">
      <w:pPr>
        <w:spacing w:after="0" w:line="240" w:lineRule="auto"/>
        <w:contextualSpacing/>
        <w:jc w:val="both"/>
        <w:rPr>
          <w:rFonts w:ascii="Times New Roman" w:hAnsi="Times New Roman"/>
          <w:sz w:val="24"/>
          <w:szCs w:val="24"/>
        </w:rPr>
      </w:pPr>
      <w:r w:rsidRPr="00965922">
        <w:rPr>
          <w:rFonts w:ascii="Times New Roman" w:hAnsi="Times New Roman"/>
          <w:spacing w:val="-2"/>
          <w:sz w:val="24"/>
          <w:szCs w:val="24"/>
        </w:rPr>
        <w:t xml:space="preserve">Таблица </w:t>
      </w:r>
      <w:r w:rsidRPr="00965922">
        <w:rPr>
          <w:rFonts w:ascii="Times New Roman" w:hAnsi="Times New Roman"/>
          <w:spacing w:val="-2"/>
          <w:sz w:val="24"/>
          <w:szCs w:val="24"/>
        </w:rPr>
        <w:fldChar w:fldCharType="begin"/>
      </w:r>
      <w:r w:rsidRPr="00965922">
        <w:rPr>
          <w:rFonts w:ascii="Times New Roman" w:hAnsi="Times New Roman"/>
          <w:spacing w:val="-2"/>
          <w:sz w:val="24"/>
          <w:szCs w:val="24"/>
        </w:rPr>
        <w:instrText xml:space="preserve"> SEQ Таблица \* ARABIC </w:instrText>
      </w:r>
      <w:r w:rsidRPr="00965922">
        <w:rPr>
          <w:rFonts w:ascii="Times New Roman" w:hAnsi="Times New Roman"/>
          <w:spacing w:val="-2"/>
          <w:sz w:val="24"/>
          <w:szCs w:val="24"/>
        </w:rPr>
        <w:fldChar w:fldCharType="separate"/>
      </w:r>
      <w:r w:rsidR="00990E6D">
        <w:rPr>
          <w:rFonts w:ascii="Times New Roman" w:hAnsi="Times New Roman"/>
          <w:noProof/>
          <w:spacing w:val="-2"/>
          <w:sz w:val="24"/>
          <w:szCs w:val="24"/>
        </w:rPr>
        <w:t>28</w:t>
      </w:r>
      <w:r w:rsidRPr="00965922">
        <w:rPr>
          <w:rFonts w:ascii="Times New Roman" w:hAnsi="Times New Roman"/>
          <w:noProof/>
          <w:spacing w:val="-2"/>
          <w:sz w:val="24"/>
          <w:szCs w:val="24"/>
        </w:rPr>
        <w:fldChar w:fldCharType="end"/>
      </w:r>
      <w:r w:rsidRPr="00965922">
        <w:rPr>
          <w:rFonts w:ascii="Times New Roman" w:hAnsi="Times New Roman"/>
          <w:spacing w:val="-2"/>
          <w:sz w:val="24"/>
          <w:szCs w:val="24"/>
        </w:rPr>
        <w:t xml:space="preserve"> – </w:t>
      </w:r>
      <w:r w:rsidRPr="00965922">
        <w:rPr>
          <w:rFonts w:ascii="Times New Roman" w:hAnsi="Times New Roman"/>
          <w:sz w:val="24"/>
          <w:szCs w:val="24"/>
        </w:rPr>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19464D85" w14:textId="77777777" w:rsidR="00866D36" w:rsidRPr="00965922" w:rsidRDefault="00866D36" w:rsidP="00965922">
      <w:pPr>
        <w:spacing w:after="0" w:line="240" w:lineRule="auto"/>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866D36" w:rsidRPr="00866D36" w14:paraId="5C9321E8" w14:textId="77777777" w:rsidTr="00DF7181">
        <w:tc>
          <w:tcPr>
            <w:tcW w:w="1375" w:type="dxa"/>
            <w:vMerge w:val="restart"/>
            <w:vAlign w:val="center"/>
          </w:tcPr>
          <w:p w14:paraId="3918A91B"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Период действия</w:t>
            </w:r>
          </w:p>
        </w:tc>
        <w:tc>
          <w:tcPr>
            <w:tcW w:w="2750" w:type="dxa"/>
            <w:gridSpan w:val="2"/>
            <w:vAlign w:val="center"/>
          </w:tcPr>
          <w:p w14:paraId="021C36B9"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Приказ № 143-нп</w:t>
            </w:r>
          </w:p>
        </w:tc>
        <w:tc>
          <w:tcPr>
            <w:tcW w:w="2751" w:type="dxa"/>
            <w:gridSpan w:val="2"/>
            <w:vAlign w:val="center"/>
          </w:tcPr>
          <w:p w14:paraId="0F6BF661"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Предложено ТСО</w:t>
            </w:r>
          </w:p>
        </w:tc>
        <w:tc>
          <w:tcPr>
            <w:tcW w:w="2752" w:type="dxa"/>
            <w:gridSpan w:val="2"/>
            <w:vMerge w:val="restart"/>
            <w:vAlign w:val="center"/>
          </w:tcPr>
          <w:p w14:paraId="3BD7B04C"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Темп изменения к предшествующему периоду, %</w:t>
            </w:r>
          </w:p>
        </w:tc>
      </w:tr>
      <w:tr w:rsidR="00866D36" w:rsidRPr="00866D36" w14:paraId="4EFA68FA" w14:textId="77777777" w:rsidTr="00DF7181">
        <w:tc>
          <w:tcPr>
            <w:tcW w:w="1375" w:type="dxa"/>
            <w:vMerge/>
            <w:vAlign w:val="center"/>
          </w:tcPr>
          <w:p w14:paraId="1388BA5E" w14:textId="77777777" w:rsidR="00866D36" w:rsidRPr="00866D36" w:rsidRDefault="00866D36" w:rsidP="00965922">
            <w:pPr>
              <w:spacing w:after="0" w:line="240" w:lineRule="auto"/>
              <w:contextualSpacing/>
              <w:jc w:val="center"/>
              <w:rPr>
                <w:rFonts w:ascii="Times New Roman" w:hAnsi="Times New Roman"/>
                <w:bCs/>
                <w:sz w:val="20"/>
                <w:szCs w:val="20"/>
              </w:rPr>
            </w:pPr>
          </w:p>
        </w:tc>
        <w:tc>
          <w:tcPr>
            <w:tcW w:w="1375" w:type="dxa"/>
            <w:vAlign w:val="center"/>
          </w:tcPr>
          <w:p w14:paraId="7F627000"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с 01.01 по 30.06</w:t>
            </w:r>
          </w:p>
        </w:tc>
        <w:tc>
          <w:tcPr>
            <w:tcW w:w="1375" w:type="dxa"/>
            <w:vAlign w:val="center"/>
          </w:tcPr>
          <w:p w14:paraId="7E6FB79E"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с 01.07 по 31.12</w:t>
            </w:r>
          </w:p>
        </w:tc>
        <w:tc>
          <w:tcPr>
            <w:tcW w:w="1375" w:type="dxa"/>
            <w:vAlign w:val="center"/>
          </w:tcPr>
          <w:p w14:paraId="1EE41FE9"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с 01.01 по 30.06</w:t>
            </w:r>
          </w:p>
        </w:tc>
        <w:tc>
          <w:tcPr>
            <w:tcW w:w="1376" w:type="dxa"/>
            <w:vAlign w:val="center"/>
          </w:tcPr>
          <w:p w14:paraId="30A8FCB2"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с 01.07 по 31.12</w:t>
            </w:r>
          </w:p>
        </w:tc>
        <w:tc>
          <w:tcPr>
            <w:tcW w:w="2752" w:type="dxa"/>
            <w:gridSpan w:val="2"/>
            <w:vMerge/>
            <w:vAlign w:val="center"/>
          </w:tcPr>
          <w:p w14:paraId="5DF30457" w14:textId="77777777" w:rsidR="00866D36" w:rsidRPr="00866D36" w:rsidRDefault="00866D36" w:rsidP="00965922">
            <w:pPr>
              <w:spacing w:after="0" w:line="240" w:lineRule="auto"/>
              <w:contextualSpacing/>
              <w:jc w:val="center"/>
              <w:rPr>
                <w:rFonts w:ascii="Times New Roman" w:hAnsi="Times New Roman"/>
                <w:bCs/>
                <w:sz w:val="20"/>
                <w:szCs w:val="20"/>
              </w:rPr>
            </w:pPr>
          </w:p>
        </w:tc>
      </w:tr>
      <w:tr w:rsidR="00866D36" w:rsidRPr="00866D36" w14:paraId="1BD71A18" w14:textId="77777777" w:rsidTr="00DF7181">
        <w:tc>
          <w:tcPr>
            <w:tcW w:w="1375" w:type="dxa"/>
            <w:vAlign w:val="center"/>
          </w:tcPr>
          <w:p w14:paraId="779A23D2"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2020</w:t>
            </w:r>
          </w:p>
        </w:tc>
        <w:tc>
          <w:tcPr>
            <w:tcW w:w="1375" w:type="dxa"/>
            <w:vAlign w:val="center"/>
          </w:tcPr>
          <w:p w14:paraId="6F5D29CB"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275,25</w:t>
            </w:r>
          </w:p>
        </w:tc>
        <w:tc>
          <w:tcPr>
            <w:tcW w:w="1375" w:type="dxa"/>
            <w:vAlign w:val="center"/>
          </w:tcPr>
          <w:p w14:paraId="64195059"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286,56</w:t>
            </w:r>
          </w:p>
        </w:tc>
        <w:tc>
          <w:tcPr>
            <w:tcW w:w="1375" w:type="dxa"/>
            <w:vAlign w:val="center"/>
          </w:tcPr>
          <w:p w14:paraId="3A2C4D0F"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834,96</w:t>
            </w:r>
          </w:p>
        </w:tc>
        <w:tc>
          <w:tcPr>
            <w:tcW w:w="1376" w:type="dxa"/>
            <w:vAlign w:val="center"/>
          </w:tcPr>
          <w:p w14:paraId="50951369"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868,36</w:t>
            </w:r>
          </w:p>
        </w:tc>
        <w:tc>
          <w:tcPr>
            <w:tcW w:w="1376" w:type="dxa"/>
            <w:vAlign w:val="center"/>
          </w:tcPr>
          <w:p w14:paraId="0216909E"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303,35</w:t>
            </w:r>
          </w:p>
        </w:tc>
        <w:tc>
          <w:tcPr>
            <w:tcW w:w="1376" w:type="dxa"/>
            <w:vAlign w:val="center"/>
          </w:tcPr>
          <w:p w14:paraId="36B6BF56"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303,35</w:t>
            </w:r>
          </w:p>
        </w:tc>
      </w:tr>
      <w:tr w:rsidR="00866D36" w:rsidRPr="00866D36" w14:paraId="0C793947" w14:textId="77777777" w:rsidTr="00DF7181">
        <w:tc>
          <w:tcPr>
            <w:tcW w:w="1375" w:type="dxa"/>
            <w:vAlign w:val="center"/>
          </w:tcPr>
          <w:p w14:paraId="2610B8A7"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2021</w:t>
            </w:r>
          </w:p>
        </w:tc>
        <w:tc>
          <w:tcPr>
            <w:tcW w:w="1375" w:type="dxa"/>
            <w:vAlign w:val="center"/>
          </w:tcPr>
          <w:p w14:paraId="6A889F67"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286,26</w:t>
            </w:r>
          </w:p>
        </w:tc>
        <w:tc>
          <w:tcPr>
            <w:tcW w:w="1375" w:type="dxa"/>
            <w:vAlign w:val="center"/>
          </w:tcPr>
          <w:p w14:paraId="1658303A"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297,71</w:t>
            </w:r>
          </w:p>
        </w:tc>
        <w:tc>
          <w:tcPr>
            <w:tcW w:w="1375" w:type="dxa"/>
            <w:vAlign w:val="center"/>
          </w:tcPr>
          <w:p w14:paraId="503ED392"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868,36</w:t>
            </w:r>
          </w:p>
        </w:tc>
        <w:tc>
          <w:tcPr>
            <w:tcW w:w="1376" w:type="dxa"/>
            <w:vAlign w:val="center"/>
          </w:tcPr>
          <w:p w14:paraId="15477237"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758,4</w:t>
            </w:r>
          </w:p>
        </w:tc>
        <w:tc>
          <w:tcPr>
            <w:tcW w:w="1376" w:type="dxa"/>
            <w:vAlign w:val="center"/>
          </w:tcPr>
          <w:p w14:paraId="70F56A37"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303,35</w:t>
            </w:r>
          </w:p>
        </w:tc>
        <w:tc>
          <w:tcPr>
            <w:tcW w:w="1376" w:type="dxa"/>
            <w:vAlign w:val="center"/>
          </w:tcPr>
          <w:p w14:paraId="11F8AFB4"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254,74</w:t>
            </w:r>
          </w:p>
        </w:tc>
      </w:tr>
      <w:tr w:rsidR="00866D36" w:rsidRPr="00866D36" w14:paraId="4A6E40D5" w14:textId="77777777" w:rsidTr="00DF7181">
        <w:tc>
          <w:tcPr>
            <w:tcW w:w="1375" w:type="dxa"/>
            <w:vAlign w:val="center"/>
          </w:tcPr>
          <w:p w14:paraId="219704B4"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2022</w:t>
            </w:r>
          </w:p>
        </w:tc>
        <w:tc>
          <w:tcPr>
            <w:tcW w:w="1375" w:type="dxa"/>
            <w:vAlign w:val="center"/>
          </w:tcPr>
          <w:p w14:paraId="399C31CD"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297,71</w:t>
            </w:r>
          </w:p>
        </w:tc>
        <w:tc>
          <w:tcPr>
            <w:tcW w:w="1375" w:type="dxa"/>
            <w:vAlign w:val="center"/>
          </w:tcPr>
          <w:p w14:paraId="382F5918"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309,62</w:t>
            </w:r>
          </w:p>
        </w:tc>
        <w:tc>
          <w:tcPr>
            <w:tcW w:w="1375" w:type="dxa"/>
            <w:vAlign w:val="center"/>
          </w:tcPr>
          <w:p w14:paraId="0B79BC79"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758,4</w:t>
            </w:r>
          </w:p>
        </w:tc>
        <w:tc>
          <w:tcPr>
            <w:tcW w:w="1376" w:type="dxa"/>
            <w:vAlign w:val="center"/>
          </w:tcPr>
          <w:p w14:paraId="58401DC3"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886,88</w:t>
            </w:r>
          </w:p>
        </w:tc>
        <w:tc>
          <w:tcPr>
            <w:tcW w:w="1376" w:type="dxa"/>
            <w:vAlign w:val="center"/>
          </w:tcPr>
          <w:p w14:paraId="2EC29756"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254,74</w:t>
            </w:r>
          </w:p>
        </w:tc>
        <w:tc>
          <w:tcPr>
            <w:tcW w:w="1376" w:type="dxa"/>
            <w:vAlign w:val="center"/>
          </w:tcPr>
          <w:p w14:paraId="7A347B61" w14:textId="77777777" w:rsidR="00866D36" w:rsidRPr="00866D36" w:rsidRDefault="00866D36" w:rsidP="00965922">
            <w:pPr>
              <w:spacing w:after="0" w:line="240" w:lineRule="auto"/>
              <w:contextualSpacing/>
              <w:jc w:val="center"/>
              <w:rPr>
                <w:rFonts w:ascii="Times New Roman" w:hAnsi="Times New Roman"/>
                <w:bCs/>
                <w:sz w:val="20"/>
                <w:szCs w:val="20"/>
              </w:rPr>
            </w:pPr>
            <w:r w:rsidRPr="00866D36">
              <w:rPr>
                <w:rFonts w:ascii="Times New Roman" w:hAnsi="Times New Roman"/>
                <w:bCs/>
                <w:sz w:val="20"/>
                <w:szCs w:val="20"/>
              </w:rPr>
              <w:t>286,44</w:t>
            </w:r>
          </w:p>
        </w:tc>
      </w:tr>
    </w:tbl>
    <w:p w14:paraId="02BA0A51" w14:textId="77777777" w:rsidR="00866D36" w:rsidRPr="00965922" w:rsidRDefault="00866D36" w:rsidP="00965922">
      <w:pPr>
        <w:spacing w:after="0" w:line="240" w:lineRule="auto"/>
        <w:contextualSpacing/>
        <w:jc w:val="both"/>
        <w:rPr>
          <w:rFonts w:ascii="Times New Roman" w:hAnsi="Times New Roman"/>
          <w:bCs/>
          <w:sz w:val="24"/>
          <w:szCs w:val="24"/>
        </w:rPr>
      </w:pPr>
    </w:p>
    <w:p w14:paraId="362A7E39" w14:textId="4AB7B207" w:rsidR="00866D36" w:rsidRPr="00965922" w:rsidRDefault="00866D36" w:rsidP="00965922">
      <w:pPr>
        <w:spacing w:after="0" w:line="240" w:lineRule="auto"/>
        <w:contextualSpacing/>
        <w:jc w:val="both"/>
        <w:rPr>
          <w:rFonts w:ascii="Times New Roman" w:hAnsi="Times New Roman"/>
          <w:sz w:val="24"/>
          <w:szCs w:val="24"/>
        </w:rPr>
      </w:pPr>
      <w:r w:rsidRPr="00965922">
        <w:rPr>
          <w:rFonts w:ascii="Times New Roman" w:hAnsi="Times New Roman"/>
          <w:spacing w:val="-2"/>
          <w:sz w:val="24"/>
          <w:szCs w:val="24"/>
        </w:rPr>
        <w:t xml:space="preserve">Таблица </w:t>
      </w:r>
      <w:r w:rsidRPr="00965922">
        <w:rPr>
          <w:rFonts w:ascii="Times New Roman" w:hAnsi="Times New Roman"/>
          <w:spacing w:val="-2"/>
          <w:sz w:val="24"/>
          <w:szCs w:val="24"/>
        </w:rPr>
        <w:fldChar w:fldCharType="begin"/>
      </w:r>
      <w:r w:rsidRPr="00965922">
        <w:rPr>
          <w:rFonts w:ascii="Times New Roman" w:hAnsi="Times New Roman"/>
          <w:spacing w:val="-2"/>
          <w:sz w:val="24"/>
          <w:szCs w:val="24"/>
        </w:rPr>
        <w:instrText xml:space="preserve"> SEQ Таблица \* ARABIC </w:instrText>
      </w:r>
      <w:r w:rsidRPr="00965922">
        <w:rPr>
          <w:rFonts w:ascii="Times New Roman" w:hAnsi="Times New Roman"/>
          <w:spacing w:val="-2"/>
          <w:sz w:val="24"/>
          <w:szCs w:val="24"/>
        </w:rPr>
        <w:fldChar w:fldCharType="separate"/>
      </w:r>
      <w:r w:rsidR="00990E6D">
        <w:rPr>
          <w:rFonts w:ascii="Times New Roman" w:hAnsi="Times New Roman"/>
          <w:noProof/>
          <w:spacing w:val="-2"/>
          <w:sz w:val="24"/>
          <w:szCs w:val="24"/>
        </w:rPr>
        <w:t>29</w:t>
      </w:r>
      <w:r w:rsidRPr="00965922">
        <w:rPr>
          <w:rFonts w:ascii="Times New Roman" w:hAnsi="Times New Roman"/>
          <w:noProof/>
          <w:spacing w:val="-2"/>
          <w:sz w:val="24"/>
          <w:szCs w:val="24"/>
        </w:rPr>
        <w:fldChar w:fldCharType="end"/>
      </w:r>
      <w:r w:rsidRPr="00965922">
        <w:rPr>
          <w:rFonts w:ascii="Times New Roman" w:hAnsi="Times New Roman"/>
          <w:spacing w:val="-2"/>
          <w:sz w:val="24"/>
          <w:szCs w:val="24"/>
        </w:rPr>
        <w:t xml:space="preserve"> – </w:t>
      </w:r>
      <w:r w:rsidRPr="00965922">
        <w:rPr>
          <w:rFonts w:ascii="Times New Roman" w:hAnsi="Times New Roman"/>
          <w:sz w:val="24"/>
          <w:szCs w:val="24"/>
        </w:rPr>
        <w:t>Динамика тарифов на тепловую энергию с.п. Лыхма</w:t>
      </w:r>
    </w:p>
    <w:p w14:paraId="17391E6A" w14:textId="77777777" w:rsidR="00866D36" w:rsidRPr="00965922" w:rsidRDefault="00866D36" w:rsidP="00965922">
      <w:pPr>
        <w:spacing w:after="0" w:line="240" w:lineRule="auto"/>
        <w:contextualSpacing/>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3599"/>
        <w:gridCol w:w="1444"/>
        <w:gridCol w:w="1444"/>
        <w:gridCol w:w="1444"/>
      </w:tblGrid>
      <w:tr w:rsidR="00866D36" w:rsidRPr="00866D36" w14:paraId="3D12ABEC" w14:textId="77777777" w:rsidTr="00DF7181">
        <w:trPr>
          <w:trHeight w:val="77"/>
        </w:trPr>
        <w:tc>
          <w:tcPr>
            <w:tcW w:w="881" w:type="pct"/>
            <w:vMerge w:val="restart"/>
            <w:shd w:val="clear" w:color="auto" w:fill="auto"/>
            <w:vAlign w:val="bottom"/>
            <w:hideMark/>
          </w:tcPr>
          <w:p w14:paraId="05507A7D"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Наименование теплоисточника</w:t>
            </w:r>
          </w:p>
        </w:tc>
        <w:tc>
          <w:tcPr>
            <w:tcW w:w="4119" w:type="pct"/>
            <w:gridSpan w:val="4"/>
            <w:shd w:val="clear" w:color="auto" w:fill="auto"/>
            <w:vAlign w:val="bottom"/>
            <w:hideMark/>
          </w:tcPr>
          <w:p w14:paraId="7B77C6CD"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Утвержденный тариф, устанавливаемых органами исполнительной власти, руб/Гкал</w:t>
            </w:r>
          </w:p>
        </w:tc>
      </w:tr>
      <w:tr w:rsidR="00866D36" w:rsidRPr="00866D36" w14:paraId="1C4EF69F" w14:textId="77777777" w:rsidTr="00DF7181">
        <w:trPr>
          <w:trHeight w:val="77"/>
        </w:trPr>
        <w:tc>
          <w:tcPr>
            <w:tcW w:w="881" w:type="pct"/>
            <w:vMerge/>
            <w:shd w:val="clear" w:color="auto" w:fill="auto"/>
            <w:vAlign w:val="center"/>
            <w:hideMark/>
          </w:tcPr>
          <w:p w14:paraId="105A438B" w14:textId="77777777" w:rsidR="00866D36" w:rsidRPr="00866D36" w:rsidRDefault="00866D36" w:rsidP="00965922">
            <w:pPr>
              <w:spacing w:after="0" w:line="240" w:lineRule="auto"/>
              <w:contextualSpacing/>
              <w:rPr>
                <w:rFonts w:ascii="Times New Roman" w:hAnsi="Times New Roman"/>
                <w:color w:val="000000"/>
                <w:sz w:val="20"/>
                <w:szCs w:val="16"/>
              </w:rPr>
            </w:pPr>
          </w:p>
        </w:tc>
        <w:tc>
          <w:tcPr>
            <w:tcW w:w="1869" w:type="pct"/>
            <w:shd w:val="clear" w:color="auto" w:fill="auto"/>
            <w:vAlign w:val="bottom"/>
            <w:hideMark/>
          </w:tcPr>
          <w:p w14:paraId="71DDF7EC"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2017</w:t>
            </w:r>
          </w:p>
        </w:tc>
        <w:tc>
          <w:tcPr>
            <w:tcW w:w="750" w:type="pct"/>
            <w:shd w:val="clear" w:color="auto" w:fill="auto"/>
            <w:vAlign w:val="bottom"/>
            <w:hideMark/>
          </w:tcPr>
          <w:p w14:paraId="6B7CFD10"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2018</w:t>
            </w:r>
          </w:p>
        </w:tc>
        <w:tc>
          <w:tcPr>
            <w:tcW w:w="750" w:type="pct"/>
            <w:shd w:val="clear" w:color="auto" w:fill="auto"/>
            <w:vAlign w:val="bottom"/>
            <w:hideMark/>
          </w:tcPr>
          <w:p w14:paraId="3505310B"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2019</w:t>
            </w:r>
          </w:p>
        </w:tc>
        <w:tc>
          <w:tcPr>
            <w:tcW w:w="750" w:type="pct"/>
            <w:shd w:val="clear" w:color="auto" w:fill="auto"/>
            <w:vAlign w:val="bottom"/>
            <w:hideMark/>
          </w:tcPr>
          <w:p w14:paraId="233751EF"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2020</w:t>
            </w:r>
          </w:p>
        </w:tc>
      </w:tr>
      <w:tr w:rsidR="00866D36" w:rsidRPr="00866D36" w14:paraId="5DA2BD7E" w14:textId="77777777" w:rsidTr="00DF7181">
        <w:trPr>
          <w:trHeight w:val="77"/>
        </w:trPr>
        <w:tc>
          <w:tcPr>
            <w:tcW w:w="881" w:type="pct"/>
            <w:vMerge w:val="restart"/>
            <w:shd w:val="clear" w:color="auto" w:fill="auto"/>
            <w:vAlign w:val="center"/>
            <w:hideMark/>
          </w:tcPr>
          <w:p w14:paraId="1C57FF77"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Котельная п. Лыхма</w:t>
            </w:r>
          </w:p>
        </w:tc>
        <w:tc>
          <w:tcPr>
            <w:tcW w:w="1869" w:type="pct"/>
            <w:shd w:val="clear" w:color="auto" w:fill="auto"/>
            <w:vAlign w:val="center"/>
            <w:hideMark/>
          </w:tcPr>
          <w:p w14:paraId="76F03991"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304,89</w:t>
            </w:r>
          </w:p>
        </w:tc>
        <w:tc>
          <w:tcPr>
            <w:tcW w:w="750" w:type="pct"/>
            <w:shd w:val="clear" w:color="auto" w:fill="auto"/>
            <w:vAlign w:val="center"/>
            <w:hideMark/>
          </w:tcPr>
          <w:p w14:paraId="78DD587F"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317,08</w:t>
            </w:r>
          </w:p>
        </w:tc>
        <w:tc>
          <w:tcPr>
            <w:tcW w:w="750" w:type="pct"/>
            <w:shd w:val="clear" w:color="auto" w:fill="auto"/>
            <w:vAlign w:val="center"/>
            <w:hideMark/>
          </w:tcPr>
          <w:p w14:paraId="5E9904D5"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329,77</w:t>
            </w:r>
          </w:p>
        </w:tc>
        <w:tc>
          <w:tcPr>
            <w:tcW w:w="750" w:type="pct"/>
            <w:shd w:val="clear" w:color="auto" w:fill="auto"/>
            <w:vAlign w:val="center"/>
            <w:hideMark/>
          </w:tcPr>
          <w:p w14:paraId="2F5B5398"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336,36</w:t>
            </w:r>
          </w:p>
        </w:tc>
      </w:tr>
      <w:tr w:rsidR="00866D36" w:rsidRPr="00866D36" w14:paraId="2CA1EBEF" w14:textId="77777777" w:rsidTr="00DF7181">
        <w:trPr>
          <w:trHeight w:val="77"/>
        </w:trPr>
        <w:tc>
          <w:tcPr>
            <w:tcW w:w="881" w:type="pct"/>
            <w:vMerge/>
            <w:shd w:val="clear" w:color="auto" w:fill="auto"/>
            <w:vAlign w:val="center"/>
            <w:hideMark/>
          </w:tcPr>
          <w:p w14:paraId="474C6B5B" w14:textId="77777777" w:rsidR="00866D36" w:rsidRPr="00866D36" w:rsidRDefault="00866D36" w:rsidP="00965922">
            <w:pPr>
              <w:spacing w:after="0" w:line="240" w:lineRule="auto"/>
              <w:contextualSpacing/>
              <w:rPr>
                <w:rFonts w:ascii="Times New Roman" w:hAnsi="Times New Roman"/>
                <w:color w:val="000000"/>
                <w:sz w:val="20"/>
                <w:szCs w:val="16"/>
              </w:rPr>
            </w:pPr>
          </w:p>
        </w:tc>
        <w:tc>
          <w:tcPr>
            <w:tcW w:w="1869" w:type="pct"/>
            <w:shd w:val="clear" w:color="auto" w:fill="auto"/>
            <w:vAlign w:val="center"/>
            <w:hideMark/>
          </w:tcPr>
          <w:p w14:paraId="59BF6111"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317,08</w:t>
            </w:r>
          </w:p>
        </w:tc>
        <w:tc>
          <w:tcPr>
            <w:tcW w:w="750" w:type="pct"/>
            <w:shd w:val="clear" w:color="auto" w:fill="auto"/>
            <w:vAlign w:val="center"/>
            <w:hideMark/>
          </w:tcPr>
          <w:p w14:paraId="1DFBAF4E"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329,77</w:t>
            </w:r>
          </w:p>
        </w:tc>
        <w:tc>
          <w:tcPr>
            <w:tcW w:w="750" w:type="pct"/>
            <w:shd w:val="clear" w:color="auto" w:fill="auto"/>
            <w:vAlign w:val="center"/>
            <w:hideMark/>
          </w:tcPr>
          <w:p w14:paraId="5B810CEA"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336,36</w:t>
            </w:r>
          </w:p>
        </w:tc>
        <w:tc>
          <w:tcPr>
            <w:tcW w:w="750" w:type="pct"/>
            <w:shd w:val="clear" w:color="auto" w:fill="auto"/>
            <w:vAlign w:val="center"/>
            <w:hideMark/>
          </w:tcPr>
          <w:p w14:paraId="00D95516"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349,82</w:t>
            </w:r>
          </w:p>
        </w:tc>
      </w:tr>
      <w:tr w:rsidR="00866D36" w:rsidRPr="00866D36" w14:paraId="138D46A4" w14:textId="77777777" w:rsidTr="00DF7181">
        <w:trPr>
          <w:trHeight w:val="77"/>
        </w:trPr>
        <w:tc>
          <w:tcPr>
            <w:tcW w:w="881" w:type="pct"/>
            <w:vMerge/>
            <w:shd w:val="clear" w:color="auto" w:fill="auto"/>
            <w:vAlign w:val="center"/>
            <w:hideMark/>
          </w:tcPr>
          <w:p w14:paraId="5AE4F97B" w14:textId="77777777" w:rsidR="00866D36" w:rsidRPr="00866D36" w:rsidRDefault="00866D36" w:rsidP="00965922">
            <w:pPr>
              <w:spacing w:after="0" w:line="240" w:lineRule="auto"/>
              <w:contextualSpacing/>
              <w:rPr>
                <w:rFonts w:ascii="Times New Roman" w:hAnsi="Times New Roman"/>
                <w:color w:val="000000"/>
                <w:sz w:val="20"/>
                <w:szCs w:val="16"/>
              </w:rPr>
            </w:pPr>
          </w:p>
        </w:tc>
        <w:tc>
          <w:tcPr>
            <w:tcW w:w="1869" w:type="pct"/>
            <w:shd w:val="clear" w:color="auto" w:fill="auto"/>
            <w:vAlign w:val="center"/>
            <w:hideMark/>
          </w:tcPr>
          <w:p w14:paraId="1D43B7DE"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без НДС</w:t>
            </w:r>
          </w:p>
        </w:tc>
        <w:tc>
          <w:tcPr>
            <w:tcW w:w="750" w:type="pct"/>
            <w:shd w:val="clear" w:color="auto" w:fill="auto"/>
            <w:vAlign w:val="center"/>
            <w:hideMark/>
          </w:tcPr>
          <w:p w14:paraId="49F18914"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без НДС</w:t>
            </w:r>
          </w:p>
        </w:tc>
        <w:tc>
          <w:tcPr>
            <w:tcW w:w="750" w:type="pct"/>
            <w:shd w:val="clear" w:color="auto" w:fill="auto"/>
            <w:vAlign w:val="center"/>
            <w:hideMark/>
          </w:tcPr>
          <w:p w14:paraId="52249E67"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без НДС</w:t>
            </w:r>
          </w:p>
        </w:tc>
        <w:tc>
          <w:tcPr>
            <w:tcW w:w="750" w:type="pct"/>
            <w:shd w:val="clear" w:color="auto" w:fill="auto"/>
            <w:vAlign w:val="center"/>
            <w:hideMark/>
          </w:tcPr>
          <w:p w14:paraId="61DDC2F6" w14:textId="77777777" w:rsidR="00866D36" w:rsidRPr="00866D36" w:rsidRDefault="00866D36" w:rsidP="00965922">
            <w:pPr>
              <w:spacing w:after="0" w:line="240" w:lineRule="auto"/>
              <w:contextualSpacing/>
              <w:jc w:val="center"/>
              <w:rPr>
                <w:rFonts w:ascii="Times New Roman" w:hAnsi="Times New Roman"/>
                <w:color w:val="000000"/>
                <w:sz w:val="20"/>
                <w:szCs w:val="16"/>
              </w:rPr>
            </w:pPr>
            <w:r w:rsidRPr="00866D36">
              <w:rPr>
                <w:rFonts w:ascii="Times New Roman" w:hAnsi="Times New Roman"/>
                <w:color w:val="000000"/>
                <w:sz w:val="20"/>
                <w:szCs w:val="16"/>
              </w:rPr>
              <w:t>без НДС</w:t>
            </w:r>
          </w:p>
        </w:tc>
      </w:tr>
    </w:tbl>
    <w:p w14:paraId="2DDBAAF1" w14:textId="77777777" w:rsidR="00866D36" w:rsidRPr="00965922" w:rsidRDefault="00866D36" w:rsidP="00965922">
      <w:pPr>
        <w:spacing w:after="0" w:line="240" w:lineRule="auto"/>
        <w:ind w:firstLine="709"/>
        <w:contextualSpacing/>
        <w:jc w:val="both"/>
        <w:rPr>
          <w:rFonts w:ascii="Times New Roman" w:hAnsi="Times New Roman"/>
          <w:bCs/>
          <w:sz w:val="24"/>
          <w:szCs w:val="24"/>
        </w:rPr>
      </w:pPr>
    </w:p>
    <w:p w14:paraId="5F399D37" w14:textId="34718CD9" w:rsidR="00866D36" w:rsidRPr="00965922" w:rsidRDefault="00866D36" w:rsidP="00965922">
      <w:pPr>
        <w:spacing w:after="0" w:line="240" w:lineRule="auto"/>
        <w:ind w:firstLine="709"/>
        <w:contextualSpacing/>
        <w:jc w:val="both"/>
        <w:rPr>
          <w:rFonts w:ascii="Times New Roman" w:hAnsi="Times New Roman"/>
          <w:bCs/>
          <w:sz w:val="24"/>
          <w:szCs w:val="24"/>
        </w:rPr>
      </w:pPr>
      <w:r w:rsidRPr="00965922">
        <w:rPr>
          <w:rFonts w:ascii="Times New Roman" w:hAnsi="Times New Roman"/>
          <w:bCs/>
          <w:sz w:val="24"/>
          <w:szCs w:val="24"/>
        </w:rPr>
        <w:t>Технико-экономические показатели работы котельных приведены в таблице</w:t>
      </w:r>
      <w:r w:rsidR="00965922">
        <w:rPr>
          <w:rFonts w:ascii="Times New Roman" w:hAnsi="Times New Roman"/>
          <w:bCs/>
          <w:sz w:val="24"/>
          <w:szCs w:val="24"/>
        </w:rPr>
        <w:t xml:space="preserve"> 30</w:t>
      </w:r>
      <w:r w:rsidRPr="00965922">
        <w:rPr>
          <w:rFonts w:ascii="Times New Roman" w:hAnsi="Times New Roman"/>
          <w:bCs/>
          <w:sz w:val="24"/>
          <w:szCs w:val="24"/>
        </w:rPr>
        <w:t>.</w:t>
      </w:r>
    </w:p>
    <w:p w14:paraId="405133A0" w14:textId="77777777" w:rsidR="00866D36" w:rsidRPr="00965922" w:rsidRDefault="00866D36" w:rsidP="00965922">
      <w:pPr>
        <w:spacing w:after="0" w:line="240" w:lineRule="auto"/>
        <w:ind w:firstLine="709"/>
        <w:contextualSpacing/>
        <w:jc w:val="both"/>
        <w:rPr>
          <w:rFonts w:ascii="Times New Roman" w:hAnsi="Times New Roman"/>
          <w:bCs/>
          <w:sz w:val="24"/>
          <w:szCs w:val="24"/>
        </w:rPr>
      </w:pPr>
    </w:p>
    <w:p w14:paraId="06366981" w14:textId="4655A401" w:rsidR="00866D36" w:rsidRPr="00965922" w:rsidRDefault="00866D36" w:rsidP="00965922">
      <w:pPr>
        <w:spacing w:after="0" w:line="240" w:lineRule="auto"/>
        <w:contextualSpacing/>
        <w:jc w:val="both"/>
        <w:rPr>
          <w:rFonts w:ascii="Times New Roman" w:hAnsi="Times New Roman"/>
          <w:sz w:val="24"/>
          <w:szCs w:val="24"/>
        </w:rPr>
      </w:pPr>
      <w:r w:rsidRPr="00965922">
        <w:rPr>
          <w:rFonts w:ascii="Times New Roman" w:hAnsi="Times New Roman"/>
          <w:sz w:val="24"/>
          <w:szCs w:val="24"/>
        </w:rPr>
        <w:t xml:space="preserve">Таблица </w:t>
      </w:r>
      <w:r w:rsidRPr="00965922">
        <w:rPr>
          <w:rFonts w:ascii="Times New Roman" w:hAnsi="Times New Roman"/>
          <w:noProof/>
          <w:sz w:val="24"/>
          <w:szCs w:val="24"/>
        </w:rPr>
        <w:fldChar w:fldCharType="begin"/>
      </w:r>
      <w:r w:rsidRPr="00965922">
        <w:rPr>
          <w:rFonts w:ascii="Times New Roman" w:hAnsi="Times New Roman"/>
          <w:noProof/>
          <w:sz w:val="24"/>
          <w:szCs w:val="24"/>
        </w:rPr>
        <w:instrText xml:space="preserve"> SEQ Таблица \* ARABIC </w:instrText>
      </w:r>
      <w:r w:rsidRPr="00965922">
        <w:rPr>
          <w:rFonts w:ascii="Times New Roman" w:hAnsi="Times New Roman"/>
          <w:noProof/>
          <w:sz w:val="24"/>
          <w:szCs w:val="24"/>
        </w:rPr>
        <w:fldChar w:fldCharType="separate"/>
      </w:r>
      <w:r w:rsidR="00990E6D">
        <w:rPr>
          <w:rFonts w:ascii="Times New Roman" w:hAnsi="Times New Roman"/>
          <w:noProof/>
          <w:sz w:val="24"/>
          <w:szCs w:val="24"/>
        </w:rPr>
        <w:t>30</w:t>
      </w:r>
      <w:r w:rsidRPr="00965922">
        <w:rPr>
          <w:rFonts w:ascii="Times New Roman" w:hAnsi="Times New Roman"/>
          <w:noProof/>
          <w:sz w:val="24"/>
          <w:szCs w:val="24"/>
        </w:rPr>
        <w:fldChar w:fldCharType="end"/>
      </w:r>
      <w:r w:rsidRPr="00965922">
        <w:rPr>
          <w:rFonts w:ascii="Times New Roman" w:hAnsi="Times New Roman"/>
          <w:sz w:val="24"/>
          <w:szCs w:val="24"/>
        </w:rPr>
        <w:t xml:space="preserve"> –ТЭП котельных с.п. Лыхма за 2018-2019 гг., тыс. Гкал</w:t>
      </w:r>
    </w:p>
    <w:p w14:paraId="707A2E4F" w14:textId="77777777" w:rsidR="00866D36" w:rsidRPr="00965922" w:rsidRDefault="00866D36" w:rsidP="00965922">
      <w:pPr>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3076"/>
        <w:gridCol w:w="1076"/>
        <w:gridCol w:w="1101"/>
        <w:gridCol w:w="1192"/>
        <w:gridCol w:w="1101"/>
        <w:gridCol w:w="1213"/>
      </w:tblGrid>
      <w:tr w:rsidR="00866D36" w:rsidRPr="00866D36" w14:paraId="50694846" w14:textId="77777777" w:rsidTr="00F62EB4">
        <w:trPr>
          <w:trHeight w:val="77"/>
          <w:tblHeader/>
        </w:trPr>
        <w:tc>
          <w:tcPr>
            <w:tcW w:w="451" w:type="pct"/>
            <w:vMerge w:val="restart"/>
            <w:shd w:val="clear" w:color="auto" w:fill="auto"/>
            <w:vAlign w:val="center"/>
            <w:hideMark/>
          </w:tcPr>
          <w:p w14:paraId="1A4F9299"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п/п</w:t>
            </w:r>
          </w:p>
        </w:tc>
        <w:tc>
          <w:tcPr>
            <w:tcW w:w="1597" w:type="pct"/>
            <w:vMerge w:val="restart"/>
            <w:shd w:val="clear" w:color="auto" w:fill="auto"/>
            <w:vAlign w:val="center"/>
            <w:hideMark/>
          </w:tcPr>
          <w:p w14:paraId="79B7C1D5"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Показатели</w:t>
            </w:r>
          </w:p>
        </w:tc>
        <w:tc>
          <w:tcPr>
            <w:tcW w:w="1131" w:type="pct"/>
            <w:gridSpan w:val="2"/>
            <w:shd w:val="clear" w:color="auto" w:fill="auto"/>
            <w:vAlign w:val="center"/>
            <w:hideMark/>
          </w:tcPr>
          <w:p w14:paraId="199408CF"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2018 год</w:t>
            </w:r>
          </w:p>
        </w:tc>
        <w:tc>
          <w:tcPr>
            <w:tcW w:w="1822" w:type="pct"/>
            <w:gridSpan w:val="3"/>
            <w:shd w:val="clear" w:color="auto" w:fill="auto"/>
            <w:noWrap/>
            <w:vAlign w:val="center"/>
            <w:hideMark/>
          </w:tcPr>
          <w:p w14:paraId="5F22AD90"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2019 год</w:t>
            </w:r>
          </w:p>
        </w:tc>
      </w:tr>
      <w:tr w:rsidR="00866D36" w:rsidRPr="00866D36" w14:paraId="2FE5D1F2" w14:textId="77777777" w:rsidTr="00F62EB4">
        <w:trPr>
          <w:trHeight w:val="77"/>
          <w:tblHeader/>
        </w:trPr>
        <w:tc>
          <w:tcPr>
            <w:tcW w:w="451" w:type="pct"/>
            <w:vMerge/>
            <w:vAlign w:val="center"/>
            <w:hideMark/>
          </w:tcPr>
          <w:p w14:paraId="720692E6" w14:textId="77777777" w:rsidR="00866D36" w:rsidRPr="00866D36" w:rsidRDefault="00866D36" w:rsidP="00965922">
            <w:pPr>
              <w:spacing w:after="0" w:line="240" w:lineRule="auto"/>
              <w:contextualSpacing/>
              <w:rPr>
                <w:rFonts w:ascii="Times New Roman" w:hAnsi="Times New Roman"/>
                <w:sz w:val="18"/>
                <w:szCs w:val="18"/>
              </w:rPr>
            </w:pPr>
          </w:p>
        </w:tc>
        <w:tc>
          <w:tcPr>
            <w:tcW w:w="1597" w:type="pct"/>
            <w:vMerge/>
            <w:vAlign w:val="center"/>
            <w:hideMark/>
          </w:tcPr>
          <w:p w14:paraId="013E69DC" w14:textId="77777777" w:rsidR="00866D36" w:rsidRPr="00866D36" w:rsidRDefault="00866D36" w:rsidP="00965922">
            <w:pPr>
              <w:spacing w:after="0" w:line="240" w:lineRule="auto"/>
              <w:contextualSpacing/>
              <w:rPr>
                <w:rFonts w:ascii="Times New Roman" w:hAnsi="Times New Roman"/>
                <w:sz w:val="18"/>
                <w:szCs w:val="18"/>
              </w:rPr>
            </w:pPr>
          </w:p>
        </w:tc>
        <w:tc>
          <w:tcPr>
            <w:tcW w:w="559" w:type="pct"/>
            <w:shd w:val="clear" w:color="auto" w:fill="auto"/>
            <w:vAlign w:val="center"/>
            <w:hideMark/>
          </w:tcPr>
          <w:p w14:paraId="526FCA67"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Факт</w:t>
            </w:r>
          </w:p>
        </w:tc>
        <w:tc>
          <w:tcPr>
            <w:tcW w:w="572" w:type="pct"/>
            <w:shd w:val="clear" w:color="auto" w:fill="auto"/>
            <w:vAlign w:val="center"/>
            <w:hideMark/>
          </w:tcPr>
          <w:p w14:paraId="25B4B513"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xml:space="preserve">46-ТЭ </w:t>
            </w:r>
          </w:p>
        </w:tc>
        <w:tc>
          <w:tcPr>
            <w:tcW w:w="619" w:type="pct"/>
            <w:shd w:val="clear" w:color="auto" w:fill="auto"/>
            <w:vAlign w:val="center"/>
            <w:hideMark/>
          </w:tcPr>
          <w:p w14:paraId="20936F2C"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Тариф</w:t>
            </w:r>
          </w:p>
        </w:tc>
        <w:tc>
          <w:tcPr>
            <w:tcW w:w="572" w:type="pct"/>
            <w:shd w:val="clear" w:color="auto" w:fill="auto"/>
            <w:vAlign w:val="center"/>
            <w:hideMark/>
          </w:tcPr>
          <w:p w14:paraId="531CB995"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Факт</w:t>
            </w:r>
          </w:p>
        </w:tc>
        <w:tc>
          <w:tcPr>
            <w:tcW w:w="631" w:type="pct"/>
            <w:shd w:val="clear" w:color="auto" w:fill="auto"/>
            <w:vAlign w:val="center"/>
            <w:hideMark/>
          </w:tcPr>
          <w:p w14:paraId="100877BA"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xml:space="preserve">46-ТЭ </w:t>
            </w:r>
          </w:p>
        </w:tc>
      </w:tr>
      <w:tr w:rsidR="00866D36" w:rsidRPr="00866D36" w14:paraId="5902FB3D" w14:textId="77777777" w:rsidTr="00DF7181">
        <w:trPr>
          <w:trHeight w:val="77"/>
        </w:trPr>
        <w:tc>
          <w:tcPr>
            <w:tcW w:w="451" w:type="pct"/>
            <w:shd w:val="clear" w:color="auto" w:fill="auto"/>
            <w:noWrap/>
            <w:vAlign w:val="center"/>
            <w:hideMark/>
          </w:tcPr>
          <w:p w14:paraId="1EB3ED4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w:t>
            </w:r>
          </w:p>
        </w:tc>
        <w:tc>
          <w:tcPr>
            <w:tcW w:w="1597" w:type="pct"/>
            <w:shd w:val="clear" w:color="auto" w:fill="auto"/>
            <w:vAlign w:val="center"/>
            <w:hideMark/>
          </w:tcPr>
          <w:p w14:paraId="77A3B29B" w14:textId="77777777" w:rsidR="00866D36" w:rsidRPr="00866D36" w:rsidRDefault="00866D36" w:rsidP="00965922">
            <w:pPr>
              <w:spacing w:after="0" w:line="240" w:lineRule="auto"/>
              <w:contextualSpacing/>
              <w:rPr>
                <w:rFonts w:ascii="Times New Roman" w:hAnsi="Times New Roman"/>
                <w:bCs/>
                <w:sz w:val="18"/>
                <w:szCs w:val="18"/>
              </w:rPr>
            </w:pPr>
            <w:r w:rsidRPr="00866D36">
              <w:rPr>
                <w:rFonts w:ascii="Times New Roman" w:hAnsi="Times New Roman"/>
                <w:bCs/>
                <w:sz w:val="18"/>
                <w:szCs w:val="18"/>
              </w:rPr>
              <w:t>Выработано тепловой энергии (далее - т/э)</w:t>
            </w:r>
          </w:p>
        </w:tc>
        <w:tc>
          <w:tcPr>
            <w:tcW w:w="559" w:type="pct"/>
            <w:shd w:val="clear" w:color="auto" w:fill="auto"/>
            <w:noWrap/>
            <w:vAlign w:val="center"/>
            <w:hideMark/>
          </w:tcPr>
          <w:p w14:paraId="5E07EC60"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16,455</w:t>
            </w:r>
          </w:p>
        </w:tc>
        <w:tc>
          <w:tcPr>
            <w:tcW w:w="572" w:type="pct"/>
            <w:shd w:val="clear" w:color="auto" w:fill="auto"/>
            <w:noWrap/>
            <w:vAlign w:val="center"/>
            <w:hideMark/>
          </w:tcPr>
          <w:p w14:paraId="710419AE"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455A1D40"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32,450</w:t>
            </w:r>
          </w:p>
        </w:tc>
        <w:tc>
          <w:tcPr>
            <w:tcW w:w="572" w:type="pct"/>
            <w:shd w:val="clear" w:color="auto" w:fill="auto"/>
            <w:noWrap/>
            <w:vAlign w:val="center"/>
            <w:hideMark/>
          </w:tcPr>
          <w:p w14:paraId="2D20EF9A"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14,780</w:t>
            </w:r>
          </w:p>
        </w:tc>
        <w:tc>
          <w:tcPr>
            <w:tcW w:w="631" w:type="pct"/>
            <w:shd w:val="clear" w:color="auto" w:fill="auto"/>
            <w:noWrap/>
            <w:vAlign w:val="center"/>
            <w:hideMark/>
          </w:tcPr>
          <w:p w14:paraId="6394A822"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2B210669" w14:textId="77777777" w:rsidTr="00DF7181">
        <w:trPr>
          <w:trHeight w:val="77"/>
        </w:trPr>
        <w:tc>
          <w:tcPr>
            <w:tcW w:w="451" w:type="pct"/>
            <w:shd w:val="clear" w:color="auto" w:fill="auto"/>
            <w:noWrap/>
            <w:vAlign w:val="center"/>
            <w:hideMark/>
          </w:tcPr>
          <w:p w14:paraId="626D39A9"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1349F4D2"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газ</w:t>
            </w:r>
          </w:p>
        </w:tc>
        <w:tc>
          <w:tcPr>
            <w:tcW w:w="559" w:type="pct"/>
            <w:shd w:val="clear" w:color="auto" w:fill="auto"/>
            <w:noWrap/>
            <w:vAlign w:val="center"/>
            <w:hideMark/>
          </w:tcPr>
          <w:p w14:paraId="1741C966"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3,740</w:t>
            </w:r>
          </w:p>
        </w:tc>
        <w:tc>
          <w:tcPr>
            <w:tcW w:w="572" w:type="pct"/>
            <w:shd w:val="clear" w:color="auto" w:fill="auto"/>
            <w:noWrap/>
            <w:vAlign w:val="center"/>
            <w:hideMark/>
          </w:tcPr>
          <w:p w14:paraId="51D80EDE"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68BF390E"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6,430</w:t>
            </w:r>
          </w:p>
        </w:tc>
        <w:tc>
          <w:tcPr>
            <w:tcW w:w="572" w:type="pct"/>
            <w:shd w:val="clear" w:color="auto" w:fill="auto"/>
            <w:noWrap/>
            <w:vAlign w:val="center"/>
            <w:hideMark/>
          </w:tcPr>
          <w:p w14:paraId="0AFCC932"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2,334</w:t>
            </w:r>
          </w:p>
        </w:tc>
        <w:tc>
          <w:tcPr>
            <w:tcW w:w="631" w:type="pct"/>
            <w:shd w:val="clear" w:color="auto" w:fill="auto"/>
            <w:noWrap/>
            <w:vAlign w:val="center"/>
            <w:hideMark/>
          </w:tcPr>
          <w:p w14:paraId="1EBF475A"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EFE7FB6" w14:textId="77777777" w:rsidTr="00DF7181">
        <w:trPr>
          <w:trHeight w:val="77"/>
        </w:trPr>
        <w:tc>
          <w:tcPr>
            <w:tcW w:w="451" w:type="pct"/>
            <w:shd w:val="clear" w:color="auto" w:fill="auto"/>
            <w:noWrap/>
            <w:vAlign w:val="center"/>
            <w:hideMark/>
          </w:tcPr>
          <w:p w14:paraId="2CFFC542"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6B3F4A05"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нефть</w:t>
            </w:r>
          </w:p>
        </w:tc>
        <w:tc>
          <w:tcPr>
            <w:tcW w:w="559" w:type="pct"/>
            <w:shd w:val="clear" w:color="auto" w:fill="auto"/>
            <w:noWrap/>
            <w:vAlign w:val="center"/>
            <w:hideMark/>
          </w:tcPr>
          <w:p w14:paraId="760781D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572" w:type="pct"/>
            <w:shd w:val="clear" w:color="auto" w:fill="auto"/>
            <w:noWrap/>
            <w:vAlign w:val="center"/>
            <w:hideMark/>
          </w:tcPr>
          <w:p w14:paraId="190E431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5331C085"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572" w:type="pct"/>
            <w:shd w:val="clear" w:color="auto" w:fill="auto"/>
            <w:noWrap/>
            <w:vAlign w:val="center"/>
            <w:hideMark/>
          </w:tcPr>
          <w:p w14:paraId="36B39A5D"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31" w:type="pct"/>
            <w:shd w:val="clear" w:color="auto" w:fill="auto"/>
            <w:noWrap/>
            <w:vAlign w:val="center"/>
            <w:hideMark/>
          </w:tcPr>
          <w:p w14:paraId="2335B8C7"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C07577A" w14:textId="77777777" w:rsidTr="00DF7181">
        <w:trPr>
          <w:trHeight w:val="77"/>
        </w:trPr>
        <w:tc>
          <w:tcPr>
            <w:tcW w:w="451" w:type="pct"/>
            <w:shd w:val="clear" w:color="auto" w:fill="auto"/>
            <w:noWrap/>
            <w:vAlign w:val="center"/>
            <w:hideMark/>
          </w:tcPr>
          <w:p w14:paraId="647645A7"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285AFE06"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ВЭР</w:t>
            </w:r>
          </w:p>
        </w:tc>
        <w:tc>
          <w:tcPr>
            <w:tcW w:w="559" w:type="pct"/>
            <w:shd w:val="clear" w:color="auto" w:fill="auto"/>
            <w:noWrap/>
            <w:vAlign w:val="center"/>
            <w:hideMark/>
          </w:tcPr>
          <w:p w14:paraId="45CFE44D"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12,715</w:t>
            </w:r>
          </w:p>
        </w:tc>
        <w:tc>
          <w:tcPr>
            <w:tcW w:w="572" w:type="pct"/>
            <w:shd w:val="clear" w:color="auto" w:fill="auto"/>
            <w:noWrap/>
            <w:vAlign w:val="center"/>
            <w:hideMark/>
          </w:tcPr>
          <w:p w14:paraId="537639A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798FD4FF"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26,020</w:t>
            </w:r>
          </w:p>
        </w:tc>
        <w:tc>
          <w:tcPr>
            <w:tcW w:w="572" w:type="pct"/>
            <w:shd w:val="clear" w:color="auto" w:fill="auto"/>
            <w:noWrap/>
            <w:vAlign w:val="center"/>
            <w:hideMark/>
          </w:tcPr>
          <w:p w14:paraId="1DEB4675"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12,446</w:t>
            </w:r>
          </w:p>
        </w:tc>
        <w:tc>
          <w:tcPr>
            <w:tcW w:w="631" w:type="pct"/>
            <w:shd w:val="clear" w:color="auto" w:fill="auto"/>
            <w:noWrap/>
            <w:vAlign w:val="center"/>
            <w:hideMark/>
          </w:tcPr>
          <w:p w14:paraId="65FAA7E1"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0F6EFEED" w14:textId="77777777" w:rsidTr="00DF7181">
        <w:trPr>
          <w:trHeight w:val="77"/>
        </w:trPr>
        <w:tc>
          <w:tcPr>
            <w:tcW w:w="451" w:type="pct"/>
            <w:shd w:val="clear" w:color="auto" w:fill="auto"/>
            <w:noWrap/>
            <w:vAlign w:val="center"/>
            <w:hideMark/>
          </w:tcPr>
          <w:p w14:paraId="20B3BD0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2</w:t>
            </w:r>
          </w:p>
        </w:tc>
        <w:tc>
          <w:tcPr>
            <w:tcW w:w="1597" w:type="pct"/>
            <w:shd w:val="clear" w:color="auto" w:fill="auto"/>
            <w:vAlign w:val="center"/>
            <w:hideMark/>
          </w:tcPr>
          <w:p w14:paraId="2A66DFD4" w14:textId="77777777" w:rsidR="00866D36" w:rsidRPr="00866D36" w:rsidRDefault="00866D36" w:rsidP="00965922">
            <w:pPr>
              <w:spacing w:after="0" w:line="240" w:lineRule="auto"/>
              <w:contextualSpacing/>
              <w:rPr>
                <w:rFonts w:ascii="Times New Roman" w:hAnsi="Times New Roman"/>
                <w:bCs/>
                <w:sz w:val="18"/>
                <w:szCs w:val="18"/>
              </w:rPr>
            </w:pPr>
            <w:r w:rsidRPr="00866D36">
              <w:rPr>
                <w:rFonts w:ascii="Times New Roman" w:hAnsi="Times New Roman"/>
                <w:bCs/>
                <w:sz w:val="18"/>
                <w:szCs w:val="18"/>
              </w:rPr>
              <w:t>Собственные нужды котельной</w:t>
            </w:r>
          </w:p>
        </w:tc>
        <w:tc>
          <w:tcPr>
            <w:tcW w:w="559" w:type="pct"/>
            <w:shd w:val="clear" w:color="auto" w:fill="auto"/>
            <w:noWrap/>
            <w:vAlign w:val="center"/>
            <w:hideMark/>
          </w:tcPr>
          <w:p w14:paraId="47A58349"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0,00</w:t>
            </w:r>
          </w:p>
        </w:tc>
        <w:tc>
          <w:tcPr>
            <w:tcW w:w="572" w:type="pct"/>
            <w:shd w:val="clear" w:color="auto" w:fill="auto"/>
            <w:noWrap/>
            <w:vAlign w:val="center"/>
            <w:hideMark/>
          </w:tcPr>
          <w:p w14:paraId="33AA54F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288B8D6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0,000</w:t>
            </w:r>
          </w:p>
        </w:tc>
        <w:tc>
          <w:tcPr>
            <w:tcW w:w="572" w:type="pct"/>
            <w:shd w:val="clear" w:color="auto" w:fill="auto"/>
            <w:noWrap/>
            <w:vAlign w:val="center"/>
            <w:hideMark/>
          </w:tcPr>
          <w:p w14:paraId="0CBDAA27"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0,00</w:t>
            </w:r>
          </w:p>
        </w:tc>
        <w:tc>
          <w:tcPr>
            <w:tcW w:w="631" w:type="pct"/>
            <w:shd w:val="clear" w:color="auto" w:fill="auto"/>
            <w:noWrap/>
            <w:vAlign w:val="center"/>
            <w:hideMark/>
          </w:tcPr>
          <w:p w14:paraId="633550F0"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2C23C50D" w14:textId="77777777" w:rsidTr="00DF7181">
        <w:trPr>
          <w:trHeight w:val="77"/>
        </w:trPr>
        <w:tc>
          <w:tcPr>
            <w:tcW w:w="451" w:type="pct"/>
            <w:shd w:val="clear" w:color="auto" w:fill="auto"/>
            <w:noWrap/>
            <w:vAlign w:val="center"/>
            <w:hideMark/>
          </w:tcPr>
          <w:p w14:paraId="3036879D"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3</w:t>
            </w:r>
          </w:p>
        </w:tc>
        <w:tc>
          <w:tcPr>
            <w:tcW w:w="1597" w:type="pct"/>
            <w:shd w:val="clear" w:color="auto" w:fill="auto"/>
            <w:vAlign w:val="center"/>
            <w:hideMark/>
          </w:tcPr>
          <w:p w14:paraId="36FD70BF" w14:textId="77777777" w:rsidR="00866D36" w:rsidRPr="00866D36" w:rsidRDefault="00866D36" w:rsidP="00965922">
            <w:pPr>
              <w:spacing w:after="0" w:line="240" w:lineRule="auto"/>
              <w:contextualSpacing/>
              <w:rPr>
                <w:rFonts w:ascii="Times New Roman" w:hAnsi="Times New Roman"/>
                <w:bCs/>
                <w:sz w:val="18"/>
                <w:szCs w:val="18"/>
              </w:rPr>
            </w:pPr>
            <w:r w:rsidRPr="00866D36">
              <w:rPr>
                <w:rFonts w:ascii="Times New Roman" w:hAnsi="Times New Roman"/>
                <w:bCs/>
                <w:sz w:val="18"/>
                <w:szCs w:val="18"/>
              </w:rPr>
              <w:t>Отпуск т/э, поставляемой с коллекторов источника т/э (котельных)</w:t>
            </w:r>
          </w:p>
        </w:tc>
        <w:tc>
          <w:tcPr>
            <w:tcW w:w="559" w:type="pct"/>
            <w:shd w:val="clear" w:color="auto" w:fill="auto"/>
            <w:noWrap/>
            <w:vAlign w:val="center"/>
            <w:hideMark/>
          </w:tcPr>
          <w:p w14:paraId="33DB19A4"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16,455</w:t>
            </w:r>
          </w:p>
        </w:tc>
        <w:tc>
          <w:tcPr>
            <w:tcW w:w="572" w:type="pct"/>
            <w:shd w:val="clear" w:color="auto" w:fill="auto"/>
            <w:noWrap/>
            <w:vAlign w:val="center"/>
            <w:hideMark/>
          </w:tcPr>
          <w:p w14:paraId="777382A4"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2567B428"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32,450</w:t>
            </w:r>
          </w:p>
        </w:tc>
        <w:tc>
          <w:tcPr>
            <w:tcW w:w="572" w:type="pct"/>
            <w:shd w:val="clear" w:color="auto" w:fill="auto"/>
            <w:noWrap/>
            <w:vAlign w:val="center"/>
            <w:hideMark/>
          </w:tcPr>
          <w:p w14:paraId="16772FA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14,780</w:t>
            </w:r>
          </w:p>
        </w:tc>
        <w:tc>
          <w:tcPr>
            <w:tcW w:w="631" w:type="pct"/>
            <w:shd w:val="clear" w:color="auto" w:fill="auto"/>
            <w:noWrap/>
            <w:vAlign w:val="center"/>
            <w:hideMark/>
          </w:tcPr>
          <w:p w14:paraId="756B302B"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704527E" w14:textId="77777777" w:rsidTr="00DF7181">
        <w:trPr>
          <w:trHeight w:val="77"/>
        </w:trPr>
        <w:tc>
          <w:tcPr>
            <w:tcW w:w="451" w:type="pct"/>
            <w:shd w:val="clear" w:color="auto" w:fill="auto"/>
            <w:noWrap/>
            <w:vAlign w:val="center"/>
            <w:hideMark/>
          </w:tcPr>
          <w:p w14:paraId="734B5F0F"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2D8AAC66"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газ</w:t>
            </w:r>
          </w:p>
        </w:tc>
        <w:tc>
          <w:tcPr>
            <w:tcW w:w="559" w:type="pct"/>
            <w:shd w:val="clear" w:color="auto" w:fill="auto"/>
            <w:noWrap/>
            <w:vAlign w:val="center"/>
            <w:hideMark/>
          </w:tcPr>
          <w:p w14:paraId="3C0498E6"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3,740</w:t>
            </w:r>
          </w:p>
        </w:tc>
        <w:tc>
          <w:tcPr>
            <w:tcW w:w="572" w:type="pct"/>
            <w:shd w:val="clear" w:color="auto" w:fill="auto"/>
            <w:noWrap/>
            <w:vAlign w:val="center"/>
            <w:hideMark/>
          </w:tcPr>
          <w:p w14:paraId="176A9336"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6E9E486B"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6,430</w:t>
            </w:r>
          </w:p>
        </w:tc>
        <w:tc>
          <w:tcPr>
            <w:tcW w:w="572" w:type="pct"/>
            <w:shd w:val="clear" w:color="auto" w:fill="auto"/>
            <w:noWrap/>
            <w:vAlign w:val="center"/>
            <w:hideMark/>
          </w:tcPr>
          <w:p w14:paraId="494D2DDA"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2,334</w:t>
            </w:r>
          </w:p>
        </w:tc>
        <w:tc>
          <w:tcPr>
            <w:tcW w:w="631" w:type="pct"/>
            <w:shd w:val="clear" w:color="auto" w:fill="auto"/>
            <w:noWrap/>
            <w:vAlign w:val="center"/>
            <w:hideMark/>
          </w:tcPr>
          <w:p w14:paraId="30E4DD2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F949A11" w14:textId="77777777" w:rsidTr="00DF7181">
        <w:trPr>
          <w:trHeight w:val="77"/>
        </w:trPr>
        <w:tc>
          <w:tcPr>
            <w:tcW w:w="451" w:type="pct"/>
            <w:shd w:val="clear" w:color="auto" w:fill="auto"/>
            <w:noWrap/>
            <w:vAlign w:val="center"/>
            <w:hideMark/>
          </w:tcPr>
          <w:p w14:paraId="5BDD9040"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5DF3D757"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нефть</w:t>
            </w:r>
          </w:p>
        </w:tc>
        <w:tc>
          <w:tcPr>
            <w:tcW w:w="559" w:type="pct"/>
            <w:shd w:val="clear" w:color="auto" w:fill="auto"/>
            <w:noWrap/>
            <w:vAlign w:val="center"/>
            <w:hideMark/>
          </w:tcPr>
          <w:p w14:paraId="6E991A9D"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572" w:type="pct"/>
            <w:shd w:val="clear" w:color="auto" w:fill="auto"/>
            <w:noWrap/>
            <w:vAlign w:val="center"/>
            <w:hideMark/>
          </w:tcPr>
          <w:p w14:paraId="029EFC77"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2848056C"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572" w:type="pct"/>
            <w:shd w:val="clear" w:color="auto" w:fill="auto"/>
            <w:noWrap/>
            <w:vAlign w:val="center"/>
            <w:hideMark/>
          </w:tcPr>
          <w:p w14:paraId="6E04CFC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31" w:type="pct"/>
            <w:shd w:val="clear" w:color="auto" w:fill="auto"/>
            <w:noWrap/>
            <w:vAlign w:val="center"/>
            <w:hideMark/>
          </w:tcPr>
          <w:p w14:paraId="49A5254B"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2E0459BE" w14:textId="77777777" w:rsidTr="00DF7181">
        <w:trPr>
          <w:trHeight w:val="77"/>
        </w:trPr>
        <w:tc>
          <w:tcPr>
            <w:tcW w:w="451" w:type="pct"/>
            <w:shd w:val="clear" w:color="auto" w:fill="auto"/>
            <w:noWrap/>
            <w:vAlign w:val="center"/>
            <w:hideMark/>
          </w:tcPr>
          <w:p w14:paraId="62E766A0"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6258E9E8"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ВЭР</w:t>
            </w:r>
          </w:p>
        </w:tc>
        <w:tc>
          <w:tcPr>
            <w:tcW w:w="559" w:type="pct"/>
            <w:shd w:val="clear" w:color="auto" w:fill="auto"/>
            <w:noWrap/>
            <w:vAlign w:val="center"/>
            <w:hideMark/>
          </w:tcPr>
          <w:p w14:paraId="081244B3"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12,772</w:t>
            </w:r>
          </w:p>
        </w:tc>
        <w:tc>
          <w:tcPr>
            <w:tcW w:w="572" w:type="pct"/>
            <w:shd w:val="clear" w:color="auto" w:fill="auto"/>
            <w:noWrap/>
            <w:vAlign w:val="center"/>
            <w:hideMark/>
          </w:tcPr>
          <w:p w14:paraId="3FE22B38"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62A0D2EA"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26,020</w:t>
            </w:r>
          </w:p>
        </w:tc>
        <w:tc>
          <w:tcPr>
            <w:tcW w:w="572" w:type="pct"/>
            <w:shd w:val="clear" w:color="auto" w:fill="auto"/>
            <w:noWrap/>
            <w:vAlign w:val="center"/>
            <w:hideMark/>
          </w:tcPr>
          <w:p w14:paraId="4EC85777"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12,004</w:t>
            </w:r>
          </w:p>
        </w:tc>
        <w:tc>
          <w:tcPr>
            <w:tcW w:w="631" w:type="pct"/>
            <w:shd w:val="clear" w:color="auto" w:fill="auto"/>
            <w:noWrap/>
            <w:vAlign w:val="center"/>
            <w:hideMark/>
          </w:tcPr>
          <w:p w14:paraId="76D03EC1"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7E266D1" w14:textId="77777777" w:rsidTr="00DF7181">
        <w:trPr>
          <w:trHeight w:val="77"/>
        </w:trPr>
        <w:tc>
          <w:tcPr>
            <w:tcW w:w="451" w:type="pct"/>
            <w:shd w:val="clear" w:color="auto" w:fill="auto"/>
            <w:noWrap/>
            <w:vAlign w:val="center"/>
            <w:hideMark/>
          </w:tcPr>
          <w:p w14:paraId="77F38997"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4</w:t>
            </w:r>
          </w:p>
        </w:tc>
        <w:tc>
          <w:tcPr>
            <w:tcW w:w="1597" w:type="pct"/>
            <w:shd w:val="clear" w:color="auto" w:fill="auto"/>
            <w:vAlign w:val="center"/>
            <w:hideMark/>
          </w:tcPr>
          <w:p w14:paraId="54F24F34" w14:textId="77777777" w:rsidR="00866D36" w:rsidRPr="00866D36" w:rsidRDefault="00866D36" w:rsidP="00965922">
            <w:pPr>
              <w:spacing w:after="0" w:line="240" w:lineRule="auto"/>
              <w:contextualSpacing/>
              <w:rPr>
                <w:rFonts w:ascii="Times New Roman" w:hAnsi="Times New Roman"/>
                <w:bCs/>
                <w:sz w:val="18"/>
                <w:szCs w:val="18"/>
              </w:rPr>
            </w:pPr>
            <w:r w:rsidRPr="00866D36">
              <w:rPr>
                <w:rFonts w:ascii="Times New Roman" w:hAnsi="Times New Roman"/>
                <w:bCs/>
                <w:sz w:val="18"/>
                <w:szCs w:val="18"/>
              </w:rPr>
              <w:t>Покупная т/э</w:t>
            </w:r>
          </w:p>
        </w:tc>
        <w:tc>
          <w:tcPr>
            <w:tcW w:w="559" w:type="pct"/>
            <w:shd w:val="clear" w:color="auto" w:fill="auto"/>
            <w:noWrap/>
            <w:vAlign w:val="center"/>
            <w:hideMark/>
          </w:tcPr>
          <w:p w14:paraId="6ED566B6"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0,00</w:t>
            </w:r>
          </w:p>
        </w:tc>
        <w:tc>
          <w:tcPr>
            <w:tcW w:w="572" w:type="pct"/>
            <w:shd w:val="clear" w:color="auto" w:fill="auto"/>
            <w:noWrap/>
            <w:vAlign w:val="center"/>
            <w:hideMark/>
          </w:tcPr>
          <w:p w14:paraId="0BD258BE"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1FA337FC"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0,000</w:t>
            </w:r>
          </w:p>
        </w:tc>
        <w:tc>
          <w:tcPr>
            <w:tcW w:w="572" w:type="pct"/>
            <w:shd w:val="clear" w:color="auto" w:fill="auto"/>
            <w:noWrap/>
            <w:vAlign w:val="center"/>
            <w:hideMark/>
          </w:tcPr>
          <w:p w14:paraId="53A7728C"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0,00</w:t>
            </w:r>
          </w:p>
        </w:tc>
        <w:tc>
          <w:tcPr>
            <w:tcW w:w="631" w:type="pct"/>
            <w:shd w:val="clear" w:color="auto" w:fill="auto"/>
            <w:noWrap/>
            <w:vAlign w:val="center"/>
            <w:hideMark/>
          </w:tcPr>
          <w:p w14:paraId="59E240F2"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2D843058" w14:textId="77777777" w:rsidTr="00DF7181">
        <w:trPr>
          <w:trHeight w:val="77"/>
        </w:trPr>
        <w:tc>
          <w:tcPr>
            <w:tcW w:w="451" w:type="pct"/>
            <w:shd w:val="clear" w:color="auto" w:fill="auto"/>
            <w:noWrap/>
            <w:vAlign w:val="center"/>
            <w:hideMark/>
          </w:tcPr>
          <w:p w14:paraId="238F5724"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5</w:t>
            </w:r>
          </w:p>
        </w:tc>
        <w:tc>
          <w:tcPr>
            <w:tcW w:w="1597" w:type="pct"/>
            <w:shd w:val="clear" w:color="auto" w:fill="auto"/>
            <w:vAlign w:val="center"/>
            <w:hideMark/>
          </w:tcPr>
          <w:p w14:paraId="4D0EB32E"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Расход т/э на хозяйственные нужды</w:t>
            </w:r>
          </w:p>
        </w:tc>
        <w:tc>
          <w:tcPr>
            <w:tcW w:w="559" w:type="pct"/>
            <w:shd w:val="clear" w:color="auto" w:fill="auto"/>
            <w:noWrap/>
            <w:vAlign w:val="center"/>
            <w:hideMark/>
          </w:tcPr>
          <w:p w14:paraId="47FCC0E7"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0,00</w:t>
            </w:r>
          </w:p>
        </w:tc>
        <w:tc>
          <w:tcPr>
            <w:tcW w:w="572" w:type="pct"/>
            <w:shd w:val="clear" w:color="auto" w:fill="auto"/>
            <w:noWrap/>
            <w:vAlign w:val="center"/>
            <w:hideMark/>
          </w:tcPr>
          <w:p w14:paraId="46814BEA"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694A1C5C"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0,000</w:t>
            </w:r>
          </w:p>
        </w:tc>
        <w:tc>
          <w:tcPr>
            <w:tcW w:w="572" w:type="pct"/>
            <w:shd w:val="clear" w:color="auto" w:fill="auto"/>
            <w:noWrap/>
            <w:vAlign w:val="center"/>
            <w:hideMark/>
          </w:tcPr>
          <w:p w14:paraId="5B2ED2C8"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0,00</w:t>
            </w:r>
          </w:p>
        </w:tc>
        <w:tc>
          <w:tcPr>
            <w:tcW w:w="631" w:type="pct"/>
            <w:shd w:val="clear" w:color="auto" w:fill="auto"/>
            <w:noWrap/>
            <w:vAlign w:val="center"/>
            <w:hideMark/>
          </w:tcPr>
          <w:p w14:paraId="2E5928E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F6BF4D8" w14:textId="77777777" w:rsidTr="00DF7181">
        <w:trPr>
          <w:trHeight w:val="77"/>
        </w:trPr>
        <w:tc>
          <w:tcPr>
            <w:tcW w:w="451" w:type="pct"/>
            <w:shd w:val="clear" w:color="auto" w:fill="auto"/>
            <w:noWrap/>
            <w:vAlign w:val="center"/>
            <w:hideMark/>
          </w:tcPr>
          <w:p w14:paraId="433F5970"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6</w:t>
            </w:r>
          </w:p>
        </w:tc>
        <w:tc>
          <w:tcPr>
            <w:tcW w:w="1597" w:type="pct"/>
            <w:shd w:val="clear" w:color="auto" w:fill="auto"/>
            <w:vAlign w:val="center"/>
            <w:hideMark/>
          </w:tcPr>
          <w:p w14:paraId="705703BD" w14:textId="77777777" w:rsidR="00866D36" w:rsidRPr="00866D36" w:rsidRDefault="00866D36" w:rsidP="00965922">
            <w:pPr>
              <w:spacing w:after="0" w:line="240" w:lineRule="auto"/>
              <w:contextualSpacing/>
              <w:rPr>
                <w:rFonts w:ascii="Times New Roman" w:hAnsi="Times New Roman"/>
                <w:bCs/>
                <w:sz w:val="18"/>
                <w:szCs w:val="18"/>
              </w:rPr>
            </w:pPr>
            <w:r w:rsidRPr="00866D36">
              <w:rPr>
                <w:rFonts w:ascii="Times New Roman" w:hAnsi="Times New Roman"/>
                <w:bCs/>
                <w:sz w:val="18"/>
                <w:szCs w:val="18"/>
              </w:rPr>
              <w:t>Отпуск т/э от источника т/э (полезный отпуск) - отпуск в сеть</w:t>
            </w:r>
          </w:p>
        </w:tc>
        <w:tc>
          <w:tcPr>
            <w:tcW w:w="559" w:type="pct"/>
            <w:shd w:val="clear" w:color="auto" w:fill="auto"/>
            <w:noWrap/>
            <w:vAlign w:val="center"/>
            <w:hideMark/>
          </w:tcPr>
          <w:p w14:paraId="553752A2"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16,455</w:t>
            </w:r>
          </w:p>
        </w:tc>
        <w:tc>
          <w:tcPr>
            <w:tcW w:w="572" w:type="pct"/>
            <w:shd w:val="clear" w:color="auto" w:fill="auto"/>
            <w:noWrap/>
            <w:vAlign w:val="center"/>
            <w:hideMark/>
          </w:tcPr>
          <w:p w14:paraId="4669FD1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6B207A28"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32,450</w:t>
            </w:r>
          </w:p>
        </w:tc>
        <w:tc>
          <w:tcPr>
            <w:tcW w:w="572" w:type="pct"/>
            <w:shd w:val="clear" w:color="auto" w:fill="auto"/>
            <w:noWrap/>
            <w:vAlign w:val="center"/>
            <w:hideMark/>
          </w:tcPr>
          <w:p w14:paraId="57FB3FF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14,780</w:t>
            </w:r>
          </w:p>
        </w:tc>
        <w:tc>
          <w:tcPr>
            <w:tcW w:w="631" w:type="pct"/>
            <w:shd w:val="clear" w:color="auto" w:fill="auto"/>
            <w:noWrap/>
            <w:vAlign w:val="center"/>
            <w:hideMark/>
          </w:tcPr>
          <w:p w14:paraId="5CD12B0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2AE7C70C" w14:textId="77777777" w:rsidTr="00DF7181">
        <w:trPr>
          <w:trHeight w:val="77"/>
        </w:trPr>
        <w:tc>
          <w:tcPr>
            <w:tcW w:w="451" w:type="pct"/>
            <w:shd w:val="clear" w:color="auto" w:fill="auto"/>
            <w:noWrap/>
            <w:vAlign w:val="center"/>
            <w:hideMark/>
          </w:tcPr>
          <w:p w14:paraId="4B9CEBBE"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5E0CB9BA"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газ</w:t>
            </w:r>
          </w:p>
        </w:tc>
        <w:tc>
          <w:tcPr>
            <w:tcW w:w="559" w:type="pct"/>
            <w:shd w:val="clear" w:color="auto" w:fill="auto"/>
            <w:noWrap/>
            <w:vAlign w:val="center"/>
            <w:hideMark/>
          </w:tcPr>
          <w:p w14:paraId="293E0F61"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3,740</w:t>
            </w:r>
          </w:p>
        </w:tc>
        <w:tc>
          <w:tcPr>
            <w:tcW w:w="572" w:type="pct"/>
            <w:shd w:val="clear" w:color="auto" w:fill="auto"/>
            <w:noWrap/>
            <w:vAlign w:val="center"/>
            <w:hideMark/>
          </w:tcPr>
          <w:p w14:paraId="4CE0CAEA"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66D54234"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6,430</w:t>
            </w:r>
          </w:p>
        </w:tc>
        <w:tc>
          <w:tcPr>
            <w:tcW w:w="572" w:type="pct"/>
            <w:shd w:val="clear" w:color="auto" w:fill="auto"/>
            <w:noWrap/>
            <w:vAlign w:val="center"/>
            <w:hideMark/>
          </w:tcPr>
          <w:p w14:paraId="1E59C4DF"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2,334</w:t>
            </w:r>
          </w:p>
        </w:tc>
        <w:tc>
          <w:tcPr>
            <w:tcW w:w="631" w:type="pct"/>
            <w:shd w:val="clear" w:color="auto" w:fill="auto"/>
            <w:noWrap/>
            <w:vAlign w:val="center"/>
            <w:hideMark/>
          </w:tcPr>
          <w:p w14:paraId="74E25BC7"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4503895" w14:textId="77777777" w:rsidTr="00DF7181">
        <w:trPr>
          <w:trHeight w:val="77"/>
        </w:trPr>
        <w:tc>
          <w:tcPr>
            <w:tcW w:w="451" w:type="pct"/>
            <w:shd w:val="clear" w:color="auto" w:fill="auto"/>
            <w:noWrap/>
            <w:vAlign w:val="center"/>
            <w:hideMark/>
          </w:tcPr>
          <w:p w14:paraId="18CBE49D"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610E18ED"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нефть</w:t>
            </w:r>
          </w:p>
        </w:tc>
        <w:tc>
          <w:tcPr>
            <w:tcW w:w="559" w:type="pct"/>
            <w:shd w:val="clear" w:color="auto" w:fill="auto"/>
            <w:noWrap/>
            <w:vAlign w:val="center"/>
            <w:hideMark/>
          </w:tcPr>
          <w:p w14:paraId="74DF1748"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572" w:type="pct"/>
            <w:shd w:val="clear" w:color="auto" w:fill="auto"/>
            <w:noWrap/>
            <w:vAlign w:val="center"/>
            <w:hideMark/>
          </w:tcPr>
          <w:p w14:paraId="2D8D2788"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1B326859"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572" w:type="pct"/>
            <w:shd w:val="clear" w:color="auto" w:fill="auto"/>
            <w:noWrap/>
            <w:vAlign w:val="center"/>
            <w:hideMark/>
          </w:tcPr>
          <w:p w14:paraId="77D9CCE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31" w:type="pct"/>
            <w:shd w:val="clear" w:color="auto" w:fill="auto"/>
            <w:noWrap/>
            <w:vAlign w:val="center"/>
            <w:hideMark/>
          </w:tcPr>
          <w:p w14:paraId="7997EC46"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61A54D47" w14:textId="77777777" w:rsidTr="00DF7181">
        <w:trPr>
          <w:trHeight w:val="77"/>
        </w:trPr>
        <w:tc>
          <w:tcPr>
            <w:tcW w:w="451" w:type="pct"/>
            <w:shd w:val="clear" w:color="auto" w:fill="auto"/>
            <w:noWrap/>
            <w:vAlign w:val="center"/>
            <w:hideMark/>
          </w:tcPr>
          <w:p w14:paraId="24978F69"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65657C78"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в т.ч. ВЭР</w:t>
            </w:r>
          </w:p>
        </w:tc>
        <w:tc>
          <w:tcPr>
            <w:tcW w:w="559" w:type="pct"/>
            <w:shd w:val="clear" w:color="auto" w:fill="auto"/>
            <w:noWrap/>
            <w:vAlign w:val="center"/>
            <w:hideMark/>
          </w:tcPr>
          <w:p w14:paraId="0164F2D2"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12,772</w:t>
            </w:r>
          </w:p>
        </w:tc>
        <w:tc>
          <w:tcPr>
            <w:tcW w:w="572" w:type="pct"/>
            <w:shd w:val="clear" w:color="auto" w:fill="auto"/>
            <w:noWrap/>
            <w:vAlign w:val="center"/>
            <w:hideMark/>
          </w:tcPr>
          <w:p w14:paraId="18C412F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351976AA"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26,020</w:t>
            </w:r>
          </w:p>
        </w:tc>
        <w:tc>
          <w:tcPr>
            <w:tcW w:w="572" w:type="pct"/>
            <w:shd w:val="clear" w:color="auto" w:fill="auto"/>
            <w:noWrap/>
            <w:vAlign w:val="center"/>
            <w:hideMark/>
          </w:tcPr>
          <w:p w14:paraId="2CEA1550"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12,004</w:t>
            </w:r>
          </w:p>
        </w:tc>
        <w:tc>
          <w:tcPr>
            <w:tcW w:w="631" w:type="pct"/>
            <w:shd w:val="clear" w:color="auto" w:fill="auto"/>
            <w:noWrap/>
            <w:vAlign w:val="center"/>
            <w:hideMark/>
          </w:tcPr>
          <w:p w14:paraId="2B406D1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6F63D97" w14:textId="77777777" w:rsidTr="00DF7181">
        <w:trPr>
          <w:trHeight w:val="77"/>
        </w:trPr>
        <w:tc>
          <w:tcPr>
            <w:tcW w:w="451" w:type="pct"/>
            <w:shd w:val="clear" w:color="auto" w:fill="auto"/>
            <w:noWrap/>
            <w:vAlign w:val="center"/>
            <w:hideMark/>
          </w:tcPr>
          <w:p w14:paraId="1D92770C"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7</w:t>
            </w:r>
          </w:p>
        </w:tc>
        <w:tc>
          <w:tcPr>
            <w:tcW w:w="1597" w:type="pct"/>
            <w:shd w:val="clear" w:color="auto" w:fill="auto"/>
            <w:vAlign w:val="center"/>
            <w:hideMark/>
          </w:tcPr>
          <w:p w14:paraId="16EDC5DA" w14:textId="77777777" w:rsidR="00866D36" w:rsidRPr="00866D36" w:rsidRDefault="00866D36" w:rsidP="00965922">
            <w:pPr>
              <w:spacing w:after="0" w:line="240" w:lineRule="auto"/>
              <w:contextualSpacing/>
              <w:rPr>
                <w:rFonts w:ascii="Times New Roman" w:hAnsi="Times New Roman"/>
                <w:bCs/>
                <w:sz w:val="18"/>
                <w:szCs w:val="18"/>
              </w:rPr>
            </w:pPr>
            <w:r w:rsidRPr="00866D36">
              <w:rPr>
                <w:rFonts w:ascii="Times New Roman" w:hAnsi="Times New Roman"/>
                <w:bCs/>
                <w:sz w:val="18"/>
                <w:szCs w:val="18"/>
              </w:rPr>
              <w:t>Потери т/э в сетях</w:t>
            </w:r>
          </w:p>
        </w:tc>
        <w:tc>
          <w:tcPr>
            <w:tcW w:w="559" w:type="pct"/>
            <w:shd w:val="clear" w:color="auto" w:fill="auto"/>
            <w:noWrap/>
            <w:vAlign w:val="center"/>
            <w:hideMark/>
          </w:tcPr>
          <w:p w14:paraId="3ACC0267"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0,49</w:t>
            </w:r>
          </w:p>
        </w:tc>
        <w:tc>
          <w:tcPr>
            <w:tcW w:w="572" w:type="pct"/>
            <w:shd w:val="clear" w:color="auto" w:fill="auto"/>
            <w:noWrap/>
            <w:vAlign w:val="center"/>
            <w:hideMark/>
          </w:tcPr>
          <w:p w14:paraId="3F850AD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6DFD1F96"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0,97</w:t>
            </w:r>
          </w:p>
        </w:tc>
        <w:tc>
          <w:tcPr>
            <w:tcW w:w="572" w:type="pct"/>
            <w:shd w:val="clear" w:color="auto" w:fill="auto"/>
            <w:noWrap/>
            <w:vAlign w:val="center"/>
            <w:hideMark/>
          </w:tcPr>
          <w:p w14:paraId="22B19CA7"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0,44</w:t>
            </w:r>
          </w:p>
        </w:tc>
        <w:tc>
          <w:tcPr>
            <w:tcW w:w="631" w:type="pct"/>
            <w:shd w:val="clear" w:color="auto" w:fill="auto"/>
            <w:noWrap/>
            <w:vAlign w:val="center"/>
            <w:hideMark/>
          </w:tcPr>
          <w:p w14:paraId="12D38086"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7525F47D" w14:textId="77777777" w:rsidTr="00DF7181">
        <w:trPr>
          <w:trHeight w:val="77"/>
        </w:trPr>
        <w:tc>
          <w:tcPr>
            <w:tcW w:w="451" w:type="pct"/>
            <w:shd w:val="clear" w:color="auto" w:fill="auto"/>
            <w:noWrap/>
            <w:vAlign w:val="center"/>
            <w:hideMark/>
          </w:tcPr>
          <w:p w14:paraId="3FA5AA70"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518869B2"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через изоляцию</w:t>
            </w:r>
          </w:p>
        </w:tc>
        <w:tc>
          <w:tcPr>
            <w:tcW w:w="559" w:type="pct"/>
            <w:shd w:val="clear" w:color="auto" w:fill="auto"/>
            <w:noWrap/>
            <w:vAlign w:val="center"/>
            <w:hideMark/>
          </w:tcPr>
          <w:p w14:paraId="794BB7CA"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0,49</w:t>
            </w:r>
          </w:p>
        </w:tc>
        <w:tc>
          <w:tcPr>
            <w:tcW w:w="572" w:type="pct"/>
            <w:shd w:val="clear" w:color="auto" w:fill="auto"/>
            <w:noWrap/>
            <w:vAlign w:val="center"/>
            <w:hideMark/>
          </w:tcPr>
          <w:p w14:paraId="68D6B05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0F374862"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0,97</w:t>
            </w:r>
          </w:p>
        </w:tc>
        <w:tc>
          <w:tcPr>
            <w:tcW w:w="572" w:type="pct"/>
            <w:shd w:val="clear" w:color="auto" w:fill="auto"/>
            <w:noWrap/>
            <w:vAlign w:val="center"/>
            <w:hideMark/>
          </w:tcPr>
          <w:p w14:paraId="56E07E1D"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0,44</w:t>
            </w:r>
          </w:p>
        </w:tc>
        <w:tc>
          <w:tcPr>
            <w:tcW w:w="631" w:type="pct"/>
            <w:shd w:val="clear" w:color="auto" w:fill="auto"/>
            <w:noWrap/>
            <w:vAlign w:val="center"/>
            <w:hideMark/>
          </w:tcPr>
          <w:p w14:paraId="7D53064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0001EC23" w14:textId="77777777" w:rsidTr="00DF7181">
        <w:trPr>
          <w:trHeight w:val="77"/>
        </w:trPr>
        <w:tc>
          <w:tcPr>
            <w:tcW w:w="451" w:type="pct"/>
            <w:shd w:val="clear" w:color="auto" w:fill="auto"/>
            <w:noWrap/>
            <w:vAlign w:val="center"/>
            <w:hideMark/>
          </w:tcPr>
          <w:p w14:paraId="4C215FE9"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37695B44"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с потерями теплоносителя</w:t>
            </w:r>
          </w:p>
        </w:tc>
        <w:tc>
          <w:tcPr>
            <w:tcW w:w="559" w:type="pct"/>
            <w:shd w:val="clear" w:color="auto" w:fill="auto"/>
            <w:noWrap/>
            <w:vAlign w:val="center"/>
            <w:hideMark/>
          </w:tcPr>
          <w:p w14:paraId="5FDF0F93"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0,00</w:t>
            </w:r>
          </w:p>
        </w:tc>
        <w:tc>
          <w:tcPr>
            <w:tcW w:w="572" w:type="pct"/>
            <w:shd w:val="clear" w:color="auto" w:fill="auto"/>
            <w:noWrap/>
            <w:vAlign w:val="center"/>
            <w:hideMark/>
          </w:tcPr>
          <w:p w14:paraId="0B656C5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4CFB368D"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0,000</w:t>
            </w:r>
          </w:p>
        </w:tc>
        <w:tc>
          <w:tcPr>
            <w:tcW w:w="572" w:type="pct"/>
            <w:shd w:val="clear" w:color="auto" w:fill="auto"/>
            <w:noWrap/>
            <w:vAlign w:val="center"/>
            <w:hideMark/>
          </w:tcPr>
          <w:p w14:paraId="5C68A858"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0,00</w:t>
            </w:r>
          </w:p>
        </w:tc>
        <w:tc>
          <w:tcPr>
            <w:tcW w:w="631" w:type="pct"/>
            <w:shd w:val="clear" w:color="auto" w:fill="auto"/>
            <w:noWrap/>
            <w:vAlign w:val="center"/>
            <w:hideMark/>
          </w:tcPr>
          <w:p w14:paraId="360F321A"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6D258957" w14:textId="77777777" w:rsidTr="00DF7181">
        <w:trPr>
          <w:trHeight w:val="77"/>
        </w:trPr>
        <w:tc>
          <w:tcPr>
            <w:tcW w:w="451" w:type="pct"/>
            <w:shd w:val="clear" w:color="auto" w:fill="auto"/>
            <w:noWrap/>
            <w:vAlign w:val="center"/>
            <w:hideMark/>
          </w:tcPr>
          <w:p w14:paraId="64CCA246"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 </w:t>
            </w:r>
          </w:p>
        </w:tc>
        <w:tc>
          <w:tcPr>
            <w:tcW w:w="1597" w:type="pct"/>
            <w:shd w:val="clear" w:color="auto" w:fill="auto"/>
            <w:vAlign w:val="center"/>
            <w:hideMark/>
          </w:tcPr>
          <w:p w14:paraId="197A540A"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то же, к отпуску в сеть в %</w:t>
            </w:r>
          </w:p>
        </w:tc>
        <w:tc>
          <w:tcPr>
            <w:tcW w:w="559" w:type="pct"/>
            <w:shd w:val="clear" w:color="auto" w:fill="auto"/>
            <w:noWrap/>
            <w:vAlign w:val="center"/>
            <w:hideMark/>
          </w:tcPr>
          <w:p w14:paraId="04F6C799"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2,99</w:t>
            </w:r>
          </w:p>
        </w:tc>
        <w:tc>
          <w:tcPr>
            <w:tcW w:w="572" w:type="pct"/>
            <w:shd w:val="clear" w:color="auto" w:fill="auto"/>
            <w:noWrap/>
            <w:vAlign w:val="center"/>
            <w:hideMark/>
          </w:tcPr>
          <w:p w14:paraId="0A53E265"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4F20FDCE"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2,99</w:t>
            </w:r>
          </w:p>
        </w:tc>
        <w:tc>
          <w:tcPr>
            <w:tcW w:w="572" w:type="pct"/>
            <w:shd w:val="clear" w:color="auto" w:fill="auto"/>
            <w:noWrap/>
            <w:vAlign w:val="center"/>
            <w:hideMark/>
          </w:tcPr>
          <w:p w14:paraId="3FB59BC2"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2,99</w:t>
            </w:r>
          </w:p>
        </w:tc>
        <w:tc>
          <w:tcPr>
            <w:tcW w:w="631" w:type="pct"/>
            <w:shd w:val="clear" w:color="auto" w:fill="auto"/>
            <w:noWrap/>
            <w:vAlign w:val="center"/>
            <w:hideMark/>
          </w:tcPr>
          <w:p w14:paraId="352525BD"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728E1A76" w14:textId="77777777" w:rsidTr="00DF7181">
        <w:trPr>
          <w:trHeight w:val="77"/>
        </w:trPr>
        <w:tc>
          <w:tcPr>
            <w:tcW w:w="451" w:type="pct"/>
            <w:shd w:val="clear" w:color="auto" w:fill="auto"/>
            <w:noWrap/>
            <w:vAlign w:val="center"/>
            <w:hideMark/>
          </w:tcPr>
          <w:p w14:paraId="5412CBF6"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8</w:t>
            </w:r>
          </w:p>
        </w:tc>
        <w:tc>
          <w:tcPr>
            <w:tcW w:w="1597" w:type="pct"/>
            <w:shd w:val="clear" w:color="auto" w:fill="auto"/>
            <w:vAlign w:val="center"/>
            <w:hideMark/>
          </w:tcPr>
          <w:p w14:paraId="702771DC" w14:textId="77777777" w:rsidR="00866D36" w:rsidRPr="00866D36" w:rsidRDefault="00866D36" w:rsidP="00965922">
            <w:pPr>
              <w:spacing w:after="0" w:line="240" w:lineRule="auto"/>
              <w:contextualSpacing/>
              <w:rPr>
                <w:rFonts w:ascii="Times New Roman" w:hAnsi="Times New Roman"/>
                <w:bCs/>
                <w:sz w:val="18"/>
                <w:szCs w:val="18"/>
              </w:rPr>
            </w:pPr>
            <w:r w:rsidRPr="00866D36">
              <w:rPr>
                <w:rFonts w:ascii="Times New Roman" w:hAnsi="Times New Roman"/>
                <w:bCs/>
                <w:sz w:val="18"/>
                <w:szCs w:val="18"/>
              </w:rPr>
              <w:t>Отпуск т/э из тепловой сети (полезный отпуск), всего</w:t>
            </w:r>
          </w:p>
        </w:tc>
        <w:tc>
          <w:tcPr>
            <w:tcW w:w="559" w:type="pct"/>
            <w:shd w:val="clear" w:color="auto" w:fill="auto"/>
            <w:noWrap/>
            <w:vAlign w:val="center"/>
            <w:hideMark/>
          </w:tcPr>
          <w:p w14:paraId="3447E86D"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15,963</w:t>
            </w:r>
          </w:p>
        </w:tc>
        <w:tc>
          <w:tcPr>
            <w:tcW w:w="572" w:type="pct"/>
            <w:shd w:val="clear" w:color="auto" w:fill="auto"/>
            <w:noWrap/>
            <w:vAlign w:val="center"/>
            <w:hideMark/>
          </w:tcPr>
          <w:p w14:paraId="45AC7FD4"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05B0C6E1"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31,480</w:t>
            </w:r>
          </w:p>
        </w:tc>
        <w:tc>
          <w:tcPr>
            <w:tcW w:w="572" w:type="pct"/>
            <w:shd w:val="clear" w:color="auto" w:fill="auto"/>
            <w:noWrap/>
            <w:vAlign w:val="center"/>
            <w:hideMark/>
          </w:tcPr>
          <w:p w14:paraId="69CA5790"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14,338</w:t>
            </w:r>
          </w:p>
        </w:tc>
        <w:tc>
          <w:tcPr>
            <w:tcW w:w="631" w:type="pct"/>
            <w:shd w:val="clear" w:color="auto" w:fill="auto"/>
            <w:noWrap/>
            <w:vAlign w:val="center"/>
            <w:hideMark/>
          </w:tcPr>
          <w:p w14:paraId="128E2780"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34BBD171" w14:textId="77777777" w:rsidTr="00DF7181">
        <w:trPr>
          <w:trHeight w:val="77"/>
        </w:trPr>
        <w:tc>
          <w:tcPr>
            <w:tcW w:w="451" w:type="pct"/>
            <w:shd w:val="clear" w:color="auto" w:fill="auto"/>
            <w:noWrap/>
            <w:vAlign w:val="center"/>
            <w:hideMark/>
          </w:tcPr>
          <w:p w14:paraId="509A0D36"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8.1.</w:t>
            </w:r>
          </w:p>
        </w:tc>
        <w:tc>
          <w:tcPr>
            <w:tcW w:w="1597" w:type="pct"/>
            <w:shd w:val="clear" w:color="auto" w:fill="auto"/>
            <w:vAlign w:val="center"/>
            <w:hideMark/>
          </w:tcPr>
          <w:p w14:paraId="40F9C3A2"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Бюджетные потребители</w:t>
            </w:r>
          </w:p>
        </w:tc>
        <w:tc>
          <w:tcPr>
            <w:tcW w:w="559" w:type="pct"/>
            <w:shd w:val="clear" w:color="auto" w:fill="auto"/>
            <w:noWrap/>
            <w:vAlign w:val="center"/>
            <w:hideMark/>
          </w:tcPr>
          <w:p w14:paraId="48D2F0B9"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1,778</w:t>
            </w:r>
          </w:p>
        </w:tc>
        <w:tc>
          <w:tcPr>
            <w:tcW w:w="572" w:type="pct"/>
            <w:shd w:val="clear" w:color="auto" w:fill="auto"/>
            <w:noWrap/>
            <w:vAlign w:val="center"/>
            <w:hideMark/>
          </w:tcPr>
          <w:p w14:paraId="5F69BF00"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76D13C03"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1,89</w:t>
            </w:r>
          </w:p>
        </w:tc>
        <w:tc>
          <w:tcPr>
            <w:tcW w:w="572" w:type="pct"/>
            <w:shd w:val="clear" w:color="auto" w:fill="auto"/>
            <w:noWrap/>
            <w:vAlign w:val="center"/>
            <w:hideMark/>
          </w:tcPr>
          <w:p w14:paraId="53F83733"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1,767</w:t>
            </w:r>
          </w:p>
        </w:tc>
        <w:tc>
          <w:tcPr>
            <w:tcW w:w="631" w:type="pct"/>
            <w:shd w:val="clear" w:color="auto" w:fill="auto"/>
            <w:noWrap/>
            <w:vAlign w:val="center"/>
            <w:hideMark/>
          </w:tcPr>
          <w:p w14:paraId="746A7FF5"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53630B41" w14:textId="77777777" w:rsidTr="00DF7181">
        <w:trPr>
          <w:trHeight w:val="77"/>
        </w:trPr>
        <w:tc>
          <w:tcPr>
            <w:tcW w:w="451" w:type="pct"/>
            <w:shd w:val="clear" w:color="auto" w:fill="auto"/>
            <w:noWrap/>
            <w:vAlign w:val="center"/>
            <w:hideMark/>
          </w:tcPr>
          <w:p w14:paraId="245EA435"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lastRenderedPageBreak/>
              <w:t>8.2.</w:t>
            </w:r>
          </w:p>
        </w:tc>
        <w:tc>
          <w:tcPr>
            <w:tcW w:w="1597" w:type="pct"/>
            <w:shd w:val="clear" w:color="auto" w:fill="auto"/>
            <w:vAlign w:val="center"/>
            <w:hideMark/>
          </w:tcPr>
          <w:p w14:paraId="5DCE5C05"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Прочие потребители, в т.ч.</w:t>
            </w:r>
          </w:p>
        </w:tc>
        <w:tc>
          <w:tcPr>
            <w:tcW w:w="559" w:type="pct"/>
            <w:shd w:val="clear" w:color="auto" w:fill="auto"/>
            <w:noWrap/>
            <w:vAlign w:val="center"/>
            <w:hideMark/>
          </w:tcPr>
          <w:p w14:paraId="50AD12B1"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14,185</w:t>
            </w:r>
          </w:p>
        </w:tc>
        <w:tc>
          <w:tcPr>
            <w:tcW w:w="572" w:type="pct"/>
            <w:shd w:val="clear" w:color="auto" w:fill="auto"/>
            <w:noWrap/>
            <w:vAlign w:val="center"/>
            <w:hideMark/>
          </w:tcPr>
          <w:p w14:paraId="1AB2F934"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5F0EFEC1"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29,59</w:t>
            </w:r>
          </w:p>
        </w:tc>
        <w:tc>
          <w:tcPr>
            <w:tcW w:w="572" w:type="pct"/>
            <w:shd w:val="clear" w:color="auto" w:fill="auto"/>
            <w:noWrap/>
            <w:vAlign w:val="center"/>
            <w:hideMark/>
          </w:tcPr>
          <w:p w14:paraId="5D501B29"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12,570</w:t>
            </w:r>
          </w:p>
        </w:tc>
        <w:tc>
          <w:tcPr>
            <w:tcW w:w="631" w:type="pct"/>
            <w:shd w:val="clear" w:color="auto" w:fill="auto"/>
            <w:noWrap/>
            <w:vAlign w:val="center"/>
            <w:hideMark/>
          </w:tcPr>
          <w:p w14:paraId="652EE70F"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3868622A" w14:textId="77777777" w:rsidTr="00DF7181">
        <w:trPr>
          <w:trHeight w:val="77"/>
        </w:trPr>
        <w:tc>
          <w:tcPr>
            <w:tcW w:w="451" w:type="pct"/>
            <w:shd w:val="clear" w:color="auto" w:fill="auto"/>
            <w:noWrap/>
            <w:vAlign w:val="center"/>
            <w:hideMark/>
          </w:tcPr>
          <w:p w14:paraId="19B3B088"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8.2.1.</w:t>
            </w:r>
          </w:p>
        </w:tc>
        <w:tc>
          <w:tcPr>
            <w:tcW w:w="1597" w:type="pct"/>
            <w:shd w:val="clear" w:color="auto" w:fill="auto"/>
            <w:vAlign w:val="center"/>
            <w:hideMark/>
          </w:tcPr>
          <w:p w14:paraId="1D8804CF"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Собственное потребление</w:t>
            </w:r>
          </w:p>
        </w:tc>
        <w:tc>
          <w:tcPr>
            <w:tcW w:w="559" w:type="pct"/>
            <w:shd w:val="clear" w:color="auto" w:fill="auto"/>
            <w:noWrap/>
            <w:vAlign w:val="center"/>
            <w:hideMark/>
          </w:tcPr>
          <w:p w14:paraId="062D43E8"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1,848</w:t>
            </w:r>
          </w:p>
        </w:tc>
        <w:tc>
          <w:tcPr>
            <w:tcW w:w="572" w:type="pct"/>
            <w:shd w:val="clear" w:color="auto" w:fill="auto"/>
            <w:noWrap/>
            <w:vAlign w:val="center"/>
            <w:hideMark/>
          </w:tcPr>
          <w:p w14:paraId="1192D26E"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489F93D0"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16,00</w:t>
            </w:r>
          </w:p>
        </w:tc>
        <w:tc>
          <w:tcPr>
            <w:tcW w:w="572" w:type="pct"/>
            <w:shd w:val="clear" w:color="auto" w:fill="auto"/>
            <w:noWrap/>
            <w:vAlign w:val="center"/>
            <w:hideMark/>
          </w:tcPr>
          <w:p w14:paraId="2CF661D7"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1,460</w:t>
            </w:r>
          </w:p>
        </w:tc>
        <w:tc>
          <w:tcPr>
            <w:tcW w:w="631" w:type="pct"/>
            <w:shd w:val="clear" w:color="auto" w:fill="auto"/>
            <w:noWrap/>
            <w:vAlign w:val="center"/>
            <w:hideMark/>
          </w:tcPr>
          <w:p w14:paraId="03142F54"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3AAA3FD7" w14:textId="77777777" w:rsidTr="00DF7181">
        <w:trPr>
          <w:trHeight w:val="77"/>
        </w:trPr>
        <w:tc>
          <w:tcPr>
            <w:tcW w:w="451" w:type="pct"/>
            <w:shd w:val="clear" w:color="auto" w:fill="auto"/>
            <w:noWrap/>
            <w:vAlign w:val="center"/>
            <w:hideMark/>
          </w:tcPr>
          <w:p w14:paraId="178AA507"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8.2.2.</w:t>
            </w:r>
          </w:p>
        </w:tc>
        <w:tc>
          <w:tcPr>
            <w:tcW w:w="1597" w:type="pct"/>
            <w:shd w:val="clear" w:color="auto" w:fill="auto"/>
            <w:vAlign w:val="center"/>
            <w:hideMark/>
          </w:tcPr>
          <w:p w14:paraId="3CE9B7C3"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Население</w:t>
            </w:r>
          </w:p>
        </w:tc>
        <w:tc>
          <w:tcPr>
            <w:tcW w:w="559" w:type="pct"/>
            <w:shd w:val="clear" w:color="auto" w:fill="auto"/>
            <w:noWrap/>
            <w:vAlign w:val="center"/>
            <w:hideMark/>
          </w:tcPr>
          <w:p w14:paraId="6D3B92D9"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11,653</w:t>
            </w:r>
          </w:p>
        </w:tc>
        <w:tc>
          <w:tcPr>
            <w:tcW w:w="572" w:type="pct"/>
            <w:shd w:val="clear" w:color="auto" w:fill="auto"/>
            <w:noWrap/>
            <w:vAlign w:val="center"/>
            <w:hideMark/>
          </w:tcPr>
          <w:p w14:paraId="217D74F6"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64FCCB05"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2,68</w:t>
            </w:r>
          </w:p>
        </w:tc>
        <w:tc>
          <w:tcPr>
            <w:tcW w:w="572" w:type="pct"/>
            <w:shd w:val="clear" w:color="auto" w:fill="auto"/>
            <w:noWrap/>
            <w:vAlign w:val="center"/>
            <w:hideMark/>
          </w:tcPr>
          <w:p w14:paraId="51056DDC"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10,430</w:t>
            </w:r>
          </w:p>
        </w:tc>
        <w:tc>
          <w:tcPr>
            <w:tcW w:w="631" w:type="pct"/>
            <w:shd w:val="clear" w:color="auto" w:fill="auto"/>
            <w:noWrap/>
            <w:vAlign w:val="center"/>
            <w:hideMark/>
          </w:tcPr>
          <w:p w14:paraId="5854721A"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r w:rsidR="00866D36" w:rsidRPr="00866D36" w14:paraId="2AC5EE86" w14:textId="77777777" w:rsidTr="00DF7181">
        <w:trPr>
          <w:trHeight w:val="77"/>
        </w:trPr>
        <w:tc>
          <w:tcPr>
            <w:tcW w:w="451" w:type="pct"/>
            <w:shd w:val="clear" w:color="auto" w:fill="auto"/>
            <w:noWrap/>
            <w:vAlign w:val="center"/>
            <w:hideMark/>
          </w:tcPr>
          <w:p w14:paraId="305FE044"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8.2.3.</w:t>
            </w:r>
          </w:p>
        </w:tc>
        <w:tc>
          <w:tcPr>
            <w:tcW w:w="1597" w:type="pct"/>
            <w:shd w:val="clear" w:color="auto" w:fill="auto"/>
            <w:vAlign w:val="center"/>
            <w:hideMark/>
          </w:tcPr>
          <w:p w14:paraId="692B5D47" w14:textId="77777777" w:rsidR="00866D36" w:rsidRPr="00866D36" w:rsidRDefault="00866D36" w:rsidP="00965922">
            <w:pPr>
              <w:spacing w:after="0" w:line="240" w:lineRule="auto"/>
              <w:contextualSpacing/>
              <w:rPr>
                <w:rFonts w:ascii="Times New Roman" w:hAnsi="Times New Roman"/>
                <w:sz w:val="18"/>
                <w:szCs w:val="18"/>
              </w:rPr>
            </w:pPr>
            <w:r w:rsidRPr="00866D36">
              <w:rPr>
                <w:rFonts w:ascii="Times New Roman" w:hAnsi="Times New Roman"/>
                <w:sz w:val="18"/>
                <w:szCs w:val="18"/>
              </w:rPr>
              <w:t xml:space="preserve">Прочие </w:t>
            </w:r>
          </w:p>
        </w:tc>
        <w:tc>
          <w:tcPr>
            <w:tcW w:w="559" w:type="pct"/>
            <w:shd w:val="clear" w:color="auto" w:fill="auto"/>
            <w:noWrap/>
            <w:vAlign w:val="center"/>
            <w:hideMark/>
          </w:tcPr>
          <w:p w14:paraId="3FA65F0F"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0,684</w:t>
            </w:r>
          </w:p>
        </w:tc>
        <w:tc>
          <w:tcPr>
            <w:tcW w:w="572" w:type="pct"/>
            <w:shd w:val="clear" w:color="auto" w:fill="auto"/>
            <w:noWrap/>
            <w:vAlign w:val="center"/>
            <w:hideMark/>
          </w:tcPr>
          <w:p w14:paraId="6C999C5C"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c>
          <w:tcPr>
            <w:tcW w:w="619" w:type="pct"/>
            <w:shd w:val="clear" w:color="auto" w:fill="auto"/>
            <w:noWrap/>
            <w:vAlign w:val="center"/>
            <w:hideMark/>
          </w:tcPr>
          <w:p w14:paraId="5C10746D"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10,91</w:t>
            </w:r>
          </w:p>
        </w:tc>
        <w:tc>
          <w:tcPr>
            <w:tcW w:w="572" w:type="pct"/>
            <w:shd w:val="clear" w:color="auto" w:fill="auto"/>
            <w:noWrap/>
            <w:vAlign w:val="center"/>
            <w:hideMark/>
          </w:tcPr>
          <w:p w14:paraId="7E4F4EF0" w14:textId="77777777" w:rsidR="00866D36" w:rsidRPr="00866D36" w:rsidRDefault="00866D36" w:rsidP="00965922">
            <w:pPr>
              <w:spacing w:after="0" w:line="240" w:lineRule="auto"/>
              <w:contextualSpacing/>
              <w:jc w:val="center"/>
              <w:rPr>
                <w:rFonts w:ascii="Times New Roman" w:hAnsi="Times New Roman"/>
                <w:sz w:val="18"/>
                <w:szCs w:val="18"/>
              </w:rPr>
            </w:pPr>
            <w:r w:rsidRPr="00866D36">
              <w:rPr>
                <w:rFonts w:ascii="Times New Roman" w:hAnsi="Times New Roman"/>
                <w:sz w:val="18"/>
                <w:szCs w:val="18"/>
              </w:rPr>
              <w:t>0,680</w:t>
            </w:r>
          </w:p>
        </w:tc>
        <w:tc>
          <w:tcPr>
            <w:tcW w:w="631" w:type="pct"/>
            <w:shd w:val="clear" w:color="auto" w:fill="auto"/>
            <w:noWrap/>
            <w:vAlign w:val="center"/>
            <w:hideMark/>
          </w:tcPr>
          <w:p w14:paraId="4394491E" w14:textId="77777777" w:rsidR="00866D36" w:rsidRPr="00866D36" w:rsidRDefault="00866D36" w:rsidP="00965922">
            <w:pPr>
              <w:spacing w:after="0" w:line="240" w:lineRule="auto"/>
              <w:contextualSpacing/>
              <w:jc w:val="center"/>
              <w:rPr>
                <w:rFonts w:ascii="Times New Roman" w:hAnsi="Times New Roman"/>
                <w:bCs/>
                <w:sz w:val="18"/>
                <w:szCs w:val="18"/>
              </w:rPr>
            </w:pPr>
            <w:r w:rsidRPr="00866D36">
              <w:rPr>
                <w:rFonts w:ascii="Times New Roman" w:hAnsi="Times New Roman"/>
                <w:bCs/>
                <w:sz w:val="18"/>
                <w:szCs w:val="18"/>
              </w:rPr>
              <w:t xml:space="preserve"> -</w:t>
            </w:r>
          </w:p>
        </w:tc>
      </w:tr>
    </w:tbl>
    <w:p w14:paraId="065C505E" w14:textId="77777777" w:rsidR="00866D36" w:rsidRPr="00965922" w:rsidRDefault="00866D36" w:rsidP="00965922">
      <w:pPr>
        <w:spacing w:after="0" w:line="240" w:lineRule="auto"/>
        <w:contextualSpacing/>
        <w:rPr>
          <w:rFonts w:ascii="Times New Roman" w:hAnsi="Times New Roman"/>
          <w:sz w:val="24"/>
          <w:szCs w:val="24"/>
        </w:rPr>
      </w:pPr>
    </w:p>
    <w:p w14:paraId="1E83D6C7" w14:textId="77777777" w:rsidR="00866D36" w:rsidRPr="00965922" w:rsidRDefault="00866D36" w:rsidP="00965922">
      <w:pPr>
        <w:pStyle w:val="affe"/>
        <w:spacing w:before="0" w:after="0"/>
        <w:ind w:firstLine="709"/>
        <w:contextualSpacing/>
      </w:pPr>
      <w:r w:rsidRPr="00965922">
        <w:t>Основными причинами, приводящими к снижению качества теплоснабжения, являются:</w:t>
      </w:r>
    </w:p>
    <w:p w14:paraId="42D365B6" w14:textId="77777777" w:rsidR="00866D36" w:rsidRPr="00965922" w:rsidRDefault="00866D36" w:rsidP="00FE1A82">
      <w:pPr>
        <w:pStyle w:val="ab"/>
        <w:numPr>
          <w:ilvl w:val="0"/>
          <w:numId w:val="11"/>
        </w:numPr>
        <w:tabs>
          <w:tab w:val="left" w:pos="993"/>
        </w:tabs>
        <w:ind w:left="0" w:firstLine="709"/>
        <w:jc w:val="both"/>
      </w:pPr>
      <w:r w:rsidRPr="00965922">
        <w:t>несоответствие состояния котельного оборудования современным требованиям технической оснащенности и уровню надежности;</w:t>
      </w:r>
    </w:p>
    <w:p w14:paraId="42F1D3A7" w14:textId="77777777" w:rsidR="00866D36" w:rsidRPr="00965922" w:rsidRDefault="00866D36" w:rsidP="00FE1A82">
      <w:pPr>
        <w:pStyle w:val="ab"/>
        <w:numPr>
          <w:ilvl w:val="0"/>
          <w:numId w:val="11"/>
        </w:numPr>
        <w:tabs>
          <w:tab w:val="left" w:pos="993"/>
        </w:tabs>
        <w:ind w:left="0" w:firstLine="709"/>
        <w:jc w:val="both"/>
      </w:pPr>
      <w:r w:rsidRPr="00965922">
        <w:t>отсутствие или небольшой запас мощности на многих котельных;</w:t>
      </w:r>
    </w:p>
    <w:p w14:paraId="52519405" w14:textId="77777777" w:rsidR="00866D36" w:rsidRPr="00965922" w:rsidRDefault="00866D36" w:rsidP="00FE1A82">
      <w:pPr>
        <w:pStyle w:val="ab"/>
        <w:numPr>
          <w:ilvl w:val="0"/>
          <w:numId w:val="11"/>
        </w:numPr>
        <w:tabs>
          <w:tab w:val="left" w:pos="993"/>
        </w:tabs>
        <w:ind w:left="0" w:firstLine="709"/>
        <w:jc w:val="both"/>
      </w:pPr>
      <w:r w:rsidRPr="00965922">
        <w:t>изношенность тепловых сетей;</w:t>
      </w:r>
    </w:p>
    <w:p w14:paraId="1EA8624E" w14:textId="77777777" w:rsidR="00866D36" w:rsidRPr="00965922" w:rsidRDefault="00866D36" w:rsidP="00FE1A82">
      <w:pPr>
        <w:pStyle w:val="ab"/>
        <w:numPr>
          <w:ilvl w:val="0"/>
          <w:numId w:val="11"/>
        </w:numPr>
        <w:tabs>
          <w:tab w:val="left" w:pos="993"/>
        </w:tabs>
        <w:ind w:left="0" w:firstLine="709"/>
        <w:jc w:val="both"/>
      </w:pPr>
      <w:r w:rsidRPr="00965922">
        <w:t>повышенные потери тепловой энергии в тепловых сетях;</w:t>
      </w:r>
    </w:p>
    <w:p w14:paraId="3CCFFFAF" w14:textId="77777777" w:rsidR="00866D36" w:rsidRPr="00965922" w:rsidRDefault="00866D36" w:rsidP="00FE1A82">
      <w:pPr>
        <w:pStyle w:val="ab"/>
        <w:numPr>
          <w:ilvl w:val="0"/>
          <w:numId w:val="11"/>
        </w:numPr>
        <w:tabs>
          <w:tab w:val="left" w:pos="993"/>
        </w:tabs>
        <w:ind w:left="0" w:firstLine="709"/>
        <w:jc w:val="both"/>
      </w:pPr>
      <w:r w:rsidRPr="00965922">
        <w:t>нарушение гидравлического режима.</w:t>
      </w:r>
    </w:p>
    <w:p w14:paraId="1290C301" w14:textId="77777777" w:rsidR="00866D36" w:rsidRPr="00965922" w:rsidRDefault="00866D36" w:rsidP="00965922">
      <w:pPr>
        <w:spacing w:after="0" w:line="240" w:lineRule="auto"/>
        <w:ind w:firstLine="709"/>
        <w:contextualSpacing/>
        <w:rPr>
          <w:rFonts w:ascii="Times New Roman" w:hAnsi="Times New Roman"/>
          <w:sz w:val="24"/>
          <w:szCs w:val="24"/>
        </w:rPr>
      </w:pPr>
    </w:p>
    <w:p w14:paraId="5695BC74" w14:textId="77777777" w:rsidR="00866D36" w:rsidRPr="00965922" w:rsidRDefault="00866D36" w:rsidP="00965922">
      <w:pPr>
        <w:spacing w:after="0" w:line="240" w:lineRule="auto"/>
        <w:ind w:firstLine="709"/>
        <w:contextualSpacing/>
        <w:jc w:val="both"/>
        <w:rPr>
          <w:rFonts w:ascii="Times New Roman" w:hAnsi="Times New Roman"/>
          <w:sz w:val="24"/>
          <w:szCs w:val="24"/>
        </w:rPr>
      </w:pPr>
      <w:r w:rsidRPr="00965922">
        <w:rPr>
          <w:rFonts w:ascii="Times New Roman" w:hAnsi="Times New Roman"/>
          <w:sz w:val="24"/>
          <w:szCs w:val="24"/>
        </w:rPr>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496B85BB" w14:textId="77777777" w:rsidR="00866D36" w:rsidRPr="00965922" w:rsidRDefault="00866D36" w:rsidP="00965922">
      <w:pPr>
        <w:spacing w:after="0" w:line="240" w:lineRule="auto"/>
        <w:ind w:firstLine="709"/>
        <w:contextualSpacing/>
        <w:jc w:val="both"/>
        <w:rPr>
          <w:rFonts w:ascii="Times New Roman" w:hAnsi="Times New Roman"/>
          <w:sz w:val="24"/>
          <w:szCs w:val="24"/>
        </w:rPr>
      </w:pPr>
      <w:r w:rsidRPr="00965922">
        <w:rPr>
          <w:rFonts w:ascii="Times New Roman" w:hAnsi="Times New Roman"/>
          <w:sz w:val="24"/>
          <w:szCs w:val="24"/>
        </w:rPr>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3CF63DBC" w14:textId="77777777" w:rsidR="00866D36" w:rsidRPr="00965922" w:rsidRDefault="00866D36" w:rsidP="00965922">
      <w:pPr>
        <w:spacing w:after="0" w:line="240" w:lineRule="auto"/>
        <w:ind w:firstLine="709"/>
        <w:contextualSpacing/>
        <w:rPr>
          <w:rFonts w:ascii="Times New Roman" w:hAnsi="Times New Roman"/>
          <w:sz w:val="24"/>
          <w:szCs w:val="24"/>
        </w:rPr>
      </w:pPr>
      <w:r w:rsidRPr="00965922">
        <w:rPr>
          <w:rFonts w:ascii="Times New Roman" w:hAnsi="Times New Roman"/>
          <w:sz w:val="24"/>
          <w:szCs w:val="24"/>
        </w:rPr>
        <w:t>Для решения данных проблем, необходимо:</w:t>
      </w:r>
    </w:p>
    <w:p w14:paraId="4DAB373A" w14:textId="77777777" w:rsidR="00866D36" w:rsidRPr="00965922" w:rsidRDefault="00866D36" w:rsidP="00FE1A82">
      <w:pPr>
        <w:pStyle w:val="ab"/>
        <w:numPr>
          <w:ilvl w:val="0"/>
          <w:numId w:val="11"/>
        </w:numPr>
        <w:tabs>
          <w:tab w:val="left" w:pos="993"/>
        </w:tabs>
        <w:ind w:left="0" w:firstLine="709"/>
        <w:jc w:val="both"/>
      </w:pPr>
      <w:r w:rsidRPr="00965922">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3C72956C" w14:textId="77777777" w:rsidR="00866D36" w:rsidRPr="00965922" w:rsidRDefault="00866D36" w:rsidP="00FE1A82">
      <w:pPr>
        <w:pStyle w:val="ab"/>
        <w:numPr>
          <w:ilvl w:val="0"/>
          <w:numId w:val="11"/>
        </w:numPr>
        <w:tabs>
          <w:tab w:val="left" w:pos="993"/>
        </w:tabs>
        <w:ind w:left="0" w:firstLine="709"/>
        <w:jc w:val="both"/>
      </w:pPr>
      <w:r w:rsidRPr="00965922">
        <w:t>новое строительство и реконструкция участков тепловых сетей.</w:t>
      </w:r>
    </w:p>
    <w:p w14:paraId="79AB6DD1" w14:textId="77777777" w:rsidR="00866D36" w:rsidRPr="00965922" w:rsidRDefault="00866D36" w:rsidP="00965922">
      <w:pPr>
        <w:tabs>
          <w:tab w:val="left" w:pos="993"/>
        </w:tabs>
        <w:spacing w:after="0" w:line="240" w:lineRule="auto"/>
        <w:ind w:firstLine="709"/>
        <w:contextualSpacing/>
        <w:jc w:val="both"/>
        <w:rPr>
          <w:rFonts w:ascii="Times New Roman" w:hAnsi="Times New Roman"/>
          <w:sz w:val="24"/>
          <w:szCs w:val="24"/>
        </w:rPr>
      </w:pPr>
    </w:p>
    <w:p w14:paraId="0B1039B3" w14:textId="12069AE9" w:rsidR="004305E2" w:rsidRPr="00965922" w:rsidRDefault="004305E2" w:rsidP="00965922">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17" w:name="_Toc431574470"/>
      <w:bookmarkStart w:id="18" w:name="_Toc436745122"/>
      <w:bookmarkStart w:id="19" w:name="_Toc443586314"/>
      <w:bookmarkStart w:id="20" w:name="_Toc49617780"/>
      <w:r w:rsidRPr="00965922">
        <w:rPr>
          <w:rFonts w:ascii="Times New Roman" w:hAnsi="Times New Roman"/>
          <w:bCs/>
          <w:kern w:val="32"/>
          <w:sz w:val="24"/>
          <w:szCs w:val="24"/>
          <w:lang w:eastAsia="ru-RU"/>
        </w:rPr>
        <w:lastRenderedPageBreak/>
        <w:t>Водоснабжение</w:t>
      </w:r>
      <w:bookmarkEnd w:id="17"/>
      <w:bookmarkEnd w:id="18"/>
      <w:bookmarkEnd w:id="19"/>
      <w:bookmarkEnd w:id="20"/>
    </w:p>
    <w:p w14:paraId="79DA25B7" w14:textId="77777777" w:rsidR="00965922" w:rsidRPr="009043B3" w:rsidRDefault="00965922" w:rsidP="009043B3">
      <w:pPr>
        <w:tabs>
          <w:tab w:val="left" w:pos="993"/>
        </w:tabs>
        <w:spacing w:after="0" w:line="240" w:lineRule="auto"/>
        <w:ind w:firstLine="709"/>
        <w:contextualSpacing/>
        <w:jc w:val="both"/>
        <w:rPr>
          <w:rFonts w:ascii="Times New Roman" w:hAnsi="Times New Roman"/>
          <w:sz w:val="24"/>
          <w:szCs w:val="24"/>
        </w:rPr>
      </w:pPr>
    </w:p>
    <w:p w14:paraId="2F15E666" w14:textId="77777777" w:rsidR="009043B3" w:rsidRPr="009043B3" w:rsidRDefault="009043B3" w:rsidP="009043B3">
      <w:pPr>
        <w:pStyle w:val="afff0"/>
        <w:spacing w:line="240" w:lineRule="auto"/>
        <w:contextualSpacing/>
        <w:rPr>
          <w:szCs w:val="24"/>
        </w:rPr>
      </w:pPr>
      <w:r w:rsidRPr="009043B3">
        <w:rPr>
          <w:szCs w:val="24"/>
        </w:rPr>
        <w:t>На территории с.п. Лыхма организовано централизованное водоснабжение.</w:t>
      </w:r>
    </w:p>
    <w:p w14:paraId="7634A281" w14:textId="77777777" w:rsidR="009043B3" w:rsidRPr="009043B3" w:rsidRDefault="009043B3" w:rsidP="009043B3">
      <w:pPr>
        <w:pStyle w:val="afff0"/>
        <w:spacing w:line="240" w:lineRule="auto"/>
        <w:contextualSpacing/>
        <w:rPr>
          <w:szCs w:val="24"/>
        </w:rPr>
      </w:pPr>
      <w:r w:rsidRPr="009043B3">
        <w:rPr>
          <w:szCs w:val="24"/>
        </w:rPr>
        <w:t>Система водоснабжения в административных границах включает в себя вместе и по отдельности следующие объекты:</w:t>
      </w:r>
    </w:p>
    <w:p w14:paraId="5C4B2BB1" w14:textId="77777777" w:rsidR="009043B3" w:rsidRPr="009043B3" w:rsidRDefault="009043B3" w:rsidP="00FE1A82">
      <w:pPr>
        <w:pStyle w:val="afff1"/>
        <w:numPr>
          <w:ilvl w:val="0"/>
          <w:numId w:val="37"/>
        </w:numPr>
        <w:tabs>
          <w:tab w:val="left" w:pos="993"/>
        </w:tabs>
        <w:spacing w:line="240" w:lineRule="auto"/>
        <w:ind w:left="0" w:firstLine="709"/>
        <w:rPr>
          <w:szCs w:val="24"/>
        </w:rPr>
      </w:pPr>
      <w:r w:rsidRPr="009043B3">
        <w:rPr>
          <w:szCs w:val="24"/>
        </w:rPr>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4AD816D1" w14:textId="77777777" w:rsidR="009043B3" w:rsidRPr="009043B3" w:rsidRDefault="009043B3" w:rsidP="00FE1A82">
      <w:pPr>
        <w:pStyle w:val="afff1"/>
        <w:numPr>
          <w:ilvl w:val="0"/>
          <w:numId w:val="37"/>
        </w:numPr>
        <w:tabs>
          <w:tab w:val="left" w:pos="993"/>
        </w:tabs>
        <w:spacing w:line="240" w:lineRule="auto"/>
        <w:ind w:left="0" w:firstLine="709"/>
        <w:rPr>
          <w:szCs w:val="24"/>
        </w:rPr>
      </w:pPr>
      <w:r w:rsidRPr="009043B3">
        <w:rPr>
          <w:szCs w:val="24"/>
        </w:rPr>
        <w:t>водопроводные сети, с расположенными на них водоразборными колонками и пожарными гидрантами;</w:t>
      </w:r>
    </w:p>
    <w:p w14:paraId="5EF030E2" w14:textId="77777777" w:rsidR="009043B3" w:rsidRPr="009043B3" w:rsidRDefault="009043B3" w:rsidP="00FE1A82">
      <w:pPr>
        <w:pStyle w:val="afff1"/>
        <w:numPr>
          <w:ilvl w:val="0"/>
          <w:numId w:val="37"/>
        </w:numPr>
        <w:tabs>
          <w:tab w:val="left" w:pos="993"/>
        </w:tabs>
        <w:spacing w:line="240" w:lineRule="auto"/>
        <w:ind w:left="0" w:firstLine="709"/>
        <w:rPr>
          <w:szCs w:val="24"/>
        </w:rPr>
      </w:pPr>
      <w:r w:rsidRPr="009043B3">
        <w:rPr>
          <w:szCs w:val="24"/>
        </w:rPr>
        <w:t>абонентские вводы и устройства потребителей воды.</w:t>
      </w:r>
    </w:p>
    <w:p w14:paraId="3F902997" w14:textId="77777777" w:rsidR="009043B3" w:rsidRPr="009043B3" w:rsidRDefault="009043B3" w:rsidP="009043B3">
      <w:pPr>
        <w:pStyle w:val="afff0"/>
        <w:spacing w:line="240" w:lineRule="auto"/>
        <w:contextualSpacing/>
        <w:rPr>
          <w:szCs w:val="24"/>
        </w:rPr>
      </w:pPr>
    </w:p>
    <w:p w14:paraId="18985761" w14:textId="77777777" w:rsidR="009043B3" w:rsidRPr="009043B3" w:rsidRDefault="009043B3" w:rsidP="009043B3">
      <w:pPr>
        <w:pStyle w:val="afff0"/>
        <w:spacing w:line="240" w:lineRule="auto"/>
        <w:contextualSpacing/>
        <w:rPr>
          <w:szCs w:val="24"/>
        </w:rPr>
      </w:pPr>
      <w:r w:rsidRPr="009043B3">
        <w:rPr>
          <w:szCs w:val="24"/>
        </w:rPr>
        <w:t xml:space="preserve">С использованием объектов системы централизованного водоснабжения осуществляется снабжение </w:t>
      </w:r>
      <w:hyperlink r:id="rId13" w:history="1">
        <w:r w:rsidRPr="009043B3">
          <w:rPr>
            <w:szCs w:val="24"/>
          </w:rPr>
          <w:t xml:space="preserve">водой </w:t>
        </w:r>
      </w:hyperlink>
      <w:r w:rsidRPr="009043B3">
        <w:rPr>
          <w:szCs w:val="24"/>
        </w:rPr>
        <w:t xml:space="preserve">питьевого качества людей, проживающих в многоквартирных домах и прочих </w:t>
      </w:r>
      <w:hyperlink r:id="rId14" w:history="1">
        <w:r w:rsidRPr="009043B3">
          <w:rPr>
            <w:szCs w:val="24"/>
          </w:rPr>
          <w:t xml:space="preserve">потребителей (общественные здания, коммунально-бытовые и промышленные предприятия) в </w:t>
        </w:r>
      </w:hyperlink>
      <w:r w:rsidRPr="009043B3">
        <w:rPr>
          <w:szCs w:val="24"/>
        </w:rPr>
        <w:t>сельском поселении Лыхма. Для этого в сельском поселении Лыхма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275CEFB1" w14:textId="6D3F492F" w:rsidR="009043B3" w:rsidRPr="009043B3" w:rsidRDefault="009043B3" w:rsidP="009043B3">
      <w:pPr>
        <w:pStyle w:val="afff0"/>
        <w:spacing w:line="240" w:lineRule="auto"/>
        <w:contextualSpacing/>
        <w:rPr>
          <w:szCs w:val="24"/>
        </w:rPr>
      </w:pPr>
      <w:r w:rsidRPr="009043B3">
        <w:rPr>
          <w:szCs w:val="24"/>
        </w:rPr>
        <w:t xml:space="preserve">На территории </w:t>
      </w:r>
      <w:r w:rsidR="00F62EB4">
        <w:rPr>
          <w:szCs w:val="24"/>
        </w:rPr>
        <w:t>с.п.</w:t>
      </w:r>
      <w:r w:rsidRPr="009043B3">
        <w:rPr>
          <w:szCs w:val="24"/>
        </w:rPr>
        <w:t xml:space="preserve"> Лыхма основным источником централизованного хозяйственно-питьевого водоснабжения являются артезианские воды. Качество артезианской воды на территории с.п. Лыхма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33642FC5" w14:textId="77777777" w:rsidR="009043B3" w:rsidRPr="009043B3" w:rsidRDefault="009043B3" w:rsidP="009043B3">
      <w:pPr>
        <w:pStyle w:val="afff0"/>
        <w:spacing w:line="240" w:lineRule="auto"/>
        <w:contextualSpacing/>
        <w:rPr>
          <w:szCs w:val="24"/>
        </w:rPr>
      </w:pPr>
      <w:r w:rsidRPr="009043B3">
        <w:rPr>
          <w:szCs w:val="24"/>
        </w:rPr>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25896392" w14:textId="5B5AAC0C" w:rsidR="009043B3" w:rsidRPr="009043B3" w:rsidRDefault="009043B3" w:rsidP="009043B3">
      <w:pPr>
        <w:pStyle w:val="afff0"/>
        <w:spacing w:line="240" w:lineRule="auto"/>
        <w:contextualSpacing/>
        <w:rPr>
          <w:szCs w:val="24"/>
        </w:rPr>
      </w:pPr>
      <w:r w:rsidRPr="009043B3">
        <w:rPr>
          <w:szCs w:val="24"/>
        </w:rPr>
        <w:t xml:space="preserve">Структуру централизованного водоснабжения </w:t>
      </w:r>
      <w:r w:rsidR="00F62EB4">
        <w:rPr>
          <w:szCs w:val="24"/>
        </w:rPr>
        <w:t>с.п.</w:t>
      </w:r>
      <w:r w:rsidRPr="009043B3">
        <w:rPr>
          <w:szCs w:val="24"/>
        </w:rPr>
        <w:t xml:space="preserve"> Лыхма составляют:</w:t>
      </w:r>
    </w:p>
    <w:p w14:paraId="22BDAB10" w14:textId="77777777" w:rsidR="009043B3" w:rsidRPr="009043B3" w:rsidRDefault="009043B3" w:rsidP="009043B3">
      <w:pPr>
        <w:pStyle w:val="afff1"/>
        <w:tabs>
          <w:tab w:val="left" w:pos="993"/>
        </w:tabs>
        <w:spacing w:line="240" w:lineRule="auto"/>
        <w:ind w:left="0" w:firstLine="709"/>
        <w:rPr>
          <w:szCs w:val="24"/>
        </w:rPr>
      </w:pPr>
      <w:r w:rsidRPr="009043B3">
        <w:rPr>
          <w:szCs w:val="24"/>
        </w:rPr>
        <w:t>объекты для забора воды из подземных источников и специальной очистки воды, с целью доведения состава воды до питьевого качества;</w:t>
      </w:r>
    </w:p>
    <w:p w14:paraId="6158422D" w14:textId="77777777" w:rsidR="009043B3" w:rsidRPr="009043B3" w:rsidRDefault="009043B3" w:rsidP="009043B3">
      <w:pPr>
        <w:pStyle w:val="afff1"/>
        <w:tabs>
          <w:tab w:val="left" w:pos="993"/>
        </w:tabs>
        <w:spacing w:line="240" w:lineRule="auto"/>
        <w:ind w:left="0" w:firstLine="709"/>
        <w:rPr>
          <w:szCs w:val="24"/>
        </w:rPr>
      </w:pPr>
      <w:r w:rsidRPr="009043B3">
        <w:rPr>
          <w:szCs w:val="24"/>
        </w:rPr>
        <w:t>объекты транспортировки воды.</w:t>
      </w:r>
    </w:p>
    <w:p w14:paraId="11EFAF7D" w14:textId="77777777" w:rsidR="009043B3" w:rsidRPr="009043B3" w:rsidRDefault="009043B3" w:rsidP="009043B3">
      <w:pPr>
        <w:pStyle w:val="afff0"/>
        <w:tabs>
          <w:tab w:val="left" w:pos="993"/>
        </w:tabs>
        <w:spacing w:line="240" w:lineRule="auto"/>
        <w:contextualSpacing/>
        <w:rPr>
          <w:szCs w:val="24"/>
        </w:rPr>
      </w:pPr>
    </w:p>
    <w:p w14:paraId="332BFA8B" w14:textId="77777777" w:rsidR="009043B3" w:rsidRPr="009043B3" w:rsidRDefault="009043B3" w:rsidP="009043B3">
      <w:pPr>
        <w:pStyle w:val="afff0"/>
        <w:tabs>
          <w:tab w:val="left" w:pos="993"/>
        </w:tabs>
        <w:spacing w:line="240" w:lineRule="auto"/>
        <w:contextualSpacing/>
        <w:rPr>
          <w:szCs w:val="24"/>
        </w:rPr>
      </w:pPr>
      <w:r w:rsidRPr="009043B3">
        <w:rPr>
          <w:szCs w:val="24"/>
        </w:rPr>
        <w:t>Объекты централизованной системы водоснабжения, расположенные в административных границах с.п. Лыхма, находятся:</w:t>
      </w:r>
    </w:p>
    <w:p w14:paraId="39377FD0" w14:textId="77777777" w:rsidR="009043B3" w:rsidRPr="009043B3" w:rsidRDefault="009043B3" w:rsidP="009043B3">
      <w:pPr>
        <w:pStyle w:val="afff1"/>
        <w:tabs>
          <w:tab w:val="left" w:pos="993"/>
        </w:tabs>
        <w:spacing w:line="240" w:lineRule="auto"/>
        <w:ind w:left="0" w:firstLine="709"/>
        <w:rPr>
          <w:szCs w:val="24"/>
        </w:rPr>
      </w:pPr>
      <w:r w:rsidRPr="009043B3">
        <w:rPr>
          <w:szCs w:val="24"/>
        </w:rPr>
        <w:t>в частной собственности ООО «Газпром трансгаз Югорск» Бобровское ЛПУ МГ.</w:t>
      </w:r>
    </w:p>
    <w:p w14:paraId="212F15D2" w14:textId="77777777" w:rsidR="009043B3" w:rsidRPr="009043B3" w:rsidRDefault="009043B3" w:rsidP="009043B3">
      <w:pPr>
        <w:pStyle w:val="afff0"/>
        <w:spacing w:line="240" w:lineRule="auto"/>
        <w:contextualSpacing/>
        <w:rPr>
          <w:szCs w:val="24"/>
        </w:rPr>
      </w:pPr>
    </w:p>
    <w:p w14:paraId="2664E92A" w14:textId="34AB3D63" w:rsidR="009043B3" w:rsidRPr="009043B3" w:rsidRDefault="009043B3" w:rsidP="009043B3">
      <w:pPr>
        <w:pStyle w:val="1e"/>
        <w:spacing w:before="0"/>
        <w:contextualSpacing/>
        <w:rPr>
          <w:sz w:val="24"/>
        </w:rPr>
      </w:pPr>
      <w:r w:rsidRPr="009043B3">
        <w:rPr>
          <w:sz w:val="24"/>
        </w:rPr>
        <w:t xml:space="preserve">Водозаборные сооружения на праве хозяйственного ведения (в собственности) ООО «Газпром трансгаз Югорск» Бобровское ЛПУ МГ представлены в таблице </w:t>
      </w:r>
      <w:r>
        <w:rPr>
          <w:sz w:val="24"/>
        </w:rPr>
        <w:t>31</w:t>
      </w:r>
      <w:r w:rsidRPr="009043B3">
        <w:rPr>
          <w:sz w:val="24"/>
        </w:rPr>
        <w:t>.</w:t>
      </w:r>
    </w:p>
    <w:p w14:paraId="0851BBDD" w14:textId="77777777" w:rsidR="009043B3" w:rsidRPr="009043B3" w:rsidRDefault="009043B3" w:rsidP="009043B3">
      <w:pPr>
        <w:pStyle w:val="1e"/>
        <w:spacing w:before="0"/>
        <w:contextualSpacing/>
        <w:rPr>
          <w:sz w:val="24"/>
        </w:rPr>
      </w:pPr>
    </w:p>
    <w:p w14:paraId="42A0CB53" w14:textId="7ED8E0FB"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31</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Водозаборные сооружения</w:t>
      </w:r>
      <w:r w:rsidRPr="009043B3">
        <w:rPr>
          <w:rFonts w:ascii="Times New Roman" w:hAnsi="Times New Roman"/>
          <w:bCs/>
          <w:sz w:val="24"/>
          <w:szCs w:val="24"/>
          <w:lang w:eastAsia="x-none"/>
        </w:rPr>
        <w:t xml:space="preserve"> на территории с.п. Лыхма</w:t>
      </w:r>
    </w:p>
    <w:p w14:paraId="2DA51847" w14:textId="77777777" w:rsidR="009043B3" w:rsidRPr="009043B3" w:rsidRDefault="009043B3" w:rsidP="009043B3">
      <w:pPr>
        <w:keepNext/>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846"/>
        <w:gridCol w:w="4537"/>
        <w:gridCol w:w="2834"/>
        <w:gridCol w:w="1411"/>
      </w:tblGrid>
      <w:tr w:rsidR="009043B3" w:rsidRPr="009043B3" w14:paraId="1DE12112" w14:textId="77777777" w:rsidTr="009043B3">
        <w:trPr>
          <w:cantSplit/>
          <w:trHeight w:val="85"/>
        </w:trPr>
        <w:tc>
          <w:tcPr>
            <w:tcW w:w="439" w:type="pct"/>
            <w:shd w:val="clear" w:color="auto" w:fill="auto"/>
            <w:vAlign w:val="center"/>
          </w:tcPr>
          <w:p w14:paraId="31A12F90" w14:textId="77777777" w:rsidR="009043B3" w:rsidRPr="009043B3" w:rsidRDefault="009043B3" w:rsidP="009043B3">
            <w:pPr>
              <w:spacing w:after="0" w:line="240" w:lineRule="auto"/>
              <w:contextualSpacing/>
              <w:jc w:val="center"/>
              <w:rPr>
                <w:rFonts w:ascii="Times New Roman" w:hAnsi="Times New Roman"/>
                <w:snapToGrid w:val="0"/>
                <w:sz w:val="20"/>
                <w:szCs w:val="24"/>
              </w:rPr>
            </w:pPr>
            <w:r w:rsidRPr="009043B3">
              <w:rPr>
                <w:rFonts w:ascii="Times New Roman" w:hAnsi="Times New Roman"/>
                <w:snapToGrid w:val="0"/>
                <w:sz w:val="20"/>
                <w:szCs w:val="24"/>
              </w:rPr>
              <w:t>№ п/п</w:t>
            </w:r>
          </w:p>
        </w:tc>
        <w:tc>
          <w:tcPr>
            <w:tcW w:w="2356" w:type="pct"/>
            <w:shd w:val="clear" w:color="auto" w:fill="auto"/>
            <w:vAlign w:val="center"/>
          </w:tcPr>
          <w:p w14:paraId="0FAA8401" w14:textId="77777777" w:rsidR="009043B3" w:rsidRPr="009043B3" w:rsidRDefault="009043B3" w:rsidP="009043B3">
            <w:pPr>
              <w:spacing w:after="0" w:line="240" w:lineRule="auto"/>
              <w:contextualSpacing/>
              <w:jc w:val="center"/>
              <w:rPr>
                <w:rFonts w:ascii="Times New Roman" w:hAnsi="Times New Roman"/>
                <w:snapToGrid w:val="0"/>
                <w:sz w:val="20"/>
                <w:szCs w:val="24"/>
              </w:rPr>
            </w:pPr>
            <w:r w:rsidRPr="009043B3">
              <w:rPr>
                <w:rFonts w:ascii="Times New Roman" w:hAnsi="Times New Roman"/>
                <w:snapToGrid w:val="0"/>
                <w:sz w:val="20"/>
                <w:szCs w:val="24"/>
              </w:rPr>
              <w:t>Наименование объектов</w:t>
            </w:r>
          </w:p>
        </w:tc>
        <w:tc>
          <w:tcPr>
            <w:tcW w:w="1472" w:type="pct"/>
            <w:shd w:val="clear" w:color="auto" w:fill="auto"/>
            <w:vAlign w:val="center"/>
          </w:tcPr>
          <w:p w14:paraId="1B96C1EE" w14:textId="77777777" w:rsidR="009043B3" w:rsidRPr="009043B3" w:rsidRDefault="009043B3" w:rsidP="009043B3">
            <w:pPr>
              <w:spacing w:after="0" w:line="240" w:lineRule="auto"/>
              <w:contextualSpacing/>
              <w:jc w:val="center"/>
              <w:rPr>
                <w:rFonts w:ascii="Times New Roman" w:hAnsi="Times New Roman"/>
                <w:snapToGrid w:val="0"/>
                <w:sz w:val="20"/>
                <w:szCs w:val="24"/>
              </w:rPr>
            </w:pPr>
            <w:r w:rsidRPr="009043B3">
              <w:rPr>
                <w:rFonts w:ascii="Times New Roman" w:hAnsi="Times New Roman"/>
                <w:snapToGrid w:val="0"/>
                <w:sz w:val="20"/>
                <w:szCs w:val="24"/>
              </w:rPr>
              <w:t>Ед. изм. (наименование)</w:t>
            </w:r>
          </w:p>
        </w:tc>
        <w:tc>
          <w:tcPr>
            <w:tcW w:w="733" w:type="pct"/>
            <w:shd w:val="clear" w:color="auto" w:fill="auto"/>
            <w:vAlign w:val="center"/>
          </w:tcPr>
          <w:p w14:paraId="019A7758" w14:textId="77777777" w:rsidR="009043B3" w:rsidRPr="009043B3" w:rsidRDefault="009043B3" w:rsidP="009043B3">
            <w:pPr>
              <w:spacing w:after="0" w:line="240" w:lineRule="auto"/>
              <w:contextualSpacing/>
              <w:jc w:val="center"/>
              <w:rPr>
                <w:rFonts w:ascii="Times New Roman" w:hAnsi="Times New Roman"/>
                <w:snapToGrid w:val="0"/>
                <w:sz w:val="20"/>
                <w:szCs w:val="24"/>
              </w:rPr>
            </w:pPr>
            <w:r w:rsidRPr="009043B3">
              <w:rPr>
                <w:rFonts w:ascii="Times New Roman" w:hAnsi="Times New Roman"/>
                <w:snapToGrid w:val="0"/>
                <w:sz w:val="20"/>
                <w:szCs w:val="24"/>
              </w:rPr>
              <w:t>ВЗУ № 1</w:t>
            </w:r>
          </w:p>
        </w:tc>
      </w:tr>
      <w:tr w:rsidR="009043B3" w:rsidRPr="009043B3" w14:paraId="65B6E472" w14:textId="77777777" w:rsidTr="009043B3">
        <w:trPr>
          <w:cantSplit/>
          <w:trHeight w:val="38"/>
        </w:trPr>
        <w:tc>
          <w:tcPr>
            <w:tcW w:w="439" w:type="pct"/>
            <w:shd w:val="clear" w:color="auto" w:fill="auto"/>
          </w:tcPr>
          <w:p w14:paraId="60BE688F"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1</w:t>
            </w:r>
          </w:p>
        </w:tc>
        <w:tc>
          <w:tcPr>
            <w:tcW w:w="2356" w:type="pct"/>
            <w:shd w:val="clear" w:color="auto" w:fill="auto"/>
          </w:tcPr>
          <w:p w14:paraId="03BE240F" w14:textId="77777777" w:rsidR="009043B3" w:rsidRPr="009043B3" w:rsidRDefault="009043B3" w:rsidP="009043B3">
            <w:pPr>
              <w:spacing w:after="0" w:line="240" w:lineRule="auto"/>
              <w:contextualSpacing/>
              <w:rPr>
                <w:rFonts w:ascii="Times New Roman" w:hAnsi="Times New Roman"/>
                <w:sz w:val="20"/>
                <w:szCs w:val="24"/>
              </w:rPr>
            </w:pPr>
            <w:r w:rsidRPr="009043B3">
              <w:rPr>
                <w:rFonts w:ascii="Times New Roman" w:hAnsi="Times New Roman"/>
                <w:sz w:val="20"/>
                <w:szCs w:val="24"/>
              </w:rPr>
              <w:t xml:space="preserve">Название ВЗУ </w:t>
            </w:r>
          </w:p>
        </w:tc>
        <w:tc>
          <w:tcPr>
            <w:tcW w:w="1472" w:type="pct"/>
            <w:shd w:val="clear" w:color="auto" w:fill="auto"/>
          </w:tcPr>
          <w:p w14:paraId="307A1709"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адрес</w:t>
            </w:r>
          </w:p>
        </w:tc>
        <w:tc>
          <w:tcPr>
            <w:tcW w:w="733" w:type="pct"/>
            <w:shd w:val="clear" w:color="auto" w:fill="auto"/>
          </w:tcPr>
          <w:p w14:paraId="56D287F7"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п. Лыхма</w:t>
            </w:r>
          </w:p>
        </w:tc>
      </w:tr>
      <w:tr w:rsidR="009043B3" w:rsidRPr="009043B3" w14:paraId="71C01C50" w14:textId="77777777" w:rsidTr="009043B3">
        <w:trPr>
          <w:cantSplit/>
          <w:trHeight w:val="38"/>
        </w:trPr>
        <w:tc>
          <w:tcPr>
            <w:tcW w:w="439" w:type="pct"/>
            <w:shd w:val="clear" w:color="auto" w:fill="auto"/>
          </w:tcPr>
          <w:p w14:paraId="3466E1D3"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2</w:t>
            </w:r>
          </w:p>
        </w:tc>
        <w:tc>
          <w:tcPr>
            <w:tcW w:w="2356" w:type="pct"/>
            <w:shd w:val="clear" w:color="auto" w:fill="auto"/>
          </w:tcPr>
          <w:p w14:paraId="69F23185" w14:textId="77777777" w:rsidR="009043B3" w:rsidRPr="009043B3" w:rsidRDefault="009043B3" w:rsidP="009043B3">
            <w:pPr>
              <w:spacing w:after="0" w:line="240" w:lineRule="auto"/>
              <w:contextualSpacing/>
              <w:rPr>
                <w:rFonts w:ascii="Times New Roman" w:hAnsi="Times New Roman"/>
                <w:sz w:val="20"/>
                <w:szCs w:val="24"/>
              </w:rPr>
            </w:pPr>
            <w:r w:rsidRPr="009043B3">
              <w:rPr>
                <w:rFonts w:ascii="Times New Roman" w:hAnsi="Times New Roman"/>
                <w:sz w:val="20"/>
                <w:szCs w:val="24"/>
              </w:rPr>
              <w:t>Количество открытых водозаборов</w:t>
            </w:r>
          </w:p>
        </w:tc>
        <w:tc>
          <w:tcPr>
            <w:tcW w:w="1472" w:type="pct"/>
            <w:shd w:val="clear" w:color="auto" w:fill="auto"/>
          </w:tcPr>
          <w:p w14:paraId="0B629B4E"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шт.</w:t>
            </w:r>
          </w:p>
        </w:tc>
        <w:tc>
          <w:tcPr>
            <w:tcW w:w="733" w:type="pct"/>
            <w:shd w:val="clear" w:color="auto" w:fill="auto"/>
          </w:tcPr>
          <w:p w14:paraId="60ECA699"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w:t>
            </w:r>
          </w:p>
        </w:tc>
      </w:tr>
      <w:tr w:rsidR="009043B3" w:rsidRPr="009043B3" w14:paraId="30F22FAE" w14:textId="77777777" w:rsidTr="009043B3">
        <w:trPr>
          <w:cantSplit/>
          <w:trHeight w:val="38"/>
        </w:trPr>
        <w:tc>
          <w:tcPr>
            <w:tcW w:w="439" w:type="pct"/>
            <w:shd w:val="clear" w:color="auto" w:fill="auto"/>
          </w:tcPr>
          <w:p w14:paraId="720B1601"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3</w:t>
            </w:r>
          </w:p>
        </w:tc>
        <w:tc>
          <w:tcPr>
            <w:tcW w:w="2356" w:type="pct"/>
            <w:shd w:val="clear" w:color="auto" w:fill="auto"/>
          </w:tcPr>
          <w:p w14:paraId="2E5828C3" w14:textId="77777777" w:rsidR="009043B3" w:rsidRPr="009043B3" w:rsidRDefault="009043B3" w:rsidP="009043B3">
            <w:pPr>
              <w:spacing w:after="0" w:line="240" w:lineRule="auto"/>
              <w:contextualSpacing/>
              <w:rPr>
                <w:rFonts w:ascii="Times New Roman" w:hAnsi="Times New Roman"/>
                <w:sz w:val="20"/>
                <w:szCs w:val="24"/>
              </w:rPr>
            </w:pPr>
            <w:r w:rsidRPr="009043B3">
              <w:rPr>
                <w:rFonts w:ascii="Times New Roman" w:hAnsi="Times New Roman"/>
                <w:sz w:val="20"/>
                <w:szCs w:val="24"/>
              </w:rPr>
              <w:t>Количество артезианских скважин</w:t>
            </w:r>
          </w:p>
        </w:tc>
        <w:tc>
          <w:tcPr>
            <w:tcW w:w="1472" w:type="pct"/>
            <w:shd w:val="clear" w:color="auto" w:fill="auto"/>
          </w:tcPr>
          <w:p w14:paraId="0720992F"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шт.</w:t>
            </w:r>
          </w:p>
        </w:tc>
        <w:tc>
          <w:tcPr>
            <w:tcW w:w="733" w:type="pct"/>
            <w:shd w:val="clear" w:color="auto" w:fill="auto"/>
          </w:tcPr>
          <w:p w14:paraId="08A15979"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7</w:t>
            </w:r>
          </w:p>
        </w:tc>
      </w:tr>
      <w:tr w:rsidR="009043B3" w:rsidRPr="009043B3" w14:paraId="571F0D37" w14:textId="77777777" w:rsidTr="009043B3">
        <w:trPr>
          <w:cantSplit/>
          <w:trHeight w:val="38"/>
        </w:trPr>
        <w:tc>
          <w:tcPr>
            <w:tcW w:w="439" w:type="pct"/>
            <w:shd w:val="clear" w:color="auto" w:fill="auto"/>
          </w:tcPr>
          <w:p w14:paraId="561BECF1"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4</w:t>
            </w:r>
          </w:p>
        </w:tc>
        <w:tc>
          <w:tcPr>
            <w:tcW w:w="2356" w:type="pct"/>
            <w:shd w:val="clear" w:color="auto" w:fill="auto"/>
          </w:tcPr>
          <w:p w14:paraId="085DC560" w14:textId="77777777" w:rsidR="009043B3" w:rsidRPr="009043B3" w:rsidRDefault="009043B3" w:rsidP="009043B3">
            <w:pPr>
              <w:spacing w:after="0" w:line="240" w:lineRule="auto"/>
              <w:contextualSpacing/>
              <w:rPr>
                <w:rFonts w:ascii="Times New Roman" w:hAnsi="Times New Roman"/>
                <w:sz w:val="20"/>
                <w:szCs w:val="24"/>
              </w:rPr>
            </w:pPr>
            <w:r w:rsidRPr="009043B3">
              <w:rPr>
                <w:rFonts w:ascii="Times New Roman" w:hAnsi="Times New Roman"/>
                <w:sz w:val="20"/>
                <w:szCs w:val="24"/>
              </w:rPr>
              <w:t>Количество насосных станций 2-ого подъема</w:t>
            </w:r>
          </w:p>
        </w:tc>
        <w:tc>
          <w:tcPr>
            <w:tcW w:w="1472" w:type="pct"/>
            <w:shd w:val="clear" w:color="auto" w:fill="auto"/>
          </w:tcPr>
          <w:p w14:paraId="1069B5F7"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шт.</w:t>
            </w:r>
          </w:p>
        </w:tc>
        <w:tc>
          <w:tcPr>
            <w:tcW w:w="733" w:type="pct"/>
            <w:shd w:val="clear" w:color="auto" w:fill="auto"/>
          </w:tcPr>
          <w:p w14:paraId="42768026"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1</w:t>
            </w:r>
          </w:p>
        </w:tc>
      </w:tr>
      <w:tr w:rsidR="009043B3" w:rsidRPr="009043B3" w14:paraId="113065CC" w14:textId="77777777" w:rsidTr="009043B3">
        <w:trPr>
          <w:cantSplit/>
          <w:trHeight w:val="38"/>
        </w:trPr>
        <w:tc>
          <w:tcPr>
            <w:tcW w:w="439" w:type="pct"/>
            <w:shd w:val="clear" w:color="auto" w:fill="auto"/>
          </w:tcPr>
          <w:p w14:paraId="5D4AE7E5"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5</w:t>
            </w:r>
          </w:p>
        </w:tc>
        <w:tc>
          <w:tcPr>
            <w:tcW w:w="2356" w:type="pct"/>
            <w:shd w:val="clear" w:color="auto" w:fill="auto"/>
          </w:tcPr>
          <w:p w14:paraId="1DAF3222" w14:textId="77777777" w:rsidR="009043B3" w:rsidRPr="009043B3" w:rsidRDefault="009043B3" w:rsidP="009043B3">
            <w:pPr>
              <w:spacing w:after="0" w:line="240" w:lineRule="auto"/>
              <w:contextualSpacing/>
              <w:rPr>
                <w:rFonts w:ascii="Times New Roman" w:hAnsi="Times New Roman"/>
                <w:sz w:val="20"/>
                <w:szCs w:val="24"/>
              </w:rPr>
            </w:pPr>
            <w:r w:rsidRPr="009043B3">
              <w:rPr>
                <w:rFonts w:ascii="Times New Roman" w:hAnsi="Times New Roman"/>
                <w:sz w:val="20"/>
                <w:szCs w:val="24"/>
              </w:rPr>
              <w:t>Количество резервуаров чистой воды, их емкость</w:t>
            </w:r>
          </w:p>
        </w:tc>
        <w:tc>
          <w:tcPr>
            <w:tcW w:w="1472" w:type="pct"/>
            <w:shd w:val="clear" w:color="auto" w:fill="auto"/>
          </w:tcPr>
          <w:p w14:paraId="6522F214"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шт., м3</w:t>
            </w:r>
          </w:p>
        </w:tc>
        <w:tc>
          <w:tcPr>
            <w:tcW w:w="733" w:type="pct"/>
            <w:shd w:val="clear" w:color="auto" w:fill="auto"/>
          </w:tcPr>
          <w:p w14:paraId="08ADDE28"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2</w:t>
            </w:r>
          </w:p>
        </w:tc>
      </w:tr>
      <w:tr w:rsidR="009043B3" w:rsidRPr="009043B3" w14:paraId="249AFDB8" w14:textId="77777777" w:rsidTr="009043B3">
        <w:trPr>
          <w:cantSplit/>
          <w:trHeight w:val="38"/>
        </w:trPr>
        <w:tc>
          <w:tcPr>
            <w:tcW w:w="439" w:type="pct"/>
            <w:shd w:val="clear" w:color="auto" w:fill="auto"/>
          </w:tcPr>
          <w:p w14:paraId="08BDFE9B"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6</w:t>
            </w:r>
          </w:p>
        </w:tc>
        <w:tc>
          <w:tcPr>
            <w:tcW w:w="2356" w:type="pct"/>
            <w:shd w:val="clear" w:color="auto" w:fill="auto"/>
          </w:tcPr>
          <w:p w14:paraId="7BDD3C53" w14:textId="77777777" w:rsidR="009043B3" w:rsidRPr="009043B3" w:rsidRDefault="009043B3" w:rsidP="009043B3">
            <w:pPr>
              <w:spacing w:after="0" w:line="240" w:lineRule="auto"/>
              <w:contextualSpacing/>
              <w:rPr>
                <w:rFonts w:ascii="Times New Roman" w:hAnsi="Times New Roman"/>
                <w:sz w:val="20"/>
                <w:szCs w:val="24"/>
              </w:rPr>
            </w:pPr>
            <w:r w:rsidRPr="009043B3">
              <w:rPr>
                <w:rFonts w:ascii="Times New Roman" w:hAnsi="Times New Roman"/>
                <w:sz w:val="20"/>
                <w:szCs w:val="24"/>
              </w:rPr>
              <w:t>Количество водонапорных башен, их емкость</w:t>
            </w:r>
          </w:p>
        </w:tc>
        <w:tc>
          <w:tcPr>
            <w:tcW w:w="1472" w:type="pct"/>
            <w:shd w:val="clear" w:color="auto" w:fill="auto"/>
          </w:tcPr>
          <w:p w14:paraId="716028F2"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шт., м3</w:t>
            </w:r>
          </w:p>
        </w:tc>
        <w:tc>
          <w:tcPr>
            <w:tcW w:w="733" w:type="pct"/>
            <w:shd w:val="clear" w:color="auto" w:fill="auto"/>
          </w:tcPr>
          <w:p w14:paraId="110FC23B"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w:t>
            </w:r>
          </w:p>
        </w:tc>
      </w:tr>
      <w:tr w:rsidR="009043B3" w:rsidRPr="009043B3" w14:paraId="717F85B1" w14:textId="77777777" w:rsidTr="009043B3">
        <w:trPr>
          <w:cantSplit/>
          <w:trHeight w:val="38"/>
        </w:trPr>
        <w:tc>
          <w:tcPr>
            <w:tcW w:w="439" w:type="pct"/>
            <w:shd w:val="clear" w:color="auto" w:fill="auto"/>
          </w:tcPr>
          <w:p w14:paraId="69043CBB"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7</w:t>
            </w:r>
          </w:p>
        </w:tc>
        <w:tc>
          <w:tcPr>
            <w:tcW w:w="2356" w:type="pct"/>
            <w:shd w:val="clear" w:color="auto" w:fill="auto"/>
          </w:tcPr>
          <w:p w14:paraId="629AB74F" w14:textId="77777777" w:rsidR="009043B3" w:rsidRPr="009043B3" w:rsidRDefault="009043B3" w:rsidP="009043B3">
            <w:pPr>
              <w:spacing w:after="0" w:line="240" w:lineRule="auto"/>
              <w:contextualSpacing/>
              <w:rPr>
                <w:rFonts w:ascii="Times New Roman" w:hAnsi="Times New Roman"/>
                <w:sz w:val="20"/>
                <w:szCs w:val="24"/>
              </w:rPr>
            </w:pPr>
            <w:r w:rsidRPr="009043B3">
              <w:rPr>
                <w:rFonts w:ascii="Times New Roman" w:hAnsi="Times New Roman"/>
                <w:sz w:val="20"/>
                <w:szCs w:val="24"/>
              </w:rPr>
              <w:t>Протяженность водопроводные сети</w:t>
            </w:r>
          </w:p>
        </w:tc>
        <w:tc>
          <w:tcPr>
            <w:tcW w:w="1472" w:type="pct"/>
            <w:shd w:val="clear" w:color="auto" w:fill="auto"/>
          </w:tcPr>
          <w:p w14:paraId="647748AF"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км</w:t>
            </w:r>
          </w:p>
        </w:tc>
        <w:tc>
          <w:tcPr>
            <w:tcW w:w="733" w:type="pct"/>
            <w:shd w:val="clear" w:color="auto" w:fill="auto"/>
          </w:tcPr>
          <w:p w14:paraId="4F2C4C7F"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13,3</w:t>
            </w:r>
          </w:p>
        </w:tc>
      </w:tr>
      <w:tr w:rsidR="009043B3" w:rsidRPr="009043B3" w14:paraId="4F446904" w14:textId="77777777" w:rsidTr="009043B3">
        <w:trPr>
          <w:cantSplit/>
          <w:trHeight w:val="38"/>
        </w:trPr>
        <w:tc>
          <w:tcPr>
            <w:tcW w:w="439" w:type="pct"/>
            <w:shd w:val="clear" w:color="auto" w:fill="auto"/>
          </w:tcPr>
          <w:p w14:paraId="4438C42C"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8</w:t>
            </w:r>
          </w:p>
        </w:tc>
        <w:tc>
          <w:tcPr>
            <w:tcW w:w="2356" w:type="pct"/>
            <w:shd w:val="clear" w:color="auto" w:fill="auto"/>
          </w:tcPr>
          <w:p w14:paraId="50CAA2FA" w14:textId="77777777" w:rsidR="009043B3" w:rsidRPr="009043B3" w:rsidRDefault="009043B3" w:rsidP="009043B3">
            <w:pPr>
              <w:spacing w:after="0" w:line="240" w:lineRule="auto"/>
              <w:contextualSpacing/>
              <w:rPr>
                <w:rFonts w:ascii="Times New Roman" w:hAnsi="Times New Roman"/>
                <w:sz w:val="20"/>
                <w:szCs w:val="24"/>
              </w:rPr>
            </w:pPr>
            <w:r w:rsidRPr="009043B3">
              <w:rPr>
                <w:rFonts w:ascii="Times New Roman" w:hAnsi="Times New Roman"/>
                <w:sz w:val="20"/>
                <w:szCs w:val="24"/>
              </w:rPr>
              <w:t>Наличие резервного питания</w:t>
            </w:r>
          </w:p>
        </w:tc>
        <w:tc>
          <w:tcPr>
            <w:tcW w:w="1472" w:type="pct"/>
            <w:shd w:val="clear" w:color="auto" w:fill="auto"/>
          </w:tcPr>
          <w:p w14:paraId="08DB263E"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Да, нет</w:t>
            </w:r>
          </w:p>
        </w:tc>
        <w:tc>
          <w:tcPr>
            <w:tcW w:w="733" w:type="pct"/>
            <w:shd w:val="clear" w:color="auto" w:fill="auto"/>
          </w:tcPr>
          <w:p w14:paraId="5A56CEB2" w14:textId="77777777" w:rsidR="009043B3" w:rsidRPr="009043B3" w:rsidRDefault="009043B3" w:rsidP="009043B3">
            <w:pPr>
              <w:spacing w:after="0" w:line="240" w:lineRule="auto"/>
              <w:contextualSpacing/>
              <w:jc w:val="center"/>
              <w:rPr>
                <w:rFonts w:ascii="Times New Roman" w:hAnsi="Times New Roman"/>
                <w:sz w:val="20"/>
                <w:szCs w:val="24"/>
              </w:rPr>
            </w:pPr>
            <w:r w:rsidRPr="009043B3">
              <w:rPr>
                <w:rFonts w:ascii="Times New Roman" w:hAnsi="Times New Roman"/>
                <w:sz w:val="20"/>
                <w:szCs w:val="24"/>
              </w:rPr>
              <w:t>Да</w:t>
            </w:r>
          </w:p>
        </w:tc>
      </w:tr>
    </w:tbl>
    <w:p w14:paraId="0E7D9CF1" w14:textId="77777777" w:rsidR="009043B3" w:rsidRPr="009043B3" w:rsidRDefault="009043B3" w:rsidP="009043B3">
      <w:pPr>
        <w:pStyle w:val="1e"/>
        <w:spacing w:before="0"/>
        <w:contextualSpacing/>
        <w:rPr>
          <w:sz w:val="24"/>
        </w:rPr>
      </w:pPr>
    </w:p>
    <w:p w14:paraId="03FA7EE7" w14:textId="7C1C3633" w:rsidR="009043B3" w:rsidRPr="009043B3" w:rsidRDefault="009043B3" w:rsidP="009043B3">
      <w:pPr>
        <w:pStyle w:val="1e"/>
        <w:spacing w:before="0"/>
        <w:contextualSpacing/>
        <w:rPr>
          <w:sz w:val="24"/>
        </w:rPr>
      </w:pPr>
      <w:r w:rsidRPr="009043B3">
        <w:rPr>
          <w:sz w:val="24"/>
        </w:rPr>
        <w:lastRenderedPageBreak/>
        <w:t xml:space="preserve">Характеристики источников водоснабжения с.п. Лыхма представлены в таблице </w:t>
      </w:r>
      <w:r>
        <w:rPr>
          <w:sz w:val="24"/>
        </w:rPr>
        <w:t>32</w:t>
      </w:r>
      <w:r w:rsidRPr="009043B3">
        <w:rPr>
          <w:sz w:val="24"/>
        </w:rPr>
        <w:t xml:space="preserve">. В таблице </w:t>
      </w:r>
      <w:r>
        <w:rPr>
          <w:sz w:val="24"/>
        </w:rPr>
        <w:t>33</w:t>
      </w:r>
      <w:r w:rsidRPr="009043B3">
        <w:rPr>
          <w:sz w:val="24"/>
        </w:rPr>
        <w:t xml:space="preserve"> приведена организационная структура системы водоснабжения в с.п. Лыхма.</w:t>
      </w:r>
    </w:p>
    <w:p w14:paraId="3BE323FB" w14:textId="77777777" w:rsidR="009043B3" w:rsidRPr="009043B3" w:rsidRDefault="009043B3" w:rsidP="009043B3">
      <w:pPr>
        <w:pStyle w:val="1e"/>
        <w:spacing w:before="0"/>
        <w:contextualSpacing/>
        <w:rPr>
          <w:sz w:val="24"/>
        </w:rPr>
      </w:pPr>
    </w:p>
    <w:p w14:paraId="13E839A4" w14:textId="36066B8F"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32</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Характеристики источников водоснабжения с.п. Лыхма</w:t>
      </w:r>
    </w:p>
    <w:p w14:paraId="4EF7F9CE" w14:textId="77777777" w:rsidR="009043B3" w:rsidRPr="009043B3" w:rsidRDefault="009043B3" w:rsidP="009043B3">
      <w:pPr>
        <w:keepNext/>
        <w:spacing w:after="0" w:line="240" w:lineRule="auto"/>
        <w:ind w:firstLine="720"/>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53"/>
        <w:gridCol w:w="1979"/>
        <w:gridCol w:w="2728"/>
        <w:gridCol w:w="2768"/>
      </w:tblGrid>
      <w:tr w:rsidR="009043B3" w:rsidRPr="009043B3" w14:paraId="0DAD80FC" w14:textId="77777777" w:rsidTr="009043B3">
        <w:trPr>
          <w:trHeight w:val="20"/>
        </w:trPr>
        <w:tc>
          <w:tcPr>
            <w:tcW w:w="1238" w:type="pct"/>
            <w:shd w:val="clear" w:color="auto" w:fill="auto"/>
            <w:vAlign w:val="center"/>
            <w:hideMark/>
          </w:tcPr>
          <w:p w14:paraId="1A373AA4"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Наименование</w:t>
            </w:r>
          </w:p>
        </w:tc>
        <w:tc>
          <w:tcPr>
            <w:tcW w:w="1147" w:type="pct"/>
            <w:shd w:val="clear" w:color="auto" w:fill="auto"/>
            <w:noWrap/>
            <w:vAlign w:val="center"/>
          </w:tcPr>
          <w:p w14:paraId="53D16125"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Тип</w:t>
            </w:r>
          </w:p>
        </w:tc>
        <w:tc>
          <w:tcPr>
            <w:tcW w:w="1057" w:type="pct"/>
            <w:shd w:val="clear" w:color="auto" w:fill="auto"/>
            <w:noWrap/>
            <w:vAlign w:val="center"/>
          </w:tcPr>
          <w:p w14:paraId="2288B1CB"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Расстояние от города</w:t>
            </w:r>
          </w:p>
        </w:tc>
        <w:tc>
          <w:tcPr>
            <w:tcW w:w="1557" w:type="pct"/>
            <w:shd w:val="clear" w:color="auto" w:fill="auto"/>
            <w:noWrap/>
            <w:vAlign w:val="center"/>
          </w:tcPr>
          <w:p w14:paraId="71197B0E"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Средняя производительность,</w:t>
            </w:r>
          </w:p>
          <w:p w14:paraId="7992BEC5"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тыс. м</w:t>
            </w:r>
            <w:r w:rsidRPr="009043B3">
              <w:rPr>
                <w:rFonts w:ascii="Times New Roman" w:hAnsi="Times New Roman"/>
                <w:bCs/>
                <w:color w:val="000000"/>
                <w:sz w:val="20"/>
                <w:szCs w:val="20"/>
                <w:vertAlign w:val="superscript"/>
              </w:rPr>
              <w:t>3</w:t>
            </w:r>
            <w:r w:rsidRPr="009043B3">
              <w:rPr>
                <w:rFonts w:ascii="Times New Roman" w:hAnsi="Times New Roman"/>
                <w:bCs/>
                <w:color w:val="000000"/>
                <w:sz w:val="20"/>
                <w:szCs w:val="20"/>
              </w:rPr>
              <w:t>/год</w:t>
            </w:r>
          </w:p>
        </w:tc>
      </w:tr>
      <w:tr w:rsidR="009043B3" w:rsidRPr="009043B3" w14:paraId="2968EB26" w14:textId="77777777" w:rsidTr="009043B3">
        <w:trPr>
          <w:trHeight w:val="20"/>
        </w:trPr>
        <w:tc>
          <w:tcPr>
            <w:tcW w:w="1238" w:type="pct"/>
            <w:shd w:val="clear" w:color="auto" w:fill="auto"/>
            <w:vAlign w:val="center"/>
          </w:tcPr>
          <w:p w14:paraId="5439E8EF"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color w:val="000000" w:themeColor="text1"/>
                <w:sz w:val="20"/>
                <w:szCs w:val="20"/>
              </w:rPr>
              <w:t>Водозабор №1</w:t>
            </w:r>
          </w:p>
        </w:tc>
        <w:tc>
          <w:tcPr>
            <w:tcW w:w="1147" w:type="pct"/>
            <w:shd w:val="clear" w:color="auto" w:fill="auto"/>
            <w:noWrap/>
            <w:vAlign w:val="center"/>
          </w:tcPr>
          <w:p w14:paraId="4CAA0B2A"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color w:val="000000" w:themeColor="text1"/>
                <w:sz w:val="20"/>
                <w:szCs w:val="20"/>
              </w:rPr>
              <w:t>подземный</w:t>
            </w:r>
          </w:p>
        </w:tc>
        <w:tc>
          <w:tcPr>
            <w:tcW w:w="1057" w:type="pct"/>
            <w:shd w:val="clear" w:color="auto" w:fill="auto"/>
            <w:noWrap/>
            <w:vAlign w:val="center"/>
          </w:tcPr>
          <w:p w14:paraId="327B2B24"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 xml:space="preserve">От скважин до КС </w:t>
            </w:r>
            <w:smartTag w:uri="urn:schemas-microsoft-com:office:smarttags" w:element="metricconverter">
              <w:smartTagPr>
                <w:attr w:name="ProductID" w:val="1,8 км"/>
              </w:smartTagPr>
              <w:r w:rsidRPr="009043B3">
                <w:rPr>
                  <w:rFonts w:ascii="Times New Roman" w:hAnsi="Times New Roman"/>
                  <w:color w:val="000000" w:themeColor="text1"/>
                  <w:sz w:val="20"/>
                  <w:szCs w:val="20"/>
                </w:rPr>
                <w:t>1,8 км</w:t>
              </w:r>
            </w:smartTag>
            <w:r w:rsidRPr="009043B3">
              <w:rPr>
                <w:rFonts w:ascii="Times New Roman" w:hAnsi="Times New Roman"/>
                <w:color w:val="000000" w:themeColor="text1"/>
                <w:sz w:val="20"/>
                <w:szCs w:val="20"/>
              </w:rPr>
              <w:t>;</w:t>
            </w:r>
          </w:p>
          <w:p w14:paraId="3A32D899"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color w:val="000000" w:themeColor="text1"/>
                <w:sz w:val="20"/>
                <w:szCs w:val="20"/>
              </w:rPr>
              <w:t>От скважин до п. Лыхма 1,6 км</w:t>
            </w:r>
          </w:p>
        </w:tc>
        <w:tc>
          <w:tcPr>
            <w:tcW w:w="1557" w:type="pct"/>
            <w:shd w:val="clear" w:color="auto" w:fill="auto"/>
            <w:noWrap/>
            <w:vAlign w:val="center"/>
          </w:tcPr>
          <w:p w14:paraId="4BAC3B3A"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color w:val="000000" w:themeColor="text1"/>
                <w:sz w:val="20"/>
                <w:szCs w:val="20"/>
              </w:rPr>
              <w:t>471</w:t>
            </w:r>
          </w:p>
        </w:tc>
      </w:tr>
    </w:tbl>
    <w:p w14:paraId="3911EACB" w14:textId="77777777" w:rsidR="009043B3" w:rsidRPr="009043B3" w:rsidRDefault="009043B3" w:rsidP="009043B3">
      <w:pPr>
        <w:pStyle w:val="1e"/>
        <w:spacing w:before="0"/>
        <w:contextualSpacing/>
        <w:rPr>
          <w:sz w:val="24"/>
        </w:rPr>
      </w:pPr>
    </w:p>
    <w:p w14:paraId="7F694D5A" w14:textId="552A0D87"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33</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О</w:t>
      </w:r>
      <w:r w:rsidRPr="009043B3">
        <w:rPr>
          <w:rFonts w:ascii="Times New Roman" w:hAnsi="Times New Roman"/>
          <w:bCs/>
          <w:sz w:val="24"/>
          <w:szCs w:val="24"/>
          <w:lang w:val="x-none" w:eastAsia="x-none"/>
        </w:rPr>
        <w:t>рганизационная структура системы водоснабжения в с.п. Лыхма</w:t>
      </w:r>
    </w:p>
    <w:p w14:paraId="05C96D36" w14:textId="77777777" w:rsidR="009043B3" w:rsidRPr="009043B3" w:rsidRDefault="009043B3" w:rsidP="009043B3">
      <w:pPr>
        <w:keepNext/>
        <w:spacing w:after="0" w:line="240" w:lineRule="auto"/>
        <w:ind w:firstLine="720"/>
        <w:contextualSpacing/>
        <w:jc w:val="both"/>
        <w:rPr>
          <w:rFonts w:ascii="Times New Roman" w:hAnsi="Times New Roman"/>
          <w:bCs/>
          <w:sz w:val="24"/>
          <w:szCs w:val="24"/>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6"/>
        <w:gridCol w:w="3071"/>
        <w:gridCol w:w="1737"/>
        <w:gridCol w:w="2694"/>
      </w:tblGrid>
      <w:tr w:rsidR="009043B3" w:rsidRPr="009043B3" w14:paraId="6C118927" w14:textId="77777777" w:rsidTr="009043B3">
        <w:trPr>
          <w:trHeight w:val="585"/>
          <w:tblHeader/>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1B6F594E"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19C1D104"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3B7C4B76"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2A67D2DF"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Потребители водоснабжения</w:t>
            </w:r>
          </w:p>
        </w:tc>
      </w:tr>
      <w:tr w:rsidR="009043B3" w:rsidRPr="009043B3" w14:paraId="37347A3C" w14:textId="77777777" w:rsidTr="009043B3">
        <w:trPr>
          <w:trHeight w:val="1699"/>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77C79CB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ООО «Газпром трансгаз Югорск» Бобровское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3FD3387F"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1. Подъём воды из скважин.</w:t>
            </w:r>
            <w:r w:rsidRPr="009043B3">
              <w:rPr>
                <w:rFonts w:ascii="Times New Roman" w:hAnsi="Times New Roman"/>
                <w:sz w:val="20"/>
                <w:szCs w:val="20"/>
              </w:rPr>
              <w:br/>
              <w:t>2. Очистка воды через очистные сооружения</w:t>
            </w:r>
            <w:r w:rsidRPr="009043B3">
              <w:rPr>
                <w:rFonts w:ascii="Times New Roman" w:hAnsi="Times New Roman"/>
                <w:sz w:val="20"/>
                <w:szCs w:val="20"/>
              </w:rPr>
              <w:br/>
              <w:t>3. Подача воды потребителям по трубопроводам централизованной системы водоснабжения.</w:t>
            </w:r>
            <w:r w:rsidRPr="009043B3">
              <w:rPr>
                <w:rFonts w:ascii="Times New Roman" w:hAnsi="Times New Roman"/>
                <w:sz w:val="20"/>
                <w:szCs w:val="20"/>
              </w:rPr>
              <w:br/>
              <w:t>4. Подключение потребителей</w:t>
            </w:r>
            <w:r w:rsidRPr="009043B3">
              <w:rPr>
                <w:rFonts w:ascii="Times New Roman" w:hAnsi="Times New Roman"/>
                <w:sz w:val="20"/>
                <w:szCs w:val="20"/>
              </w:rPr>
              <w:br/>
              <w:t>5. Обслуживание источников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252B4644"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08336849"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Жилые и общественные здания, производственные объекты</w:t>
            </w:r>
          </w:p>
        </w:tc>
      </w:tr>
    </w:tbl>
    <w:p w14:paraId="73420EBC"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483C3251" w14:textId="77777777" w:rsidR="009043B3" w:rsidRPr="009043B3" w:rsidRDefault="009043B3" w:rsidP="009043B3">
      <w:pPr>
        <w:pStyle w:val="1e"/>
        <w:spacing w:before="0"/>
        <w:contextualSpacing/>
        <w:rPr>
          <w:sz w:val="24"/>
        </w:rPr>
      </w:pPr>
      <w:r w:rsidRPr="009043B3">
        <w:rPr>
          <w:sz w:val="24"/>
        </w:rPr>
        <w:t>ООО «Газпром трансгаз Югорск» Бобровское ЛПУ МГ обеспечивает подачу потребителям п. Лыхма и в объеме около 450 м</w:t>
      </w:r>
      <w:r w:rsidRPr="009043B3">
        <w:rPr>
          <w:sz w:val="24"/>
          <w:vertAlign w:val="superscript"/>
        </w:rPr>
        <w:t>3</w:t>
      </w:r>
      <w:r w:rsidRPr="009043B3">
        <w:rPr>
          <w:sz w:val="24"/>
        </w:rPr>
        <w:t>/сутки питьевой воды.</w:t>
      </w:r>
    </w:p>
    <w:p w14:paraId="4863162E" w14:textId="77777777" w:rsidR="009043B3" w:rsidRPr="009043B3" w:rsidRDefault="009043B3" w:rsidP="009043B3">
      <w:pPr>
        <w:pStyle w:val="afff0"/>
        <w:spacing w:line="240" w:lineRule="auto"/>
        <w:contextualSpacing/>
        <w:rPr>
          <w:szCs w:val="24"/>
        </w:rPr>
      </w:pPr>
      <w:r w:rsidRPr="009043B3">
        <w:rPr>
          <w:szCs w:val="24"/>
        </w:rPr>
        <w:t>С.п. Лыхма имеет централизованную систему хозяйственно–питьевого водоснабжения общей производительностью 3 200 м</w:t>
      </w:r>
      <w:r w:rsidRPr="009043B3">
        <w:rPr>
          <w:szCs w:val="24"/>
          <w:vertAlign w:val="superscript"/>
        </w:rPr>
        <w:t>3</w:t>
      </w:r>
      <w:r w:rsidRPr="009043B3">
        <w:rPr>
          <w:szCs w:val="24"/>
        </w:rPr>
        <w:t xml:space="preserve">/сут. От этой системы снабжаются водой все объекты социальной и производственной сферы с.п. Лыхма. </w:t>
      </w:r>
    </w:p>
    <w:p w14:paraId="1C56CADD" w14:textId="77777777" w:rsidR="009043B3" w:rsidRPr="009043B3" w:rsidRDefault="009043B3" w:rsidP="009043B3">
      <w:pPr>
        <w:pStyle w:val="afff0"/>
        <w:spacing w:line="240" w:lineRule="auto"/>
        <w:contextualSpacing/>
        <w:rPr>
          <w:szCs w:val="24"/>
        </w:rPr>
      </w:pPr>
      <w:r w:rsidRPr="009043B3">
        <w:rPr>
          <w:szCs w:val="24"/>
        </w:rPr>
        <w:t>Источником централизованного хозяйственно-питьевого водоснабжения с.п. Лыхма является подземная вода.</w:t>
      </w:r>
    </w:p>
    <w:p w14:paraId="48B14631" w14:textId="77777777" w:rsidR="009043B3" w:rsidRPr="009043B3" w:rsidRDefault="009043B3" w:rsidP="009043B3">
      <w:pPr>
        <w:tabs>
          <w:tab w:val="num" w:pos="360"/>
          <w:tab w:val="left" w:pos="540"/>
        </w:tabs>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От скважин исходная вода подается на ВОС и, после очистки, в напорно-разводящую сеть посёлка.</w:t>
      </w:r>
    </w:p>
    <w:p w14:paraId="53DEB1B2" w14:textId="77777777" w:rsidR="009043B3" w:rsidRPr="009043B3" w:rsidRDefault="009043B3" w:rsidP="009043B3">
      <w:pPr>
        <w:pStyle w:val="S"/>
        <w:spacing w:before="0" w:after="0"/>
        <w:contextualSpacing/>
        <w:rPr>
          <w:color w:val="000000"/>
          <w:szCs w:val="24"/>
        </w:rPr>
      </w:pPr>
      <w:r w:rsidRPr="009043B3">
        <w:rPr>
          <w:szCs w:val="24"/>
        </w:rPr>
        <w:t xml:space="preserve">Оборудование скважин находятся в удовлетворительном состоянии. </w:t>
      </w:r>
      <w:r w:rsidRPr="009043B3">
        <w:rPr>
          <w:color w:val="000000"/>
          <w:szCs w:val="24"/>
        </w:rPr>
        <w:t>Скважины пригодны для дальнейшей эксплуатации.</w:t>
      </w:r>
    </w:p>
    <w:p w14:paraId="2153E916" w14:textId="77777777" w:rsidR="009043B3" w:rsidRPr="009043B3" w:rsidRDefault="009043B3" w:rsidP="009043B3">
      <w:pPr>
        <w:pStyle w:val="S"/>
        <w:spacing w:before="0" w:after="0"/>
        <w:contextualSpacing/>
        <w:rPr>
          <w:szCs w:val="24"/>
        </w:rPr>
      </w:pPr>
      <w:r w:rsidRPr="009043B3">
        <w:rPr>
          <w:szCs w:val="24"/>
        </w:rPr>
        <w:t>Водозаборные сооружения оборудованы противопожарными резервуарами объёмом 2х700 м</w:t>
      </w:r>
      <w:r w:rsidRPr="009043B3">
        <w:rPr>
          <w:szCs w:val="24"/>
          <w:vertAlign w:val="superscript"/>
        </w:rPr>
        <w:t>3</w:t>
      </w:r>
      <w:r w:rsidRPr="009043B3">
        <w:rPr>
          <w:szCs w:val="24"/>
        </w:rPr>
        <w:t>.</w:t>
      </w:r>
    </w:p>
    <w:p w14:paraId="2B21A84A" w14:textId="77777777" w:rsidR="009043B3" w:rsidRPr="009043B3" w:rsidRDefault="009043B3" w:rsidP="009043B3">
      <w:pPr>
        <w:pStyle w:val="S"/>
        <w:spacing w:before="0" w:after="0"/>
        <w:contextualSpacing/>
        <w:rPr>
          <w:color w:val="000000"/>
          <w:szCs w:val="24"/>
        </w:rPr>
      </w:pPr>
      <w:r w:rsidRPr="009043B3">
        <w:rPr>
          <w:szCs w:val="24"/>
        </w:rPr>
        <w:t xml:space="preserve">Водозабор № 1 эксплуатируется с 1984 года, используется для водоснабжения жилого посёлка, на момент актуализации Схемы </w:t>
      </w:r>
      <w:r w:rsidRPr="009043B3">
        <w:rPr>
          <w:color w:val="000000"/>
          <w:szCs w:val="24"/>
        </w:rPr>
        <w:t>состоит из 7 скважин эксплуатационных и одной наблюдательной.</w:t>
      </w:r>
    </w:p>
    <w:p w14:paraId="4541FAAC" w14:textId="4631CDD8" w:rsidR="009043B3" w:rsidRPr="009043B3" w:rsidRDefault="009043B3" w:rsidP="009043B3">
      <w:pPr>
        <w:tabs>
          <w:tab w:val="num" w:pos="360"/>
          <w:tab w:val="left" w:pos="540"/>
        </w:tabs>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Основные технические характеристики оборудования источников водоснабжения с.п. Лыхма представлены в таблице </w:t>
      </w:r>
      <w:r>
        <w:rPr>
          <w:rFonts w:ascii="Times New Roman" w:hAnsi="Times New Roman"/>
          <w:sz w:val="24"/>
          <w:szCs w:val="24"/>
        </w:rPr>
        <w:t>34</w:t>
      </w:r>
      <w:r w:rsidRPr="009043B3">
        <w:rPr>
          <w:rFonts w:ascii="Times New Roman" w:hAnsi="Times New Roman"/>
          <w:sz w:val="24"/>
          <w:szCs w:val="24"/>
        </w:rPr>
        <w:t>. Характеристика сетей водоснабжения Бобровского ЛПУ МГ приведена в таблице</w:t>
      </w:r>
      <w:r>
        <w:rPr>
          <w:rFonts w:ascii="Times New Roman" w:hAnsi="Times New Roman"/>
          <w:sz w:val="24"/>
          <w:szCs w:val="24"/>
        </w:rPr>
        <w:t xml:space="preserve"> 35</w:t>
      </w:r>
      <w:r w:rsidRPr="009043B3">
        <w:rPr>
          <w:rFonts w:ascii="Times New Roman" w:hAnsi="Times New Roman"/>
          <w:sz w:val="24"/>
          <w:szCs w:val="24"/>
        </w:rPr>
        <w:t>.</w:t>
      </w:r>
    </w:p>
    <w:p w14:paraId="0F3A5F85" w14:textId="77777777" w:rsidR="009043B3" w:rsidRPr="009043B3" w:rsidRDefault="009043B3" w:rsidP="009043B3">
      <w:pPr>
        <w:tabs>
          <w:tab w:val="num" w:pos="360"/>
          <w:tab w:val="left" w:pos="540"/>
        </w:tabs>
        <w:spacing w:after="0" w:line="240" w:lineRule="auto"/>
        <w:ind w:firstLine="709"/>
        <w:contextualSpacing/>
        <w:jc w:val="both"/>
        <w:rPr>
          <w:rFonts w:ascii="Times New Roman" w:hAnsi="Times New Roman"/>
          <w:sz w:val="24"/>
          <w:szCs w:val="24"/>
        </w:rPr>
      </w:pPr>
    </w:p>
    <w:p w14:paraId="4D6F2C49" w14:textId="77777777" w:rsidR="009043B3" w:rsidRPr="009043B3" w:rsidRDefault="009043B3" w:rsidP="009043B3">
      <w:pPr>
        <w:pStyle w:val="S"/>
        <w:spacing w:before="0" w:after="0"/>
        <w:contextualSpacing/>
        <w:rPr>
          <w:color w:val="000000"/>
          <w:szCs w:val="24"/>
        </w:rPr>
      </w:pPr>
    </w:p>
    <w:p w14:paraId="3D02C47C" w14:textId="77777777" w:rsidR="009043B3" w:rsidRPr="009043B3" w:rsidRDefault="009043B3" w:rsidP="009043B3">
      <w:pPr>
        <w:pStyle w:val="S"/>
        <w:spacing w:before="0" w:after="0"/>
        <w:contextualSpacing/>
        <w:rPr>
          <w:color w:val="000000"/>
          <w:szCs w:val="24"/>
        </w:rPr>
        <w:sectPr w:rsidR="009043B3" w:rsidRPr="009043B3" w:rsidSect="009043B3">
          <w:headerReference w:type="default" r:id="rId15"/>
          <w:footerReference w:type="default" r:id="rId16"/>
          <w:pgSz w:w="11906" w:h="16838"/>
          <w:pgMar w:top="1134" w:right="567" w:bottom="1134" w:left="1701" w:header="284" w:footer="567" w:gutter="0"/>
          <w:cols w:space="708"/>
          <w:docGrid w:linePitch="360"/>
        </w:sectPr>
      </w:pPr>
    </w:p>
    <w:p w14:paraId="2E38AC54" w14:textId="54625533"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lastRenderedPageBreak/>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34</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Основные технические характеристики оборудования источников водоснабжения с.п. Лыхма</w:t>
      </w:r>
    </w:p>
    <w:p w14:paraId="4F37DFD7" w14:textId="77777777" w:rsidR="009043B3" w:rsidRPr="009043B3" w:rsidRDefault="009043B3" w:rsidP="009043B3">
      <w:pPr>
        <w:pStyle w:val="S"/>
        <w:spacing w:before="0" w:after="0"/>
        <w:contextualSpacing/>
        <w:rPr>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5"/>
        <w:gridCol w:w="2041"/>
        <w:gridCol w:w="2181"/>
        <w:gridCol w:w="3628"/>
        <w:gridCol w:w="1701"/>
        <w:gridCol w:w="3934"/>
      </w:tblGrid>
      <w:tr w:rsidR="009043B3" w:rsidRPr="009043B3" w14:paraId="3B188AE0"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2D932654"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 скакжины</w:t>
            </w:r>
          </w:p>
        </w:tc>
        <w:tc>
          <w:tcPr>
            <w:tcW w:w="701" w:type="pct"/>
            <w:tcBorders>
              <w:top w:val="single" w:sz="4" w:space="0" w:color="auto"/>
              <w:left w:val="single" w:sz="4" w:space="0" w:color="auto"/>
              <w:bottom w:val="single" w:sz="4" w:space="0" w:color="auto"/>
              <w:right w:val="single" w:sz="4" w:space="0" w:color="auto"/>
            </w:tcBorders>
            <w:vAlign w:val="center"/>
            <w:hideMark/>
          </w:tcPr>
          <w:p w14:paraId="01323B96"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Производительность, л/с</w:t>
            </w:r>
          </w:p>
        </w:tc>
        <w:tc>
          <w:tcPr>
            <w:tcW w:w="749" w:type="pct"/>
            <w:tcBorders>
              <w:top w:val="single" w:sz="4" w:space="0" w:color="auto"/>
              <w:left w:val="single" w:sz="4" w:space="0" w:color="auto"/>
              <w:bottom w:val="single" w:sz="4" w:space="0" w:color="auto"/>
              <w:right w:val="single" w:sz="4" w:space="0" w:color="auto"/>
            </w:tcBorders>
            <w:vAlign w:val="center"/>
            <w:hideMark/>
          </w:tcPr>
          <w:p w14:paraId="7F249F83" w14:textId="77777777" w:rsidR="009043B3" w:rsidRPr="009043B3" w:rsidRDefault="009043B3" w:rsidP="009043B3">
            <w:pPr>
              <w:spacing w:after="0" w:line="240" w:lineRule="auto"/>
              <w:ind w:left="113" w:right="113"/>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Установленная производительность очистных сооружений, м</w:t>
            </w:r>
            <w:r w:rsidRPr="009043B3">
              <w:rPr>
                <w:rFonts w:ascii="Times New Roman" w:hAnsi="Times New Roman"/>
                <w:bCs/>
                <w:color w:val="000000"/>
                <w:sz w:val="20"/>
                <w:szCs w:val="20"/>
                <w:vertAlign w:val="superscript"/>
              </w:rPr>
              <w:t>3</w:t>
            </w:r>
            <w:r w:rsidRPr="009043B3">
              <w:rPr>
                <w:rFonts w:ascii="Times New Roman" w:hAnsi="Times New Roman"/>
                <w:bCs/>
                <w:color w:val="000000"/>
                <w:sz w:val="20"/>
                <w:szCs w:val="20"/>
              </w:rPr>
              <w:t>\сут</w:t>
            </w:r>
          </w:p>
        </w:tc>
        <w:tc>
          <w:tcPr>
            <w:tcW w:w="1246" w:type="pct"/>
            <w:tcBorders>
              <w:top w:val="single" w:sz="4" w:space="0" w:color="auto"/>
              <w:left w:val="single" w:sz="4" w:space="0" w:color="auto"/>
              <w:bottom w:val="single" w:sz="4" w:space="0" w:color="auto"/>
              <w:right w:val="single" w:sz="4" w:space="0" w:color="auto"/>
            </w:tcBorders>
            <w:vAlign w:val="center"/>
            <w:hideMark/>
          </w:tcPr>
          <w:p w14:paraId="3B08635F"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Оборудование водопроводных очистных сооружений</w:t>
            </w:r>
          </w:p>
        </w:tc>
        <w:tc>
          <w:tcPr>
            <w:tcW w:w="584" w:type="pct"/>
            <w:tcBorders>
              <w:top w:val="single" w:sz="4" w:space="0" w:color="auto"/>
              <w:left w:val="single" w:sz="4" w:space="0" w:color="auto"/>
              <w:bottom w:val="single" w:sz="4" w:space="0" w:color="auto"/>
              <w:right w:val="single" w:sz="4" w:space="0" w:color="auto"/>
            </w:tcBorders>
            <w:vAlign w:val="center"/>
            <w:hideMark/>
          </w:tcPr>
          <w:p w14:paraId="4BD8FF6A"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Общая протяженность водопроводных сетей, км</w:t>
            </w:r>
          </w:p>
        </w:tc>
        <w:tc>
          <w:tcPr>
            <w:tcW w:w="1351" w:type="pct"/>
            <w:tcBorders>
              <w:top w:val="single" w:sz="4" w:space="0" w:color="auto"/>
              <w:left w:val="single" w:sz="4" w:space="0" w:color="auto"/>
              <w:bottom w:val="single" w:sz="4" w:space="0" w:color="auto"/>
              <w:right w:val="single" w:sz="4" w:space="0" w:color="auto"/>
            </w:tcBorders>
            <w:vAlign w:val="center"/>
            <w:hideMark/>
          </w:tcPr>
          <w:p w14:paraId="5ECB5F6C" w14:textId="77777777" w:rsidR="009043B3" w:rsidRPr="009043B3" w:rsidRDefault="009043B3" w:rsidP="009043B3">
            <w:pPr>
              <w:spacing w:after="0" w:line="240" w:lineRule="auto"/>
              <w:contextualSpacing/>
              <w:jc w:val="center"/>
              <w:rPr>
                <w:rFonts w:ascii="Times New Roman" w:hAnsi="Times New Roman"/>
                <w:bCs/>
                <w:color w:val="000000"/>
                <w:sz w:val="20"/>
                <w:szCs w:val="20"/>
              </w:rPr>
            </w:pPr>
            <w:r w:rsidRPr="009043B3">
              <w:rPr>
                <w:rFonts w:ascii="Times New Roman" w:hAnsi="Times New Roman"/>
                <w:bCs/>
                <w:color w:val="000000"/>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p>
        </w:tc>
      </w:tr>
      <w:tr w:rsidR="009043B3" w:rsidRPr="009043B3" w14:paraId="7A8169BD"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379488A5"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761</w:t>
            </w:r>
          </w:p>
        </w:tc>
        <w:tc>
          <w:tcPr>
            <w:tcW w:w="701" w:type="pct"/>
            <w:tcBorders>
              <w:top w:val="single" w:sz="4" w:space="0" w:color="auto"/>
              <w:left w:val="single" w:sz="4" w:space="0" w:color="auto"/>
              <w:bottom w:val="single" w:sz="4" w:space="0" w:color="auto"/>
              <w:right w:val="single" w:sz="4" w:space="0" w:color="auto"/>
            </w:tcBorders>
            <w:vAlign w:val="center"/>
            <w:hideMark/>
          </w:tcPr>
          <w:p w14:paraId="584AF08A"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7,2</w:t>
            </w:r>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14:paraId="4DFACCB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3200</w:t>
            </w:r>
          </w:p>
        </w:tc>
        <w:tc>
          <w:tcPr>
            <w:tcW w:w="1246" w:type="pct"/>
            <w:vMerge w:val="restart"/>
            <w:tcBorders>
              <w:top w:val="single" w:sz="4" w:space="0" w:color="auto"/>
              <w:left w:val="single" w:sz="4" w:space="0" w:color="auto"/>
              <w:bottom w:val="single" w:sz="4" w:space="0" w:color="auto"/>
              <w:right w:val="single" w:sz="4" w:space="0" w:color="auto"/>
            </w:tcBorders>
            <w:vAlign w:val="center"/>
          </w:tcPr>
          <w:p w14:paraId="298CD94F"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1. ВОС Главный корпус (размещено технологическое оборудование);</w:t>
            </w:r>
          </w:p>
          <w:p w14:paraId="1B796818"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2.1 Аэратор-дегазатор;</w:t>
            </w:r>
          </w:p>
          <w:p w14:paraId="1B9B23A2"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2.2 Фильтры обезжелезивания 2 ступени.</w:t>
            </w:r>
          </w:p>
          <w:p w14:paraId="29B2B932"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3. Резервуары чистой воды,</w:t>
            </w:r>
          </w:p>
          <w:p w14:paraId="4877879C"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ёмк 2х700 м</w:t>
            </w:r>
            <w:r w:rsidRPr="009043B3">
              <w:rPr>
                <w:rFonts w:ascii="Times New Roman" w:hAnsi="Times New Roman"/>
                <w:sz w:val="20"/>
                <w:szCs w:val="20"/>
                <w:vertAlign w:val="superscript"/>
              </w:rPr>
              <w:t>3</w:t>
            </w:r>
          </w:p>
          <w:p w14:paraId="2C9A3A59"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4. Бактерицидная установка.</w:t>
            </w:r>
          </w:p>
          <w:p w14:paraId="33BD3788"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5. Насосная станция 2-го подъёма.</w:t>
            </w:r>
          </w:p>
        </w:tc>
        <w:tc>
          <w:tcPr>
            <w:tcW w:w="584" w:type="pct"/>
            <w:vMerge w:val="restart"/>
            <w:tcBorders>
              <w:top w:val="single" w:sz="4" w:space="0" w:color="auto"/>
              <w:left w:val="single" w:sz="4" w:space="0" w:color="auto"/>
              <w:bottom w:val="single" w:sz="4" w:space="0" w:color="auto"/>
              <w:right w:val="single" w:sz="4" w:space="0" w:color="auto"/>
            </w:tcBorders>
            <w:vAlign w:val="center"/>
            <w:hideMark/>
          </w:tcPr>
          <w:p w14:paraId="7D083604"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4,3</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3F0D40F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1,18</w:t>
            </w:r>
          </w:p>
        </w:tc>
      </w:tr>
      <w:tr w:rsidR="009043B3" w:rsidRPr="009043B3" w14:paraId="169406C0"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51C27218"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764</w:t>
            </w:r>
          </w:p>
        </w:tc>
        <w:tc>
          <w:tcPr>
            <w:tcW w:w="701" w:type="pct"/>
            <w:tcBorders>
              <w:top w:val="single" w:sz="4" w:space="0" w:color="auto"/>
              <w:left w:val="single" w:sz="4" w:space="0" w:color="auto"/>
              <w:bottom w:val="single" w:sz="4" w:space="0" w:color="auto"/>
              <w:right w:val="single" w:sz="4" w:space="0" w:color="auto"/>
            </w:tcBorders>
            <w:vAlign w:val="center"/>
            <w:hideMark/>
          </w:tcPr>
          <w:p w14:paraId="2B9FD511"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6,7</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2DBDB88E"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625DEF15"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8A9EE1E"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3A20C78C" w14:textId="77777777" w:rsidR="009043B3" w:rsidRPr="009043B3" w:rsidRDefault="009043B3" w:rsidP="009043B3">
            <w:pPr>
              <w:spacing w:after="0" w:line="240" w:lineRule="auto"/>
              <w:contextualSpacing/>
              <w:jc w:val="center"/>
              <w:rPr>
                <w:rFonts w:ascii="Times New Roman" w:hAnsi="Times New Roman"/>
                <w:sz w:val="20"/>
                <w:szCs w:val="20"/>
              </w:rPr>
            </w:pPr>
          </w:p>
        </w:tc>
      </w:tr>
      <w:tr w:rsidR="009043B3" w:rsidRPr="009043B3" w14:paraId="4AFB14B2"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47D3B2C4"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753</w:t>
            </w:r>
          </w:p>
        </w:tc>
        <w:tc>
          <w:tcPr>
            <w:tcW w:w="701" w:type="pct"/>
            <w:tcBorders>
              <w:top w:val="single" w:sz="4" w:space="0" w:color="auto"/>
              <w:left w:val="single" w:sz="4" w:space="0" w:color="auto"/>
              <w:bottom w:val="single" w:sz="4" w:space="0" w:color="auto"/>
              <w:right w:val="single" w:sz="4" w:space="0" w:color="auto"/>
            </w:tcBorders>
            <w:vAlign w:val="center"/>
            <w:hideMark/>
          </w:tcPr>
          <w:p w14:paraId="1F7DD9D4"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3A1A5E93"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20AB0EF6"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5D69B9E0"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3C0C9D4B" w14:textId="77777777" w:rsidR="009043B3" w:rsidRPr="009043B3" w:rsidRDefault="009043B3" w:rsidP="009043B3">
            <w:pPr>
              <w:spacing w:after="0" w:line="240" w:lineRule="auto"/>
              <w:contextualSpacing/>
              <w:jc w:val="center"/>
              <w:rPr>
                <w:rFonts w:ascii="Times New Roman" w:hAnsi="Times New Roman"/>
                <w:sz w:val="20"/>
                <w:szCs w:val="20"/>
              </w:rPr>
            </w:pPr>
          </w:p>
        </w:tc>
      </w:tr>
      <w:tr w:rsidR="009043B3" w:rsidRPr="009043B3" w14:paraId="22B66E5C"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1D55D153"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754</w:t>
            </w:r>
          </w:p>
        </w:tc>
        <w:tc>
          <w:tcPr>
            <w:tcW w:w="701" w:type="pct"/>
            <w:tcBorders>
              <w:top w:val="single" w:sz="4" w:space="0" w:color="auto"/>
              <w:left w:val="single" w:sz="4" w:space="0" w:color="auto"/>
              <w:bottom w:val="single" w:sz="4" w:space="0" w:color="auto"/>
              <w:right w:val="single" w:sz="4" w:space="0" w:color="auto"/>
            </w:tcBorders>
            <w:vAlign w:val="center"/>
            <w:hideMark/>
          </w:tcPr>
          <w:p w14:paraId="004C1CC5"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8,4</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02F86D37"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0F827A93"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1BA525F8"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29AE671C" w14:textId="77777777" w:rsidR="009043B3" w:rsidRPr="009043B3" w:rsidRDefault="009043B3" w:rsidP="009043B3">
            <w:pPr>
              <w:spacing w:after="0" w:line="240" w:lineRule="auto"/>
              <w:contextualSpacing/>
              <w:jc w:val="center"/>
              <w:rPr>
                <w:rFonts w:ascii="Times New Roman" w:hAnsi="Times New Roman"/>
                <w:sz w:val="20"/>
                <w:szCs w:val="20"/>
              </w:rPr>
            </w:pPr>
          </w:p>
        </w:tc>
      </w:tr>
      <w:tr w:rsidR="009043B3" w:rsidRPr="009043B3" w14:paraId="5D3EED59"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4BB47EB3"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755</w:t>
            </w:r>
          </w:p>
        </w:tc>
        <w:tc>
          <w:tcPr>
            <w:tcW w:w="701" w:type="pct"/>
            <w:tcBorders>
              <w:top w:val="single" w:sz="4" w:space="0" w:color="auto"/>
              <w:left w:val="single" w:sz="4" w:space="0" w:color="auto"/>
              <w:bottom w:val="single" w:sz="4" w:space="0" w:color="auto"/>
              <w:right w:val="single" w:sz="4" w:space="0" w:color="auto"/>
            </w:tcBorders>
            <w:vAlign w:val="center"/>
            <w:hideMark/>
          </w:tcPr>
          <w:p w14:paraId="666D6EDB"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0F42B734"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0D7B1219"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571F225"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3F633D99" w14:textId="77777777" w:rsidR="009043B3" w:rsidRPr="009043B3" w:rsidRDefault="009043B3" w:rsidP="009043B3">
            <w:pPr>
              <w:spacing w:after="0" w:line="240" w:lineRule="auto"/>
              <w:contextualSpacing/>
              <w:jc w:val="center"/>
              <w:rPr>
                <w:rFonts w:ascii="Times New Roman" w:hAnsi="Times New Roman"/>
                <w:sz w:val="20"/>
                <w:szCs w:val="20"/>
              </w:rPr>
            </w:pPr>
          </w:p>
        </w:tc>
      </w:tr>
      <w:tr w:rsidR="009043B3" w:rsidRPr="009043B3" w14:paraId="68C8886A"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52245635"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756</w:t>
            </w:r>
          </w:p>
        </w:tc>
        <w:tc>
          <w:tcPr>
            <w:tcW w:w="701" w:type="pct"/>
            <w:tcBorders>
              <w:top w:val="single" w:sz="4" w:space="0" w:color="auto"/>
              <w:left w:val="single" w:sz="4" w:space="0" w:color="auto"/>
              <w:bottom w:val="single" w:sz="4" w:space="0" w:color="auto"/>
              <w:right w:val="single" w:sz="4" w:space="0" w:color="auto"/>
            </w:tcBorders>
            <w:vAlign w:val="center"/>
            <w:hideMark/>
          </w:tcPr>
          <w:p w14:paraId="570C1827"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06077566"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672F8CBD"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263721D4"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2C197C76" w14:textId="77777777" w:rsidR="009043B3" w:rsidRPr="009043B3" w:rsidRDefault="009043B3" w:rsidP="009043B3">
            <w:pPr>
              <w:spacing w:after="0" w:line="240" w:lineRule="auto"/>
              <w:contextualSpacing/>
              <w:jc w:val="center"/>
              <w:rPr>
                <w:rFonts w:ascii="Times New Roman" w:hAnsi="Times New Roman"/>
                <w:sz w:val="20"/>
                <w:szCs w:val="20"/>
              </w:rPr>
            </w:pPr>
          </w:p>
        </w:tc>
      </w:tr>
      <w:tr w:rsidR="009043B3" w:rsidRPr="009043B3" w14:paraId="205E4B3C"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70264AA2"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762</w:t>
            </w:r>
          </w:p>
        </w:tc>
        <w:tc>
          <w:tcPr>
            <w:tcW w:w="701" w:type="pct"/>
            <w:tcBorders>
              <w:top w:val="single" w:sz="4" w:space="0" w:color="auto"/>
              <w:left w:val="single" w:sz="4" w:space="0" w:color="auto"/>
              <w:bottom w:val="single" w:sz="4" w:space="0" w:color="auto"/>
              <w:right w:val="single" w:sz="4" w:space="0" w:color="auto"/>
            </w:tcBorders>
            <w:vAlign w:val="center"/>
            <w:hideMark/>
          </w:tcPr>
          <w:p w14:paraId="080A19EC"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6,7</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069129F6"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0A0370D4"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10C19CE"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0846D4CC" w14:textId="77777777" w:rsidR="009043B3" w:rsidRPr="009043B3" w:rsidRDefault="009043B3" w:rsidP="009043B3">
            <w:pPr>
              <w:spacing w:after="0" w:line="240" w:lineRule="auto"/>
              <w:contextualSpacing/>
              <w:jc w:val="center"/>
              <w:rPr>
                <w:rFonts w:ascii="Times New Roman" w:hAnsi="Times New Roman"/>
                <w:sz w:val="20"/>
                <w:szCs w:val="20"/>
              </w:rPr>
            </w:pPr>
          </w:p>
        </w:tc>
      </w:tr>
      <w:tr w:rsidR="009043B3" w:rsidRPr="009043B3" w14:paraId="5EBA5D04" w14:textId="77777777" w:rsidTr="009043B3">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5C790E51"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757</w:t>
            </w:r>
          </w:p>
        </w:tc>
        <w:tc>
          <w:tcPr>
            <w:tcW w:w="701" w:type="pct"/>
            <w:tcBorders>
              <w:top w:val="single" w:sz="4" w:space="0" w:color="auto"/>
              <w:left w:val="single" w:sz="4" w:space="0" w:color="auto"/>
              <w:bottom w:val="single" w:sz="4" w:space="0" w:color="auto"/>
              <w:right w:val="single" w:sz="4" w:space="0" w:color="auto"/>
            </w:tcBorders>
            <w:vAlign w:val="center"/>
            <w:hideMark/>
          </w:tcPr>
          <w:p w14:paraId="2B272B3E" w14:textId="77777777" w:rsidR="009043B3" w:rsidRPr="009043B3" w:rsidRDefault="009043B3" w:rsidP="009043B3">
            <w:pPr>
              <w:spacing w:after="0" w:line="240" w:lineRule="auto"/>
              <w:contextualSpacing/>
              <w:jc w:val="center"/>
              <w:rPr>
                <w:rFonts w:ascii="Times New Roman" w:hAnsi="Times New Roman"/>
                <w:color w:val="000000"/>
                <w:sz w:val="20"/>
                <w:szCs w:val="20"/>
              </w:rPr>
            </w:pPr>
            <w:r w:rsidRPr="009043B3">
              <w:rPr>
                <w:rFonts w:ascii="Times New Roman" w:hAnsi="Times New Roman"/>
                <w:color w:val="000000"/>
                <w:sz w:val="20"/>
                <w:szCs w:val="20"/>
              </w:rPr>
              <w:t>7,5</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18B2BFFE"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1C7C3E47"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656DFCD0" w14:textId="77777777" w:rsidR="009043B3" w:rsidRPr="009043B3" w:rsidRDefault="009043B3" w:rsidP="009043B3">
            <w:pPr>
              <w:spacing w:after="0" w:line="240" w:lineRule="auto"/>
              <w:contextualSpacing/>
              <w:jc w:val="center"/>
              <w:rPr>
                <w:rFonts w:ascii="Times New Roman" w:hAnsi="Times New Roman"/>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47889B4B" w14:textId="77777777" w:rsidR="009043B3" w:rsidRPr="009043B3" w:rsidRDefault="009043B3" w:rsidP="009043B3">
            <w:pPr>
              <w:spacing w:after="0" w:line="240" w:lineRule="auto"/>
              <w:contextualSpacing/>
              <w:jc w:val="center"/>
              <w:rPr>
                <w:rFonts w:ascii="Times New Roman" w:hAnsi="Times New Roman"/>
                <w:sz w:val="20"/>
                <w:szCs w:val="20"/>
              </w:rPr>
            </w:pPr>
          </w:p>
        </w:tc>
      </w:tr>
    </w:tbl>
    <w:p w14:paraId="2E8F5B50" w14:textId="77777777" w:rsidR="009043B3" w:rsidRPr="009043B3" w:rsidRDefault="009043B3" w:rsidP="009043B3">
      <w:pPr>
        <w:pStyle w:val="S"/>
        <w:spacing w:before="0" w:after="0"/>
        <w:contextualSpacing/>
        <w:rPr>
          <w:color w:val="000000"/>
          <w:szCs w:val="24"/>
        </w:rPr>
      </w:pPr>
    </w:p>
    <w:p w14:paraId="4CAEE560" w14:textId="3C27A338"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35</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Характеристика сетей водоснабжения Бобровского ЛПУ МГ</w:t>
      </w:r>
    </w:p>
    <w:p w14:paraId="6CA2817E" w14:textId="77777777" w:rsidR="009043B3" w:rsidRPr="009043B3" w:rsidRDefault="009043B3" w:rsidP="009043B3">
      <w:pPr>
        <w:keepNext/>
        <w:spacing w:after="0" w:line="240" w:lineRule="auto"/>
        <w:contextualSpacing/>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47"/>
        <w:gridCol w:w="3037"/>
        <w:gridCol w:w="3037"/>
        <w:gridCol w:w="3037"/>
        <w:gridCol w:w="2402"/>
      </w:tblGrid>
      <w:tr w:rsidR="009043B3" w:rsidRPr="009043B3" w14:paraId="0F8F46A2" w14:textId="77777777" w:rsidTr="009043B3">
        <w:trPr>
          <w:trHeight w:val="96"/>
          <w:tblHeader/>
        </w:trPr>
        <w:tc>
          <w:tcPr>
            <w:tcW w:w="1046" w:type="pct"/>
            <w:vAlign w:val="center"/>
          </w:tcPr>
          <w:p w14:paraId="314EB503"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Диаметр трубопровода, мм</w:t>
            </w:r>
          </w:p>
        </w:tc>
        <w:tc>
          <w:tcPr>
            <w:tcW w:w="1043" w:type="pct"/>
            <w:vAlign w:val="center"/>
          </w:tcPr>
          <w:p w14:paraId="3382FFD8"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Длина трубопровода, м</w:t>
            </w:r>
          </w:p>
        </w:tc>
        <w:tc>
          <w:tcPr>
            <w:tcW w:w="1043" w:type="pct"/>
            <w:vAlign w:val="center"/>
          </w:tcPr>
          <w:p w14:paraId="439DCD72"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Материал труб</w:t>
            </w:r>
          </w:p>
        </w:tc>
        <w:tc>
          <w:tcPr>
            <w:tcW w:w="1043" w:type="pct"/>
            <w:vAlign w:val="center"/>
          </w:tcPr>
          <w:p w14:paraId="17DF6F4D"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Год прокладки</w:t>
            </w:r>
          </w:p>
        </w:tc>
        <w:tc>
          <w:tcPr>
            <w:tcW w:w="825" w:type="pct"/>
            <w:vAlign w:val="center"/>
          </w:tcPr>
          <w:p w14:paraId="71BD8B20"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 износа</w:t>
            </w:r>
          </w:p>
        </w:tc>
      </w:tr>
      <w:tr w:rsidR="009043B3" w:rsidRPr="009043B3" w14:paraId="499DD135" w14:textId="77777777" w:rsidTr="009043B3">
        <w:trPr>
          <w:trHeight w:val="96"/>
        </w:trPr>
        <w:tc>
          <w:tcPr>
            <w:tcW w:w="1046" w:type="pct"/>
            <w:shd w:val="clear" w:color="auto" w:fill="FFFFFF"/>
            <w:vAlign w:val="center"/>
          </w:tcPr>
          <w:p w14:paraId="06958002"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Ду 5</w:t>
            </w:r>
            <w:r w:rsidRPr="009043B3">
              <w:rPr>
                <w:rFonts w:ascii="Times New Roman" w:hAnsi="Times New Roman"/>
                <w:color w:val="000000" w:themeColor="text1"/>
                <w:sz w:val="20"/>
                <w:szCs w:val="20"/>
                <w:lang w:val="en-US"/>
              </w:rPr>
              <w:t>7</w:t>
            </w:r>
            <w:r w:rsidRPr="009043B3">
              <w:rPr>
                <w:rFonts w:ascii="Times New Roman" w:hAnsi="Times New Roman"/>
                <w:color w:val="000000" w:themeColor="text1"/>
                <w:sz w:val="20"/>
                <w:szCs w:val="20"/>
              </w:rPr>
              <w:t xml:space="preserve"> мм</w:t>
            </w:r>
          </w:p>
        </w:tc>
        <w:tc>
          <w:tcPr>
            <w:tcW w:w="1043" w:type="pct"/>
            <w:shd w:val="clear" w:color="auto" w:fill="FFFFFF"/>
            <w:vAlign w:val="center"/>
          </w:tcPr>
          <w:p w14:paraId="305C8752"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lang w:val="en-US"/>
              </w:rPr>
            </w:pPr>
            <w:r w:rsidRPr="009043B3">
              <w:rPr>
                <w:rFonts w:ascii="Times New Roman" w:hAnsi="Times New Roman"/>
                <w:color w:val="000000" w:themeColor="text1"/>
                <w:sz w:val="20"/>
                <w:szCs w:val="20"/>
                <w:lang w:val="en-US"/>
              </w:rPr>
              <w:t>300</w:t>
            </w:r>
          </w:p>
        </w:tc>
        <w:tc>
          <w:tcPr>
            <w:tcW w:w="1043" w:type="pct"/>
            <w:shd w:val="clear" w:color="auto" w:fill="FFFFFF"/>
            <w:vAlign w:val="center"/>
          </w:tcPr>
          <w:p w14:paraId="68C03046"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Сталь</w:t>
            </w:r>
          </w:p>
        </w:tc>
        <w:tc>
          <w:tcPr>
            <w:tcW w:w="1043" w:type="pct"/>
            <w:shd w:val="clear" w:color="auto" w:fill="FFFFFF"/>
            <w:vAlign w:val="center"/>
          </w:tcPr>
          <w:p w14:paraId="3008E551"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1994</w:t>
            </w:r>
          </w:p>
        </w:tc>
        <w:tc>
          <w:tcPr>
            <w:tcW w:w="825" w:type="pct"/>
            <w:shd w:val="clear" w:color="auto" w:fill="FFFFFF"/>
            <w:vAlign w:val="center"/>
          </w:tcPr>
          <w:p w14:paraId="60521FE0"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30 %</w:t>
            </w:r>
          </w:p>
        </w:tc>
      </w:tr>
      <w:tr w:rsidR="009043B3" w:rsidRPr="009043B3" w14:paraId="573343BF" w14:textId="77777777" w:rsidTr="009043B3">
        <w:trPr>
          <w:trHeight w:val="273"/>
        </w:trPr>
        <w:tc>
          <w:tcPr>
            <w:tcW w:w="1046" w:type="pct"/>
            <w:shd w:val="clear" w:color="auto" w:fill="FFFFFF"/>
            <w:vAlign w:val="center"/>
          </w:tcPr>
          <w:p w14:paraId="466FA942"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 xml:space="preserve">Ду </w:t>
            </w:r>
            <w:smartTag w:uri="urn:schemas-microsoft-com:office:smarttags" w:element="metricconverter">
              <w:smartTagPr>
                <w:attr w:name="ProductID" w:val="89 мм"/>
              </w:smartTagPr>
              <w:r w:rsidRPr="009043B3">
                <w:rPr>
                  <w:rFonts w:ascii="Times New Roman" w:hAnsi="Times New Roman"/>
                  <w:color w:val="000000" w:themeColor="text1"/>
                  <w:sz w:val="20"/>
                  <w:szCs w:val="20"/>
                </w:rPr>
                <w:t>89 мм</w:t>
              </w:r>
            </w:smartTag>
          </w:p>
        </w:tc>
        <w:tc>
          <w:tcPr>
            <w:tcW w:w="1043" w:type="pct"/>
            <w:shd w:val="clear" w:color="auto" w:fill="FFFFFF"/>
            <w:vAlign w:val="center"/>
          </w:tcPr>
          <w:p w14:paraId="44BD1BFF"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lang w:val="en-US"/>
              </w:rPr>
              <w:t>1</w:t>
            </w:r>
            <w:r w:rsidRPr="009043B3">
              <w:rPr>
                <w:rFonts w:ascii="Times New Roman" w:hAnsi="Times New Roman"/>
                <w:color w:val="000000" w:themeColor="text1"/>
                <w:sz w:val="20"/>
                <w:szCs w:val="20"/>
              </w:rPr>
              <w:t> </w:t>
            </w:r>
            <w:r w:rsidRPr="009043B3">
              <w:rPr>
                <w:rFonts w:ascii="Times New Roman" w:hAnsi="Times New Roman"/>
                <w:color w:val="000000" w:themeColor="text1"/>
                <w:sz w:val="20"/>
                <w:szCs w:val="20"/>
                <w:lang w:val="en-US"/>
              </w:rPr>
              <w:t>200</w:t>
            </w:r>
          </w:p>
        </w:tc>
        <w:tc>
          <w:tcPr>
            <w:tcW w:w="1043" w:type="pct"/>
            <w:shd w:val="clear" w:color="auto" w:fill="FFFFFF"/>
            <w:vAlign w:val="center"/>
          </w:tcPr>
          <w:p w14:paraId="25E7E95E"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Сталь</w:t>
            </w:r>
          </w:p>
        </w:tc>
        <w:tc>
          <w:tcPr>
            <w:tcW w:w="1043" w:type="pct"/>
            <w:shd w:val="clear" w:color="auto" w:fill="FFFFFF"/>
            <w:vAlign w:val="center"/>
          </w:tcPr>
          <w:p w14:paraId="4CF08BEC"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2001</w:t>
            </w:r>
          </w:p>
        </w:tc>
        <w:tc>
          <w:tcPr>
            <w:tcW w:w="825" w:type="pct"/>
            <w:shd w:val="clear" w:color="auto" w:fill="FFFFFF"/>
            <w:vAlign w:val="center"/>
          </w:tcPr>
          <w:p w14:paraId="4334AF3B"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10 %</w:t>
            </w:r>
          </w:p>
        </w:tc>
      </w:tr>
      <w:tr w:rsidR="009043B3" w:rsidRPr="009043B3" w14:paraId="2860BBE5" w14:textId="77777777" w:rsidTr="009043B3">
        <w:trPr>
          <w:trHeight w:val="159"/>
        </w:trPr>
        <w:tc>
          <w:tcPr>
            <w:tcW w:w="1046" w:type="pct"/>
            <w:shd w:val="clear" w:color="auto" w:fill="FFFFFF"/>
            <w:vAlign w:val="center"/>
          </w:tcPr>
          <w:p w14:paraId="64BAE401"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 xml:space="preserve">Ду </w:t>
            </w:r>
            <w:smartTag w:uri="urn:schemas-microsoft-com:office:smarttags" w:element="metricconverter">
              <w:smartTagPr>
                <w:attr w:name="ProductID" w:val="108 мм"/>
              </w:smartTagPr>
              <w:r w:rsidRPr="009043B3">
                <w:rPr>
                  <w:rFonts w:ascii="Times New Roman" w:hAnsi="Times New Roman"/>
                  <w:color w:val="000000" w:themeColor="text1"/>
                  <w:sz w:val="20"/>
                  <w:szCs w:val="20"/>
                </w:rPr>
                <w:t>108 мм</w:t>
              </w:r>
            </w:smartTag>
          </w:p>
        </w:tc>
        <w:tc>
          <w:tcPr>
            <w:tcW w:w="1043" w:type="pct"/>
            <w:shd w:val="clear" w:color="auto" w:fill="FFFFFF"/>
            <w:vAlign w:val="center"/>
          </w:tcPr>
          <w:p w14:paraId="70C9F099"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lang w:val="en-US"/>
              </w:rPr>
            </w:pPr>
            <w:r w:rsidRPr="009043B3">
              <w:rPr>
                <w:rFonts w:ascii="Times New Roman" w:hAnsi="Times New Roman"/>
                <w:color w:val="000000" w:themeColor="text1"/>
                <w:sz w:val="20"/>
                <w:szCs w:val="20"/>
                <w:lang w:val="en-US"/>
              </w:rPr>
              <w:t>300</w:t>
            </w:r>
          </w:p>
        </w:tc>
        <w:tc>
          <w:tcPr>
            <w:tcW w:w="1043" w:type="pct"/>
            <w:shd w:val="clear" w:color="auto" w:fill="FFFFFF"/>
            <w:vAlign w:val="center"/>
          </w:tcPr>
          <w:p w14:paraId="0E200F8D"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Сталь</w:t>
            </w:r>
          </w:p>
        </w:tc>
        <w:tc>
          <w:tcPr>
            <w:tcW w:w="1043" w:type="pct"/>
            <w:shd w:val="clear" w:color="auto" w:fill="FFFFFF"/>
            <w:vAlign w:val="center"/>
          </w:tcPr>
          <w:p w14:paraId="7F015256"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2001</w:t>
            </w:r>
          </w:p>
        </w:tc>
        <w:tc>
          <w:tcPr>
            <w:tcW w:w="825" w:type="pct"/>
            <w:shd w:val="clear" w:color="auto" w:fill="FFFFFF"/>
            <w:vAlign w:val="center"/>
          </w:tcPr>
          <w:p w14:paraId="70C09D55"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10 %</w:t>
            </w:r>
          </w:p>
        </w:tc>
      </w:tr>
      <w:tr w:rsidR="009043B3" w:rsidRPr="009043B3" w14:paraId="48809E32" w14:textId="77777777" w:rsidTr="009043B3">
        <w:trPr>
          <w:trHeight w:val="159"/>
        </w:trPr>
        <w:tc>
          <w:tcPr>
            <w:tcW w:w="1046" w:type="pct"/>
            <w:shd w:val="clear" w:color="auto" w:fill="FFFFFF"/>
            <w:vAlign w:val="center"/>
          </w:tcPr>
          <w:p w14:paraId="2214F6F7"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 xml:space="preserve">Ду </w:t>
            </w:r>
            <w:r w:rsidRPr="009043B3">
              <w:rPr>
                <w:rFonts w:ascii="Times New Roman" w:hAnsi="Times New Roman"/>
                <w:color w:val="000000" w:themeColor="text1"/>
                <w:sz w:val="20"/>
                <w:szCs w:val="20"/>
                <w:lang w:val="en-US"/>
              </w:rPr>
              <w:t>159</w:t>
            </w:r>
            <w:r w:rsidRPr="009043B3">
              <w:rPr>
                <w:rFonts w:ascii="Times New Roman" w:hAnsi="Times New Roman"/>
                <w:color w:val="000000" w:themeColor="text1"/>
                <w:sz w:val="20"/>
                <w:szCs w:val="20"/>
              </w:rPr>
              <w:t xml:space="preserve"> мм</w:t>
            </w:r>
          </w:p>
        </w:tc>
        <w:tc>
          <w:tcPr>
            <w:tcW w:w="1043" w:type="pct"/>
            <w:shd w:val="clear" w:color="auto" w:fill="FFFFFF"/>
            <w:vAlign w:val="center"/>
          </w:tcPr>
          <w:p w14:paraId="1953331B"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lang w:val="en-US"/>
              </w:rPr>
            </w:pPr>
            <w:r w:rsidRPr="009043B3">
              <w:rPr>
                <w:rFonts w:ascii="Times New Roman" w:hAnsi="Times New Roman"/>
                <w:color w:val="000000" w:themeColor="text1"/>
                <w:sz w:val="20"/>
                <w:szCs w:val="20"/>
                <w:lang w:val="en-US"/>
              </w:rPr>
              <w:t>400</w:t>
            </w:r>
          </w:p>
        </w:tc>
        <w:tc>
          <w:tcPr>
            <w:tcW w:w="1043" w:type="pct"/>
            <w:shd w:val="clear" w:color="auto" w:fill="FFFFFF"/>
            <w:vAlign w:val="center"/>
          </w:tcPr>
          <w:p w14:paraId="27DC5054"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Сталь</w:t>
            </w:r>
          </w:p>
        </w:tc>
        <w:tc>
          <w:tcPr>
            <w:tcW w:w="1043" w:type="pct"/>
            <w:shd w:val="clear" w:color="auto" w:fill="FFFFFF"/>
            <w:vAlign w:val="center"/>
          </w:tcPr>
          <w:p w14:paraId="4A025EDD"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2001</w:t>
            </w:r>
          </w:p>
        </w:tc>
        <w:tc>
          <w:tcPr>
            <w:tcW w:w="825" w:type="pct"/>
            <w:shd w:val="clear" w:color="auto" w:fill="FFFFFF"/>
            <w:vAlign w:val="center"/>
          </w:tcPr>
          <w:p w14:paraId="57FE0E8A"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10 %</w:t>
            </w:r>
          </w:p>
        </w:tc>
      </w:tr>
      <w:tr w:rsidR="009043B3" w:rsidRPr="009043B3" w14:paraId="30580607" w14:textId="77777777" w:rsidTr="009043B3">
        <w:trPr>
          <w:trHeight w:val="239"/>
        </w:trPr>
        <w:tc>
          <w:tcPr>
            <w:tcW w:w="1046" w:type="pct"/>
            <w:shd w:val="clear" w:color="auto" w:fill="FFFFFF"/>
            <w:vAlign w:val="center"/>
          </w:tcPr>
          <w:p w14:paraId="0941CABF"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 xml:space="preserve">Ду </w:t>
            </w:r>
            <w:smartTag w:uri="urn:schemas-microsoft-com:office:smarttags" w:element="metricconverter">
              <w:smartTagPr>
                <w:attr w:name="ProductID" w:val="219 мм"/>
              </w:smartTagPr>
              <w:r w:rsidRPr="009043B3">
                <w:rPr>
                  <w:rFonts w:ascii="Times New Roman" w:hAnsi="Times New Roman"/>
                  <w:color w:val="000000" w:themeColor="text1"/>
                  <w:sz w:val="20"/>
                  <w:szCs w:val="20"/>
                </w:rPr>
                <w:t>219 мм</w:t>
              </w:r>
            </w:smartTag>
          </w:p>
        </w:tc>
        <w:tc>
          <w:tcPr>
            <w:tcW w:w="1043" w:type="pct"/>
            <w:shd w:val="clear" w:color="auto" w:fill="FFFFFF"/>
            <w:vAlign w:val="center"/>
          </w:tcPr>
          <w:p w14:paraId="3C0BA80D"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lang w:val="en-US"/>
              </w:rPr>
              <w:t>2</w:t>
            </w:r>
            <w:r w:rsidRPr="009043B3">
              <w:rPr>
                <w:rFonts w:ascii="Times New Roman" w:hAnsi="Times New Roman"/>
                <w:color w:val="000000" w:themeColor="text1"/>
                <w:sz w:val="20"/>
                <w:szCs w:val="20"/>
              </w:rPr>
              <w:t> </w:t>
            </w:r>
            <w:r w:rsidRPr="009043B3">
              <w:rPr>
                <w:rFonts w:ascii="Times New Roman" w:hAnsi="Times New Roman"/>
                <w:color w:val="000000" w:themeColor="text1"/>
                <w:sz w:val="20"/>
                <w:szCs w:val="20"/>
                <w:lang w:val="en-US"/>
              </w:rPr>
              <w:t>100</w:t>
            </w:r>
          </w:p>
        </w:tc>
        <w:tc>
          <w:tcPr>
            <w:tcW w:w="1043" w:type="pct"/>
            <w:shd w:val="clear" w:color="auto" w:fill="FFFFFF"/>
            <w:vAlign w:val="center"/>
          </w:tcPr>
          <w:p w14:paraId="263ACA13"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Сталь</w:t>
            </w:r>
          </w:p>
        </w:tc>
        <w:tc>
          <w:tcPr>
            <w:tcW w:w="1043" w:type="pct"/>
            <w:shd w:val="clear" w:color="auto" w:fill="FFFFFF"/>
            <w:vAlign w:val="center"/>
          </w:tcPr>
          <w:p w14:paraId="3866FC17"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2001</w:t>
            </w:r>
          </w:p>
        </w:tc>
        <w:tc>
          <w:tcPr>
            <w:tcW w:w="825" w:type="pct"/>
            <w:shd w:val="clear" w:color="auto" w:fill="FFFFFF"/>
            <w:vAlign w:val="center"/>
          </w:tcPr>
          <w:p w14:paraId="61E1D93E"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10 %</w:t>
            </w:r>
          </w:p>
        </w:tc>
      </w:tr>
      <w:tr w:rsidR="009043B3" w:rsidRPr="009043B3" w14:paraId="4909CC81" w14:textId="77777777" w:rsidTr="009043B3">
        <w:trPr>
          <w:trHeight w:val="131"/>
        </w:trPr>
        <w:tc>
          <w:tcPr>
            <w:tcW w:w="1046" w:type="pct"/>
            <w:vAlign w:val="center"/>
          </w:tcPr>
          <w:p w14:paraId="3BEC009A"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rPr>
              <w:t>Итого</w:t>
            </w:r>
          </w:p>
        </w:tc>
        <w:tc>
          <w:tcPr>
            <w:tcW w:w="1043" w:type="pct"/>
            <w:vAlign w:val="center"/>
          </w:tcPr>
          <w:p w14:paraId="67DFE76A"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r w:rsidRPr="009043B3">
              <w:rPr>
                <w:rFonts w:ascii="Times New Roman" w:hAnsi="Times New Roman"/>
                <w:color w:val="000000" w:themeColor="text1"/>
                <w:sz w:val="20"/>
                <w:szCs w:val="20"/>
                <w:lang w:val="en-US"/>
              </w:rPr>
              <w:t>4</w:t>
            </w:r>
            <w:r w:rsidRPr="009043B3">
              <w:rPr>
                <w:rFonts w:ascii="Times New Roman" w:hAnsi="Times New Roman"/>
                <w:color w:val="000000" w:themeColor="text1"/>
                <w:sz w:val="20"/>
                <w:szCs w:val="20"/>
              </w:rPr>
              <w:t> </w:t>
            </w:r>
            <w:r w:rsidRPr="009043B3">
              <w:rPr>
                <w:rFonts w:ascii="Times New Roman" w:hAnsi="Times New Roman"/>
                <w:color w:val="000000" w:themeColor="text1"/>
                <w:sz w:val="20"/>
                <w:szCs w:val="20"/>
                <w:lang w:val="en-US"/>
              </w:rPr>
              <w:t>300</w:t>
            </w:r>
          </w:p>
        </w:tc>
        <w:tc>
          <w:tcPr>
            <w:tcW w:w="1043" w:type="pct"/>
            <w:vAlign w:val="center"/>
          </w:tcPr>
          <w:p w14:paraId="13BDB4B0"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p>
        </w:tc>
        <w:tc>
          <w:tcPr>
            <w:tcW w:w="1043" w:type="pct"/>
            <w:vAlign w:val="center"/>
          </w:tcPr>
          <w:p w14:paraId="6FC97BFB"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p>
        </w:tc>
        <w:tc>
          <w:tcPr>
            <w:tcW w:w="825" w:type="pct"/>
            <w:vAlign w:val="center"/>
          </w:tcPr>
          <w:p w14:paraId="1FA6474B" w14:textId="77777777" w:rsidR="009043B3" w:rsidRPr="009043B3" w:rsidRDefault="009043B3" w:rsidP="009043B3">
            <w:pPr>
              <w:spacing w:after="0" w:line="240" w:lineRule="auto"/>
              <w:contextualSpacing/>
              <w:jc w:val="center"/>
              <w:rPr>
                <w:rFonts w:ascii="Times New Roman" w:hAnsi="Times New Roman"/>
                <w:color w:val="000000" w:themeColor="text1"/>
                <w:sz w:val="20"/>
                <w:szCs w:val="20"/>
              </w:rPr>
            </w:pPr>
          </w:p>
        </w:tc>
      </w:tr>
    </w:tbl>
    <w:p w14:paraId="17F75CEA" w14:textId="77777777" w:rsidR="009043B3" w:rsidRPr="009043B3" w:rsidRDefault="009043B3" w:rsidP="009043B3">
      <w:pPr>
        <w:pStyle w:val="1e"/>
        <w:spacing w:before="0"/>
        <w:contextualSpacing/>
        <w:rPr>
          <w:sz w:val="24"/>
        </w:rPr>
      </w:pPr>
    </w:p>
    <w:p w14:paraId="07B42DA4" w14:textId="77777777" w:rsidR="009043B3" w:rsidRPr="009043B3" w:rsidRDefault="009043B3" w:rsidP="009043B3">
      <w:pPr>
        <w:pStyle w:val="1e"/>
        <w:spacing w:before="0"/>
        <w:contextualSpacing/>
        <w:rPr>
          <w:sz w:val="24"/>
        </w:rPr>
      </w:pPr>
    </w:p>
    <w:p w14:paraId="42ED81FE" w14:textId="632D192E" w:rsidR="00F62EB4" w:rsidRDefault="00F62EB4" w:rsidP="00F62EB4"/>
    <w:p w14:paraId="542BDD5D" w14:textId="77777777" w:rsidR="009043B3" w:rsidRPr="00F62EB4" w:rsidRDefault="009043B3" w:rsidP="00F62EB4">
      <w:pPr>
        <w:sectPr w:rsidR="009043B3" w:rsidRPr="00F62EB4" w:rsidSect="009043B3">
          <w:pgSz w:w="16838" w:h="11906" w:orient="landscape"/>
          <w:pgMar w:top="1701" w:right="1134" w:bottom="567" w:left="1134" w:header="709" w:footer="567" w:gutter="0"/>
          <w:cols w:space="708"/>
          <w:docGrid w:linePitch="360"/>
        </w:sectPr>
      </w:pPr>
    </w:p>
    <w:p w14:paraId="242A7264" w14:textId="77777777" w:rsidR="009043B3" w:rsidRPr="009043B3" w:rsidRDefault="009043B3" w:rsidP="009043B3">
      <w:pPr>
        <w:pStyle w:val="1e"/>
        <w:spacing w:before="0"/>
        <w:contextualSpacing/>
        <w:rPr>
          <w:sz w:val="24"/>
        </w:rPr>
      </w:pPr>
      <w:r w:rsidRPr="009043B3">
        <w:rPr>
          <w:sz w:val="24"/>
        </w:rPr>
        <w:lastRenderedPageBreak/>
        <w:t>Для очистки и подготовки воды перед подачей в сеть, в системе водоснабжения поселка Лыхма предусмотрена станция очистки воды производительностью 3 200 м</w:t>
      </w:r>
      <w:r w:rsidRPr="009043B3">
        <w:rPr>
          <w:sz w:val="24"/>
          <w:vertAlign w:val="superscript"/>
        </w:rPr>
        <w:t>3</w:t>
      </w:r>
      <w:r w:rsidRPr="009043B3">
        <w:rPr>
          <w:sz w:val="24"/>
        </w:rPr>
        <w:t>/сутки. Оборудование водоочистных сооружений (далее - ВОС) состоит из:</w:t>
      </w:r>
    </w:p>
    <w:p w14:paraId="0B732652"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насосной станции исходной воды;</w:t>
      </w:r>
    </w:p>
    <w:p w14:paraId="5B91CFE9"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аэратор-дегазатора;</w:t>
      </w:r>
    </w:p>
    <w:p w14:paraId="03E1F95C"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контактной емкости;</w:t>
      </w:r>
    </w:p>
    <w:p w14:paraId="0F27FE7D"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фильтров I ступени;</w:t>
      </w:r>
    </w:p>
    <w:p w14:paraId="0C5AC081"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фильтров II ступени;</w:t>
      </w:r>
    </w:p>
    <w:p w14:paraId="1097C618"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комплекса приготовления и дозирования гипохлорита натрия;</w:t>
      </w:r>
    </w:p>
    <w:p w14:paraId="29974729"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насосной станции чистой воды;</w:t>
      </w:r>
    </w:p>
    <w:p w14:paraId="2B91AB77"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резервуаров чистой воды;</w:t>
      </w:r>
    </w:p>
    <w:p w14:paraId="0E6BB738"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резервуаров грязной промывной воды;</w:t>
      </w:r>
    </w:p>
    <w:p w14:paraId="5560A1A8"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приборов контроля и автоматики;</w:t>
      </w:r>
    </w:p>
    <w:p w14:paraId="77267A5A" w14:textId="77777777" w:rsidR="009043B3" w:rsidRPr="009043B3" w:rsidRDefault="009043B3" w:rsidP="00FE1A82">
      <w:pPr>
        <w:pStyle w:val="1e"/>
        <w:numPr>
          <w:ilvl w:val="0"/>
          <w:numId w:val="14"/>
        </w:numPr>
        <w:tabs>
          <w:tab w:val="left" w:pos="993"/>
        </w:tabs>
        <w:spacing w:before="0"/>
        <w:ind w:left="0" w:firstLine="709"/>
        <w:contextualSpacing/>
        <w:rPr>
          <w:sz w:val="24"/>
        </w:rPr>
      </w:pPr>
      <w:r w:rsidRPr="009043B3">
        <w:rPr>
          <w:sz w:val="24"/>
        </w:rPr>
        <w:t>технологических трубопроводов и запорной арматуры.</w:t>
      </w:r>
    </w:p>
    <w:p w14:paraId="1A30C41C" w14:textId="77777777" w:rsidR="009043B3" w:rsidRPr="009043B3" w:rsidRDefault="009043B3" w:rsidP="009043B3">
      <w:pPr>
        <w:keepNext/>
        <w:spacing w:after="0" w:line="240" w:lineRule="auto"/>
        <w:ind w:firstLine="709"/>
        <w:contextualSpacing/>
        <w:jc w:val="both"/>
        <w:rPr>
          <w:rFonts w:ascii="Times New Roman" w:hAnsi="Times New Roman"/>
          <w:bCs/>
          <w:sz w:val="24"/>
          <w:szCs w:val="24"/>
          <w:lang w:eastAsia="x-none"/>
        </w:rPr>
      </w:pPr>
    </w:p>
    <w:p w14:paraId="5BE031EC" w14:textId="3AEA79C6" w:rsidR="009043B3" w:rsidRPr="009043B3" w:rsidRDefault="009043B3" w:rsidP="009043B3">
      <w:pPr>
        <w:keepNext/>
        <w:spacing w:after="0" w:line="240" w:lineRule="auto"/>
        <w:ind w:firstLine="709"/>
        <w:contextualSpacing/>
        <w:jc w:val="both"/>
        <w:rPr>
          <w:rFonts w:ascii="Times New Roman" w:hAnsi="Times New Roman"/>
          <w:bCs/>
          <w:sz w:val="24"/>
          <w:szCs w:val="24"/>
          <w:lang w:eastAsia="x-none"/>
        </w:rPr>
      </w:pPr>
      <w:r w:rsidRPr="009043B3">
        <w:rPr>
          <w:rFonts w:ascii="Times New Roman" w:hAnsi="Times New Roman"/>
          <w:bCs/>
          <w:sz w:val="24"/>
          <w:szCs w:val="24"/>
          <w:lang w:eastAsia="x-none"/>
        </w:rPr>
        <w:t xml:space="preserve">Основные технические данные и характеристики ВОС-1200 приведены в таблице </w:t>
      </w:r>
      <w:r>
        <w:rPr>
          <w:rFonts w:ascii="Times New Roman" w:hAnsi="Times New Roman"/>
          <w:bCs/>
          <w:sz w:val="24"/>
          <w:szCs w:val="24"/>
          <w:lang w:eastAsia="x-none"/>
        </w:rPr>
        <w:t>36</w:t>
      </w:r>
      <w:r w:rsidRPr="009043B3">
        <w:rPr>
          <w:rFonts w:ascii="Times New Roman" w:hAnsi="Times New Roman"/>
          <w:bCs/>
          <w:sz w:val="24"/>
          <w:szCs w:val="24"/>
          <w:lang w:eastAsia="x-none"/>
        </w:rPr>
        <w:t>. Характеристика водоочистных сооружений представлена в таблице 3</w:t>
      </w:r>
      <w:r>
        <w:rPr>
          <w:rFonts w:ascii="Times New Roman" w:hAnsi="Times New Roman"/>
          <w:bCs/>
          <w:sz w:val="24"/>
          <w:szCs w:val="24"/>
          <w:lang w:eastAsia="x-none"/>
        </w:rPr>
        <w:t>7</w:t>
      </w:r>
      <w:r w:rsidRPr="009043B3">
        <w:rPr>
          <w:rFonts w:ascii="Times New Roman" w:hAnsi="Times New Roman"/>
          <w:bCs/>
          <w:sz w:val="24"/>
          <w:szCs w:val="24"/>
          <w:lang w:eastAsia="x-none"/>
        </w:rPr>
        <w:t>.</w:t>
      </w:r>
    </w:p>
    <w:p w14:paraId="42E81D13" w14:textId="77777777" w:rsidR="009043B3" w:rsidRPr="009043B3" w:rsidRDefault="009043B3" w:rsidP="009043B3">
      <w:pPr>
        <w:keepNext/>
        <w:spacing w:after="0" w:line="240" w:lineRule="auto"/>
        <w:contextualSpacing/>
        <w:jc w:val="both"/>
        <w:rPr>
          <w:rFonts w:ascii="Times New Roman" w:hAnsi="Times New Roman"/>
          <w:bCs/>
          <w:sz w:val="24"/>
          <w:szCs w:val="24"/>
          <w:lang w:val="x-none" w:eastAsia="x-none"/>
        </w:rPr>
      </w:pPr>
    </w:p>
    <w:p w14:paraId="5DB042C8" w14:textId="171888E5"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36</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Основные технические данные и характеристики ВОС-1200</w:t>
      </w:r>
    </w:p>
    <w:p w14:paraId="4DFEED8A" w14:textId="77777777" w:rsidR="009043B3" w:rsidRPr="009043B3" w:rsidRDefault="009043B3" w:rsidP="009043B3">
      <w:pPr>
        <w:keepNext/>
        <w:spacing w:after="0" w:line="240" w:lineRule="auto"/>
        <w:contextualSpacing/>
        <w:jc w:val="both"/>
        <w:rPr>
          <w:rFonts w:ascii="Times New Roman" w:hAnsi="Times New Roman"/>
          <w:color w:val="000000"/>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00"/>
        <w:gridCol w:w="5288"/>
        <w:gridCol w:w="2250"/>
        <w:gridCol w:w="1284"/>
      </w:tblGrid>
      <w:tr w:rsidR="009043B3" w:rsidRPr="009043B3" w14:paraId="25E7CC52" w14:textId="77777777" w:rsidTr="009043B3">
        <w:trPr>
          <w:tblHeader/>
        </w:trPr>
        <w:tc>
          <w:tcPr>
            <w:tcW w:w="416" w:type="pct"/>
          </w:tcPr>
          <w:p w14:paraId="47EB9CC7"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 п/п</w:t>
            </w:r>
          </w:p>
        </w:tc>
        <w:tc>
          <w:tcPr>
            <w:tcW w:w="2748" w:type="pct"/>
          </w:tcPr>
          <w:p w14:paraId="34EA495F"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Наименование показателя</w:t>
            </w:r>
          </w:p>
        </w:tc>
        <w:tc>
          <w:tcPr>
            <w:tcW w:w="1169" w:type="pct"/>
          </w:tcPr>
          <w:p w14:paraId="1B0D9B8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Ед. измер.</w:t>
            </w:r>
          </w:p>
        </w:tc>
        <w:tc>
          <w:tcPr>
            <w:tcW w:w="667" w:type="pct"/>
          </w:tcPr>
          <w:p w14:paraId="74135D1B"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Кол-во</w:t>
            </w:r>
          </w:p>
        </w:tc>
      </w:tr>
      <w:tr w:rsidR="009043B3" w:rsidRPr="009043B3" w14:paraId="78BEE300" w14:textId="77777777" w:rsidTr="009043B3">
        <w:trPr>
          <w:trHeight w:val="80"/>
        </w:trPr>
        <w:tc>
          <w:tcPr>
            <w:tcW w:w="416" w:type="pct"/>
          </w:tcPr>
          <w:p w14:paraId="489634D7"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w:t>
            </w:r>
          </w:p>
        </w:tc>
        <w:tc>
          <w:tcPr>
            <w:tcW w:w="2748" w:type="pct"/>
          </w:tcPr>
          <w:p w14:paraId="4575E7C8"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Производительность установки, не более</w:t>
            </w:r>
          </w:p>
        </w:tc>
        <w:tc>
          <w:tcPr>
            <w:tcW w:w="1169" w:type="pct"/>
            <w:vAlign w:val="center"/>
          </w:tcPr>
          <w:p w14:paraId="5749CF07"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м</w:t>
            </w:r>
            <w:r w:rsidRPr="009043B3">
              <w:rPr>
                <w:rFonts w:ascii="Times New Roman" w:hAnsi="Times New Roman"/>
                <w:sz w:val="20"/>
                <w:szCs w:val="20"/>
                <w:vertAlign w:val="superscript"/>
              </w:rPr>
              <w:t>3</w:t>
            </w:r>
            <w:r w:rsidRPr="009043B3">
              <w:rPr>
                <w:rFonts w:ascii="Times New Roman" w:hAnsi="Times New Roman"/>
                <w:sz w:val="20"/>
                <w:szCs w:val="20"/>
              </w:rPr>
              <w:t>/сутки</w:t>
            </w:r>
          </w:p>
        </w:tc>
        <w:tc>
          <w:tcPr>
            <w:tcW w:w="667" w:type="pct"/>
            <w:vAlign w:val="center"/>
          </w:tcPr>
          <w:p w14:paraId="4598248C"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3 200</w:t>
            </w:r>
          </w:p>
        </w:tc>
      </w:tr>
      <w:tr w:rsidR="009043B3" w:rsidRPr="009043B3" w14:paraId="7DE959F9" w14:textId="77777777" w:rsidTr="009043B3">
        <w:tc>
          <w:tcPr>
            <w:tcW w:w="416" w:type="pct"/>
          </w:tcPr>
          <w:p w14:paraId="4E177687"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w:t>
            </w:r>
          </w:p>
        </w:tc>
        <w:tc>
          <w:tcPr>
            <w:tcW w:w="2748" w:type="pct"/>
          </w:tcPr>
          <w:p w14:paraId="752AF8E0"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Установка ВОС-1200</w:t>
            </w:r>
          </w:p>
        </w:tc>
        <w:tc>
          <w:tcPr>
            <w:tcW w:w="1169" w:type="pct"/>
            <w:vAlign w:val="center"/>
          </w:tcPr>
          <w:p w14:paraId="0C9A8F6E"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207D31B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w:t>
            </w:r>
          </w:p>
        </w:tc>
      </w:tr>
      <w:tr w:rsidR="009043B3" w:rsidRPr="009043B3" w14:paraId="2E551EA8" w14:textId="77777777" w:rsidTr="009043B3">
        <w:tc>
          <w:tcPr>
            <w:tcW w:w="416" w:type="pct"/>
          </w:tcPr>
          <w:p w14:paraId="7C2DA881"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3.</w:t>
            </w:r>
          </w:p>
        </w:tc>
        <w:tc>
          <w:tcPr>
            <w:tcW w:w="2748" w:type="pct"/>
          </w:tcPr>
          <w:p w14:paraId="7EA65139"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Фильтр ФОВ-2,0</w:t>
            </w:r>
          </w:p>
        </w:tc>
        <w:tc>
          <w:tcPr>
            <w:tcW w:w="1169" w:type="pct"/>
            <w:vAlign w:val="center"/>
          </w:tcPr>
          <w:p w14:paraId="4D86FB5B"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4E65B17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6</w:t>
            </w:r>
          </w:p>
        </w:tc>
      </w:tr>
      <w:tr w:rsidR="009043B3" w:rsidRPr="009043B3" w14:paraId="19E93D24" w14:textId="77777777" w:rsidTr="009043B3">
        <w:tc>
          <w:tcPr>
            <w:tcW w:w="416" w:type="pct"/>
          </w:tcPr>
          <w:p w14:paraId="1285EE5F"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4.</w:t>
            </w:r>
          </w:p>
        </w:tc>
        <w:tc>
          <w:tcPr>
            <w:tcW w:w="2748" w:type="pct"/>
          </w:tcPr>
          <w:p w14:paraId="37167619"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Циркуляционный насос К 90/55</w:t>
            </w:r>
          </w:p>
        </w:tc>
        <w:tc>
          <w:tcPr>
            <w:tcW w:w="1169" w:type="pct"/>
            <w:vAlign w:val="center"/>
          </w:tcPr>
          <w:p w14:paraId="73BD70C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459C5803"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3</w:t>
            </w:r>
          </w:p>
        </w:tc>
      </w:tr>
      <w:tr w:rsidR="009043B3" w:rsidRPr="009043B3" w14:paraId="07285F13" w14:textId="77777777" w:rsidTr="009043B3">
        <w:tc>
          <w:tcPr>
            <w:tcW w:w="416" w:type="pct"/>
          </w:tcPr>
          <w:p w14:paraId="23DB3D96"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5.</w:t>
            </w:r>
          </w:p>
        </w:tc>
        <w:tc>
          <w:tcPr>
            <w:tcW w:w="2748" w:type="pct"/>
          </w:tcPr>
          <w:p w14:paraId="2CD65D1D"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Противопожарный насос К 160/80</w:t>
            </w:r>
          </w:p>
        </w:tc>
        <w:tc>
          <w:tcPr>
            <w:tcW w:w="1169" w:type="pct"/>
            <w:vAlign w:val="center"/>
          </w:tcPr>
          <w:p w14:paraId="36BEEF2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55E9D8A0"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3</w:t>
            </w:r>
          </w:p>
        </w:tc>
      </w:tr>
      <w:tr w:rsidR="009043B3" w:rsidRPr="009043B3" w14:paraId="0C3251F8" w14:textId="77777777" w:rsidTr="009043B3">
        <w:tc>
          <w:tcPr>
            <w:tcW w:w="416" w:type="pct"/>
          </w:tcPr>
          <w:p w14:paraId="32D4136D"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6.</w:t>
            </w:r>
          </w:p>
        </w:tc>
        <w:tc>
          <w:tcPr>
            <w:tcW w:w="2748" w:type="pct"/>
          </w:tcPr>
          <w:p w14:paraId="0CFA06EE"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Промывной насос К 160/20</w:t>
            </w:r>
          </w:p>
        </w:tc>
        <w:tc>
          <w:tcPr>
            <w:tcW w:w="1169" w:type="pct"/>
            <w:vAlign w:val="center"/>
          </w:tcPr>
          <w:p w14:paraId="6EE8932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6B613B7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5D3A2A14" w14:textId="77777777" w:rsidTr="009043B3">
        <w:tc>
          <w:tcPr>
            <w:tcW w:w="416" w:type="pct"/>
          </w:tcPr>
          <w:p w14:paraId="017F4A93"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7.</w:t>
            </w:r>
          </w:p>
        </w:tc>
        <w:tc>
          <w:tcPr>
            <w:tcW w:w="2748" w:type="pct"/>
          </w:tcPr>
          <w:p w14:paraId="0B5C94B7"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Рециркуляционный насос ВКС</w:t>
            </w:r>
          </w:p>
        </w:tc>
        <w:tc>
          <w:tcPr>
            <w:tcW w:w="1169" w:type="pct"/>
            <w:vAlign w:val="center"/>
          </w:tcPr>
          <w:p w14:paraId="79C1E38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1E41CBF5"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1276C721" w14:textId="77777777" w:rsidTr="009043B3">
        <w:tc>
          <w:tcPr>
            <w:tcW w:w="416" w:type="pct"/>
          </w:tcPr>
          <w:p w14:paraId="1B6D2453"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8.</w:t>
            </w:r>
          </w:p>
        </w:tc>
        <w:tc>
          <w:tcPr>
            <w:tcW w:w="2748" w:type="pct"/>
          </w:tcPr>
          <w:p w14:paraId="45173C93"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Установка обеззараживания УОВ-50 ДМ</w:t>
            </w:r>
          </w:p>
        </w:tc>
        <w:tc>
          <w:tcPr>
            <w:tcW w:w="1169" w:type="pct"/>
            <w:vAlign w:val="center"/>
          </w:tcPr>
          <w:p w14:paraId="277BA4A0"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4D67641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1680D756" w14:textId="77777777" w:rsidTr="009043B3">
        <w:tc>
          <w:tcPr>
            <w:tcW w:w="416" w:type="pct"/>
          </w:tcPr>
          <w:p w14:paraId="71C2067D"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9.</w:t>
            </w:r>
          </w:p>
        </w:tc>
        <w:tc>
          <w:tcPr>
            <w:tcW w:w="2748" w:type="pct"/>
          </w:tcPr>
          <w:p w14:paraId="3B7FF0E2" w14:textId="77777777" w:rsidR="009043B3" w:rsidRPr="009043B3" w:rsidRDefault="009043B3" w:rsidP="009043B3">
            <w:pPr>
              <w:spacing w:after="0" w:line="240" w:lineRule="auto"/>
              <w:contextualSpacing/>
              <w:jc w:val="both"/>
              <w:rPr>
                <w:rFonts w:ascii="Times New Roman" w:hAnsi="Times New Roman"/>
                <w:sz w:val="20"/>
                <w:szCs w:val="20"/>
                <w:lang w:val="en-US"/>
              </w:rPr>
            </w:pPr>
            <w:r w:rsidRPr="009043B3">
              <w:rPr>
                <w:rFonts w:ascii="Times New Roman" w:hAnsi="Times New Roman"/>
                <w:sz w:val="20"/>
                <w:szCs w:val="20"/>
              </w:rPr>
              <w:t xml:space="preserve">Компрессор </w:t>
            </w:r>
            <w:r w:rsidRPr="009043B3">
              <w:rPr>
                <w:rFonts w:ascii="Times New Roman" w:hAnsi="Times New Roman"/>
                <w:sz w:val="20"/>
                <w:szCs w:val="20"/>
                <w:lang w:val="en-US"/>
              </w:rPr>
              <w:t>GA 22</w:t>
            </w:r>
          </w:p>
        </w:tc>
        <w:tc>
          <w:tcPr>
            <w:tcW w:w="1169" w:type="pct"/>
            <w:vAlign w:val="center"/>
          </w:tcPr>
          <w:p w14:paraId="3648D12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228D018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3C66FA4B" w14:textId="77777777" w:rsidTr="009043B3">
        <w:tc>
          <w:tcPr>
            <w:tcW w:w="416" w:type="pct"/>
          </w:tcPr>
          <w:p w14:paraId="67D1CDAA"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10.</w:t>
            </w:r>
          </w:p>
        </w:tc>
        <w:tc>
          <w:tcPr>
            <w:tcW w:w="2748" w:type="pct"/>
          </w:tcPr>
          <w:p w14:paraId="76CBE146"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Хоз-питьевая емкость V=700 м.куб.</w:t>
            </w:r>
          </w:p>
        </w:tc>
        <w:tc>
          <w:tcPr>
            <w:tcW w:w="1169" w:type="pct"/>
            <w:vAlign w:val="center"/>
          </w:tcPr>
          <w:p w14:paraId="068E3790"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18F64FF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7B59D78A" w14:textId="77777777" w:rsidTr="009043B3">
        <w:tc>
          <w:tcPr>
            <w:tcW w:w="416" w:type="pct"/>
          </w:tcPr>
          <w:p w14:paraId="559CEC3B"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11.</w:t>
            </w:r>
          </w:p>
        </w:tc>
        <w:tc>
          <w:tcPr>
            <w:tcW w:w="2748" w:type="pct"/>
          </w:tcPr>
          <w:p w14:paraId="001F7D3D"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Баки - хранилища 30% известкового раствора</w:t>
            </w:r>
          </w:p>
        </w:tc>
        <w:tc>
          <w:tcPr>
            <w:tcW w:w="1169" w:type="pct"/>
            <w:vAlign w:val="center"/>
          </w:tcPr>
          <w:p w14:paraId="53142C8E"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47FE218C"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0F54EE6D" w14:textId="77777777" w:rsidTr="009043B3">
        <w:tc>
          <w:tcPr>
            <w:tcW w:w="416" w:type="pct"/>
          </w:tcPr>
          <w:p w14:paraId="40AEC79D"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12.</w:t>
            </w:r>
          </w:p>
        </w:tc>
        <w:tc>
          <w:tcPr>
            <w:tcW w:w="2748" w:type="pct"/>
          </w:tcPr>
          <w:p w14:paraId="0C2C9CE4"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Циркуляционная мешалка</w:t>
            </w:r>
          </w:p>
        </w:tc>
        <w:tc>
          <w:tcPr>
            <w:tcW w:w="1169" w:type="pct"/>
            <w:vAlign w:val="center"/>
          </w:tcPr>
          <w:p w14:paraId="268B9BE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54E9259E"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1F7454BC" w14:textId="77777777" w:rsidTr="009043B3">
        <w:tc>
          <w:tcPr>
            <w:tcW w:w="416" w:type="pct"/>
          </w:tcPr>
          <w:p w14:paraId="484B7EC6"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13.</w:t>
            </w:r>
          </w:p>
        </w:tc>
        <w:tc>
          <w:tcPr>
            <w:tcW w:w="2748" w:type="pct"/>
          </w:tcPr>
          <w:p w14:paraId="134B4E18"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Гидроциклон</w:t>
            </w:r>
          </w:p>
        </w:tc>
        <w:tc>
          <w:tcPr>
            <w:tcW w:w="1169" w:type="pct"/>
            <w:vAlign w:val="center"/>
          </w:tcPr>
          <w:p w14:paraId="4AFFB23B"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4E654E2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4</w:t>
            </w:r>
          </w:p>
        </w:tc>
      </w:tr>
      <w:tr w:rsidR="009043B3" w:rsidRPr="009043B3" w14:paraId="3E107720" w14:textId="77777777" w:rsidTr="009043B3">
        <w:tc>
          <w:tcPr>
            <w:tcW w:w="416" w:type="pct"/>
          </w:tcPr>
          <w:p w14:paraId="4CE381F8"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14.</w:t>
            </w:r>
          </w:p>
        </w:tc>
        <w:tc>
          <w:tcPr>
            <w:tcW w:w="2748" w:type="pct"/>
          </w:tcPr>
          <w:p w14:paraId="4EFDE07C"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 xml:space="preserve">Расходные баки известкового раствора </w:t>
            </w:r>
          </w:p>
        </w:tc>
        <w:tc>
          <w:tcPr>
            <w:tcW w:w="1169" w:type="pct"/>
            <w:vAlign w:val="center"/>
          </w:tcPr>
          <w:p w14:paraId="7C99C345"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31E5202F"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2BCEC2DB" w14:textId="77777777" w:rsidTr="009043B3">
        <w:tc>
          <w:tcPr>
            <w:tcW w:w="416" w:type="pct"/>
          </w:tcPr>
          <w:p w14:paraId="18B6EE7A"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15.</w:t>
            </w:r>
          </w:p>
        </w:tc>
        <w:tc>
          <w:tcPr>
            <w:tcW w:w="2748" w:type="pct"/>
          </w:tcPr>
          <w:p w14:paraId="3CE78EB8"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Насос дозатор известкового раствора</w:t>
            </w:r>
          </w:p>
        </w:tc>
        <w:tc>
          <w:tcPr>
            <w:tcW w:w="1169" w:type="pct"/>
            <w:vAlign w:val="center"/>
          </w:tcPr>
          <w:p w14:paraId="1A5AFEDD"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2FF02BD8"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039BF3D6" w14:textId="77777777" w:rsidTr="009043B3">
        <w:tc>
          <w:tcPr>
            <w:tcW w:w="416" w:type="pct"/>
          </w:tcPr>
          <w:p w14:paraId="361606AE"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16.</w:t>
            </w:r>
          </w:p>
        </w:tc>
        <w:tc>
          <w:tcPr>
            <w:tcW w:w="2748" w:type="pct"/>
          </w:tcPr>
          <w:p w14:paraId="060B00C1"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Емкости промстоков</w:t>
            </w:r>
          </w:p>
        </w:tc>
        <w:tc>
          <w:tcPr>
            <w:tcW w:w="1169" w:type="pct"/>
            <w:vAlign w:val="center"/>
          </w:tcPr>
          <w:p w14:paraId="6F28A0C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04AD337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3DCC3273" w14:textId="77777777" w:rsidTr="009043B3">
        <w:tc>
          <w:tcPr>
            <w:tcW w:w="416" w:type="pct"/>
          </w:tcPr>
          <w:p w14:paraId="10E6148A"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17.</w:t>
            </w:r>
          </w:p>
        </w:tc>
        <w:tc>
          <w:tcPr>
            <w:tcW w:w="2748" w:type="pct"/>
          </w:tcPr>
          <w:p w14:paraId="65AEA3A9"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Насос перекачки промстоков</w:t>
            </w:r>
          </w:p>
        </w:tc>
        <w:tc>
          <w:tcPr>
            <w:tcW w:w="1169" w:type="pct"/>
            <w:vAlign w:val="center"/>
          </w:tcPr>
          <w:p w14:paraId="77C966B4"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0475FF34"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02CF832A" w14:textId="77777777" w:rsidTr="009043B3">
        <w:tc>
          <w:tcPr>
            <w:tcW w:w="416" w:type="pct"/>
          </w:tcPr>
          <w:p w14:paraId="5DB84755"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18.</w:t>
            </w:r>
          </w:p>
        </w:tc>
        <w:tc>
          <w:tcPr>
            <w:tcW w:w="2748" w:type="pct"/>
          </w:tcPr>
          <w:p w14:paraId="019574C1"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Циркуляционный насос П 12,5/12,5</w:t>
            </w:r>
          </w:p>
        </w:tc>
        <w:tc>
          <w:tcPr>
            <w:tcW w:w="1169" w:type="pct"/>
            <w:vAlign w:val="center"/>
          </w:tcPr>
          <w:p w14:paraId="5DACC0A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47682E9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682372E9" w14:textId="77777777" w:rsidTr="009043B3">
        <w:tc>
          <w:tcPr>
            <w:tcW w:w="416" w:type="pct"/>
          </w:tcPr>
          <w:p w14:paraId="6DE799DA"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19.</w:t>
            </w:r>
          </w:p>
        </w:tc>
        <w:tc>
          <w:tcPr>
            <w:tcW w:w="2748" w:type="pct"/>
          </w:tcPr>
          <w:p w14:paraId="690637DB"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Расходные баки перманганата калия</w:t>
            </w:r>
          </w:p>
        </w:tc>
        <w:tc>
          <w:tcPr>
            <w:tcW w:w="1169" w:type="pct"/>
            <w:vAlign w:val="center"/>
          </w:tcPr>
          <w:p w14:paraId="2E99C07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5B79BBB8"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29335F04" w14:textId="77777777" w:rsidTr="009043B3">
        <w:tc>
          <w:tcPr>
            <w:tcW w:w="416" w:type="pct"/>
          </w:tcPr>
          <w:p w14:paraId="32FC3228"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20.</w:t>
            </w:r>
          </w:p>
        </w:tc>
        <w:tc>
          <w:tcPr>
            <w:tcW w:w="2748" w:type="pct"/>
          </w:tcPr>
          <w:p w14:paraId="101CF663"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Насос дозатор перманганата калия</w:t>
            </w:r>
          </w:p>
        </w:tc>
        <w:tc>
          <w:tcPr>
            <w:tcW w:w="1169" w:type="pct"/>
            <w:vAlign w:val="center"/>
          </w:tcPr>
          <w:p w14:paraId="4224DCE0"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1B3A5DF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2440CA85" w14:textId="77777777" w:rsidTr="009043B3">
        <w:tc>
          <w:tcPr>
            <w:tcW w:w="416" w:type="pct"/>
          </w:tcPr>
          <w:p w14:paraId="32D0DC38"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21.</w:t>
            </w:r>
          </w:p>
        </w:tc>
        <w:tc>
          <w:tcPr>
            <w:tcW w:w="2748" w:type="pct"/>
          </w:tcPr>
          <w:p w14:paraId="119D19ED"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Проточный водонагреватель ЭПВН</w:t>
            </w:r>
          </w:p>
        </w:tc>
        <w:tc>
          <w:tcPr>
            <w:tcW w:w="1169" w:type="pct"/>
            <w:vAlign w:val="center"/>
          </w:tcPr>
          <w:p w14:paraId="52F85ACF"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1CC09C8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w:t>
            </w:r>
          </w:p>
        </w:tc>
      </w:tr>
      <w:tr w:rsidR="009043B3" w:rsidRPr="009043B3" w14:paraId="521229DA" w14:textId="77777777" w:rsidTr="009043B3">
        <w:tc>
          <w:tcPr>
            <w:tcW w:w="416" w:type="pct"/>
          </w:tcPr>
          <w:p w14:paraId="64A618FF"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22.</w:t>
            </w:r>
          </w:p>
        </w:tc>
        <w:tc>
          <w:tcPr>
            <w:tcW w:w="2748" w:type="pct"/>
          </w:tcPr>
          <w:p w14:paraId="5319CFD1"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Расходные баки праестола</w:t>
            </w:r>
          </w:p>
        </w:tc>
        <w:tc>
          <w:tcPr>
            <w:tcW w:w="1169" w:type="pct"/>
            <w:vAlign w:val="center"/>
          </w:tcPr>
          <w:p w14:paraId="2046755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4A0F8FF3"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3E62C157" w14:textId="77777777" w:rsidTr="009043B3">
        <w:tc>
          <w:tcPr>
            <w:tcW w:w="416" w:type="pct"/>
          </w:tcPr>
          <w:p w14:paraId="1DDC8277"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23.</w:t>
            </w:r>
          </w:p>
        </w:tc>
        <w:tc>
          <w:tcPr>
            <w:tcW w:w="2748" w:type="pct"/>
          </w:tcPr>
          <w:p w14:paraId="2F85C2C8"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Насос – дозатор праестола</w:t>
            </w:r>
          </w:p>
        </w:tc>
        <w:tc>
          <w:tcPr>
            <w:tcW w:w="1169" w:type="pct"/>
            <w:vAlign w:val="center"/>
          </w:tcPr>
          <w:p w14:paraId="398E4B4C"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22EB77E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50033FF2" w14:textId="77777777" w:rsidTr="009043B3">
        <w:tc>
          <w:tcPr>
            <w:tcW w:w="416" w:type="pct"/>
          </w:tcPr>
          <w:p w14:paraId="6D9FEED5"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24.</w:t>
            </w:r>
          </w:p>
        </w:tc>
        <w:tc>
          <w:tcPr>
            <w:tcW w:w="2748" w:type="pct"/>
          </w:tcPr>
          <w:p w14:paraId="2B9A657B"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Реактор</w:t>
            </w:r>
          </w:p>
        </w:tc>
        <w:tc>
          <w:tcPr>
            <w:tcW w:w="1169" w:type="pct"/>
            <w:vAlign w:val="center"/>
          </w:tcPr>
          <w:p w14:paraId="5D33DC2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29918E0D"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5238F548" w14:textId="77777777" w:rsidTr="009043B3">
        <w:tc>
          <w:tcPr>
            <w:tcW w:w="416" w:type="pct"/>
          </w:tcPr>
          <w:p w14:paraId="27B8FBBC"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25.</w:t>
            </w:r>
          </w:p>
        </w:tc>
        <w:tc>
          <w:tcPr>
            <w:tcW w:w="2748" w:type="pct"/>
          </w:tcPr>
          <w:p w14:paraId="7E9E2672"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Аэратор – дегазатор</w:t>
            </w:r>
          </w:p>
        </w:tc>
        <w:tc>
          <w:tcPr>
            <w:tcW w:w="1169" w:type="pct"/>
            <w:vAlign w:val="center"/>
          </w:tcPr>
          <w:p w14:paraId="1435EABD"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737B09EE"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7B62C9E3" w14:textId="77777777" w:rsidTr="009043B3">
        <w:tc>
          <w:tcPr>
            <w:tcW w:w="416" w:type="pct"/>
          </w:tcPr>
          <w:p w14:paraId="6E26B4E1"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26.</w:t>
            </w:r>
          </w:p>
        </w:tc>
        <w:tc>
          <w:tcPr>
            <w:tcW w:w="2748" w:type="pct"/>
          </w:tcPr>
          <w:p w14:paraId="5DF600E4"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 xml:space="preserve">Контактная емкость </w:t>
            </w:r>
          </w:p>
        </w:tc>
        <w:tc>
          <w:tcPr>
            <w:tcW w:w="1169" w:type="pct"/>
            <w:vAlign w:val="center"/>
          </w:tcPr>
          <w:p w14:paraId="418D0D0F"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5B3AD74F"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4E4DFBD2" w14:textId="77777777" w:rsidTr="009043B3">
        <w:tc>
          <w:tcPr>
            <w:tcW w:w="416" w:type="pct"/>
          </w:tcPr>
          <w:p w14:paraId="17E801A7"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27.</w:t>
            </w:r>
          </w:p>
        </w:tc>
        <w:tc>
          <w:tcPr>
            <w:tcW w:w="2748" w:type="pct"/>
          </w:tcPr>
          <w:p w14:paraId="3A9424A2"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Насос подачи воды на фильтр</w:t>
            </w:r>
          </w:p>
        </w:tc>
        <w:tc>
          <w:tcPr>
            <w:tcW w:w="1169" w:type="pct"/>
            <w:vAlign w:val="center"/>
          </w:tcPr>
          <w:p w14:paraId="604E20D5"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304E7E3F"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60E31E4D" w14:textId="77777777" w:rsidTr="009043B3">
        <w:tc>
          <w:tcPr>
            <w:tcW w:w="416" w:type="pct"/>
          </w:tcPr>
          <w:p w14:paraId="20C28554"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28.</w:t>
            </w:r>
          </w:p>
        </w:tc>
        <w:tc>
          <w:tcPr>
            <w:tcW w:w="2748" w:type="pct"/>
          </w:tcPr>
          <w:p w14:paraId="6181996B"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 xml:space="preserve">Воздуходувка </w:t>
            </w:r>
            <w:r w:rsidRPr="009043B3">
              <w:rPr>
                <w:rFonts w:ascii="Times New Roman" w:hAnsi="Times New Roman"/>
                <w:sz w:val="20"/>
                <w:szCs w:val="20"/>
                <w:lang w:val="en-US"/>
              </w:rPr>
              <w:t>Robox</w:t>
            </w:r>
          </w:p>
        </w:tc>
        <w:tc>
          <w:tcPr>
            <w:tcW w:w="1169" w:type="pct"/>
            <w:vAlign w:val="center"/>
          </w:tcPr>
          <w:p w14:paraId="43E776A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21C0149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4002B46A" w14:textId="77777777" w:rsidTr="009043B3">
        <w:tc>
          <w:tcPr>
            <w:tcW w:w="416" w:type="pct"/>
          </w:tcPr>
          <w:p w14:paraId="040E5F52"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29.</w:t>
            </w:r>
          </w:p>
        </w:tc>
        <w:tc>
          <w:tcPr>
            <w:tcW w:w="2748" w:type="pct"/>
          </w:tcPr>
          <w:p w14:paraId="366B7D1E"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Насос перекачки известкового раствора</w:t>
            </w:r>
          </w:p>
        </w:tc>
        <w:tc>
          <w:tcPr>
            <w:tcW w:w="1169" w:type="pct"/>
            <w:vAlign w:val="center"/>
          </w:tcPr>
          <w:p w14:paraId="54ABC7CE"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5D1D16DB"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30461BD5" w14:textId="77777777" w:rsidTr="009043B3">
        <w:tc>
          <w:tcPr>
            <w:tcW w:w="416" w:type="pct"/>
          </w:tcPr>
          <w:p w14:paraId="42D00CB7"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30.</w:t>
            </w:r>
          </w:p>
        </w:tc>
        <w:tc>
          <w:tcPr>
            <w:tcW w:w="2748" w:type="pct"/>
          </w:tcPr>
          <w:p w14:paraId="4284A9E3"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Воздухосборник</w:t>
            </w:r>
          </w:p>
        </w:tc>
        <w:tc>
          <w:tcPr>
            <w:tcW w:w="1169" w:type="pct"/>
            <w:vAlign w:val="center"/>
          </w:tcPr>
          <w:p w14:paraId="76764865"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32C45037"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w:t>
            </w:r>
          </w:p>
        </w:tc>
      </w:tr>
      <w:tr w:rsidR="009043B3" w:rsidRPr="009043B3" w14:paraId="365F3964" w14:textId="77777777" w:rsidTr="009043B3">
        <w:tc>
          <w:tcPr>
            <w:tcW w:w="416" w:type="pct"/>
          </w:tcPr>
          <w:p w14:paraId="0CA689A8"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31.</w:t>
            </w:r>
          </w:p>
        </w:tc>
        <w:tc>
          <w:tcPr>
            <w:tcW w:w="2748" w:type="pct"/>
          </w:tcPr>
          <w:p w14:paraId="6BFBAC40"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Рециркуляционная емкость V=100 м.куб.</w:t>
            </w:r>
          </w:p>
        </w:tc>
        <w:tc>
          <w:tcPr>
            <w:tcW w:w="1169" w:type="pct"/>
            <w:vAlign w:val="center"/>
          </w:tcPr>
          <w:p w14:paraId="310BF243"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шт.</w:t>
            </w:r>
          </w:p>
        </w:tc>
        <w:tc>
          <w:tcPr>
            <w:tcW w:w="667" w:type="pct"/>
            <w:vAlign w:val="center"/>
          </w:tcPr>
          <w:p w14:paraId="3259B41B"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r>
      <w:tr w:rsidR="009043B3" w:rsidRPr="009043B3" w14:paraId="03CE54FE" w14:textId="77777777" w:rsidTr="009043B3">
        <w:tc>
          <w:tcPr>
            <w:tcW w:w="416" w:type="pct"/>
          </w:tcPr>
          <w:p w14:paraId="7E297309"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32.</w:t>
            </w:r>
          </w:p>
        </w:tc>
        <w:tc>
          <w:tcPr>
            <w:tcW w:w="2748" w:type="pct"/>
          </w:tcPr>
          <w:p w14:paraId="172F2BF0"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Потребляемая мощность электрооборудования</w:t>
            </w:r>
          </w:p>
        </w:tc>
        <w:tc>
          <w:tcPr>
            <w:tcW w:w="1169" w:type="pct"/>
            <w:vAlign w:val="center"/>
          </w:tcPr>
          <w:p w14:paraId="07B55FD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кВт</w:t>
            </w:r>
          </w:p>
        </w:tc>
        <w:tc>
          <w:tcPr>
            <w:tcW w:w="667" w:type="pct"/>
            <w:vAlign w:val="center"/>
          </w:tcPr>
          <w:p w14:paraId="542AAA2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150</w:t>
            </w:r>
          </w:p>
        </w:tc>
      </w:tr>
      <w:tr w:rsidR="009043B3" w:rsidRPr="009043B3" w14:paraId="46AAADF5" w14:textId="77777777" w:rsidTr="009043B3">
        <w:tc>
          <w:tcPr>
            <w:tcW w:w="416" w:type="pct"/>
          </w:tcPr>
          <w:p w14:paraId="1D9F37F1"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33.</w:t>
            </w:r>
          </w:p>
        </w:tc>
        <w:tc>
          <w:tcPr>
            <w:tcW w:w="2748" w:type="pct"/>
          </w:tcPr>
          <w:p w14:paraId="0031DDB7" w14:textId="77777777" w:rsidR="009043B3" w:rsidRPr="009043B3" w:rsidRDefault="009043B3" w:rsidP="009043B3">
            <w:pPr>
              <w:spacing w:after="0" w:line="240" w:lineRule="auto"/>
              <w:contextualSpacing/>
              <w:jc w:val="both"/>
              <w:rPr>
                <w:rFonts w:ascii="Times New Roman" w:hAnsi="Times New Roman"/>
                <w:sz w:val="20"/>
                <w:szCs w:val="20"/>
              </w:rPr>
            </w:pPr>
            <w:r w:rsidRPr="009043B3">
              <w:rPr>
                <w:rFonts w:ascii="Times New Roman" w:hAnsi="Times New Roman"/>
                <w:sz w:val="20"/>
                <w:szCs w:val="20"/>
              </w:rPr>
              <w:t>Температура воздуха внутри помещения, не ниже</w:t>
            </w:r>
          </w:p>
        </w:tc>
        <w:tc>
          <w:tcPr>
            <w:tcW w:w="1169" w:type="pct"/>
            <w:vAlign w:val="center"/>
          </w:tcPr>
          <w:p w14:paraId="14135BB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С</w:t>
            </w:r>
            <w:r w:rsidRPr="009043B3">
              <w:rPr>
                <w:rFonts w:ascii="Times New Roman" w:hAnsi="Times New Roman"/>
                <w:sz w:val="20"/>
                <w:szCs w:val="20"/>
                <w:vertAlign w:val="superscript"/>
              </w:rPr>
              <w:t>о</w:t>
            </w:r>
          </w:p>
        </w:tc>
        <w:tc>
          <w:tcPr>
            <w:tcW w:w="667" w:type="pct"/>
            <w:vAlign w:val="center"/>
          </w:tcPr>
          <w:p w14:paraId="45B1879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+ 20</w:t>
            </w:r>
          </w:p>
        </w:tc>
      </w:tr>
    </w:tbl>
    <w:p w14:paraId="1CE06BB8" w14:textId="77777777" w:rsidR="009043B3" w:rsidRPr="009043B3" w:rsidRDefault="009043B3" w:rsidP="009043B3">
      <w:pPr>
        <w:pStyle w:val="1e"/>
        <w:spacing w:before="0"/>
        <w:contextualSpacing/>
        <w:rPr>
          <w:sz w:val="24"/>
        </w:rPr>
      </w:pPr>
    </w:p>
    <w:p w14:paraId="689131E8" w14:textId="46187BE1"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lastRenderedPageBreak/>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37</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Характеристика водоочистных сооружений</w:t>
      </w:r>
    </w:p>
    <w:p w14:paraId="253476BC" w14:textId="77777777" w:rsidR="009043B3" w:rsidRPr="009043B3" w:rsidRDefault="009043B3" w:rsidP="009043B3">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1"/>
        <w:gridCol w:w="4593"/>
        <w:gridCol w:w="1113"/>
        <w:gridCol w:w="3231"/>
      </w:tblGrid>
      <w:tr w:rsidR="009043B3" w:rsidRPr="009043B3" w14:paraId="518A6734" w14:textId="77777777" w:rsidTr="009043B3">
        <w:trPr>
          <w:trHeight w:val="20"/>
          <w:tblHeader/>
        </w:trPr>
        <w:tc>
          <w:tcPr>
            <w:tcW w:w="359" w:type="pct"/>
            <w:shd w:val="clear" w:color="auto" w:fill="auto"/>
            <w:vAlign w:val="center"/>
          </w:tcPr>
          <w:p w14:paraId="68BBE1E3"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 п/п</w:t>
            </w:r>
          </w:p>
        </w:tc>
        <w:tc>
          <w:tcPr>
            <w:tcW w:w="2385" w:type="pct"/>
            <w:shd w:val="clear" w:color="auto" w:fill="auto"/>
            <w:vAlign w:val="center"/>
          </w:tcPr>
          <w:p w14:paraId="0AD5A845"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Наименование</w:t>
            </w:r>
          </w:p>
        </w:tc>
        <w:tc>
          <w:tcPr>
            <w:tcW w:w="578" w:type="pct"/>
            <w:shd w:val="clear" w:color="auto" w:fill="auto"/>
            <w:vAlign w:val="center"/>
          </w:tcPr>
          <w:p w14:paraId="41A51AA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Единица измерения</w:t>
            </w:r>
          </w:p>
        </w:tc>
        <w:tc>
          <w:tcPr>
            <w:tcW w:w="1678" w:type="pct"/>
            <w:shd w:val="clear" w:color="auto" w:fill="auto"/>
            <w:vAlign w:val="center"/>
          </w:tcPr>
          <w:p w14:paraId="75FBA233"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Значение параметра</w:t>
            </w:r>
          </w:p>
        </w:tc>
      </w:tr>
      <w:tr w:rsidR="009043B3" w:rsidRPr="009043B3" w14:paraId="66F162DF" w14:textId="77777777" w:rsidTr="009043B3">
        <w:trPr>
          <w:trHeight w:val="20"/>
        </w:trPr>
        <w:tc>
          <w:tcPr>
            <w:tcW w:w="359" w:type="pct"/>
            <w:shd w:val="clear" w:color="auto" w:fill="auto"/>
            <w:vAlign w:val="center"/>
          </w:tcPr>
          <w:p w14:paraId="45A6064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w:t>
            </w:r>
          </w:p>
        </w:tc>
        <w:tc>
          <w:tcPr>
            <w:tcW w:w="2385" w:type="pct"/>
            <w:shd w:val="clear" w:color="auto" w:fill="auto"/>
            <w:vAlign w:val="center"/>
          </w:tcPr>
          <w:p w14:paraId="0D4C1AE7"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Наименование ВОС</w:t>
            </w:r>
          </w:p>
        </w:tc>
        <w:tc>
          <w:tcPr>
            <w:tcW w:w="578" w:type="pct"/>
            <w:shd w:val="clear" w:color="auto" w:fill="auto"/>
            <w:vAlign w:val="center"/>
          </w:tcPr>
          <w:p w14:paraId="3BB0D77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0A4728B5"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ВОС-3200</w:t>
            </w:r>
          </w:p>
        </w:tc>
      </w:tr>
      <w:tr w:rsidR="009043B3" w:rsidRPr="009043B3" w14:paraId="3FA57E16" w14:textId="77777777" w:rsidTr="009043B3">
        <w:trPr>
          <w:trHeight w:val="20"/>
        </w:trPr>
        <w:tc>
          <w:tcPr>
            <w:tcW w:w="359" w:type="pct"/>
            <w:shd w:val="clear" w:color="auto" w:fill="auto"/>
            <w:vAlign w:val="center"/>
          </w:tcPr>
          <w:p w14:paraId="556AEAE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c>
          <w:tcPr>
            <w:tcW w:w="2385" w:type="pct"/>
            <w:shd w:val="clear" w:color="auto" w:fill="auto"/>
            <w:vAlign w:val="center"/>
          </w:tcPr>
          <w:p w14:paraId="01C2EE0D"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Адрес ВОС</w:t>
            </w:r>
          </w:p>
        </w:tc>
        <w:tc>
          <w:tcPr>
            <w:tcW w:w="578" w:type="pct"/>
            <w:shd w:val="clear" w:color="auto" w:fill="auto"/>
            <w:vAlign w:val="center"/>
          </w:tcPr>
          <w:p w14:paraId="2E331070"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780A568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 xml:space="preserve">п. Лыхма </w:t>
            </w:r>
          </w:p>
        </w:tc>
      </w:tr>
      <w:tr w:rsidR="009043B3" w:rsidRPr="009043B3" w14:paraId="7EFE212D" w14:textId="77777777" w:rsidTr="009043B3">
        <w:trPr>
          <w:trHeight w:val="20"/>
        </w:trPr>
        <w:tc>
          <w:tcPr>
            <w:tcW w:w="359" w:type="pct"/>
            <w:shd w:val="clear" w:color="auto" w:fill="auto"/>
            <w:vAlign w:val="center"/>
          </w:tcPr>
          <w:p w14:paraId="4AE2E92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3</w:t>
            </w:r>
          </w:p>
        </w:tc>
        <w:tc>
          <w:tcPr>
            <w:tcW w:w="2385" w:type="pct"/>
            <w:shd w:val="clear" w:color="auto" w:fill="auto"/>
            <w:vAlign w:val="center"/>
          </w:tcPr>
          <w:p w14:paraId="7E16A0B4"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Год ввода в эксплуатацию ВОС</w:t>
            </w:r>
          </w:p>
        </w:tc>
        <w:tc>
          <w:tcPr>
            <w:tcW w:w="578" w:type="pct"/>
            <w:shd w:val="clear" w:color="auto" w:fill="auto"/>
            <w:vAlign w:val="center"/>
          </w:tcPr>
          <w:p w14:paraId="4520140C"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7AADF788"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1989</w:t>
            </w:r>
          </w:p>
        </w:tc>
      </w:tr>
      <w:tr w:rsidR="009043B3" w:rsidRPr="009043B3" w14:paraId="4B97ACD0" w14:textId="77777777" w:rsidTr="009043B3">
        <w:trPr>
          <w:trHeight w:val="20"/>
        </w:trPr>
        <w:tc>
          <w:tcPr>
            <w:tcW w:w="359" w:type="pct"/>
            <w:shd w:val="clear" w:color="auto" w:fill="auto"/>
            <w:vAlign w:val="center"/>
          </w:tcPr>
          <w:p w14:paraId="764BB674"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4</w:t>
            </w:r>
          </w:p>
        </w:tc>
        <w:tc>
          <w:tcPr>
            <w:tcW w:w="2385" w:type="pct"/>
            <w:shd w:val="clear" w:color="auto" w:fill="auto"/>
            <w:vAlign w:val="center"/>
          </w:tcPr>
          <w:p w14:paraId="51A36AC3"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Процент износа ВОС</w:t>
            </w:r>
          </w:p>
        </w:tc>
        <w:tc>
          <w:tcPr>
            <w:tcW w:w="578" w:type="pct"/>
            <w:shd w:val="clear" w:color="auto" w:fill="auto"/>
            <w:vAlign w:val="center"/>
          </w:tcPr>
          <w:p w14:paraId="0543A6F7"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0F690955"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30</w:t>
            </w:r>
          </w:p>
        </w:tc>
      </w:tr>
      <w:tr w:rsidR="009043B3" w:rsidRPr="009043B3" w14:paraId="634DE2EA" w14:textId="77777777" w:rsidTr="009043B3">
        <w:trPr>
          <w:trHeight w:val="20"/>
        </w:trPr>
        <w:tc>
          <w:tcPr>
            <w:tcW w:w="359" w:type="pct"/>
            <w:shd w:val="clear" w:color="auto" w:fill="auto"/>
            <w:vAlign w:val="center"/>
          </w:tcPr>
          <w:p w14:paraId="14CD847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5</w:t>
            </w:r>
          </w:p>
        </w:tc>
        <w:tc>
          <w:tcPr>
            <w:tcW w:w="2385" w:type="pct"/>
            <w:shd w:val="clear" w:color="auto" w:fill="auto"/>
            <w:vAlign w:val="center"/>
          </w:tcPr>
          <w:p w14:paraId="2B5FF8CA"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Наименование источника от которого поступает вода на очистку</w:t>
            </w:r>
          </w:p>
        </w:tc>
        <w:tc>
          <w:tcPr>
            <w:tcW w:w="578" w:type="pct"/>
            <w:shd w:val="clear" w:color="auto" w:fill="auto"/>
            <w:vAlign w:val="center"/>
          </w:tcPr>
          <w:p w14:paraId="1BD82744"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4E6712ED"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Водозабор подземных вод</w:t>
            </w:r>
          </w:p>
        </w:tc>
      </w:tr>
      <w:tr w:rsidR="009043B3" w:rsidRPr="009043B3" w14:paraId="252C6B76" w14:textId="77777777" w:rsidTr="009043B3">
        <w:trPr>
          <w:trHeight w:val="20"/>
        </w:trPr>
        <w:tc>
          <w:tcPr>
            <w:tcW w:w="359" w:type="pct"/>
            <w:shd w:val="clear" w:color="auto" w:fill="auto"/>
            <w:vAlign w:val="center"/>
          </w:tcPr>
          <w:p w14:paraId="3E071C8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6</w:t>
            </w:r>
          </w:p>
        </w:tc>
        <w:tc>
          <w:tcPr>
            <w:tcW w:w="2385" w:type="pct"/>
            <w:shd w:val="clear" w:color="auto" w:fill="auto"/>
            <w:vAlign w:val="center"/>
          </w:tcPr>
          <w:p w14:paraId="31DE21A3"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Проектная производительность ВОС</w:t>
            </w:r>
          </w:p>
        </w:tc>
        <w:tc>
          <w:tcPr>
            <w:tcW w:w="578" w:type="pct"/>
            <w:shd w:val="clear" w:color="auto" w:fill="auto"/>
            <w:vAlign w:val="center"/>
          </w:tcPr>
          <w:p w14:paraId="31BD45B4"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м</w:t>
            </w:r>
            <w:r w:rsidRPr="009043B3">
              <w:rPr>
                <w:rFonts w:ascii="Times New Roman" w:hAnsi="Times New Roman"/>
                <w:sz w:val="20"/>
                <w:szCs w:val="20"/>
                <w:vertAlign w:val="superscript"/>
              </w:rPr>
              <w:t>3</w:t>
            </w:r>
            <w:r w:rsidRPr="009043B3">
              <w:rPr>
                <w:rFonts w:ascii="Times New Roman" w:hAnsi="Times New Roman"/>
                <w:sz w:val="20"/>
                <w:szCs w:val="20"/>
              </w:rPr>
              <w:t>/сут</w:t>
            </w:r>
          </w:p>
        </w:tc>
        <w:tc>
          <w:tcPr>
            <w:tcW w:w="1678" w:type="pct"/>
            <w:shd w:val="clear" w:color="auto" w:fill="auto"/>
            <w:vAlign w:val="center"/>
          </w:tcPr>
          <w:p w14:paraId="4527DBE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3200</w:t>
            </w:r>
          </w:p>
        </w:tc>
      </w:tr>
      <w:tr w:rsidR="009043B3" w:rsidRPr="009043B3" w14:paraId="0ECFF0F1" w14:textId="77777777" w:rsidTr="009043B3">
        <w:trPr>
          <w:trHeight w:val="20"/>
        </w:trPr>
        <w:tc>
          <w:tcPr>
            <w:tcW w:w="359" w:type="pct"/>
            <w:shd w:val="clear" w:color="auto" w:fill="auto"/>
            <w:vAlign w:val="center"/>
          </w:tcPr>
          <w:p w14:paraId="3423645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7</w:t>
            </w:r>
          </w:p>
        </w:tc>
        <w:tc>
          <w:tcPr>
            <w:tcW w:w="2385" w:type="pct"/>
            <w:shd w:val="clear" w:color="auto" w:fill="auto"/>
            <w:vAlign w:val="center"/>
          </w:tcPr>
          <w:p w14:paraId="4CCD023F"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Фактическая производительность ВОС</w:t>
            </w:r>
          </w:p>
        </w:tc>
        <w:tc>
          <w:tcPr>
            <w:tcW w:w="578" w:type="pct"/>
            <w:shd w:val="clear" w:color="auto" w:fill="auto"/>
            <w:vAlign w:val="center"/>
          </w:tcPr>
          <w:p w14:paraId="6FDBFDE8"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м</w:t>
            </w:r>
            <w:r w:rsidRPr="009043B3">
              <w:rPr>
                <w:rFonts w:ascii="Times New Roman" w:hAnsi="Times New Roman"/>
                <w:sz w:val="20"/>
                <w:szCs w:val="20"/>
                <w:vertAlign w:val="superscript"/>
              </w:rPr>
              <w:t>3</w:t>
            </w:r>
            <w:r w:rsidRPr="009043B3">
              <w:rPr>
                <w:rFonts w:ascii="Times New Roman" w:hAnsi="Times New Roman"/>
                <w:sz w:val="20"/>
                <w:szCs w:val="20"/>
              </w:rPr>
              <w:t>/сут</w:t>
            </w:r>
          </w:p>
        </w:tc>
        <w:tc>
          <w:tcPr>
            <w:tcW w:w="1678" w:type="pct"/>
            <w:shd w:val="clear" w:color="auto" w:fill="auto"/>
            <w:vAlign w:val="center"/>
          </w:tcPr>
          <w:p w14:paraId="65A8910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450</w:t>
            </w:r>
          </w:p>
        </w:tc>
      </w:tr>
      <w:tr w:rsidR="009043B3" w:rsidRPr="009043B3" w14:paraId="2D45C192" w14:textId="77777777" w:rsidTr="009043B3">
        <w:trPr>
          <w:trHeight w:val="20"/>
        </w:trPr>
        <w:tc>
          <w:tcPr>
            <w:tcW w:w="359" w:type="pct"/>
            <w:shd w:val="clear" w:color="auto" w:fill="auto"/>
            <w:vAlign w:val="center"/>
          </w:tcPr>
          <w:p w14:paraId="5A5B00A7"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8</w:t>
            </w:r>
          </w:p>
        </w:tc>
        <w:tc>
          <w:tcPr>
            <w:tcW w:w="2385" w:type="pct"/>
            <w:shd w:val="clear" w:color="auto" w:fill="auto"/>
            <w:vAlign w:val="center"/>
          </w:tcPr>
          <w:p w14:paraId="7034DBDC"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Фактический среднесуточный расход воды</w:t>
            </w:r>
          </w:p>
        </w:tc>
        <w:tc>
          <w:tcPr>
            <w:tcW w:w="578" w:type="pct"/>
            <w:shd w:val="clear" w:color="auto" w:fill="auto"/>
            <w:vAlign w:val="center"/>
          </w:tcPr>
          <w:p w14:paraId="36E374EB"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м</w:t>
            </w:r>
            <w:r w:rsidRPr="009043B3">
              <w:rPr>
                <w:rFonts w:ascii="Times New Roman" w:hAnsi="Times New Roman"/>
                <w:sz w:val="20"/>
                <w:szCs w:val="20"/>
                <w:vertAlign w:val="superscript"/>
              </w:rPr>
              <w:t>3</w:t>
            </w:r>
            <w:r w:rsidRPr="009043B3">
              <w:rPr>
                <w:rFonts w:ascii="Times New Roman" w:hAnsi="Times New Roman"/>
                <w:sz w:val="20"/>
                <w:szCs w:val="20"/>
              </w:rPr>
              <w:t>/сут</w:t>
            </w:r>
          </w:p>
        </w:tc>
        <w:tc>
          <w:tcPr>
            <w:tcW w:w="1678" w:type="pct"/>
            <w:shd w:val="clear" w:color="auto" w:fill="auto"/>
            <w:vAlign w:val="center"/>
          </w:tcPr>
          <w:p w14:paraId="4F0927B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450</w:t>
            </w:r>
          </w:p>
        </w:tc>
      </w:tr>
      <w:tr w:rsidR="009043B3" w:rsidRPr="009043B3" w14:paraId="016BFEB9" w14:textId="77777777" w:rsidTr="009043B3">
        <w:trPr>
          <w:trHeight w:val="20"/>
        </w:trPr>
        <w:tc>
          <w:tcPr>
            <w:tcW w:w="359" w:type="pct"/>
            <w:shd w:val="clear" w:color="auto" w:fill="auto"/>
            <w:vAlign w:val="center"/>
          </w:tcPr>
          <w:p w14:paraId="681FBDF3"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9</w:t>
            </w:r>
          </w:p>
        </w:tc>
        <w:tc>
          <w:tcPr>
            <w:tcW w:w="2385" w:type="pct"/>
            <w:shd w:val="clear" w:color="auto" w:fill="auto"/>
            <w:vAlign w:val="center"/>
          </w:tcPr>
          <w:p w14:paraId="24C71129"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Фактический расход воды в максимальные сутки водопотребления.</w:t>
            </w:r>
          </w:p>
        </w:tc>
        <w:tc>
          <w:tcPr>
            <w:tcW w:w="578" w:type="pct"/>
            <w:shd w:val="clear" w:color="auto" w:fill="auto"/>
            <w:vAlign w:val="center"/>
          </w:tcPr>
          <w:p w14:paraId="03EA0B5E"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м</w:t>
            </w:r>
            <w:r w:rsidRPr="009043B3">
              <w:rPr>
                <w:rFonts w:ascii="Times New Roman" w:hAnsi="Times New Roman"/>
                <w:sz w:val="20"/>
                <w:szCs w:val="20"/>
                <w:vertAlign w:val="superscript"/>
              </w:rPr>
              <w:t>3</w:t>
            </w:r>
            <w:r w:rsidRPr="009043B3">
              <w:rPr>
                <w:rFonts w:ascii="Times New Roman" w:hAnsi="Times New Roman"/>
                <w:sz w:val="20"/>
                <w:szCs w:val="20"/>
              </w:rPr>
              <w:t>/сут</w:t>
            </w:r>
          </w:p>
        </w:tc>
        <w:tc>
          <w:tcPr>
            <w:tcW w:w="1678" w:type="pct"/>
            <w:shd w:val="clear" w:color="auto" w:fill="auto"/>
            <w:vAlign w:val="center"/>
          </w:tcPr>
          <w:p w14:paraId="44C2D4D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600</w:t>
            </w:r>
          </w:p>
        </w:tc>
      </w:tr>
      <w:tr w:rsidR="009043B3" w:rsidRPr="009043B3" w14:paraId="5E680754" w14:textId="77777777" w:rsidTr="009043B3">
        <w:trPr>
          <w:trHeight w:val="20"/>
        </w:trPr>
        <w:tc>
          <w:tcPr>
            <w:tcW w:w="359" w:type="pct"/>
            <w:shd w:val="clear" w:color="auto" w:fill="auto"/>
            <w:vAlign w:val="center"/>
          </w:tcPr>
          <w:p w14:paraId="27179EAE"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10</w:t>
            </w:r>
          </w:p>
        </w:tc>
        <w:tc>
          <w:tcPr>
            <w:tcW w:w="2385" w:type="pct"/>
            <w:shd w:val="clear" w:color="auto" w:fill="auto"/>
            <w:vAlign w:val="center"/>
          </w:tcPr>
          <w:p w14:paraId="502F37C7"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Наличие приборов учёта</w:t>
            </w:r>
          </w:p>
        </w:tc>
        <w:tc>
          <w:tcPr>
            <w:tcW w:w="578" w:type="pct"/>
            <w:shd w:val="clear" w:color="auto" w:fill="auto"/>
            <w:vAlign w:val="center"/>
          </w:tcPr>
          <w:p w14:paraId="3E7BA5F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да/нет</w:t>
            </w:r>
          </w:p>
        </w:tc>
        <w:tc>
          <w:tcPr>
            <w:tcW w:w="1678" w:type="pct"/>
            <w:shd w:val="clear" w:color="auto" w:fill="auto"/>
            <w:vAlign w:val="center"/>
          </w:tcPr>
          <w:p w14:paraId="289B06FE"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Да</w:t>
            </w:r>
          </w:p>
        </w:tc>
      </w:tr>
      <w:tr w:rsidR="009043B3" w:rsidRPr="009043B3" w14:paraId="1CAB08D0" w14:textId="77777777" w:rsidTr="009043B3">
        <w:trPr>
          <w:trHeight w:val="20"/>
        </w:trPr>
        <w:tc>
          <w:tcPr>
            <w:tcW w:w="359" w:type="pct"/>
            <w:shd w:val="clear" w:color="auto" w:fill="auto"/>
            <w:vAlign w:val="center"/>
          </w:tcPr>
          <w:p w14:paraId="57EDFF2D"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11</w:t>
            </w:r>
          </w:p>
        </w:tc>
        <w:tc>
          <w:tcPr>
            <w:tcW w:w="2385" w:type="pct"/>
            <w:shd w:val="clear" w:color="auto" w:fill="auto"/>
            <w:vAlign w:val="center"/>
          </w:tcPr>
          <w:p w14:paraId="60633D22"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Тип, марка приборов учёта</w:t>
            </w:r>
          </w:p>
        </w:tc>
        <w:tc>
          <w:tcPr>
            <w:tcW w:w="578" w:type="pct"/>
            <w:shd w:val="clear" w:color="auto" w:fill="auto"/>
            <w:vAlign w:val="center"/>
          </w:tcPr>
          <w:p w14:paraId="5A2D2EBF"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126736B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ВМХ-100</w:t>
            </w:r>
          </w:p>
        </w:tc>
      </w:tr>
      <w:tr w:rsidR="009043B3" w:rsidRPr="009043B3" w14:paraId="2382D45B" w14:textId="77777777" w:rsidTr="009043B3">
        <w:trPr>
          <w:trHeight w:val="20"/>
        </w:trPr>
        <w:tc>
          <w:tcPr>
            <w:tcW w:w="359" w:type="pct"/>
            <w:shd w:val="clear" w:color="auto" w:fill="auto"/>
            <w:vAlign w:val="center"/>
          </w:tcPr>
          <w:p w14:paraId="687DD07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12</w:t>
            </w:r>
          </w:p>
        </w:tc>
        <w:tc>
          <w:tcPr>
            <w:tcW w:w="2385" w:type="pct"/>
            <w:shd w:val="clear" w:color="auto" w:fill="auto"/>
            <w:vAlign w:val="center"/>
          </w:tcPr>
          <w:p w14:paraId="3DB3CC03"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Объем пропущенной воды за 2017 год</w:t>
            </w:r>
          </w:p>
        </w:tc>
        <w:tc>
          <w:tcPr>
            <w:tcW w:w="578" w:type="pct"/>
            <w:shd w:val="clear" w:color="auto" w:fill="auto"/>
            <w:vAlign w:val="center"/>
          </w:tcPr>
          <w:p w14:paraId="35A653F3" w14:textId="77777777" w:rsidR="009043B3" w:rsidRPr="009043B3" w:rsidRDefault="009043B3" w:rsidP="009043B3">
            <w:pPr>
              <w:spacing w:after="0" w:line="240" w:lineRule="auto"/>
              <w:contextualSpacing/>
              <w:jc w:val="center"/>
              <w:rPr>
                <w:rFonts w:ascii="Times New Roman" w:hAnsi="Times New Roman"/>
                <w:sz w:val="20"/>
                <w:szCs w:val="20"/>
                <w:vertAlign w:val="superscript"/>
              </w:rPr>
            </w:pPr>
            <w:r w:rsidRPr="009043B3">
              <w:rPr>
                <w:rFonts w:ascii="Times New Roman" w:hAnsi="Times New Roman"/>
                <w:sz w:val="20"/>
                <w:szCs w:val="20"/>
              </w:rPr>
              <w:t>м</w:t>
            </w:r>
            <w:r w:rsidRPr="009043B3">
              <w:rPr>
                <w:rFonts w:ascii="Times New Roman" w:hAnsi="Times New Roman"/>
                <w:sz w:val="20"/>
                <w:szCs w:val="20"/>
                <w:vertAlign w:val="superscript"/>
              </w:rPr>
              <w:t>3</w:t>
            </w:r>
          </w:p>
        </w:tc>
        <w:tc>
          <w:tcPr>
            <w:tcW w:w="1678" w:type="pct"/>
            <w:shd w:val="clear" w:color="auto" w:fill="auto"/>
            <w:vAlign w:val="center"/>
          </w:tcPr>
          <w:p w14:paraId="48EF6858"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171570</w:t>
            </w:r>
          </w:p>
        </w:tc>
      </w:tr>
      <w:tr w:rsidR="009043B3" w:rsidRPr="009043B3" w14:paraId="0519825B" w14:textId="77777777" w:rsidTr="009043B3">
        <w:trPr>
          <w:trHeight w:val="20"/>
        </w:trPr>
        <w:tc>
          <w:tcPr>
            <w:tcW w:w="359" w:type="pct"/>
            <w:shd w:val="clear" w:color="auto" w:fill="auto"/>
            <w:vAlign w:val="center"/>
          </w:tcPr>
          <w:p w14:paraId="6D197F7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13</w:t>
            </w:r>
          </w:p>
        </w:tc>
        <w:tc>
          <w:tcPr>
            <w:tcW w:w="2385" w:type="pct"/>
            <w:shd w:val="clear" w:color="auto" w:fill="auto"/>
            <w:vAlign w:val="center"/>
          </w:tcPr>
          <w:p w14:paraId="063C2BB0"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Объем воды на собственные нужды за 2017 год</w:t>
            </w:r>
          </w:p>
        </w:tc>
        <w:tc>
          <w:tcPr>
            <w:tcW w:w="578" w:type="pct"/>
            <w:shd w:val="clear" w:color="auto" w:fill="auto"/>
            <w:vAlign w:val="center"/>
          </w:tcPr>
          <w:p w14:paraId="4D64B39D" w14:textId="77777777" w:rsidR="009043B3" w:rsidRPr="009043B3" w:rsidRDefault="009043B3" w:rsidP="009043B3">
            <w:pPr>
              <w:spacing w:after="0" w:line="240" w:lineRule="auto"/>
              <w:contextualSpacing/>
              <w:jc w:val="center"/>
              <w:rPr>
                <w:rFonts w:ascii="Times New Roman" w:hAnsi="Times New Roman"/>
                <w:sz w:val="20"/>
                <w:szCs w:val="20"/>
                <w:vertAlign w:val="superscript"/>
              </w:rPr>
            </w:pPr>
            <w:r w:rsidRPr="009043B3">
              <w:rPr>
                <w:rFonts w:ascii="Times New Roman" w:hAnsi="Times New Roman"/>
                <w:sz w:val="20"/>
                <w:szCs w:val="20"/>
              </w:rPr>
              <w:t>м</w:t>
            </w:r>
            <w:r w:rsidRPr="009043B3">
              <w:rPr>
                <w:rFonts w:ascii="Times New Roman" w:hAnsi="Times New Roman"/>
                <w:sz w:val="20"/>
                <w:szCs w:val="20"/>
                <w:vertAlign w:val="superscript"/>
              </w:rPr>
              <w:t>3</w:t>
            </w:r>
          </w:p>
        </w:tc>
        <w:tc>
          <w:tcPr>
            <w:tcW w:w="1678" w:type="pct"/>
            <w:shd w:val="clear" w:color="auto" w:fill="auto"/>
            <w:vAlign w:val="center"/>
          </w:tcPr>
          <w:p w14:paraId="2B4B5C1D"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103400</w:t>
            </w:r>
          </w:p>
        </w:tc>
      </w:tr>
      <w:tr w:rsidR="009043B3" w:rsidRPr="009043B3" w14:paraId="263C54DF" w14:textId="77777777" w:rsidTr="009043B3">
        <w:trPr>
          <w:trHeight w:val="20"/>
        </w:trPr>
        <w:tc>
          <w:tcPr>
            <w:tcW w:w="359" w:type="pct"/>
            <w:shd w:val="clear" w:color="auto" w:fill="auto"/>
            <w:vAlign w:val="center"/>
          </w:tcPr>
          <w:p w14:paraId="3EAA8AE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14</w:t>
            </w:r>
          </w:p>
        </w:tc>
        <w:tc>
          <w:tcPr>
            <w:tcW w:w="2385" w:type="pct"/>
            <w:shd w:val="clear" w:color="auto" w:fill="auto"/>
            <w:vAlign w:val="center"/>
          </w:tcPr>
          <w:p w14:paraId="2FA01324"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Этапы водоподготовки (осветление, умягчение, обезжелезивание, обеззараживание и т.д.)</w:t>
            </w:r>
          </w:p>
        </w:tc>
        <w:tc>
          <w:tcPr>
            <w:tcW w:w="578" w:type="pct"/>
            <w:shd w:val="clear" w:color="auto" w:fill="auto"/>
            <w:vAlign w:val="center"/>
          </w:tcPr>
          <w:p w14:paraId="2B0B27A4"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65FC971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осветление, умягчение, обезжелезивание, обеззараживание</w:t>
            </w:r>
          </w:p>
        </w:tc>
      </w:tr>
      <w:tr w:rsidR="009043B3" w:rsidRPr="009043B3" w14:paraId="06032BB3" w14:textId="77777777" w:rsidTr="009043B3">
        <w:trPr>
          <w:trHeight w:val="20"/>
        </w:trPr>
        <w:tc>
          <w:tcPr>
            <w:tcW w:w="359" w:type="pct"/>
            <w:shd w:val="clear" w:color="auto" w:fill="auto"/>
            <w:vAlign w:val="center"/>
          </w:tcPr>
          <w:p w14:paraId="7390C5D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15</w:t>
            </w:r>
          </w:p>
        </w:tc>
        <w:tc>
          <w:tcPr>
            <w:tcW w:w="2385" w:type="pct"/>
            <w:shd w:val="clear" w:color="auto" w:fill="auto"/>
            <w:vAlign w:val="center"/>
          </w:tcPr>
          <w:p w14:paraId="14032A0B"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Соответствие воды после очистки требованиям санитарных норм</w:t>
            </w:r>
          </w:p>
        </w:tc>
        <w:tc>
          <w:tcPr>
            <w:tcW w:w="578" w:type="pct"/>
            <w:shd w:val="clear" w:color="auto" w:fill="auto"/>
            <w:vAlign w:val="center"/>
          </w:tcPr>
          <w:p w14:paraId="5870A68F"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да/нет</w:t>
            </w:r>
          </w:p>
        </w:tc>
        <w:tc>
          <w:tcPr>
            <w:tcW w:w="1678" w:type="pct"/>
            <w:shd w:val="clear" w:color="auto" w:fill="auto"/>
            <w:vAlign w:val="center"/>
          </w:tcPr>
          <w:p w14:paraId="74B2AF7C"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Да</w:t>
            </w:r>
          </w:p>
        </w:tc>
      </w:tr>
      <w:tr w:rsidR="009043B3" w:rsidRPr="009043B3" w14:paraId="645AF530" w14:textId="77777777" w:rsidTr="009043B3">
        <w:trPr>
          <w:trHeight w:val="20"/>
        </w:trPr>
        <w:tc>
          <w:tcPr>
            <w:tcW w:w="359" w:type="pct"/>
            <w:shd w:val="clear" w:color="auto" w:fill="auto"/>
            <w:vAlign w:val="center"/>
          </w:tcPr>
          <w:p w14:paraId="42B02B0C"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16</w:t>
            </w:r>
          </w:p>
        </w:tc>
        <w:tc>
          <w:tcPr>
            <w:tcW w:w="2385" w:type="pct"/>
            <w:shd w:val="clear" w:color="auto" w:fill="auto"/>
            <w:vAlign w:val="center"/>
          </w:tcPr>
          <w:p w14:paraId="7B704DF6"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Применяемые реагенты</w:t>
            </w:r>
          </w:p>
        </w:tc>
        <w:tc>
          <w:tcPr>
            <w:tcW w:w="578" w:type="pct"/>
            <w:shd w:val="clear" w:color="auto" w:fill="auto"/>
            <w:vAlign w:val="center"/>
          </w:tcPr>
          <w:p w14:paraId="1E6BD81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2A4CEE33"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Гидратная известь, флокулянт праестол 650 ТР</w:t>
            </w:r>
          </w:p>
        </w:tc>
      </w:tr>
      <w:tr w:rsidR="009043B3" w:rsidRPr="009043B3" w14:paraId="234E1800" w14:textId="77777777" w:rsidTr="009043B3">
        <w:trPr>
          <w:trHeight w:val="20"/>
        </w:trPr>
        <w:tc>
          <w:tcPr>
            <w:tcW w:w="359" w:type="pct"/>
            <w:shd w:val="clear" w:color="auto" w:fill="auto"/>
            <w:vAlign w:val="center"/>
          </w:tcPr>
          <w:p w14:paraId="107D2A67"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17</w:t>
            </w:r>
          </w:p>
        </w:tc>
        <w:tc>
          <w:tcPr>
            <w:tcW w:w="2385" w:type="pct"/>
            <w:shd w:val="clear" w:color="auto" w:fill="auto"/>
            <w:vAlign w:val="center"/>
          </w:tcPr>
          <w:p w14:paraId="2CD05D7A"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Тип, марка насосного оборудования ВОС</w:t>
            </w:r>
          </w:p>
        </w:tc>
        <w:tc>
          <w:tcPr>
            <w:tcW w:w="578" w:type="pct"/>
            <w:shd w:val="clear" w:color="auto" w:fill="auto"/>
            <w:vAlign w:val="center"/>
          </w:tcPr>
          <w:p w14:paraId="509EE3AA"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7A90E27F" w14:textId="77777777" w:rsidR="009043B3" w:rsidRPr="009043B3" w:rsidRDefault="009043B3" w:rsidP="009043B3">
            <w:pPr>
              <w:spacing w:after="0" w:line="240" w:lineRule="auto"/>
              <w:contextualSpacing/>
              <w:jc w:val="center"/>
              <w:rPr>
                <w:rFonts w:ascii="Times New Roman" w:hAnsi="Times New Roman"/>
                <w:sz w:val="20"/>
                <w:szCs w:val="20"/>
              </w:rPr>
            </w:pPr>
            <w:r w:rsidRPr="00F62EB4">
              <w:rPr>
                <w:rFonts w:ascii="Times New Roman" w:hAnsi="Times New Roman"/>
                <w:sz w:val="20"/>
                <w:szCs w:val="20"/>
              </w:rPr>
              <w:t>К125/360</w:t>
            </w:r>
          </w:p>
        </w:tc>
      </w:tr>
      <w:tr w:rsidR="009043B3" w:rsidRPr="009043B3" w14:paraId="5B8C69D4" w14:textId="77777777" w:rsidTr="009043B3">
        <w:trPr>
          <w:trHeight w:val="20"/>
        </w:trPr>
        <w:tc>
          <w:tcPr>
            <w:tcW w:w="359" w:type="pct"/>
            <w:shd w:val="clear" w:color="auto" w:fill="auto"/>
            <w:vAlign w:val="center"/>
          </w:tcPr>
          <w:p w14:paraId="05FB8734"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18</w:t>
            </w:r>
          </w:p>
        </w:tc>
        <w:tc>
          <w:tcPr>
            <w:tcW w:w="2385" w:type="pct"/>
            <w:shd w:val="clear" w:color="auto" w:fill="auto"/>
            <w:vAlign w:val="center"/>
          </w:tcPr>
          <w:p w14:paraId="1D7E8925"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Год ввода в эксплуатацию насосного оборудования ВОС</w:t>
            </w:r>
          </w:p>
        </w:tc>
        <w:tc>
          <w:tcPr>
            <w:tcW w:w="578" w:type="pct"/>
            <w:shd w:val="clear" w:color="auto" w:fill="auto"/>
            <w:vAlign w:val="center"/>
          </w:tcPr>
          <w:p w14:paraId="1A600D3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71E79001"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1997</w:t>
            </w:r>
          </w:p>
        </w:tc>
      </w:tr>
      <w:tr w:rsidR="009043B3" w:rsidRPr="009043B3" w14:paraId="1FC17E64" w14:textId="77777777" w:rsidTr="009043B3">
        <w:trPr>
          <w:trHeight w:val="20"/>
        </w:trPr>
        <w:tc>
          <w:tcPr>
            <w:tcW w:w="359" w:type="pct"/>
            <w:shd w:val="clear" w:color="auto" w:fill="auto"/>
            <w:vAlign w:val="center"/>
          </w:tcPr>
          <w:p w14:paraId="34C4C069"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19</w:t>
            </w:r>
          </w:p>
        </w:tc>
        <w:tc>
          <w:tcPr>
            <w:tcW w:w="2385" w:type="pct"/>
            <w:shd w:val="clear" w:color="auto" w:fill="auto"/>
            <w:vAlign w:val="center"/>
          </w:tcPr>
          <w:p w14:paraId="7B16402D"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Способ удаления осадков и промывных вод</w:t>
            </w:r>
          </w:p>
        </w:tc>
        <w:tc>
          <w:tcPr>
            <w:tcW w:w="578" w:type="pct"/>
            <w:shd w:val="clear" w:color="auto" w:fill="auto"/>
            <w:vAlign w:val="center"/>
          </w:tcPr>
          <w:p w14:paraId="1FA8FBDB"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w:t>
            </w:r>
          </w:p>
        </w:tc>
        <w:tc>
          <w:tcPr>
            <w:tcW w:w="1678" w:type="pct"/>
            <w:shd w:val="clear" w:color="auto" w:fill="auto"/>
            <w:vAlign w:val="center"/>
          </w:tcPr>
          <w:p w14:paraId="30D2BDA0"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Метод оборотного водоснабжения</w:t>
            </w:r>
          </w:p>
        </w:tc>
      </w:tr>
      <w:tr w:rsidR="009043B3" w:rsidRPr="009043B3" w14:paraId="61BB010B" w14:textId="77777777" w:rsidTr="009043B3">
        <w:trPr>
          <w:trHeight w:val="20"/>
        </w:trPr>
        <w:tc>
          <w:tcPr>
            <w:tcW w:w="359" w:type="pct"/>
            <w:shd w:val="clear" w:color="auto" w:fill="auto"/>
            <w:vAlign w:val="center"/>
          </w:tcPr>
          <w:p w14:paraId="5D1A7EF2"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20</w:t>
            </w:r>
          </w:p>
        </w:tc>
        <w:tc>
          <w:tcPr>
            <w:tcW w:w="2385" w:type="pct"/>
            <w:shd w:val="clear" w:color="auto" w:fill="auto"/>
            <w:vAlign w:val="center"/>
          </w:tcPr>
          <w:p w14:paraId="5C84E1BB" w14:textId="77777777" w:rsidR="009043B3" w:rsidRPr="009043B3" w:rsidRDefault="009043B3" w:rsidP="009043B3">
            <w:pPr>
              <w:spacing w:after="0" w:line="240" w:lineRule="auto"/>
              <w:contextualSpacing/>
              <w:rPr>
                <w:rFonts w:ascii="Times New Roman" w:hAnsi="Times New Roman"/>
                <w:sz w:val="20"/>
                <w:szCs w:val="20"/>
              </w:rPr>
            </w:pPr>
            <w:r w:rsidRPr="009043B3">
              <w:rPr>
                <w:rFonts w:ascii="Times New Roman" w:hAnsi="Times New Roman"/>
                <w:sz w:val="20"/>
                <w:szCs w:val="20"/>
              </w:rPr>
              <w:t>Необходимость реконструкции/модернизации ВОС</w:t>
            </w:r>
          </w:p>
        </w:tc>
        <w:tc>
          <w:tcPr>
            <w:tcW w:w="578" w:type="pct"/>
            <w:shd w:val="clear" w:color="auto" w:fill="auto"/>
            <w:vAlign w:val="center"/>
          </w:tcPr>
          <w:p w14:paraId="70D49846"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да/нет</w:t>
            </w:r>
          </w:p>
        </w:tc>
        <w:tc>
          <w:tcPr>
            <w:tcW w:w="1678" w:type="pct"/>
            <w:shd w:val="clear" w:color="auto" w:fill="auto"/>
            <w:vAlign w:val="center"/>
          </w:tcPr>
          <w:p w14:paraId="26E2B15D"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Нет</w:t>
            </w:r>
          </w:p>
        </w:tc>
      </w:tr>
    </w:tbl>
    <w:p w14:paraId="5E23EF0B" w14:textId="77777777" w:rsidR="009043B3" w:rsidRPr="009043B3" w:rsidRDefault="009043B3" w:rsidP="009043B3">
      <w:pPr>
        <w:keepNext/>
        <w:spacing w:after="0" w:line="240" w:lineRule="auto"/>
        <w:contextualSpacing/>
        <w:jc w:val="both"/>
        <w:rPr>
          <w:rFonts w:ascii="Times New Roman" w:hAnsi="Times New Roman"/>
          <w:sz w:val="24"/>
          <w:szCs w:val="24"/>
        </w:rPr>
      </w:pPr>
    </w:p>
    <w:p w14:paraId="23964FFD"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Вода от водозабора подземных вод, забираемая насосными станциями 1-го подъёма, оборудованными погружными насосами, вначале по сборным водоводам, затем по двум водоводам диаметром 110 мм, подаётся в здание ВОС, после чего подается в реактор по 2-м трубопроводам ø </w:t>
      </w:r>
      <w:smartTag w:uri="urn:schemas-microsoft-com:office:smarttags" w:element="metricconverter">
        <w:smartTagPr>
          <w:attr w:name="ProductID" w:val="100 мм"/>
        </w:smartTagPr>
        <w:r w:rsidRPr="009043B3">
          <w:rPr>
            <w:rFonts w:ascii="Times New Roman" w:hAnsi="Times New Roman"/>
            <w:sz w:val="24"/>
            <w:szCs w:val="24"/>
          </w:rPr>
          <w:t>100 мм</w:t>
        </w:r>
      </w:smartTag>
      <w:r w:rsidRPr="009043B3">
        <w:rPr>
          <w:rFonts w:ascii="Times New Roman" w:hAnsi="Times New Roman"/>
          <w:sz w:val="24"/>
          <w:szCs w:val="24"/>
        </w:rPr>
        <w:t>, где выдерживается в течение 6 мин. Для окисления железа и марганца в исходную воду добавляют перманганат калия.</w:t>
      </w:r>
    </w:p>
    <w:p w14:paraId="58877254"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Ввод перманганата калия производится непосредственно в трубопровод перед реактором.</w:t>
      </w:r>
    </w:p>
    <w:p w14:paraId="5F39DD0D"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Затем вода по трубопроводу ø </w:t>
      </w:r>
      <w:smartTag w:uri="urn:schemas-microsoft-com:office:smarttags" w:element="metricconverter">
        <w:smartTagPr>
          <w:attr w:name="ProductID" w:val="100 мм"/>
        </w:smartTagPr>
        <w:r w:rsidRPr="009043B3">
          <w:rPr>
            <w:rFonts w:ascii="Times New Roman" w:hAnsi="Times New Roman"/>
            <w:sz w:val="24"/>
            <w:szCs w:val="24"/>
          </w:rPr>
          <w:t>100 мм</w:t>
        </w:r>
      </w:smartTag>
      <w:r w:rsidRPr="009043B3">
        <w:rPr>
          <w:rFonts w:ascii="Times New Roman" w:hAnsi="Times New Roman"/>
          <w:sz w:val="24"/>
          <w:szCs w:val="24"/>
        </w:rPr>
        <w:t xml:space="preserve"> поступает в аэратор-дегазатор для насыщения кислородом воздуха, а также для удаления из воды растворенных газов -  диоксида углерода, метана и сероводорода, которые обуславливают коррозионные свойства воды, а также придают ей неприятный запах.</w:t>
      </w:r>
    </w:p>
    <w:p w14:paraId="49E22213"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В проекте применен пленочный дегазатор с насадкой из колец Расшига с принудительной подачей воздуха.</w:t>
      </w:r>
    </w:p>
    <w:p w14:paraId="03421164" w14:textId="77777777" w:rsidR="009043B3" w:rsidRPr="009043B3" w:rsidRDefault="009043B3" w:rsidP="009043B3">
      <w:pPr>
        <w:spacing w:after="0" w:line="240" w:lineRule="auto"/>
        <w:ind w:firstLine="709"/>
        <w:contextualSpacing/>
        <w:jc w:val="both"/>
        <w:rPr>
          <w:rStyle w:val="aff7"/>
          <w:rFonts w:ascii="Times New Roman" w:hAnsi="Times New Roman"/>
          <w:b/>
          <w:i w:val="0"/>
          <w:sz w:val="24"/>
          <w:szCs w:val="24"/>
        </w:rPr>
      </w:pPr>
      <w:r w:rsidRPr="009043B3">
        <w:rPr>
          <w:rStyle w:val="aff7"/>
          <w:rFonts w:ascii="Times New Roman" w:hAnsi="Times New Roman"/>
          <w:i w:val="0"/>
          <w:sz w:val="24"/>
          <w:szCs w:val="24"/>
        </w:rPr>
        <w:t xml:space="preserve">После аэратора-дегазатора исходная вода по трубопроводу ø </w:t>
      </w:r>
      <w:smartTag w:uri="urn:schemas-microsoft-com:office:smarttags" w:element="metricconverter">
        <w:smartTagPr>
          <w:attr w:name="ProductID" w:val="100 мм"/>
        </w:smartTagPr>
        <w:r w:rsidRPr="009043B3">
          <w:rPr>
            <w:rStyle w:val="aff7"/>
            <w:rFonts w:ascii="Times New Roman" w:hAnsi="Times New Roman"/>
            <w:i w:val="0"/>
            <w:sz w:val="24"/>
            <w:szCs w:val="24"/>
          </w:rPr>
          <w:t>100 мм</w:t>
        </w:r>
      </w:smartTag>
      <w:r w:rsidRPr="009043B3">
        <w:rPr>
          <w:rStyle w:val="aff7"/>
          <w:rFonts w:ascii="Times New Roman" w:hAnsi="Times New Roman"/>
          <w:i w:val="0"/>
          <w:sz w:val="24"/>
          <w:szCs w:val="24"/>
        </w:rPr>
        <w:t xml:space="preserve"> поступает в контактную емкость. В трубопровод перед контактной емкостью вводится 2%-ный раствор известкового молока для обогащения воды гидрокарбонатом кальция, увеличения щелочности.</w:t>
      </w:r>
    </w:p>
    <w:p w14:paraId="18A1DEAE" w14:textId="77777777" w:rsidR="009043B3" w:rsidRPr="009043B3" w:rsidRDefault="009043B3" w:rsidP="009043B3">
      <w:pPr>
        <w:spacing w:after="0" w:line="240" w:lineRule="auto"/>
        <w:ind w:firstLine="709"/>
        <w:contextualSpacing/>
        <w:jc w:val="both"/>
        <w:rPr>
          <w:rStyle w:val="aff7"/>
          <w:rFonts w:ascii="Times New Roman" w:hAnsi="Times New Roman"/>
          <w:b/>
          <w:i w:val="0"/>
          <w:sz w:val="24"/>
          <w:szCs w:val="24"/>
        </w:rPr>
      </w:pPr>
      <w:r w:rsidRPr="009043B3">
        <w:rPr>
          <w:rStyle w:val="aff7"/>
          <w:rFonts w:ascii="Times New Roman" w:hAnsi="Times New Roman"/>
          <w:i w:val="0"/>
          <w:sz w:val="24"/>
          <w:szCs w:val="24"/>
        </w:rPr>
        <w:t>Раствор гипохлорита кальция вводится также в трубопровод перед контактной ёмкостью для периодической обработки загрузки фильтров.</w:t>
      </w:r>
    </w:p>
    <w:p w14:paraId="14E87948" w14:textId="77777777" w:rsidR="009043B3" w:rsidRPr="009043B3" w:rsidRDefault="009043B3" w:rsidP="009043B3">
      <w:pPr>
        <w:spacing w:after="0" w:line="240" w:lineRule="auto"/>
        <w:ind w:firstLine="709"/>
        <w:contextualSpacing/>
        <w:jc w:val="both"/>
        <w:rPr>
          <w:rStyle w:val="aff7"/>
          <w:rFonts w:ascii="Times New Roman" w:hAnsi="Times New Roman"/>
          <w:b/>
          <w:i w:val="0"/>
          <w:sz w:val="24"/>
          <w:szCs w:val="24"/>
        </w:rPr>
      </w:pPr>
      <w:r w:rsidRPr="009043B3">
        <w:rPr>
          <w:rStyle w:val="aff7"/>
          <w:rFonts w:ascii="Times New Roman" w:hAnsi="Times New Roman"/>
          <w:i w:val="0"/>
          <w:sz w:val="24"/>
          <w:szCs w:val="24"/>
        </w:rPr>
        <w:t>Затем исходная вода подается на фильтры и далее проходит 2-х ступенчатое фильтрование. Используются существующие фильтры:</w:t>
      </w:r>
    </w:p>
    <w:p w14:paraId="35816EE3" w14:textId="77777777" w:rsidR="009043B3" w:rsidRPr="009043B3" w:rsidRDefault="009043B3" w:rsidP="00FE1A82">
      <w:pPr>
        <w:pStyle w:val="ab"/>
        <w:numPr>
          <w:ilvl w:val="0"/>
          <w:numId w:val="13"/>
        </w:numPr>
        <w:tabs>
          <w:tab w:val="left" w:pos="993"/>
        </w:tabs>
        <w:ind w:left="0" w:firstLine="709"/>
        <w:jc w:val="both"/>
        <w:rPr>
          <w:rStyle w:val="aff7"/>
          <w:b/>
          <w:i w:val="0"/>
        </w:rPr>
      </w:pPr>
      <w:r w:rsidRPr="009043B3">
        <w:rPr>
          <w:rStyle w:val="aff7"/>
          <w:i w:val="0"/>
        </w:rPr>
        <w:t>фильтры I ступени: загрузка – дробленый антрацит крупностью 1-</w:t>
      </w:r>
      <w:smartTag w:uri="urn:schemas-microsoft-com:office:smarttags" w:element="metricconverter">
        <w:smartTagPr>
          <w:attr w:name="ProductID" w:val="2 м"/>
        </w:smartTagPr>
        <w:r w:rsidRPr="009043B3">
          <w:rPr>
            <w:rStyle w:val="aff7"/>
            <w:i w:val="0"/>
          </w:rPr>
          <w:t>2 м</w:t>
        </w:r>
      </w:smartTag>
      <w:r w:rsidRPr="009043B3">
        <w:rPr>
          <w:rStyle w:val="aff7"/>
          <w:i w:val="0"/>
        </w:rPr>
        <w:t xml:space="preserve">. H = </w:t>
      </w:r>
      <w:smartTag w:uri="urn:schemas-microsoft-com:office:smarttags" w:element="metricconverter">
        <w:smartTagPr>
          <w:attr w:name="ProductID" w:val="1,2 м"/>
        </w:smartTagPr>
        <w:r w:rsidRPr="009043B3">
          <w:rPr>
            <w:rStyle w:val="aff7"/>
            <w:i w:val="0"/>
          </w:rPr>
          <w:t>1,2 м</w:t>
        </w:r>
      </w:smartTag>
      <w:r w:rsidRPr="009043B3">
        <w:rPr>
          <w:rStyle w:val="aff7"/>
          <w:i w:val="0"/>
        </w:rPr>
        <w:t>;</w:t>
      </w:r>
    </w:p>
    <w:p w14:paraId="4187C8FD" w14:textId="77777777" w:rsidR="009043B3" w:rsidRPr="009043B3" w:rsidRDefault="009043B3" w:rsidP="00FE1A82">
      <w:pPr>
        <w:pStyle w:val="ab"/>
        <w:numPr>
          <w:ilvl w:val="0"/>
          <w:numId w:val="13"/>
        </w:numPr>
        <w:tabs>
          <w:tab w:val="left" w:pos="993"/>
        </w:tabs>
        <w:ind w:left="0" w:firstLine="709"/>
        <w:jc w:val="both"/>
      </w:pPr>
      <w:r w:rsidRPr="009043B3">
        <w:t xml:space="preserve">фильтры </w:t>
      </w:r>
      <w:r w:rsidRPr="009043B3">
        <w:rPr>
          <w:lang w:val="en-US"/>
        </w:rPr>
        <w:t>II</w:t>
      </w:r>
      <w:r w:rsidRPr="009043B3">
        <w:t xml:space="preserve"> ступени: дробленый антрацит крупностью 0,6 – </w:t>
      </w:r>
      <w:smartTag w:uri="urn:schemas-microsoft-com:office:smarttags" w:element="metricconverter">
        <w:smartTagPr>
          <w:attr w:name="ProductID" w:val="1,2 мм"/>
        </w:smartTagPr>
        <w:r w:rsidRPr="009043B3">
          <w:t>1,2 мм</w:t>
        </w:r>
      </w:smartTag>
      <w:r w:rsidRPr="009043B3">
        <w:t xml:space="preserve">. </w:t>
      </w:r>
      <w:r w:rsidRPr="009043B3">
        <w:rPr>
          <w:lang w:val="en-US"/>
        </w:rPr>
        <w:t>H</w:t>
      </w:r>
      <w:r w:rsidRPr="009043B3">
        <w:t xml:space="preserve"> = 1,2 м. При фильтрации происходит процесс обезжелезивания, деманганации.</w:t>
      </w:r>
    </w:p>
    <w:p w14:paraId="1136798A"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71E15EA0"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lastRenderedPageBreak/>
        <w:t>Перед подачей на фильтры в очищаемую воду добавляют флокулянт «Праестол» для улучшения работы фильтра и задержания окисленных форм железа и марганца.</w:t>
      </w:r>
    </w:p>
    <w:p w14:paraId="6DF80281"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На фильтрующей загрузке происходит дальнейшее окисление </w:t>
      </w:r>
      <w:r w:rsidRPr="009043B3">
        <w:rPr>
          <w:rFonts w:ascii="Times New Roman" w:hAnsi="Times New Roman"/>
          <w:sz w:val="24"/>
          <w:szCs w:val="24"/>
          <w:lang w:val="en-US"/>
        </w:rPr>
        <w:t>Mn</w:t>
      </w:r>
      <w:r w:rsidRPr="009043B3">
        <w:rPr>
          <w:rFonts w:ascii="Times New Roman" w:hAnsi="Times New Roman"/>
          <w:sz w:val="24"/>
          <w:szCs w:val="24"/>
          <w:vertAlign w:val="superscript"/>
        </w:rPr>
        <w:t>2+</w:t>
      </w:r>
      <w:r w:rsidRPr="009043B3">
        <w:rPr>
          <w:rFonts w:ascii="Times New Roman" w:hAnsi="Times New Roman"/>
          <w:sz w:val="24"/>
          <w:szCs w:val="24"/>
        </w:rPr>
        <w:t xml:space="preserve"> и </w:t>
      </w:r>
      <w:r w:rsidRPr="009043B3">
        <w:rPr>
          <w:rFonts w:ascii="Times New Roman" w:hAnsi="Times New Roman"/>
          <w:sz w:val="24"/>
          <w:szCs w:val="24"/>
          <w:lang w:val="en-US"/>
        </w:rPr>
        <w:t>Fe</w:t>
      </w:r>
      <w:r w:rsidRPr="009043B3">
        <w:rPr>
          <w:rFonts w:ascii="Times New Roman" w:hAnsi="Times New Roman"/>
          <w:sz w:val="24"/>
          <w:szCs w:val="24"/>
          <w:vertAlign w:val="superscript"/>
        </w:rPr>
        <w:t>2+</w:t>
      </w:r>
      <w:r w:rsidRPr="009043B3">
        <w:rPr>
          <w:rFonts w:ascii="Times New Roman" w:hAnsi="Times New Roman"/>
          <w:sz w:val="24"/>
          <w:szCs w:val="24"/>
        </w:rPr>
        <w:t xml:space="preserve">, а также образование на поверхности загрузки гидроксида </w:t>
      </w:r>
      <w:r w:rsidRPr="009043B3">
        <w:rPr>
          <w:rFonts w:ascii="Times New Roman" w:hAnsi="Times New Roman"/>
          <w:sz w:val="24"/>
          <w:szCs w:val="24"/>
          <w:lang w:val="en-US"/>
        </w:rPr>
        <w:t>Mn</w:t>
      </w:r>
      <w:r w:rsidRPr="009043B3">
        <w:rPr>
          <w:rFonts w:ascii="Times New Roman" w:hAnsi="Times New Roman"/>
          <w:sz w:val="24"/>
          <w:szCs w:val="24"/>
          <w:vertAlign w:val="superscript"/>
        </w:rPr>
        <w:t>4+</w:t>
      </w:r>
      <w:r w:rsidRPr="009043B3">
        <w:rPr>
          <w:rFonts w:ascii="Times New Roman" w:hAnsi="Times New Roman"/>
          <w:sz w:val="24"/>
          <w:szCs w:val="24"/>
        </w:rPr>
        <w:t xml:space="preserve"> и </w:t>
      </w:r>
      <w:r w:rsidRPr="009043B3">
        <w:rPr>
          <w:rFonts w:ascii="Times New Roman" w:hAnsi="Times New Roman"/>
          <w:sz w:val="24"/>
          <w:szCs w:val="24"/>
          <w:lang w:val="en-US"/>
        </w:rPr>
        <w:t>Fe</w:t>
      </w:r>
      <w:r w:rsidRPr="009043B3">
        <w:rPr>
          <w:rFonts w:ascii="Times New Roman" w:hAnsi="Times New Roman"/>
          <w:sz w:val="24"/>
          <w:szCs w:val="24"/>
          <w:vertAlign w:val="superscript"/>
        </w:rPr>
        <w:t>3+</w:t>
      </w:r>
      <w:r w:rsidRPr="009043B3">
        <w:rPr>
          <w:rFonts w:ascii="Times New Roman" w:hAnsi="Times New Roman"/>
          <w:sz w:val="24"/>
          <w:szCs w:val="24"/>
        </w:rPr>
        <w:t>. Образовавшаяся дисперсная фаза задерживается загрузкой фильтров.</w:t>
      </w:r>
    </w:p>
    <w:p w14:paraId="5E84FBBC"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Промывка фильтров </w:t>
      </w:r>
      <w:r w:rsidRPr="009043B3">
        <w:rPr>
          <w:rFonts w:ascii="Times New Roman" w:hAnsi="Times New Roman"/>
          <w:sz w:val="24"/>
          <w:szCs w:val="24"/>
          <w:lang w:val="en-US"/>
        </w:rPr>
        <w:t>I</w:t>
      </w:r>
      <w:r w:rsidRPr="009043B3">
        <w:rPr>
          <w:rFonts w:ascii="Times New Roman" w:hAnsi="Times New Roman"/>
          <w:sz w:val="24"/>
          <w:szCs w:val="24"/>
        </w:rPr>
        <w:t xml:space="preserve"> и </w:t>
      </w:r>
      <w:r w:rsidRPr="009043B3">
        <w:rPr>
          <w:rFonts w:ascii="Times New Roman" w:hAnsi="Times New Roman"/>
          <w:sz w:val="24"/>
          <w:szCs w:val="24"/>
          <w:lang w:val="en-US"/>
        </w:rPr>
        <w:t>II</w:t>
      </w:r>
      <w:r w:rsidRPr="009043B3">
        <w:rPr>
          <w:rFonts w:ascii="Times New Roman" w:hAnsi="Times New Roman"/>
          <w:sz w:val="24"/>
          <w:szCs w:val="24"/>
        </w:rPr>
        <w:t xml:space="preserve"> ступени – водовоздушная. Производится в два этапа:</w:t>
      </w:r>
    </w:p>
    <w:p w14:paraId="2EBA324A" w14:textId="77777777" w:rsidR="009043B3" w:rsidRPr="009043B3" w:rsidRDefault="009043B3" w:rsidP="00FE1A82">
      <w:pPr>
        <w:pStyle w:val="ab"/>
        <w:numPr>
          <w:ilvl w:val="0"/>
          <w:numId w:val="13"/>
        </w:numPr>
        <w:tabs>
          <w:tab w:val="left" w:pos="993"/>
        </w:tabs>
        <w:ind w:left="0" w:firstLine="709"/>
        <w:jc w:val="both"/>
      </w:pPr>
      <w:r w:rsidRPr="009043B3">
        <w:t>1 этап – продувка загрузки воздухом в течение 2-х мин.;</w:t>
      </w:r>
    </w:p>
    <w:p w14:paraId="3828164D" w14:textId="77777777" w:rsidR="009043B3" w:rsidRPr="009043B3" w:rsidRDefault="009043B3" w:rsidP="00FE1A82">
      <w:pPr>
        <w:pStyle w:val="ab"/>
        <w:numPr>
          <w:ilvl w:val="0"/>
          <w:numId w:val="13"/>
        </w:numPr>
        <w:tabs>
          <w:tab w:val="left" w:pos="993"/>
        </w:tabs>
        <w:ind w:left="0" w:firstLine="709"/>
        <w:jc w:val="both"/>
      </w:pPr>
      <w:r w:rsidRPr="009043B3">
        <w:t>2 этап – промывка обеззараженной водой в течение 7 мин.</w:t>
      </w:r>
    </w:p>
    <w:p w14:paraId="74EC6482"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2BD8B595"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Продувка загрузки фильтров воздухом осуществляется с помощью существующих воздуходувок </w:t>
      </w:r>
      <w:r w:rsidRPr="009043B3">
        <w:rPr>
          <w:rFonts w:ascii="Times New Roman" w:hAnsi="Times New Roman"/>
          <w:sz w:val="24"/>
          <w:szCs w:val="24"/>
          <w:lang w:val="en-US"/>
        </w:rPr>
        <w:t>G</w:t>
      </w:r>
      <w:r w:rsidRPr="009043B3">
        <w:rPr>
          <w:rFonts w:ascii="Times New Roman" w:hAnsi="Times New Roman"/>
          <w:sz w:val="24"/>
          <w:szCs w:val="24"/>
        </w:rPr>
        <w:t xml:space="preserve">А-22 </w:t>
      </w:r>
      <w:r w:rsidRPr="009043B3">
        <w:rPr>
          <w:rFonts w:ascii="Times New Roman" w:hAnsi="Times New Roman"/>
          <w:sz w:val="24"/>
          <w:szCs w:val="24"/>
          <w:lang w:val="en-US"/>
        </w:rPr>
        <w:t>Q</w:t>
      </w:r>
      <w:r w:rsidRPr="009043B3">
        <w:rPr>
          <w:rFonts w:ascii="Times New Roman" w:hAnsi="Times New Roman"/>
          <w:sz w:val="24"/>
          <w:szCs w:val="24"/>
        </w:rPr>
        <w:t>=60,4 л/с Р=8,5 Бар (1 рабочая, 1 резервная), установленных в подвальном помещении.</w:t>
      </w:r>
    </w:p>
    <w:p w14:paraId="33BACD67"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Промывная вода от фильтров отводится в существующие отстойники, будучи предварительно обработанной флокулянтом Праестолом для интенсификации процесса отстаивания.</w:t>
      </w:r>
    </w:p>
    <w:p w14:paraId="2066ABB5"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Затем вода по трубопроводу ø </w:t>
      </w:r>
      <w:smartTag w:uri="urn:schemas-microsoft-com:office:smarttags" w:element="metricconverter">
        <w:smartTagPr>
          <w:attr w:name="ProductID" w:val="200 мм"/>
        </w:smartTagPr>
        <w:r w:rsidRPr="009043B3">
          <w:rPr>
            <w:rFonts w:ascii="Times New Roman" w:hAnsi="Times New Roman"/>
            <w:sz w:val="24"/>
            <w:szCs w:val="24"/>
          </w:rPr>
          <w:t>200 мм</w:t>
        </w:r>
      </w:smartTag>
      <w:r w:rsidRPr="009043B3">
        <w:rPr>
          <w:rFonts w:ascii="Times New Roman" w:hAnsi="Times New Roman"/>
          <w:sz w:val="24"/>
          <w:szCs w:val="24"/>
        </w:rPr>
        <w:t xml:space="preserve"> поступает в РЧВ (</w:t>
      </w:r>
      <w:r w:rsidRPr="009043B3">
        <w:rPr>
          <w:rFonts w:ascii="Times New Roman" w:hAnsi="Times New Roman"/>
          <w:sz w:val="24"/>
          <w:szCs w:val="24"/>
          <w:lang w:val="en-US"/>
        </w:rPr>
        <w:t>V</w:t>
      </w:r>
      <w:r w:rsidRPr="009043B3">
        <w:rPr>
          <w:rFonts w:ascii="Times New Roman" w:hAnsi="Times New Roman"/>
          <w:sz w:val="24"/>
          <w:szCs w:val="24"/>
        </w:rPr>
        <w:t xml:space="preserve"> = </w:t>
      </w:r>
      <w:smartTag w:uri="urn:schemas-microsoft-com:office:smarttags" w:element="metricconverter">
        <w:smartTagPr>
          <w:attr w:name="ProductID" w:val="700 м3"/>
        </w:smartTagPr>
        <w:r w:rsidRPr="009043B3">
          <w:rPr>
            <w:rFonts w:ascii="Times New Roman" w:hAnsi="Times New Roman"/>
            <w:sz w:val="24"/>
            <w:szCs w:val="24"/>
          </w:rPr>
          <w:t>700 м</w:t>
        </w:r>
        <w:r w:rsidRPr="009043B3">
          <w:rPr>
            <w:rFonts w:ascii="Times New Roman" w:hAnsi="Times New Roman"/>
            <w:sz w:val="24"/>
            <w:szCs w:val="24"/>
            <w:vertAlign w:val="superscript"/>
          </w:rPr>
          <w:t>3</w:t>
        </w:r>
      </w:smartTag>
      <w:r w:rsidRPr="009043B3">
        <w:rPr>
          <w:rFonts w:ascii="Times New Roman" w:hAnsi="Times New Roman"/>
          <w:sz w:val="24"/>
          <w:szCs w:val="24"/>
        </w:rPr>
        <w:t>), находящиеся за пределами здания ВОС. Перед подачей воды в РЧВ вода обеззараживается гипохлоритом кальция. Затем с помощью насосов К-80-50-200 (1 раб, 1 резерв.) и К-125/372 (ремонт) подается на бактерицидную установку (сущ.) и далее потребителю.</w:t>
      </w:r>
    </w:p>
    <w:p w14:paraId="1DD5F694"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Возврат отстоянной промывной воды осуществляется с помощью ВКС 4/28 (1 раб., 1 резерв.). Насосы устанавливаются в подвальном помещении ВОС.</w:t>
      </w:r>
    </w:p>
    <w:p w14:paraId="34614B9B"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Узел обезвоживания осадка исключается, вследствие того, что комплектование водопроводных станций малой производительности оборудованием механического обезвоживания нецелесообразно.</w:t>
      </w:r>
    </w:p>
    <w:p w14:paraId="139E49DC"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Осадок из отстойников промывной воды отводится в приямок, откуда откачивается с помощью насосов ГНОМ 10/10 и вывозится автотранспортом для дальнейшей переработки.</w:t>
      </w:r>
    </w:p>
    <w:p w14:paraId="3A843A83"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Фторирование воды в данной технологической схеме не предусмотрено. Для компенсации дефицита фторид-ионов в питьевой воде органами Госсанэпиднадзора рекомендованы зубные пасты, содержащие фтор.</w:t>
      </w:r>
    </w:p>
    <w:p w14:paraId="7DC59944"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2095B234" w14:textId="77777777" w:rsidR="009043B3" w:rsidRPr="009043B3" w:rsidRDefault="009043B3" w:rsidP="009043B3">
      <w:pPr>
        <w:tabs>
          <w:tab w:val="left" w:pos="0"/>
        </w:tabs>
        <w:spacing w:after="0" w:line="240" w:lineRule="auto"/>
        <w:contextualSpacing/>
        <w:jc w:val="center"/>
        <w:rPr>
          <w:rFonts w:ascii="Times New Roman" w:hAnsi="Times New Roman"/>
          <w:b/>
          <w:spacing w:val="20"/>
          <w:sz w:val="24"/>
          <w:szCs w:val="24"/>
        </w:rPr>
      </w:pPr>
      <w:r w:rsidRPr="009043B3">
        <w:rPr>
          <w:rFonts w:ascii="Times New Roman" w:hAnsi="Times New Roman"/>
          <w:i/>
          <w:spacing w:val="20"/>
          <w:sz w:val="24"/>
          <w:szCs w:val="24"/>
          <w:u w:val="single"/>
        </w:rPr>
        <w:t>Основное технологическое оборудование:</w:t>
      </w:r>
    </w:p>
    <w:p w14:paraId="29E228F8"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1. Реактор:</w:t>
      </w:r>
    </w:p>
    <w:p w14:paraId="644A6EC9"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Принято 2 реактора.</w:t>
      </w:r>
    </w:p>
    <w:p w14:paraId="1688F3CF"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Расчетное время пребывания воды</w:t>
      </w:r>
      <w:r w:rsidRPr="009043B3">
        <w:rPr>
          <w:rFonts w:ascii="Times New Roman" w:hAnsi="Times New Roman"/>
          <w:sz w:val="24"/>
          <w:szCs w:val="24"/>
        </w:rPr>
        <w:tab/>
      </w:r>
      <w:r w:rsidRPr="009043B3">
        <w:rPr>
          <w:rFonts w:ascii="Times New Roman" w:hAnsi="Times New Roman"/>
          <w:sz w:val="24"/>
          <w:szCs w:val="24"/>
        </w:rPr>
        <w:tab/>
        <w:t>6 мин.</w:t>
      </w:r>
    </w:p>
    <w:p w14:paraId="1EFDF710"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Скорость восходящего потока</w:t>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t>8 м/сек.</w:t>
      </w:r>
    </w:p>
    <w:p w14:paraId="0FFBD065"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Высота цилиндрической части</w:t>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t>1,0 м.</w:t>
      </w:r>
    </w:p>
    <w:p w14:paraId="4A767347"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Общий объем реактора</w:t>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t>3,1 м</w:t>
      </w:r>
      <w:r w:rsidRPr="009043B3">
        <w:rPr>
          <w:rFonts w:ascii="Times New Roman" w:hAnsi="Times New Roman"/>
          <w:sz w:val="24"/>
          <w:szCs w:val="24"/>
          <w:vertAlign w:val="superscript"/>
        </w:rPr>
        <w:t>3</w:t>
      </w:r>
      <w:r w:rsidRPr="009043B3">
        <w:rPr>
          <w:rFonts w:ascii="Times New Roman" w:hAnsi="Times New Roman"/>
          <w:sz w:val="24"/>
          <w:szCs w:val="24"/>
        </w:rPr>
        <w:t>.</w:t>
      </w:r>
    </w:p>
    <w:p w14:paraId="3D315AA9"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sz w:val="24"/>
          <w:szCs w:val="24"/>
        </w:rPr>
      </w:pPr>
      <w:r w:rsidRPr="009043B3">
        <w:rPr>
          <w:rFonts w:ascii="Times New Roman" w:hAnsi="Times New Roman"/>
          <w:b/>
          <w:i/>
          <w:sz w:val="24"/>
          <w:szCs w:val="24"/>
        </w:rPr>
        <w:t>2. Аэратор-дегазатор</w:t>
      </w:r>
      <w:r w:rsidRPr="009043B3">
        <w:rPr>
          <w:rFonts w:ascii="Times New Roman" w:hAnsi="Times New Roman"/>
          <w:b/>
          <w:sz w:val="24"/>
          <w:szCs w:val="24"/>
        </w:rPr>
        <w:t>:</w:t>
      </w:r>
    </w:p>
    <w:p w14:paraId="296FE681"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Принято 2 установки. Дегазатор изготовлен по заказу РАК «Гидростройинвест».</w:t>
      </w:r>
    </w:p>
    <w:p w14:paraId="44EAA5ED"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Объем загрузки</w:t>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t>5 м</w:t>
      </w:r>
      <w:r w:rsidRPr="009043B3">
        <w:rPr>
          <w:rFonts w:ascii="Times New Roman" w:hAnsi="Times New Roman"/>
          <w:sz w:val="24"/>
          <w:szCs w:val="24"/>
          <w:vertAlign w:val="superscript"/>
        </w:rPr>
        <w:t>3</w:t>
      </w:r>
      <w:r w:rsidRPr="009043B3">
        <w:rPr>
          <w:rFonts w:ascii="Times New Roman" w:hAnsi="Times New Roman"/>
          <w:sz w:val="24"/>
          <w:szCs w:val="24"/>
        </w:rPr>
        <w:t>.</w:t>
      </w:r>
    </w:p>
    <w:p w14:paraId="78EC3E60"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Плотность орошения</w:t>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t>12 м</w:t>
      </w:r>
      <w:r w:rsidRPr="009043B3">
        <w:rPr>
          <w:rFonts w:ascii="Times New Roman" w:hAnsi="Times New Roman"/>
          <w:sz w:val="24"/>
          <w:szCs w:val="24"/>
          <w:vertAlign w:val="superscript"/>
        </w:rPr>
        <w:t>3</w:t>
      </w:r>
      <w:r w:rsidRPr="009043B3">
        <w:rPr>
          <w:rFonts w:ascii="Times New Roman" w:hAnsi="Times New Roman"/>
          <w:sz w:val="24"/>
          <w:szCs w:val="24"/>
        </w:rPr>
        <w:t>/м</w:t>
      </w:r>
      <w:r w:rsidRPr="009043B3">
        <w:rPr>
          <w:rFonts w:ascii="Times New Roman" w:hAnsi="Times New Roman"/>
          <w:sz w:val="24"/>
          <w:szCs w:val="24"/>
          <w:vertAlign w:val="superscript"/>
        </w:rPr>
        <w:t>2</w:t>
      </w:r>
      <w:r w:rsidRPr="009043B3">
        <w:rPr>
          <w:rFonts w:ascii="Times New Roman" w:hAnsi="Times New Roman"/>
          <w:sz w:val="24"/>
          <w:szCs w:val="24"/>
        </w:rPr>
        <w:t>ч.</w:t>
      </w:r>
    </w:p>
    <w:p w14:paraId="1A21DB71"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Продолжительность пребывания воды</w:t>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t>10 мин.</w:t>
      </w:r>
    </w:p>
    <w:p w14:paraId="1FEC4D8D"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Высота продуваемого слоя воды</w:t>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t xml:space="preserve"> 1,5 м.</w:t>
      </w:r>
    </w:p>
    <w:p w14:paraId="4767E959"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3. Контактные емкости:</w:t>
      </w:r>
    </w:p>
    <w:p w14:paraId="786FCDFA"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 xml:space="preserve">Приняты 2 емкости фирмы </w:t>
      </w:r>
      <w:r w:rsidRPr="009043B3">
        <w:rPr>
          <w:rFonts w:ascii="Times New Roman" w:hAnsi="Times New Roman"/>
          <w:sz w:val="24"/>
          <w:szCs w:val="24"/>
          <w:lang w:val="en-US"/>
        </w:rPr>
        <w:t>Prominent</w:t>
      </w:r>
      <w:r w:rsidRPr="009043B3">
        <w:rPr>
          <w:rFonts w:ascii="Times New Roman" w:hAnsi="Times New Roman"/>
          <w:sz w:val="24"/>
          <w:szCs w:val="24"/>
        </w:rPr>
        <w:t>- по 4 м</w:t>
      </w:r>
      <w:r w:rsidRPr="009043B3">
        <w:rPr>
          <w:rFonts w:ascii="Times New Roman" w:hAnsi="Times New Roman"/>
          <w:sz w:val="24"/>
          <w:szCs w:val="24"/>
          <w:vertAlign w:val="superscript"/>
        </w:rPr>
        <w:t>3</w:t>
      </w:r>
      <w:r w:rsidRPr="009043B3">
        <w:rPr>
          <w:rFonts w:ascii="Times New Roman" w:hAnsi="Times New Roman"/>
          <w:sz w:val="24"/>
          <w:szCs w:val="24"/>
        </w:rPr>
        <w:t>.</w:t>
      </w:r>
    </w:p>
    <w:p w14:paraId="743DD712"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Время контакта</w:t>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r>
      <w:r w:rsidRPr="009043B3">
        <w:rPr>
          <w:rFonts w:ascii="Times New Roman" w:hAnsi="Times New Roman"/>
          <w:sz w:val="24"/>
          <w:szCs w:val="24"/>
        </w:rPr>
        <w:tab/>
        <w:t>10 мин.</w:t>
      </w:r>
    </w:p>
    <w:p w14:paraId="0370B312"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t>Из контактных емкостей вода подается на фильтры.</w:t>
      </w:r>
    </w:p>
    <w:p w14:paraId="159271D0"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4. Фильтры:</w:t>
      </w:r>
    </w:p>
    <w:p w14:paraId="2E24FBD9"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После обогащения воды кальцием и обработки дегазацией и аэрирования, вода поступает на фильтры со средним содержанием кислорода не менее 4 мг/л.</w:t>
      </w:r>
    </w:p>
    <w:p w14:paraId="5BDE9204"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Расчётная скорость фильтрации (для каждой из 2-х ступеней) при использовании существующих установок диаметром 2 м:</w:t>
      </w:r>
    </w:p>
    <w:p w14:paraId="049489A9"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lastRenderedPageBreak/>
        <w:t xml:space="preserve">Расчет </w:t>
      </w:r>
      <w:r w:rsidRPr="009043B3">
        <w:rPr>
          <w:rFonts w:ascii="Times New Roman" w:hAnsi="Times New Roman"/>
          <w:i/>
          <w:sz w:val="24"/>
          <w:szCs w:val="24"/>
          <w:lang w:val="en-US"/>
        </w:rPr>
        <w:t>V</w:t>
      </w:r>
      <w:r w:rsidRPr="009043B3">
        <w:rPr>
          <w:rFonts w:ascii="Times New Roman" w:hAnsi="Times New Roman"/>
          <w:i/>
          <w:sz w:val="24"/>
          <w:szCs w:val="24"/>
        </w:rPr>
        <w:t xml:space="preserve">ф </w:t>
      </w:r>
      <w:r w:rsidRPr="009043B3">
        <w:rPr>
          <w:rFonts w:ascii="Times New Roman" w:hAnsi="Times New Roman"/>
          <w:sz w:val="24"/>
          <w:szCs w:val="24"/>
        </w:rPr>
        <w:t>при работе 3-х фильтров:</w:t>
      </w:r>
    </w:p>
    <w:p w14:paraId="5171C294"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i/>
          <w:sz w:val="24"/>
          <w:szCs w:val="24"/>
          <w:lang w:val="en-US"/>
        </w:rPr>
        <w:t>V</w:t>
      </w:r>
      <w:r w:rsidRPr="009043B3">
        <w:rPr>
          <w:rFonts w:ascii="Times New Roman" w:hAnsi="Times New Roman"/>
          <w:i/>
          <w:sz w:val="24"/>
          <w:szCs w:val="24"/>
        </w:rPr>
        <w:t xml:space="preserve"> </w:t>
      </w:r>
      <w:r w:rsidRPr="009043B3">
        <w:rPr>
          <w:rFonts w:ascii="Times New Roman" w:hAnsi="Times New Roman"/>
          <w:sz w:val="24"/>
          <w:szCs w:val="24"/>
        </w:rPr>
        <w:t xml:space="preserve">= </w:t>
      </w:r>
      <w:r w:rsidRPr="009043B3">
        <w:rPr>
          <w:rFonts w:ascii="Times New Roman" w:hAnsi="Times New Roman"/>
          <w:sz w:val="24"/>
          <w:szCs w:val="24"/>
          <w:lang w:val="en-US"/>
        </w:rPr>
        <w:t>Q</w:t>
      </w:r>
      <w:r w:rsidRPr="009043B3">
        <w:rPr>
          <w:rFonts w:ascii="Times New Roman" w:hAnsi="Times New Roman"/>
          <w:sz w:val="24"/>
          <w:szCs w:val="24"/>
        </w:rPr>
        <w:t>/</w:t>
      </w:r>
      <w:r w:rsidRPr="009043B3">
        <w:rPr>
          <w:rFonts w:ascii="Times New Roman" w:hAnsi="Times New Roman"/>
          <w:sz w:val="24"/>
          <w:szCs w:val="24"/>
          <w:lang w:val="en-US"/>
        </w:rPr>
        <w:t>S</w:t>
      </w:r>
      <w:r w:rsidRPr="009043B3">
        <w:rPr>
          <w:rFonts w:ascii="Times New Roman" w:hAnsi="Times New Roman"/>
          <w:sz w:val="24"/>
          <w:szCs w:val="24"/>
        </w:rPr>
        <w:t>;</w:t>
      </w:r>
    </w:p>
    <w:p w14:paraId="14428BB9"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lang w:val="en-US"/>
        </w:rPr>
        <w:t>Q</w:t>
      </w:r>
      <w:r w:rsidRPr="009043B3">
        <w:rPr>
          <w:rFonts w:ascii="Times New Roman" w:hAnsi="Times New Roman"/>
          <w:sz w:val="24"/>
          <w:szCs w:val="24"/>
        </w:rPr>
        <w:t xml:space="preserve"> – расход, м/ч</w:t>
      </w:r>
    </w:p>
    <w:p w14:paraId="57F6F785"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lang w:val="en-US"/>
        </w:rPr>
        <w:t>S</w:t>
      </w:r>
      <w:r w:rsidRPr="009043B3">
        <w:rPr>
          <w:rFonts w:ascii="Times New Roman" w:hAnsi="Times New Roman"/>
          <w:sz w:val="24"/>
          <w:szCs w:val="24"/>
        </w:rPr>
        <w:t xml:space="preserve"> – площадь фильтрования, м</w:t>
      </w:r>
      <w:r w:rsidRPr="009043B3">
        <w:rPr>
          <w:rFonts w:ascii="Times New Roman" w:hAnsi="Times New Roman"/>
          <w:sz w:val="24"/>
          <w:szCs w:val="24"/>
          <w:vertAlign w:val="superscript"/>
        </w:rPr>
        <w:t>2</w:t>
      </w:r>
      <w:r w:rsidRPr="009043B3">
        <w:rPr>
          <w:rFonts w:ascii="Times New Roman" w:hAnsi="Times New Roman"/>
          <w:sz w:val="24"/>
          <w:szCs w:val="24"/>
        </w:rPr>
        <w:t>.</w:t>
      </w:r>
    </w:p>
    <w:p w14:paraId="388295D0"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i/>
          <w:sz w:val="24"/>
          <w:szCs w:val="24"/>
          <w:lang w:val="en-US"/>
        </w:rPr>
        <w:t>V</w:t>
      </w:r>
      <w:r w:rsidRPr="009043B3">
        <w:rPr>
          <w:rFonts w:ascii="Times New Roman" w:hAnsi="Times New Roman"/>
          <w:i/>
          <w:sz w:val="24"/>
          <w:szCs w:val="24"/>
        </w:rPr>
        <w:t xml:space="preserve"> </w:t>
      </w:r>
      <w:r w:rsidRPr="009043B3">
        <w:rPr>
          <w:rFonts w:ascii="Times New Roman" w:hAnsi="Times New Roman"/>
          <w:sz w:val="24"/>
          <w:szCs w:val="24"/>
        </w:rPr>
        <w:t>= 50/9,42 = 8 м/ч</w:t>
      </w:r>
    </w:p>
    <w:p w14:paraId="04BA2701"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Расчет </w:t>
      </w:r>
      <w:r w:rsidRPr="009043B3">
        <w:rPr>
          <w:rFonts w:ascii="Times New Roman" w:hAnsi="Times New Roman"/>
          <w:i/>
          <w:sz w:val="24"/>
          <w:szCs w:val="24"/>
          <w:lang w:val="en-US"/>
        </w:rPr>
        <w:t>V</w:t>
      </w:r>
      <w:r w:rsidRPr="009043B3">
        <w:rPr>
          <w:rFonts w:ascii="Times New Roman" w:hAnsi="Times New Roman"/>
          <w:i/>
          <w:sz w:val="24"/>
          <w:szCs w:val="24"/>
          <w:vertAlign w:val="subscript"/>
        </w:rPr>
        <w:t>ф</w:t>
      </w:r>
      <w:r w:rsidRPr="009043B3">
        <w:rPr>
          <w:rFonts w:ascii="Times New Roman" w:hAnsi="Times New Roman"/>
          <w:i/>
          <w:sz w:val="24"/>
          <w:szCs w:val="24"/>
        </w:rPr>
        <w:t xml:space="preserve"> </w:t>
      </w:r>
      <w:r w:rsidRPr="009043B3">
        <w:rPr>
          <w:rFonts w:ascii="Times New Roman" w:hAnsi="Times New Roman"/>
          <w:sz w:val="24"/>
          <w:szCs w:val="24"/>
        </w:rPr>
        <w:t>при работе 2-х фильтров:</w:t>
      </w:r>
    </w:p>
    <w:p w14:paraId="74770E0D"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i/>
          <w:sz w:val="24"/>
          <w:szCs w:val="24"/>
          <w:lang w:val="en-US"/>
        </w:rPr>
        <w:t>V</w:t>
      </w:r>
      <w:r w:rsidRPr="009043B3">
        <w:rPr>
          <w:rFonts w:ascii="Times New Roman" w:hAnsi="Times New Roman"/>
          <w:i/>
          <w:sz w:val="24"/>
          <w:szCs w:val="24"/>
        </w:rPr>
        <w:t xml:space="preserve"> = </w:t>
      </w:r>
      <w:r w:rsidRPr="009043B3">
        <w:rPr>
          <w:rFonts w:ascii="Times New Roman" w:hAnsi="Times New Roman"/>
          <w:sz w:val="24"/>
          <w:szCs w:val="24"/>
        </w:rPr>
        <w:t>50/6,28  = 8 м/ч</w:t>
      </w:r>
    </w:p>
    <w:p w14:paraId="16630DE0"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Расчет </w:t>
      </w:r>
      <w:r w:rsidRPr="009043B3">
        <w:rPr>
          <w:rFonts w:ascii="Times New Roman" w:hAnsi="Times New Roman"/>
          <w:i/>
          <w:sz w:val="24"/>
          <w:szCs w:val="24"/>
          <w:lang w:val="en-US"/>
        </w:rPr>
        <w:t>V</w:t>
      </w:r>
      <w:r w:rsidRPr="009043B3">
        <w:rPr>
          <w:rFonts w:ascii="Times New Roman" w:hAnsi="Times New Roman"/>
          <w:i/>
          <w:sz w:val="24"/>
          <w:szCs w:val="24"/>
          <w:vertAlign w:val="subscript"/>
        </w:rPr>
        <w:t>ф</w:t>
      </w:r>
      <w:r w:rsidRPr="009043B3">
        <w:rPr>
          <w:rFonts w:ascii="Times New Roman" w:hAnsi="Times New Roman"/>
          <w:i/>
          <w:sz w:val="24"/>
          <w:szCs w:val="24"/>
        </w:rPr>
        <w:t xml:space="preserve"> </w:t>
      </w:r>
      <w:r w:rsidRPr="009043B3">
        <w:rPr>
          <w:rFonts w:ascii="Times New Roman" w:hAnsi="Times New Roman"/>
          <w:sz w:val="24"/>
          <w:szCs w:val="24"/>
        </w:rPr>
        <w:t>при форсированном режиме:</w:t>
      </w:r>
    </w:p>
    <w:p w14:paraId="7117F54E" w14:textId="77777777"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i/>
          <w:sz w:val="24"/>
          <w:szCs w:val="24"/>
          <w:lang w:val="en-US"/>
        </w:rPr>
        <w:t>V</w:t>
      </w:r>
      <w:r w:rsidRPr="009043B3">
        <w:rPr>
          <w:rFonts w:ascii="Times New Roman" w:hAnsi="Times New Roman"/>
          <w:i/>
          <w:sz w:val="24"/>
          <w:szCs w:val="24"/>
        </w:rPr>
        <w:t xml:space="preserve"> = </w:t>
      </w:r>
      <w:r w:rsidRPr="009043B3">
        <w:rPr>
          <w:rFonts w:ascii="Times New Roman" w:hAnsi="Times New Roman"/>
          <w:sz w:val="24"/>
          <w:szCs w:val="24"/>
        </w:rPr>
        <w:t>50/3,14 = 16,6 м/ч</w:t>
      </w:r>
    </w:p>
    <w:p w14:paraId="3F2AB49C"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645FA780"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В связи с тем, что скорость фильтрования при форсированном режиме превышает допустимую, необходима установка дополнительных фильтров. Но, учитывая, что на станции обезжелезивания имеются в наличии фильтры ø </w:t>
      </w:r>
      <w:smartTag w:uri="urn:schemas-microsoft-com:office:smarttags" w:element="metricconverter">
        <w:smartTagPr>
          <w:attr w:name="ProductID" w:val="2 м"/>
        </w:smartTagPr>
        <w:r w:rsidRPr="009043B3">
          <w:rPr>
            <w:rFonts w:ascii="Times New Roman" w:hAnsi="Times New Roman"/>
            <w:sz w:val="24"/>
            <w:szCs w:val="24"/>
          </w:rPr>
          <w:t>2 м</w:t>
        </w:r>
      </w:smartTag>
      <w:r w:rsidRPr="009043B3">
        <w:rPr>
          <w:rFonts w:ascii="Times New Roman" w:hAnsi="Times New Roman"/>
          <w:sz w:val="24"/>
          <w:szCs w:val="24"/>
        </w:rPr>
        <w:t xml:space="preserve"> в количестве 6 шт., а также отсутствуют свободные площади для установки дополнительных фильтров, в проекте используются фильтры </w:t>
      </w:r>
      <w:r w:rsidRPr="009043B3">
        <w:rPr>
          <w:rFonts w:ascii="Times New Roman" w:hAnsi="Times New Roman"/>
          <w:sz w:val="24"/>
          <w:szCs w:val="24"/>
          <w:lang w:val="en-US"/>
        </w:rPr>
        <w:t>I</w:t>
      </w:r>
      <w:r w:rsidRPr="009043B3">
        <w:rPr>
          <w:rFonts w:ascii="Times New Roman" w:hAnsi="Times New Roman"/>
          <w:sz w:val="24"/>
          <w:szCs w:val="24"/>
        </w:rPr>
        <w:t xml:space="preserve"> ступени (3 шт.) и фильтры </w:t>
      </w:r>
      <w:r w:rsidRPr="009043B3">
        <w:rPr>
          <w:rFonts w:ascii="Times New Roman" w:hAnsi="Times New Roman"/>
          <w:sz w:val="24"/>
          <w:szCs w:val="24"/>
          <w:lang w:val="en-US"/>
        </w:rPr>
        <w:t>II</w:t>
      </w:r>
      <w:r w:rsidRPr="009043B3">
        <w:rPr>
          <w:rFonts w:ascii="Times New Roman" w:hAnsi="Times New Roman"/>
          <w:sz w:val="24"/>
          <w:szCs w:val="24"/>
        </w:rPr>
        <w:t xml:space="preserve"> ступени (3 шт.).</w:t>
      </w:r>
    </w:p>
    <w:p w14:paraId="44A9C9BE" w14:textId="77777777" w:rsidR="009043B3" w:rsidRPr="009043B3" w:rsidRDefault="009043B3" w:rsidP="009043B3">
      <w:pPr>
        <w:spacing w:after="0" w:line="240" w:lineRule="auto"/>
        <w:ind w:firstLine="709"/>
        <w:contextualSpacing/>
        <w:rPr>
          <w:rFonts w:ascii="Times New Roman" w:hAnsi="Times New Roman"/>
          <w:sz w:val="24"/>
          <w:szCs w:val="24"/>
        </w:rPr>
      </w:pPr>
      <w:r w:rsidRPr="009043B3">
        <w:rPr>
          <w:rFonts w:ascii="Times New Roman" w:hAnsi="Times New Roman"/>
          <w:sz w:val="24"/>
          <w:szCs w:val="24"/>
        </w:rPr>
        <w:t xml:space="preserve">Насос для подачи воды на фильтры КМ 100-80-160а/2-5, </w:t>
      </w:r>
      <w:r w:rsidRPr="009043B3">
        <w:rPr>
          <w:rFonts w:ascii="Times New Roman" w:hAnsi="Times New Roman"/>
          <w:sz w:val="24"/>
          <w:szCs w:val="24"/>
          <w:lang w:val="en-US"/>
        </w:rPr>
        <w:t>Q</w:t>
      </w:r>
      <w:r w:rsidRPr="009043B3">
        <w:rPr>
          <w:rFonts w:ascii="Times New Roman" w:hAnsi="Times New Roman"/>
          <w:sz w:val="24"/>
          <w:szCs w:val="24"/>
        </w:rPr>
        <w:t xml:space="preserve"> = 60 м</w:t>
      </w:r>
      <w:r w:rsidRPr="009043B3">
        <w:rPr>
          <w:rFonts w:ascii="Times New Roman" w:hAnsi="Times New Roman"/>
          <w:sz w:val="24"/>
          <w:szCs w:val="24"/>
          <w:vertAlign w:val="superscript"/>
        </w:rPr>
        <w:t>3</w:t>
      </w:r>
      <w:r w:rsidRPr="009043B3">
        <w:rPr>
          <w:rFonts w:ascii="Times New Roman" w:hAnsi="Times New Roman"/>
          <w:sz w:val="24"/>
          <w:szCs w:val="24"/>
        </w:rPr>
        <w:t xml:space="preserve">/ч, Н = </w:t>
      </w:r>
      <w:smartTag w:uri="urn:schemas-microsoft-com:office:smarttags" w:element="metricconverter">
        <w:smartTagPr>
          <w:attr w:name="ProductID" w:val="30 м"/>
        </w:smartTagPr>
        <w:r w:rsidRPr="009043B3">
          <w:rPr>
            <w:rFonts w:ascii="Times New Roman" w:hAnsi="Times New Roman"/>
            <w:sz w:val="24"/>
            <w:szCs w:val="24"/>
          </w:rPr>
          <w:t>30 м</w:t>
        </w:r>
      </w:smartTag>
      <w:r w:rsidRPr="009043B3">
        <w:rPr>
          <w:rFonts w:ascii="Times New Roman" w:hAnsi="Times New Roman"/>
          <w:sz w:val="24"/>
          <w:szCs w:val="24"/>
        </w:rPr>
        <w:t xml:space="preserve">. </w:t>
      </w:r>
      <w:r w:rsidRPr="009043B3">
        <w:rPr>
          <w:rFonts w:ascii="Times New Roman" w:hAnsi="Times New Roman"/>
          <w:sz w:val="24"/>
          <w:szCs w:val="24"/>
          <w:lang w:val="en-US"/>
        </w:rPr>
        <w:t>N</w:t>
      </w:r>
      <w:r w:rsidRPr="009043B3">
        <w:rPr>
          <w:rFonts w:ascii="Times New Roman" w:hAnsi="Times New Roman"/>
          <w:sz w:val="24"/>
          <w:szCs w:val="24"/>
        </w:rPr>
        <w:t xml:space="preserve"> = 10 кВт, </w:t>
      </w:r>
      <w:r w:rsidRPr="009043B3">
        <w:rPr>
          <w:rFonts w:ascii="Times New Roman" w:hAnsi="Times New Roman"/>
          <w:sz w:val="24"/>
          <w:szCs w:val="24"/>
          <w:lang w:val="en-US"/>
        </w:rPr>
        <w:t>n</w:t>
      </w:r>
      <w:r w:rsidRPr="009043B3">
        <w:rPr>
          <w:rFonts w:ascii="Times New Roman" w:hAnsi="Times New Roman"/>
          <w:sz w:val="24"/>
          <w:szCs w:val="24"/>
        </w:rPr>
        <w:t xml:space="preserve"> = 2900 об/мин., </w:t>
      </w:r>
      <w:r w:rsidRPr="009043B3">
        <w:rPr>
          <w:rFonts w:ascii="Times New Roman" w:hAnsi="Times New Roman"/>
          <w:sz w:val="24"/>
          <w:szCs w:val="24"/>
          <w:lang w:val="en-US"/>
        </w:rPr>
        <w:t>m</w:t>
      </w:r>
      <w:r w:rsidRPr="009043B3">
        <w:rPr>
          <w:rFonts w:ascii="Times New Roman" w:hAnsi="Times New Roman"/>
          <w:sz w:val="24"/>
          <w:szCs w:val="24"/>
        </w:rPr>
        <w:t>=140 кг. 1 насос рабочий, 1 резервный.</w:t>
      </w:r>
    </w:p>
    <w:p w14:paraId="40AD5B9C" w14:textId="77777777" w:rsidR="009043B3" w:rsidRPr="009043B3" w:rsidRDefault="009043B3" w:rsidP="009043B3">
      <w:pPr>
        <w:spacing w:after="0" w:line="240" w:lineRule="auto"/>
        <w:ind w:firstLine="709"/>
        <w:contextualSpacing/>
        <w:rPr>
          <w:rFonts w:ascii="Times New Roman" w:hAnsi="Times New Roman"/>
          <w:sz w:val="24"/>
          <w:szCs w:val="24"/>
        </w:rPr>
      </w:pPr>
      <w:r w:rsidRPr="009043B3">
        <w:rPr>
          <w:rFonts w:ascii="Times New Roman" w:hAnsi="Times New Roman"/>
          <w:sz w:val="24"/>
          <w:szCs w:val="24"/>
        </w:rPr>
        <w:t xml:space="preserve">Загрузка фильтров </w:t>
      </w:r>
      <w:r w:rsidRPr="009043B3">
        <w:rPr>
          <w:rFonts w:ascii="Times New Roman" w:hAnsi="Times New Roman"/>
          <w:sz w:val="24"/>
          <w:szCs w:val="24"/>
          <w:lang w:val="en-US"/>
        </w:rPr>
        <w:t>I</w:t>
      </w:r>
      <w:r w:rsidRPr="009043B3">
        <w:rPr>
          <w:rFonts w:ascii="Times New Roman" w:hAnsi="Times New Roman"/>
          <w:sz w:val="24"/>
          <w:szCs w:val="24"/>
        </w:rPr>
        <w:t xml:space="preserve"> ступени – кварцевый песок, крупностью 1-</w:t>
      </w:r>
      <w:smartTag w:uri="urn:schemas-microsoft-com:office:smarttags" w:element="metricconverter">
        <w:smartTagPr>
          <w:attr w:name="ProductID" w:val="2 мм"/>
        </w:smartTagPr>
        <w:r w:rsidRPr="009043B3">
          <w:rPr>
            <w:rFonts w:ascii="Times New Roman" w:hAnsi="Times New Roman"/>
            <w:sz w:val="24"/>
            <w:szCs w:val="24"/>
          </w:rPr>
          <w:t>2 мм</w:t>
        </w:r>
      </w:smartTag>
      <w:r w:rsidRPr="009043B3">
        <w:rPr>
          <w:rFonts w:ascii="Times New Roman" w:hAnsi="Times New Roman"/>
          <w:sz w:val="24"/>
          <w:szCs w:val="24"/>
        </w:rPr>
        <w:t xml:space="preserve">, высота загрузки </w:t>
      </w:r>
      <w:smartTag w:uri="urn:schemas-microsoft-com:office:smarttags" w:element="metricconverter">
        <w:smartTagPr>
          <w:attr w:name="ProductID" w:val="1,2 м"/>
        </w:smartTagPr>
        <w:r w:rsidRPr="009043B3">
          <w:rPr>
            <w:rFonts w:ascii="Times New Roman" w:hAnsi="Times New Roman"/>
            <w:sz w:val="24"/>
            <w:szCs w:val="24"/>
          </w:rPr>
          <w:t>1,2 м</w:t>
        </w:r>
      </w:smartTag>
      <w:r w:rsidRPr="009043B3">
        <w:rPr>
          <w:rFonts w:ascii="Times New Roman" w:hAnsi="Times New Roman"/>
          <w:sz w:val="24"/>
          <w:szCs w:val="24"/>
        </w:rPr>
        <w:t xml:space="preserve">; </w:t>
      </w:r>
      <w:r w:rsidRPr="009043B3">
        <w:rPr>
          <w:rFonts w:ascii="Times New Roman" w:hAnsi="Times New Roman"/>
          <w:sz w:val="24"/>
          <w:szCs w:val="24"/>
          <w:lang w:val="en-US"/>
        </w:rPr>
        <w:t>II</w:t>
      </w:r>
      <w:r w:rsidRPr="009043B3">
        <w:rPr>
          <w:rFonts w:ascii="Times New Roman" w:hAnsi="Times New Roman"/>
          <w:sz w:val="24"/>
          <w:szCs w:val="24"/>
        </w:rPr>
        <w:t xml:space="preserve"> ступени – кварцевый песок, 0,6-</w:t>
      </w:r>
      <w:smartTag w:uri="urn:schemas-microsoft-com:office:smarttags" w:element="metricconverter">
        <w:smartTagPr>
          <w:attr w:name="ProductID" w:val="1,2 мм"/>
        </w:smartTagPr>
        <w:r w:rsidRPr="009043B3">
          <w:rPr>
            <w:rFonts w:ascii="Times New Roman" w:hAnsi="Times New Roman"/>
            <w:sz w:val="24"/>
            <w:szCs w:val="24"/>
          </w:rPr>
          <w:t>1,2 мм</w:t>
        </w:r>
      </w:smartTag>
      <w:r w:rsidRPr="009043B3">
        <w:rPr>
          <w:rFonts w:ascii="Times New Roman" w:hAnsi="Times New Roman"/>
          <w:sz w:val="24"/>
          <w:szCs w:val="24"/>
        </w:rPr>
        <w:t xml:space="preserve">, высота загрузки </w:t>
      </w:r>
      <w:smartTag w:uri="urn:schemas-microsoft-com:office:smarttags" w:element="metricconverter">
        <w:smartTagPr>
          <w:attr w:name="ProductID" w:val="1,2 м"/>
        </w:smartTagPr>
        <w:r w:rsidRPr="009043B3">
          <w:rPr>
            <w:rFonts w:ascii="Times New Roman" w:hAnsi="Times New Roman"/>
            <w:sz w:val="24"/>
            <w:szCs w:val="24"/>
          </w:rPr>
          <w:t>1,2 м</w:t>
        </w:r>
      </w:smartTag>
      <w:r w:rsidRPr="009043B3">
        <w:rPr>
          <w:rFonts w:ascii="Times New Roman" w:hAnsi="Times New Roman"/>
          <w:sz w:val="24"/>
          <w:szCs w:val="24"/>
        </w:rPr>
        <w:t>.</w:t>
      </w:r>
    </w:p>
    <w:p w14:paraId="55A0447D" w14:textId="77777777" w:rsidR="009043B3" w:rsidRPr="009043B3" w:rsidRDefault="009043B3" w:rsidP="009043B3">
      <w:pPr>
        <w:spacing w:after="0" w:line="240" w:lineRule="auto"/>
        <w:ind w:firstLine="709"/>
        <w:contextualSpacing/>
        <w:rPr>
          <w:rFonts w:ascii="Times New Roman" w:hAnsi="Times New Roman"/>
          <w:sz w:val="24"/>
          <w:szCs w:val="24"/>
        </w:rPr>
      </w:pPr>
      <w:r w:rsidRPr="009043B3">
        <w:rPr>
          <w:rFonts w:ascii="Times New Roman" w:hAnsi="Times New Roman"/>
          <w:sz w:val="24"/>
          <w:szCs w:val="24"/>
        </w:rPr>
        <w:t>Скорость фильтрования 7-8 м/ч.</w:t>
      </w:r>
    </w:p>
    <w:p w14:paraId="007060EE" w14:textId="77777777" w:rsidR="009043B3" w:rsidRPr="009043B3" w:rsidRDefault="009043B3" w:rsidP="009043B3">
      <w:pPr>
        <w:spacing w:after="0" w:line="240" w:lineRule="auto"/>
        <w:ind w:firstLine="709"/>
        <w:contextualSpacing/>
        <w:rPr>
          <w:rFonts w:ascii="Times New Roman" w:hAnsi="Times New Roman"/>
          <w:sz w:val="24"/>
          <w:szCs w:val="24"/>
        </w:rPr>
      </w:pPr>
      <w:r w:rsidRPr="009043B3">
        <w:rPr>
          <w:rFonts w:ascii="Times New Roman" w:hAnsi="Times New Roman"/>
          <w:sz w:val="24"/>
          <w:szCs w:val="24"/>
        </w:rPr>
        <w:t>Продолжительность фильтроцикла:</w:t>
      </w:r>
    </w:p>
    <w:p w14:paraId="7243450D"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rPr>
        <w:t xml:space="preserve">Для фильтра </w:t>
      </w:r>
      <w:r w:rsidRPr="009043B3">
        <w:rPr>
          <w:rFonts w:ascii="Times New Roman" w:hAnsi="Times New Roman"/>
          <w:sz w:val="24"/>
          <w:szCs w:val="24"/>
          <w:lang w:val="en-US"/>
        </w:rPr>
        <w:t>I</w:t>
      </w:r>
      <w:r w:rsidRPr="009043B3">
        <w:rPr>
          <w:rFonts w:ascii="Times New Roman" w:hAnsi="Times New Roman"/>
          <w:sz w:val="24"/>
          <w:szCs w:val="24"/>
        </w:rPr>
        <w:t xml:space="preserve"> ст. – 24 ч.</w:t>
      </w:r>
    </w:p>
    <w:p w14:paraId="19BD0594"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rPr>
        <w:t xml:space="preserve">Для фильтра </w:t>
      </w:r>
      <w:r w:rsidRPr="009043B3">
        <w:rPr>
          <w:rFonts w:ascii="Times New Roman" w:hAnsi="Times New Roman"/>
          <w:sz w:val="24"/>
          <w:szCs w:val="24"/>
          <w:lang w:val="en-US"/>
        </w:rPr>
        <w:t>II</w:t>
      </w:r>
      <w:r w:rsidRPr="009043B3">
        <w:rPr>
          <w:rFonts w:ascii="Times New Roman" w:hAnsi="Times New Roman"/>
          <w:sz w:val="24"/>
          <w:szCs w:val="24"/>
        </w:rPr>
        <w:t xml:space="preserve"> ст. – 48 ч.</w:t>
      </w:r>
    </w:p>
    <w:p w14:paraId="038BB58B" w14:textId="77777777" w:rsidR="009043B3" w:rsidRPr="009043B3" w:rsidRDefault="009043B3" w:rsidP="009043B3">
      <w:pPr>
        <w:spacing w:after="0" w:line="240" w:lineRule="auto"/>
        <w:ind w:firstLine="709"/>
        <w:contextualSpacing/>
        <w:rPr>
          <w:rFonts w:ascii="Times New Roman" w:hAnsi="Times New Roman"/>
          <w:sz w:val="24"/>
          <w:szCs w:val="24"/>
        </w:rPr>
      </w:pPr>
      <w:r w:rsidRPr="009043B3">
        <w:rPr>
          <w:rFonts w:ascii="Times New Roman" w:hAnsi="Times New Roman"/>
          <w:sz w:val="24"/>
          <w:szCs w:val="24"/>
        </w:rPr>
        <w:t>Промывка фильтра осуществляется в 2 этапа:</w:t>
      </w:r>
    </w:p>
    <w:p w14:paraId="21C04082"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i/>
          <w:sz w:val="24"/>
          <w:szCs w:val="24"/>
        </w:rPr>
        <w:t>1 этап</w:t>
      </w:r>
      <w:r w:rsidRPr="009043B3">
        <w:rPr>
          <w:rFonts w:ascii="Times New Roman" w:hAnsi="Times New Roman"/>
          <w:sz w:val="24"/>
          <w:szCs w:val="24"/>
        </w:rPr>
        <w:t xml:space="preserve"> – на первом этапе происходит взрыхление загрузки в течение 2 мин.</w:t>
      </w:r>
    </w:p>
    <w:p w14:paraId="677778BE"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rPr>
        <w:t>Расход воздуха, необходимый для взрыхления загрузки 1 фильтра:</w:t>
      </w:r>
    </w:p>
    <w:p w14:paraId="6D5FEFBB"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rPr>
        <w:t xml:space="preserve">q </w:t>
      </w:r>
      <w:r w:rsidRPr="009043B3">
        <w:rPr>
          <w:rFonts w:ascii="Times New Roman" w:hAnsi="Times New Roman"/>
          <w:sz w:val="24"/>
          <w:szCs w:val="24"/>
          <w:vertAlign w:val="subscript"/>
        </w:rPr>
        <w:t>возд.</w:t>
      </w:r>
      <w:r w:rsidRPr="009043B3">
        <w:rPr>
          <w:rFonts w:ascii="Times New Roman" w:hAnsi="Times New Roman"/>
          <w:sz w:val="24"/>
          <w:szCs w:val="24"/>
        </w:rPr>
        <w:t xml:space="preserve"> = </w:t>
      </w:r>
      <w:r w:rsidRPr="009043B3">
        <w:rPr>
          <w:rFonts w:ascii="Times New Roman" w:hAnsi="Times New Roman"/>
          <w:sz w:val="24"/>
          <w:szCs w:val="24"/>
          <w:lang w:val="en-US"/>
        </w:rPr>
        <w:t>S</w:t>
      </w:r>
      <w:r w:rsidRPr="009043B3">
        <w:rPr>
          <w:rFonts w:ascii="Times New Roman" w:hAnsi="Times New Roman"/>
          <w:sz w:val="24"/>
          <w:szCs w:val="24"/>
        </w:rPr>
        <w:t xml:space="preserve"> × Н </w:t>
      </w:r>
      <w:r w:rsidRPr="009043B3">
        <w:rPr>
          <w:rFonts w:ascii="Times New Roman" w:hAnsi="Times New Roman"/>
          <w:sz w:val="24"/>
          <w:szCs w:val="24"/>
          <w:vertAlign w:val="subscript"/>
        </w:rPr>
        <w:t>возд.</w:t>
      </w:r>
      <w:r w:rsidRPr="009043B3">
        <w:rPr>
          <w:rFonts w:ascii="Times New Roman" w:hAnsi="Times New Roman"/>
          <w:sz w:val="24"/>
          <w:szCs w:val="24"/>
        </w:rPr>
        <w:t>, где</w:t>
      </w:r>
    </w:p>
    <w:p w14:paraId="147CC98E"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rPr>
        <w:t>Н – интенсивность, л/с·м</w:t>
      </w:r>
      <w:r w:rsidRPr="009043B3">
        <w:rPr>
          <w:rFonts w:ascii="Times New Roman" w:hAnsi="Times New Roman"/>
          <w:sz w:val="24"/>
          <w:szCs w:val="24"/>
          <w:vertAlign w:val="superscript"/>
        </w:rPr>
        <w:t>2</w:t>
      </w:r>
    </w:p>
    <w:p w14:paraId="124D005D" w14:textId="77777777" w:rsidR="009043B3" w:rsidRPr="009043B3" w:rsidRDefault="009043B3" w:rsidP="009043B3">
      <w:pPr>
        <w:spacing w:after="0" w:line="240" w:lineRule="auto"/>
        <w:contextualSpacing/>
        <w:rPr>
          <w:rFonts w:ascii="Times New Roman" w:hAnsi="Times New Roman"/>
          <w:sz w:val="24"/>
          <w:szCs w:val="24"/>
          <w:vertAlign w:val="superscript"/>
        </w:rPr>
      </w:pPr>
      <w:r w:rsidRPr="009043B3">
        <w:rPr>
          <w:rFonts w:ascii="Times New Roman" w:hAnsi="Times New Roman"/>
          <w:sz w:val="24"/>
          <w:szCs w:val="24"/>
          <w:lang w:val="en-US"/>
        </w:rPr>
        <w:t>S</w:t>
      </w:r>
      <w:r w:rsidRPr="009043B3">
        <w:rPr>
          <w:rFonts w:ascii="Times New Roman" w:hAnsi="Times New Roman"/>
          <w:sz w:val="24"/>
          <w:szCs w:val="24"/>
        </w:rPr>
        <w:t xml:space="preserve"> – площадь фильтра, м</w:t>
      </w:r>
      <w:r w:rsidRPr="009043B3">
        <w:rPr>
          <w:rFonts w:ascii="Times New Roman" w:hAnsi="Times New Roman"/>
          <w:sz w:val="24"/>
          <w:szCs w:val="24"/>
          <w:vertAlign w:val="superscript"/>
        </w:rPr>
        <w:t>2</w:t>
      </w:r>
    </w:p>
    <w:p w14:paraId="2F13B6F8"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rPr>
        <w:t xml:space="preserve">q </w:t>
      </w:r>
      <w:r w:rsidRPr="009043B3">
        <w:rPr>
          <w:rFonts w:ascii="Times New Roman" w:hAnsi="Times New Roman"/>
          <w:sz w:val="24"/>
          <w:szCs w:val="24"/>
          <w:vertAlign w:val="subscript"/>
        </w:rPr>
        <w:t>возд.</w:t>
      </w:r>
      <w:r w:rsidRPr="009043B3">
        <w:rPr>
          <w:rFonts w:ascii="Times New Roman" w:hAnsi="Times New Roman"/>
          <w:sz w:val="24"/>
          <w:szCs w:val="24"/>
        </w:rPr>
        <w:t xml:space="preserve"> = 3,14</w:t>
      </w:r>
      <w:r w:rsidRPr="009043B3">
        <w:rPr>
          <w:rFonts w:ascii="Times New Roman" w:hAnsi="Times New Roman"/>
          <w:sz w:val="24"/>
          <w:szCs w:val="24"/>
          <w:vertAlign w:val="superscript"/>
        </w:rPr>
        <w:t xml:space="preserve"> </w:t>
      </w:r>
      <w:r w:rsidRPr="009043B3">
        <w:rPr>
          <w:rFonts w:ascii="Times New Roman" w:hAnsi="Times New Roman"/>
          <w:sz w:val="24"/>
          <w:szCs w:val="24"/>
        </w:rPr>
        <w:t>× 20,0 = 62,8 (л/с) = 226 (м</w:t>
      </w:r>
      <w:r w:rsidRPr="009043B3">
        <w:rPr>
          <w:rFonts w:ascii="Times New Roman" w:hAnsi="Times New Roman"/>
          <w:sz w:val="24"/>
          <w:szCs w:val="24"/>
          <w:vertAlign w:val="superscript"/>
        </w:rPr>
        <w:t>3</w:t>
      </w:r>
      <w:r w:rsidRPr="009043B3">
        <w:rPr>
          <w:rFonts w:ascii="Times New Roman" w:hAnsi="Times New Roman"/>
          <w:sz w:val="24"/>
          <w:szCs w:val="24"/>
        </w:rPr>
        <w:t>/ч)</w:t>
      </w:r>
    </w:p>
    <w:p w14:paraId="225F1100"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rPr>
        <w:t xml:space="preserve">Воздух для взрыхления подается компрессорами </w:t>
      </w:r>
      <w:r w:rsidRPr="009043B3">
        <w:rPr>
          <w:rFonts w:ascii="Times New Roman" w:hAnsi="Times New Roman"/>
          <w:sz w:val="24"/>
          <w:szCs w:val="24"/>
          <w:lang w:val="en-US"/>
        </w:rPr>
        <w:t>GA</w:t>
      </w:r>
      <w:r w:rsidRPr="009043B3">
        <w:rPr>
          <w:rFonts w:ascii="Times New Roman" w:hAnsi="Times New Roman"/>
          <w:sz w:val="24"/>
          <w:szCs w:val="24"/>
        </w:rPr>
        <w:t xml:space="preserve"> 22 (</w:t>
      </w:r>
      <w:r w:rsidRPr="009043B3">
        <w:rPr>
          <w:rFonts w:ascii="Times New Roman" w:hAnsi="Times New Roman"/>
          <w:sz w:val="24"/>
          <w:szCs w:val="24"/>
          <w:lang w:val="en-US"/>
        </w:rPr>
        <w:t>c</w:t>
      </w:r>
      <w:r w:rsidRPr="009043B3">
        <w:rPr>
          <w:rFonts w:ascii="Times New Roman" w:hAnsi="Times New Roman"/>
          <w:sz w:val="24"/>
          <w:szCs w:val="24"/>
        </w:rPr>
        <w:t>уществующие).</w:t>
      </w:r>
    </w:p>
    <w:p w14:paraId="341BFCBA"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i/>
          <w:sz w:val="24"/>
          <w:szCs w:val="24"/>
        </w:rPr>
        <w:t>2 этап</w:t>
      </w:r>
      <w:r w:rsidRPr="009043B3">
        <w:rPr>
          <w:rFonts w:ascii="Times New Roman" w:hAnsi="Times New Roman"/>
          <w:sz w:val="24"/>
          <w:szCs w:val="24"/>
        </w:rPr>
        <w:t xml:space="preserve"> – Расход промывных вод, необходимых для промывки 1 фильтра:</w:t>
      </w:r>
    </w:p>
    <w:p w14:paraId="30BB293D"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lang w:val="en-US"/>
        </w:rPr>
        <w:t>Q</w:t>
      </w:r>
      <w:r w:rsidRPr="009043B3">
        <w:rPr>
          <w:rFonts w:ascii="Times New Roman" w:hAnsi="Times New Roman"/>
          <w:sz w:val="24"/>
          <w:szCs w:val="24"/>
          <w:vertAlign w:val="subscript"/>
        </w:rPr>
        <w:t>вод</w:t>
      </w:r>
      <w:r w:rsidRPr="009043B3">
        <w:rPr>
          <w:rFonts w:ascii="Times New Roman" w:hAnsi="Times New Roman"/>
          <w:sz w:val="24"/>
          <w:szCs w:val="24"/>
        </w:rPr>
        <w:t xml:space="preserve"> = </w:t>
      </w:r>
      <w:r w:rsidRPr="009043B3">
        <w:rPr>
          <w:rFonts w:ascii="Times New Roman" w:hAnsi="Times New Roman"/>
          <w:sz w:val="24"/>
          <w:szCs w:val="24"/>
          <w:lang w:val="en-US"/>
        </w:rPr>
        <w:t>S</w:t>
      </w:r>
      <w:r w:rsidRPr="009043B3">
        <w:rPr>
          <w:rFonts w:ascii="Times New Roman" w:hAnsi="Times New Roman"/>
          <w:sz w:val="24"/>
          <w:szCs w:val="24"/>
        </w:rPr>
        <w:t xml:space="preserve"> × </w:t>
      </w:r>
      <w:r w:rsidRPr="009043B3">
        <w:rPr>
          <w:rFonts w:ascii="Times New Roman" w:hAnsi="Times New Roman"/>
          <w:sz w:val="24"/>
          <w:szCs w:val="24"/>
          <w:lang w:val="en-US"/>
        </w:rPr>
        <w:t>H</w:t>
      </w:r>
      <w:r w:rsidRPr="009043B3">
        <w:rPr>
          <w:rFonts w:ascii="Times New Roman" w:hAnsi="Times New Roman"/>
          <w:sz w:val="24"/>
          <w:szCs w:val="24"/>
          <w:vertAlign w:val="subscript"/>
        </w:rPr>
        <w:t>вод</w:t>
      </w:r>
      <w:r w:rsidRPr="009043B3">
        <w:rPr>
          <w:rFonts w:ascii="Times New Roman" w:hAnsi="Times New Roman"/>
          <w:sz w:val="24"/>
          <w:szCs w:val="24"/>
        </w:rPr>
        <w:t>, где</w:t>
      </w:r>
    </w:p>
    <w:p w14:paraId="1729CF72" w14:textId="77777777" w:rsidR="009043B3" w:rsidRPr="009043B3" w:rsidRDefault="009043B3" w:rsidP="009043B3">
      <w:pPr>
        <w:spacing w:after="0" w:line="240" w:lineRule="auto"/>
        <w:contextualSpacing/>
        <w:rPr>
          <w:rFonts w:ascii="Times New Roman" w:hAnsi="Times New Roman"/>
          <w:sz w:val="24"/>
          <w:szCs w:val="24"/>
          <w:vertAlign w:val="superscript"/>
        </w:rPr>
      </w:pPr>
      <w:r w:rsidRPr="009043B3">
        <w:rPr>
          <w:rFonts w:ascii="Times New Roman" w:hAnsi="Times New Roman"/>
          <w:sz w:val="24"/>
          <w:szCs w:val="24"/>
        </w:rPr>
        <w:t>Н – интенсивность промывки, л/с·м</w:t>
      </w:r>
      <w:r w:rsidRPr="009043B3">
        <w:rPr>
          <w:rFonts w:ascii="Times New Roman" w:hAnsi="Times New Roman"/>
          <w:sz w:val="24"/>
          <w:szCs w:val="24"/>
          <w:vertAlign w:val="superscript"/>
        </w:rPr>
        <w:t>2</w:t>
      </w:r>
    </w:p>
    <w:p w14:paraId="3A080A6D" w14:textId="77777777" w:rsidR="009043B3" w:rsidRPr="009043B3" w:rsidRDefault="009043B3" w:rsidP="009043B3">
      <w:pPr>
        <w:spacing w:after="0" w:line="240" w:lineRule="auto"/>
        <w:contextualSpacing/>
        <w:rPr>
          <w:rFonts w:ascii="Times New Roman" w:hAnsi="Times New Roman"/>
          <w:sz w:val="24"/>
          <w:szCs w:val="24"/>
          <w:vertAlign w:val="superscript"/>
        </w:rPr>
      </w:pPr>
      <w:r w:rsidRPr="009043B3">
        <w:rPr>
          <w:rFonts w:ascii="Times New Roman" w:hAnsi="Times New Roman"/>
          <w:sz w:val="24"/>
          <w:szCs w:val="24"/>
          <w:lang w:val="en-US"/>
        </w:rPr>
        <w:t>S</w:t>
      </w:r>
      <w:r w:rsidRPr="009043B3">
        <w:rPr>
          <w:rFonts w:ascii="Times New Roman" w:hAnsi="Times New Roman"/>
          <w:sz w:val="24"/>
          <w:szCs w:val="24"/>
        </w:rPr>
        <w:t xml:space="preserve"> – площадь фильтра, м</w:t>
      </w:r>
      <w:r w:rsidRPr="009043B3">
        <w:rPr>
          <w:rFonts w:ascii="Times New Roman" w:hAnsi="Times New Roman"/>
          <w:sz w:val="24"/>
          <w:szCs w:val="24"/>
          <w:vertAlign w:val="superscript"/>
        </w:rPr>
        <w:t>2</w:t>
      </w:r>
    </w:p>
    <w:p w14:paraId="6184D269" w14:textId="77777777"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lang w:val="en-US"/>
        </w:rPr>
        <w:t>Q</w:t>
      </w:r>
      <w:r w:rsidRPr="009043B3">
        <w:rPr>
          <w:rFonts w:ascii="Times New Roman" w:hAnsi="Times New Roman"/>
          <w:sz w:val="24"/>
          <w:szCs w:val="24"/>
          <w:vertAlign w:val="subscript"/>
        </w:rPr>
        <w:t>вод</w:t>
      </w:r>
      <w:r w:rsidRPr="009043B3">
        <w:rPr>
          <w:rFonts w:ascii="Times New Roman" w:hAnsi="Times New Roman"/>
          <w:sz w:val="24"/>
          <w:szCs w:val="24"/>
        </w:rPr>
        <w:t xml:space="preserve"> = 3,14 × 16,0 = 50,24 (л/с) = 180,8 (м</w:t>
      </w:r>
      <w:r w:rsidRPr="009043B3">
        <w:rPr>
          <w:rFonts w:ascii="Times New Roman" w:hAnsi="Times New Roman"/>
          <w:sz w:val="24"/>
          <w:szCs w:val="24"/>
          <w:vertAlign w:val="superscript"/>
        </w:rPr>
        <w:t>3</w:t>
      </w:r>
      <w:r w:rsidRPr="009043B3">
        <w:rPr>
          <w:rFonts w:ascii="Times New Roman" w:hAnsi="Times New Roman"/>
          <w:sz w:val="24"/>
          <w:szCs w:val="24"/>
        </w:rPr>
        <w:t>/ч)</w:t>
      </w:r>
    </w:p>
    <w:p w14:paraId="3F88E5AE"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pacing w:val="20"/>
          <w:sz w:val="24"/>
          <w:szCs w:val="24"/>
        </w:rPr>
      </w:pPr>
    </w:p>
    <w:p w14:paraId="01E00E65"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b/>
          <w:spacing w:val="20"/>
          <w:sz w:val="24"/>
          <w:szCs w:val="24"/>
        </w:rPr>
      </w:pPr>
      <w:r w:rsidRPr="009043B3">
        <w:rPr>
          <w:rFonts w:ascii="Times New Roman" w:hAnsi="Times New Roman"/>
          <w:i/>
          <w:spacing w:val="20"/>
          <w:sz w:val="24"/>
          <w:szCs w:val="24"/>
          <w:u w:val="single"/>
        </w:rPr>
        <w:t>Реагентное хозяйство (р.х.):</w:t>
      </w:r>
    </w:p>
    <w:p w14:paraId="0B94E56D"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Реагентное хозяйство предназначено для приготовления и дозирования растворов реагентов, используемых для очистки воды. В состав р.х. входят:</w:t>
      </w:r>
    </w:p>
    <w:p w14:paraId="6A324AEF" w14:textId="77777777" w:rsidR="009043B3" w:rsidRPr="009043B3" w:rsidRDefault="009043B3" w:rsidP="00FE1A82">
      <w:pPr>
        <w:pStyle w:val="ab"/>
        <w:numPr>
          <w:ilvl w:val="0"/>
          <w:numId w:val="13"/>
        </w:numPr>
        <w:tabs>
          <w:tab w:val="left" w:pos="993"/>
        </w:tabs>
        <w:ind w:left="0" w:firstLine="709"/>
        <w:jc w:val="both"/>
      </w:pPr>
      <w:r w:rsidRPr="009043B3">
        <w:t>узел приготовления и дозирования известкового молока;</w:t>
      </w:r>
    </w:p>
    <w:p w14:paraId="26719679" w14:textId="77777777" w:rsidR="009043B3" w:rsidRPr="009043B3" w:rsidRDefault="009043B3" w:rsidP="00FE1A82">
      <w:pPr>
        <w:pStyle w:val="ab"/>
        <w:numPr>
          <w:ilvl w:val="0"/>
          <w:numId w:val="13"/>
        </w:numPr>
        <w:tabs>
          <w:tab w:val="left" w:pos="993"/>
        </w:tabs>
        <w:ind w:left="0" w:firstLine="709"/>
        <w:jc w:val="both"/>
      </w:pPr>
      <w:r w:rsidRPr="009043B3">
        <w:t>узел приготовления и дозирования флокулянта «Праестол».</w:t>
      </w:r>
    </w:p>
    <w:p w14:paraId="6EA65A79"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1. Узел приготовления и дозирования известкового молока:</w:t>
      </w:r>
    </w:p>
    <w:p w14:paraId="7EE9CED6"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Известковое молоко вводится для обогащения воды гидрокарбонатом кальция и увеличения щелочности исходной воды. Узел состоит из:</w:t>
      </w:r>
    </w:p>
    <w:p w14:paraId="6AB0E3BF" w14:textId="77777777" w:rsidR="009043B3" w:rsidRPr="009043B3" w:rsidRDefault="009043B3" w:rsidP="00FE1A82">
      <w:pPr>
        <w:pStyle w:val="ab"/>
        <w:numPr>
          <w:ilvl w:val="0"/>
          <w:numId w:val="13"/>
        </w:numPr>
        <w:tabs>
          <w:tab w:val="left" w:pos="993"/>
        </w:tabs>
        <w:ind w:left="0" w:firstLine="709"/>
        <w:jc w:val="both"/>
      </w:pPr>
      <w:r w:rsidRPr="009043B3">
        <w:t xml:space="preserve">2-х баков-хранилищ 30%-ного известкового раствора емкостью по </w:t>
      </w:r>
      <w:smartTag w:uri="urn:schemas-microsoft-com:office:smarttags" w:element="metricconverter">
        <w:smartTagPr>
          <w:attr w:name="ProductID" w:val="5,5 м3"/>
        </w:smartTagPr>
        <w:r w:rsidRPr="009043B3">
          <w:t>5,5 м</w:t>
        </w:r>
        <w:r w:rsidRPr="009043B3">
          <w:rPr>
            <w:vertAlign w:val="superscript"/>
          </w:rPr>
          <w:t>3</w:t>
        </w:r>
      </w:smartTag>
      <w:r w:rsidRPr="009043B3">
        <w:t xml:space="preserve"> (на 15 суток хранения) (1 рабочий, 1 резервный);</w:t>
      </w:r>
    </w:p>
    <w:p w14:paraId="1F1E07E8" w14:textId="77777777" w:rsidR="009043B3" w:rsidRPr="009043B3" w:rsidRDefault="009043B3" w:rsidP="00FE1A82">
      <w:pPr>
        <w:pStyle w:val="ab"/>
        <w:numPr>
          <w:ilvl w:val="0"/>
          <w:numId w:val="13"/>
        </w:numPr>
        <w:tabs>
          <w:tab w:val="left" w:pos="993"/>
        </w:tabs>
        <w:ind w:left="0" w:firstLine="709"/>
        <w:jc w:val="both"/>
      </w:pPr>
      <w:r w:rsidRPr="009043B3">
        <w:t xml:space="preserve">2-х циркуляционных мешалок </w:t>
      </w:r>
      <w:r w:rsidRPr="009043B3">
        <w:rPr>
          <w:lang w:val="en-US"/>
        </w:rPr>
        <w:t>V</w:t>
      </w:r>
      <w:r w:rsidRPr="009043B3">
        <w:t xml:space="preserve"> = </w:t>
      </w:r>
      <w:smartTag w:uri="urn:schemas-microsoft-com:office:smarttags" w:element="metricconverter">
        <w:smartTagPr>
          <w:attr w:name="ProductID" w:val="1,0 м3"/>
        </w:smartTagPr>
        <w:r w:rsidRPr="009043B3">
          <w:t>1,0 м</w:t>
        </w:r>
        <w:r w:rsidRPr="009043B3">
          <w:rPr>
            <w:vertAlign w:val="superscript"/>
          </w:rPr>
          <w:t>3</w:t>
        </w:r>
      </w:smartTag>
      <w:r w:rsidRPr="009043B3">
        <w:t xml:space="preserve"> (1 рабочая, 1 резервная);</w:t>
      </w:r>
    </w:p>
    <w:p w14:paraId="5E2209E0" w14:textId="77777777" w:rsidR="009043B3" w:rsidRPr="009043B3" w:rsidRDefault="009043B3" w:rsidP="00FE1A82">
      <w:pPr>
        <w:pStyle w:val="ab"/>
        <w:numPr>
          <w:ilvl w:val="0"/>
          <w:numId w:val="13"/>
        </w:numPr>
        <w:tabs>
          <w:tab w:val="left" w:pos="993"/>
        </w:tabs>
        <w:ind w:left="0" w:firstLine="709"/>
        <w:jc w:val="both"/>
      </w:pPr>
      <w:r w:rsidRPr="009043B3">
        <w:t>4-х гидроциклонов ТВ-40 производительностью 0,5-1,8 м</w:t>
      </w:r>
      <w:r w:rsidRPr="009043B3">
        <w:rPr>
          <w:vertAlign w:val="superscript"/>
        </w:rPr>
        <w:t>3</w:t>
      </w:r>
      <w:r w:rsidRPr="009043B3">
        <w:t>/ч для осветления известкового молока (2 рабочих, 2 резервных).</w:t>
      </w:r>
    </w:p>
    <w:p w14:paraId="5AE1B1DC" w14:textId="77777777" w:rsidR="009043B3" w:rsidRPr="009043B3" w:rsidRDefault="009043B3" w:rsidP="00FE1A82">
      <w:pPr>
        <w:pStyle w:val="ab"/>
        <w:numPr>
          <w:ilvl w:val="0"/>
          <w:numId w:val="13"/>
        </w:numPr>
        <w:tabs>
          <w:tab w:val="left" w:pos="993"/>
        </w:tabs>
        <w:ind w:left="0" w:firstLine="709"/>
        <w:jc w:val="both"/>
      </w:pPr>
      <w:r w:rsidRPr="009043B3">
        <w:t>Рраб = 4,0 кгс/см</w:t>
      </w:r>
      <w:r w:rsidRPr="009043B3">
        <w:rPr>
          <w:vertAlign w:val="superscript"/>
        </w:rPr>
        <w:t>2</w:t>
      </w:r>
      <w:r w:rsidRPr="009043B3">
        <w:t>;</w:t>
      </w:r>
    </w:p>
    <w:p w14:paraId="1F713CCF" w14:textId="77777777" w:rsidR="009043B3" w:rsidRPr="009043B3" w:rsidRDefault="009043B3" w:rsidP="00FE1A82">
      <w:pPr>
        <w:pStyle w:val="ab"/>
        <w:numPr>
          <w:ilvl w:val="0"/>
          <w:numId w:val="13"/>
        </w:numPr>
        <w:tabs>
          <w:tab w:val="left" w:pos="993"/>
        </w:tabs>
        <w:ind w:left="0" w:firstLine="709"/>
        <w:jc w:val="both"/>
      </w:pPr>
      <w:r w:rsidRPr="009043B3">
        <w:t>Рпр = 6 кгс/ см</w:t>
      </w:r>
      <w:r w:rsidRPr="009043B3">
        <w:rPr>
          <w:vertAlign w:val="superscript"/>
        </w:rPr>
        <w:t>2</w:t>
      </w:r>
      <w:r w:rsidRPr="009043B3">
        <w:t>;</w:t>
      </w:r>
    </w:p>
    <w:p w14:paraId="56369CA7" w14:textId="77777777" w:rsidR="009043B3" w:rsidRPr="009043B3" w:rsidRDefault="009043B3" w:rsidP="00FE1A82">
      <w:pPr>
        <w:pStyle w:val="ab"/>
        <w:numPr>
          <w:ilvl w:val="0"/>
          <w:numId w:val="13"/>
        </w:numPr>
        <w:tabs>
          <w:tab w:val="left" w:pos="993"/>
        </w:tabs>
        <w:ind w:left="0" w:firstLine="709"/>
        <w:jc w:val="both"/>
      </w:pPr>
      <w:r w:rsidRPr="009043B3">
        <w:lastRenderedPageBreak/>
        <w:t xml:space="preserve">Т – до 40 </w:t>
      </w:r>
      <w:r w:rsidRPr="009043B3">
        <w:rPr>
          <w:vertAlign w:val="superscript"/>
        </w:rPr>
        <w:t>о</w:t>
      </w:r>
      <w:r w:rsidRPr="009043B3">
        <w:t>С;</w:t>
      </w:r>
    </w:p>
    <w:p w14:paraId="08248924" w14:textId="77777777" w:rsidR="009043B3" w:rsidRPr="009043B3" w:rsidRDefault="009043B3" w:rsidP="00FE1A82">
      <w:pPr>
        <w:pStyle w:val="ab"/>
        <w:numPr>
          <w:ilvl w:val="0"/>
          <w:numId w:val="13"/>
        </w:numPr>
        <w:tabs>
          <w:tab w:val="left" w:pos="993"/>
        </w:tabs>
        <w:ind w:left="0" w:firstLine="709"/>
        <w:jc w:val="both"/>
      </w:pPr>
      <w:r w:rsidRPr="009043B3">
        <w:t>Габаритные размеры 681×170×140 мм.</w:t>
      </w:r>
    </w:p>
    <w:p w14:paraId="7CADCEB7" w14:textId="77777777" w:rsidR="009043B3" w:rsidRPr="009043B3" w:rsidRDefault="009043B3" w:rsidP="00FE1A82">
      <w:pPr>
        <w:pStyle w:val="ab"/>
        <w:numPr>
          <w:ilvl w:val="0"/>
          <w:numId w:val="13"/>
        </w:numPr>
        <w:tabs>
          <w:tab w:val="left" w:pos="993"/>
        </w:tabs>
        <w:ind w:left="0" w:firstLine="709"/>
        <w:jc w:val="both"/>
      </w:pPr>
      <w:r w:rsidRPr="009043B3">
        <w:t>4-х насосов П 12,5/12,5 (2 рабочих, 2 резервных).</w:t>
      </w:r>
    </w:p>
    <w:p w14:paraId="32E03BDE" w14:textId="77777777" w:rsidR="009043B3" w:rsidRPr="009043B3" w:rsidRDefault="009043B3" w:rsidP="00FE1A82">
      <w:pPr>
        <w:pStyle w:val="ab"/>
        <w:numPr>
          <w:ilvl w:val="0"/>
          <w:numId w:val="13"/>
        </w:numPr>
        <w:tabs>
          <w:tab w:val="left" w:pos="993"/>
        </w:tabs>
        <w:ind w:left="0" w:firstLine="709"/>
        <w:jc w:val="both"/>
      </w:pPr>
      <w:r w:rsidRPr="009043B3">
        <w:t xml:space="preserve">2-х расходных баков по </w:t>
      </w:r>
      <w:smartTag w:uri="urn:schemas-microsoft-com:office:smarttags" w:element="metricconverter">
        <w:smartTagPr>
          <w:attr w:name="ProductID" w:val="1,0 м3"/>
        </w:smartTagPr>
        <w:r w:rsidRPr="009043B3">
          <w:t>1,0 м</w:t>
        </w:r>
        <w:r w:rsidRPr="009043B3">
          <w:rPr>
            <w:vertAlign w:val="superscript"/>
          </w:rPr>
          <w:t>3</w:t>
        </w:r>
      </w:smartTag>
      <w:r w:rsidRPr="009043B3">
        <w:t xml:space="preserve"> фирмы Prominent в комплекте с электрическими мешалками.</w:t>
      </w:r>
    </w:p>
    <w:p w14:paraId="5F657103" w14:textId="77777777" w:rsidR="009043B3" w:rsidRPr="009043B3" w:rsidRDefault="009043B3" w:rsidP="00FE1A82">
      <w:pPr>
        <w:pStyle w:val="ab"/>
        <w:numPr>
          <w:ilvl w:val="0"/>
          <w:numId w:val="13"/>
        </w:numPr>
        <w:tabs>
          <w:tab w:val="left" w:pos="993"/>
        </w:tabs>
        <w:ind w:left="0" w:firstLine="709"/>
        <w:jc w:val="both"/>
      </w:pPr>
      <w:r w:rsidRPr="009043B3">
        <w:t xml:space="preserve">2-х насосов-дозаторов известкового молока </w:t>
      </w:r>
      <w:r w:rsidRPr="009043B3">
        <w:rPr>
          <w:lang w:val="en-US"/>
        </w:rPr>
        <w:t>Smart</w:t>
      </w:r>
      <w:r w:rsidRPr="009043B3">
        <w:t xml:space="preserve"> </w:t>
      </w:r>
      <w:r w:rsidRPr="009043B3">
        <w:rPr>
          <w:lang w:val="en-US"/>
        </w:rPr>
        <w:t>C</w:t>
      </w:r>
      <w:r w:rsidRPr="009043B3">
        <w:t>40 (ф. Prominent - 1 рабочий, 1 резервный);</w:t>
      </w:r>
    </w:p>
    <w:p w14:paraId="51AD773A" w14:textId="77777777" w:rsidR="009043B3" w:rsidRPr="009043B3" w:rsidRDefault="009043B3" w:rsidP="00FE1A82">
      <w:pPr>
        <w:pStyle w:val="ab"/>
        <w:numPr>
          <w:ilvl w:val="0"/>
          <w:numId w:val="13"/>
        </w:numPr>
        <w:tabs>
          <w:tab w:val="left" w:pos="993"/>
        </w:tabs>
        <w:ind w:left="0" w:firstLine="709"/>
        <w:jc w:val="both"/>
      </w:pPr>
      <w:r w:rsidRPr="009043B3">
        <w:t xml:space="preserve">2-х емкостей промстоков </w:t>
      </w:r>
      <w:r w:rsidRPr="009043B3">
        <w:rPr>
          <w:lang w:val="en-US"/>
        </w:rPr>
        <w:t>W</w:t>
      </w:r>
      <w:r w:rsidRPr="009043B3">
        <w:t xml:space="preserve"> = </w:t>
      </w:r>
      <w:smartTag w:uri="urn:schemas-microsoft-com:office:smarttags" w:element="metricconverter">
        <w:smartTagPr>
          <w:attr w:name="ProductID" w:val="1,0 м3"/>
        </w:smartTagPr>
        <w:r w:rsidRPr="009043B3">
          <w:t>1,0 м</w:t>
        </w:r>
        <w:r w:rsidRPr="009043B3">
          <w:rPr>
            <w:vertAlign w:val="superscript"/>
          </w:rPr>
          <w:t>3</w:t>
        </w:r>
      </w:smartTag>
      <w:r w:rsidRPr="009043B3">
        <w:t xml:space="preserve"> (1 рабочая, 1 резервная);</w:t>
      </w:r>
    </w:p>
    <w:p w14:paraId="06C3BE92" w14:textId="77777777" w:rsidR="009043B3" w:rsidRPr="009043B3" w:rsidRDefault="009043B3" w:rsidP="00FE1A82">
      <w:pPr>
        <w:pStyle w:val="ab"/>
        <w:numPr>
          <w:ilvl w:val="0"/>
          <w:numId w:val="13"/>
        </w:numPr>
        <w:tabs>
          <w:tab w:val="left" w:pos="993"/>
        </w:tabs>
        <w:ind w:left="0" w:firstLine="709"/>
        <w:jc w:val="both"/>
      </w:pPr>
      <w:r w:rsidRPr="009043B3">
        <w:t>2-х насосов ГНОМ 10/10 для перекачки промстоков (1 рабочий, 1 резервный);</w:t>
      </w:r>
    </w:p>
    <w:p w14:paraId="1E7299FE" w14:textId="77777777" w:rsidR="009043B3" w:rsidRPr="009043B3" w:rsidRDefault="009043B3" w:rsidP="00FE1A82">
      <w:pPr>
        <w:pStyle w:val="ab"/>
        <w:numPr>
          <w:ilvl w:val="0"/>
          <w:numId w:val="13"/>
        </w:numPr>
        <w:tabs>
          <w:tab w:val="left" w:pos="993"/>
        </w:tabs>
        <w:ind w:left="0" w:firstLine="709"/>
        <w:jc w:val="both"/>
      </w:pPr>
      <w:r w:rsidRPr="009043B3">
        <w:t>склада реагентов, расположенного в отдельно стоящем здании, расположенном на территории станции обезжелезивания.</w:t>
      </w:r>
    </w:p>
    <w:p w14:paraId="2D8A6C88" w14:textId="77777777" w:rsidR="009043B3" w:rsidRPr="009043B3" w:rsidRDefault="009043B3" w:rsidP="009043B3">
      <w:pPr>
        <w:pStyle w:val="ab"/>
        <w:tabs>
          <w:tab w:val="left" w:pos="993"/>
        </w:tabs>
        <w:ind w:left="709"/>
        <w:jc w:val="both"/>
      </w:pPr>
    </w:p>
    <w:p w14:paraId="32726D48"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В качестве реагента принята маломагнезиальная гашеная известь (пушонка) по ГОСТ 9179-87. Известь разрешена к применению в качестве реагента для очистки питьевой воды СНиП 2.04.02-84. Поставляется заводом-изготовителем в расфасованном виде, в мешках.</w:t>
      </w:r>
    </w:p>
    <w:p w14:paraId="6AD72EC2"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Порошкообразная воздушная известь из заводской тары засыпается в бак-хранилище 30 % известкового раствора, заполненного питьевой водой, и перемешивается воздухом. Затем по трубопроводу ø </w:t>
      </w:r>
      <w:smartTag w:uri="urn:schemas-microsoft-com:office:smarttags" w:element="metricconverter">
        <w:smartTagPr>
          <w:attr w:name="ProductID" w:val="50 мм"/>
        </w:smartTagPr>
        <w:r w:rsidRPr="009043B3">
          <w:rPr>
            <w:rFonts w:ascii="Times New Roman" w:hAnsi="Times New Roman"/>
            <w:sz w:val="24"/>
            <w:szCs w:val="24"/>
          </w:rPr>
          <w:t>50 мм</w:t>
        </w:r>
      </w:smartTag>
      <w:r w:rsidRPr="009043B3">
        <w:rPr>
          <w:rFonts w:ascii="Times New Roman" w:hAnsi="Times New Roman"/>
          <w:sz w:val="24"/>
          <w:szCs w:val="24"/>
        </w:rPr>
        <w:t xml:space="preserve"> с помощью насосов П 12,5/12,5, расположенных в подвальном помещении здания ВОС, подаются в циркуляционную мешалку, находящуюся на 1 этаже здания, для получения раствора известкового молока 2 % по CaO. Перемешивание известкового молока осуществляется при помощи циркуляционных насосов П 12,5/12,5, расположенных в подполье.</w:t>
      </w:r>
    </w:p>
    <w:p w14:paraId="5C29ACE1"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Для исключения процесса закарбоначивания скорых напорных фильтров в проекте применено двойное последовательное прохождение известкового молока через гидроциклоны. Известковое молоко с помощью насосов П 12,5/12,5 путем переключения затворов на линии нагнетания насоса перекачивается в блок гидроциклонов, где происходит осветление известкового молока.</w:t>
      </w:r>
    </w:p>
    <w:p w14:paraId="45DA1CDD"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Далее известковое молоко поступает в расходные баки </w:t>
      </w:r>
      <w:smartTag w:uri="urn:schemas-microsoft-com:office:smarttags" w:element="metricconverter">
        <w:smartTagPr>
          <w:attr w:name="ProductID" w:val="1,0 м3"/>
        </w:smartTagPr>
        <w:r w:rsidRPr="009043B3">
          <w:rPr>
            <w:rFonts w:ascii="Times New Roman" w:hAnsi="Times New Roman"/>
            <w:sz w:val="24"/>
            <w:szCs w:val="24"/>
          </w:rPr>
          <w:t>1,0 м</w:t>
        </w:r>
        <w:r w:rsidRPr="009043B3">
          <w:rPr>
            <w:rFonts w:ascii="Times New Roman" w:hAnsi="Times New Roman"/>
            <w:sz w:val="24"/>
            <w:szCs w:val="24"/>
            <w:vertAlign w:val="superscript"/>
          </w:rPr>
          <w:t>3</w:t>
        </w:r>
      </w:smartTag>
      <w:r w:rsidRPr="009043B3">
        <w:rPr>
          <w:rFonts w:ascii="Times New Roman" w:hAnsi="Times New Roman"/>
          <w:sz w:val="24"/>
          <w:szCs w:val="24"/>
        </w:rPr>
        <w:t xml:space="preserve"> (фирмы </w:t>
      </w:r>
      <w:r w:rsidRPr="009043B3">
        <w:rPr>
          <w:rFonts w:ascii="Times New Roman" w:hAnsi="Times New Roman"/>
          <w:sz w:val="24"/>
          <w:szCs w:val="24"/>
          <w:lang w:val="en-US"/>
        </w:rPr>
        <w:t>Prominent</w:t>
      </w:r>
      <w:r w:rsidRPr="009043B3">
        <w:rPr>
          <w:rFonts w:ascii="Times New Roman" w:hAnsi="Times New Roman"/>
          <w:sz w:val="24"/>
          <w:szCs w:val="24"/>
        </w:rPr>
        <w:t xml:space="preserve">), где перемешивается с помощью электрических мешалок, и дозируется с помощью насосов-дозаторов </w:t>
      </w:r>
      <w:r w:rsidRPr="009043B3">
        <w:rPr>
          <w:rFonts w:ascii="Times New Roman" w:hAnsi="Times New Roman"/>
          <w:sz w:val="24"/>
          <w:szCs w:val="24"/>
          <w:lang w:val="en-US"/>
        </w:rPr>
        <w:t>Smart</w:t>
      </w:r>
      <w:r w:rsidRPr="009043B3">
        <w:rPr>
          <w:rFonts w:ascii="Times New Roman" w:hAnsi="Times New Roman"/>
          <w:sz w:val="24"/>
          <w:szCs w:val="24"/>
        </w:rPr>
        <w:t xml:space="preserve"> </w:t>
      </w:r>
      <w:r w:rsidRPr="009043B3">
        <w:rPr>
          <w:rFonts w:ascii="Times New Roman" w:hAnsi="Times New Roman"/>
          <w:sz w:val="24"/>
          <w:szCs w:val="24"/>
          <w:lang w:val="en-US"/>
        </w:rPr>
        <w:t>C</w:t>
      </w:r>
      <w:r w:rsidRPr="009043B3">
        <w:rPr>
          <w:rFonts w:ascii="Times New Roman" w:hAnsi="Times New Roman"/>
          <w:sz w:val="24"/>
          <w:szCs w:val="24"/>
        </w:rPr>
        <w:t xml:space="preserve"> 40 в трубопровод ø </w:t>
      </w:r>
      <w:smartTag w:uri="urn:schemas-microsoft-com:office:smarttags" w:element="metricconverter">
        <w:smartTagPr>
          <w:attr w:name="ProductID" w:val="100 мм"/>
        </w:smartTagPr>
        <w:r w:rsidRPr="009043B3">
          <w:rPr>
            <w:rFonts w:ascii="Times New Roman" w:hAnsi="Times New Roman"/>
            <w:sz w:val="24"/>
            <w:szCs w:val="24"/>
          </w:rPr>
          <w:t>100 мм</w:t>
        </w:r>
      </w:smartTag>
      <w:r w:rsidRPr="009043B3">
        <w:rPr>
          <w:rFonts w:ascii="Times New Roman" w:hAnsi="Times New Roman"/>
          <w:sz w:val="24"/>
          <w:szCs w:val="24"/>
        </w:rPr>
        <w:t xml:space="preserve"> перед контактными емкостями.</w:t>
      </w:r>
    </w:p>
    <w:p w14:paraId="5B921E0E"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Трубопроводы, арматура и детали трубопроводов выполнены из полихлорвинила.</w:t>
      </w:r>
    </w:p>
    <w:p w14:paraId="0F97DBC7"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2. Узел приготовления и дозирования флокулянта «Праестол»:</w:t>
      </w:r>
    </w:p>
    <w:p w14:paraId="4FD708DB"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Флокулянт «Праестол» в данной технологической схеме применяется для интенсификации процессов хлопьеобразования. Узел включает:</w:t>
      </w:r>
    </w:p>
    <w:p w14:paraId="077B8FCE" w14:textId="77777777" w:rsidR="009043B3" w:rsidRPr="009043B3" w:rsidRDefault="009043B3" w:rsidP="00FE1A82">
      <w:pPr>
        <w:pStyle w:val="ab"/>
        <w:numPr>
          <w:ilvl w:val="0"/>
          <w:numId w:val="13"/>
        </w:numPr>
        <w:tabs>
          <w:tab w:val="left" w:pos="993"/>
        </w:tabs>
        <w:ind w:left="0" w:firstLine="709"/>
        <w:jc w:val="both"/>
      </w:pPr>
      <w:r w:rsidRPr="009043B3">
        <w:t xml:space="preserve">2 расходных бака (ф. Prominent) </w:t>
      </w:r>
      <w:r w:rsidRPr="009043B3">
        <w:rPr>
          <w:lang w:val="en-US"/>
        </w:rPr>
        <w:t>V</w:t>
      </w:r>
      <w:r w:rsidRPr="009043B3">
        <w:t xml:space="preserve"> = </w:t>
      </w:r>
      <w:smartTag w:uri="urn:schemas-microsoft-com:office:smarttags" w:element="metricconverter">
        <w:smartTagPr>
          <w:attr w:name="ProductID" w:val="1,0 м3"/>
        </w:smartTagPr>
        <w:r w:rsidRPr="009043B3">
          <w:t>1,0 м</w:t>
        </w:r>
        <w:r w:rsidRPr="009043B3">
          <w:rPr>
            <w:vertAlign w:val="superscript"/>
          </w:rPr>
          <w:t>3</w:t>
        </w:r>
      </w:smartTag>
      <w:r w:rsidRPr="009043B3">
        <w:t xml:space="preserve"> (1 рабочий, 1 резервный) в комплекте с эл. мешалкой;</w:t>
      </w:r>
    </w:p>
    <w:p w14:paraId="2A4887F0" w14:textId="77777777" w:rsidR="009043B3" w:rsidRPr="009043B3" w:rsidRDefault="009043B3" w:rsidP="00FE1A82">
      <w:pPr>
        <w:pStyle w:val="ab"/>
        <w:numPr>
          <w:ilvl w:val="0"/>
          <w:numId w:val="13"/>
        </w:numPr>
        <w:tabs>
          <w:tab w:val="left" w:pos="993"/>
        </w:tabs>
        <w:ind w:left="0" w:firstLine="709"/>
        <w:jc w:val="both"/>
      </w:pPr>
      <w:r w:rsidRPr="009043B3">
        <w:t xml:space="preserve">2 насоса-дозатора </w:t>
      </w:r>
      <w:r w:rsidRPr="009043B3">
        <w:rPr>
          <w:lang w:val="en-US"/>
        </w:rPr>
        <w:t>Sigma</w:t>
      </w:r>
      <w:r w:rsidRPr="009043B3">
        <w:t xml:space="preserve"> 12090 (ф. Prominent) (1 рабочий, 1 резервный);</w:t>
      </w:r>
    </w:p>
    <w:p w14:paraId="3B93BB35" w14:textId="77777777" w:rsidR="009043B3" w:rsidRPr="009043B3" w:rsidRDefault="009043B3" w:rsidP="00FE1A82">
      <w:pPr>
        <w:pStyle w:val="ab"/>
        <w:numPr>
          <w:ilvl w:val="0"/>
          <w:numId w:val="13"/>
        </w:numPr>
        <w:tabs>
          <w:tab w:val="left" w:pos="993"/>
        </w:tabs>
        <w:ind w:left="0" w:firstLine="709"/>
        <w:jc w:val="both"/>
      </w:pPr>
      <w:r w:rsidRPr="009043B3">
        <w:t>склад реагента, расположенный в отдельно стоящем здании на территории станции обезжелезивания.</w:t>
      </w:r>
    </w:p>
    <w:p w14:paraId="2D81C2DC"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661D4D42"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Рабочий 0,05% раствор флокулянта Праестол 650 </w:t>
      </w:r>
      <w:r w:rsidRPr="009043B3">
        <w:rPr>
          <w:rFonts w:ascii="Times New Roman" w:hAnsi="Times New Roman"/>
          <w:sz w:val="24"/>
          <w:szCs w:val="24"/>
          <w:lang w:val="en-US"/>
        </w:rPr>
        <w:t>TR</w:t>
      </w:r>
      <w:r w:rsidRPr="009043B3">
        <w:rPr>
          <w:rFonts w:ascii="Times New Roman" w:hAnsi="Times New Roman"/>
          <w:sz w:val="24"/>
          <w:szCs w:val="24"/>
        </w:rPr>
        <w:t xml:space="preserve"> готовится из товарного продукта в баке (ф. Prominent) (поз.1), куда загружается вручную через воронку и перемешивается с помощью эл. мешалки. Затем приготовленный раствор дозируется непрерывно в очищаемую воду при помощи насоса-дозатора </w:t>
      </w:r>
      <w:r w:rsidRPr="009043B3">
        <w:rPr>
          <w:rFonts w:ascii="Times New Roman" w:hAnsi="Times New Roman"/>
          <w:sz w:val="24"/>
          <w:szCs w:val="24"/>
          <w:lang w:val="en-US"/>
        </w:rPr>
        <w:t>Sigma</w:t>
      </w:r>
      <w:r w:rsidRPr="009043B3">
        <w:rPr>
          <w:rFonts w:ascii="Times New Roman" w:hAnsi="Times New Roman"/>
          <w:sz w:val="24"/>
          <w:szCs w:val="24"/>
        </w:rPr>
        <w:t xml:space="preserve"> 12090.</w:t>
      </w:r>
    </w:p>
    <w:p w14:paraId="0D29C6EE"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Доза флокулянта «Праестол» в целях улучшения работы фильтров принята 4,0 мг/л, для промывных вод перед отстойниками – 4,0 мг/л. Трубопроводы. арматура и детали трубопроводов выполнены из полихлорвинила.</w:t>
      </w:r>
    </w:p>
    <w:p w14:paraId="16C145CC"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0F9F5278"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i/>
          <w:spacing w:val="20"/>
          <w:sz w:val="24"/>
          <w:szCs w:val="24"/>
          <w:u w:val="single"/>
        </w:rPr>
      </w:pPr>
      <w:r w:rsidRPr="009043B3">
        <w:rPr>
          <w:rFonts w:ascii="Times New Roman" w:hAnsi="Times New Roman"/>
          <w:i/>
          <w:spacing w:val="20"/>
          <w:sz w:val="24"/>
          <w:szCs w:val="24"/>
          <w:u w:val="single"/>
        </w:rPr>
        <w:t>Обработка промывных вод:</w:t>
      </w:r>
    </w:p>
    <w:p w14:paraId="6E2B7146"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В процессе промывки напорных фильтров на станциях образуется значительный объём промывных вод, загрязненных соединениями, извлеченными из очищаемой воды в процессе фильтрования.</w:t>
      </w:r>
    </w:p>
    <w:p w14:paraId="13A586AA"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lastRenderedPageBreak/>
        <w:t>Большой объем промывных вод – 120 м</w:t>
      </w:r>
      <w:r w:rsidRPr="009043B3">
        <w:rPr>
          <w:rFonts w:ascii="Times New Roman" w:hAnsi="Times New Roman"/>
          <w:sz w:val="24"/>
          <w:szCs w:val="24"/>
          <w:vertAlign w:val="superscript"/>
        </w:rPr>
        <w:t>3</w:t>
      </w:r>
      <w:r w:rsidRPr="009043B3">
        <w:rPr>
          <w:rFonts w:ascii="Times New Roman" w:hAnsi="Times New Roman"/>
          <w:sz w:val="24"/>
          <w:szCs w:val="24"/>
        </w:rPr>
        <w:t>/сут. – требует проведения мероприятий по их обработке. В противном случае сброс промывных вод в систему поселковой канализации приводит к разбавлению бытовых стоков, а также к увеличению концентрации неудаляемых в процессе биологической очистки загрязнений – соединений железа и марганца.</w:t>
      </w:r>
    </w:p>
    <w:p w14:paraId="502BE187"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Учитывая наличие на площадке станции обезжелезивания отстойников промывной воды, выполненных в виде круглых в плане стальных наземных емкостей, при рассмотрении вопроса обработки промывных вод следует максимально использовать существующие емкости.</w:t>
      </w:r>
    </w:p>
    <w:p w14:paraId="3E77D39B"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1. Узел обработки промывных вод фильтров:</w:t>
      </w:r>
    </w:p>
    <w:p w14:paraId="15FDB9CD"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Узел включает:</w:t>
      </w:r>
    </w:p>
    <w:p w14:paraId="41CDB4CE" w14:textId="77777777" w:rsidR="009043B3" w:rsidRPr="009043B3" w:rsidRDefault="009043B3" w:rsidP="00FE1A82">
      <w:pPr>
        <w:pStyle w:val="ab"/>
        <w:numPr>
          <w:ilvl w:val="0"/>
          <w:numId w:val="13"/>
        </w:numPr>
        <w:tabs>
          <w:tab w:val="left" w:pos="993"/>
        </w:tabs>
        <w:ind w:left="0" w:firstLine="709"/>
        <w:jc w:val="both"/>
      </w:pPr>
      <w:r w:rsidRPr="009043B3">
        <w:t xml:space="preserve">отстойники </w:t>
      </w:r>
      <w:r w:rsidRPr="009043B3">
        <w:rPr>
          <w:lang w:val="en-US"/>
        </w:rPr>
        <w:t>V</w:t>
      </w:r>
      <w:r w:rsidRPr="009043B3">
        <w:t xml:space="preserve"> = </w:t>
      </w:r>
      <w:smartTag w:uri="urn:schemas-microsoft-com:office:smarttags" w:element="metricconverter">
        <w:smartTagPr>
          <w:attr w:name="ProductID" w:val="100 м3"/>
        </w:smartTagPr>
        <w:r w:rsidRPr="009043B3">
          <w:t>100 м</w:t>
        </w:r>
        <w:r w:rsidRPr="009043B3">
          <w:rPr>
            <w:vertAlign w:val="superscript"/>
          </w:rPr>
          <w:t>3</w:t>
        </w:r>
      </w:smartTag>
      <w:r w:rsidRPr="009043B3">
        <w:t xml:space="preserve"> (1 рабочий, 1 резервный). Используются существующие резервуары, находящиеся на станции обезжелезивания;</w:t>
      </w:r>
    </w:p>
    <w:p w14:paraId="0B9E19AE" w14:textId="77777777" w:rsidR="009043B3" w:rsidRPr="009043B3" w:rsidRDefault="009043B3" w:rsidP="00FE1A82">
      <w:pPr>
        <w:pStyle w:val="ab"/>
        <w:numPr>
          <w:ilvl w:val="0"/>
          <w:numId w:val="13"/>
        </w:numPr>
        <w:tabs>
          <w:tab w:val="left" w:pos="993"/>
        </w:tabs>
        <w:ind w:left="0" w:firstLine="709"/>
        <w:jc w:val="both"/>
      </w:pPr>
      <w:r w:rsidRPr="009043B3">
        <w:t>насосы для перекачки осадка ГНОМ 10/10 (1 рабочий, 1 резервный);</w:t>
      </w:r>
    </w:p>
    <w:p w14:paraId="4B4BEFB1" w14:textId="77777777" w:rsidR="009043B3" w:rsidRPr="009043B3" w:rsidRDefault="009043B3" w:rsidP="00FE1A82">
      <w:pPr>
        <w:pStyle w:val="ab"/>
        <w:numPr>
          <w:ilvl w:val="0"/>
          <w:numId w:val="13"/>
        </w:numPr>
        <w:tabs>
          <w:tab w:val="left" w:pos="993"/>
        </w:tabs>
        <w:ind w:left="0" w:firstLine="709"/>
        <w:jc w:val="both"/>
      </w:pPr>
      <w:r w:rsidRPr="009043B3">
        <w:t>насосы возврата промывных вод ВКС 4/28 (1 рабочий, 1 резервный) устанавливаются в подвальном этаже здания станции;</w:t>
      </w:r>
    </w:p>
    <w:p w14:paraId="3B373E14" w14:textId="77777777" w:rsidR="009043B3" w:rsidRPr="009043B3" w:rsidRDefault="009043B3" w:rsidP="00FE1A82">
      <w:pPr>
        <w:pStyle w:val="ab"/>
        <w:numPr>
          <w:ilvl w:val="0"/>
          <w:numId w:val="13"/>
        </w:numPr>
        <w:tabs>
          <w:tab w:val="left" w:pos="993"/>
        </w:tabs>
        <w:ind w:left="0" w:firstLine="709"/>
        <w:jc w:val="both"/>
      </w:pPr>
      <w:r w:rsidRPr="009043B3">
        <w:t>узел обработки промывных вод флокулянтом «Праестол».</w:t>
      </w:r>
    </w:p>
    <w:p w14:paraId="51556ADE"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54F1AC2D"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Исходная вода по существующему трубопроводу ø </w:t>
      </w:r>
      <w:smartTag w:uri="urn:schemas-microsoft-com:office:smarttags" w:element="metricconverter">
        <w:smartTagPr>
          <w:attr w:name="ProductID" w:val="150 мм"/>
        </w:smartTagPr>
        <w:r w:rsidRPr="009043B3">
          <w:rPr>
            <w:rFonts w:ascii="Times New Roman" w:hAnsi="Times New Roman"/>
            <w:sz w:val="24"/>
            <w:szCs w:val="24"/>
          </w:rPr>
          <w:t>150 мм</w:t>
        </w:r>
      </w:smartTag>
      <w:r w:rsidRPr="009043B3">
        <w:rPr>
          <w:rFonts w:ascii="Times New Roman" w:hAnsi="Times New Roman"/>
          <w:sz w:val="24"/>
          <w:szCs w:val="24"/>
        </w:rPr>
        <w:t xml:space="preserve"> подается в отстойник промывной воды, оборудованной смесителем.</w:t>
      </w:r>
    </w:p>
    <w:p w14:paraId="566718E8"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В трубопровод перед отстойником подается определенный объем реагента, приготовленного в растворно-расходном баке </w:t>
      </w:r>
      <w:r w:rsidRPr="009043B3">
        <w:rPr>
          <w:rFonts w:ascii="Times New Roman" w:hAnsi="Times New Roman"/>
          <w:sz w:val="24"/>
          <w:szCs w:val="24"/>
          <w:lang w:val="en-US"/>
        </w:rPr>
        <w:t>V</w:t>
      </w:r>
      <w:r w:rsidRPr="009043B3">
        <w:rPr>
          <w:rFonts w:ascii="Times New Roman" w:hAnsi="Times New Roman"/>
          <w:sz w:val="24"/>
          <w:szCs w:val="24"/>
        </w:rPr>
        <w:t>=1,0 м</w:t>
      </w:r>
      <w:r w:rsidRPr="009043B3">
        <w:rPr>
          <w:rFonts w:ascii="Times New Roman" w:hAnsi="Times New Roman"/>
          <w:sz w:val="24"/>
          <w:szCs w:val="24"/>
          <w:vertAlign w:val="superscript"/>
        </w:rPr>
        <w:t>3</w:t>
      </w:r>
      <w:r w:rsidRPr="009043B3">
        <w:rPr>
          <w:rFonts w:ascii="Times New Roman" w:hAnsi="Times New Roman"/>
          <w:sz w:val="24"/>
          <w:szCs w:val="24"/>
        </w:rPr>
        <w:t xml:space="preserve">. Дозирование реагента производится насосом-дозатором </w:t>
      </w:r>
      <w:r w:rsidRPr="009043B3">
        <w:rPr>
          <w:rFonts w:ascii="Times New Roman" w:hAnsi="Times New Roman"/>
          <w:sz w:val="24"/>
          <w:szCs w:val="24"/>
          <w:lang w:val="en-US"/>
        </w:rPr>
        <w:t>Sigma</w:t>
      </w:r>
      <w:r w:rsidRPr="009043B3">
        <w:rPr>
          <w:rFonts w:ascii="Times New Roman" w:hAnsi="Times New Roman"/>
          <w:sz w:val="24"/>
          <w:szCs w:val="24"/>
        </w:rPr>
        <w:t xml:space="preserve"> 12090, </w:t>
      </w:r>
      <w:r w:rsidRPr="009043B3">
        <w:rPr>
          <w:rFonts w:ascii="Times New Roman" w:hAnsi="Times New Roman"/>
          <w:sz w:val="24"/>
          <w:szCs w:val="24"/>
          <w:lang w:val="en-US"/>
        </w:rPr>
        <w:t>Q</w:t>
      </w:r>
      <w:r w:rsidRPr="009043B3">
        <w:rPr>
          <w:rFonts w:ascii="Times New Roman" w:hAnsi="Times New Roman"/>
          <w:sz w:val="24"/>
          <w:szCs w:val="24"/>
        </w:rPr>
        <w:t>=60 л/ч, оборудованным устройством объемного дозирования.</w:t>
      </w:r>
    </w:p>
    <w:p w14:paraId="4C335EF6"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В отстойнике происходит отстаивание обработанной флокулянтом воды в статических условиях.</w:t>
      </w:r>
    </w:p>
    <w:p w14:paraId="69CEE5AC"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Для обеспечения процесса отстаивания отстойник оборудуется водосборным устройством поплавкового типа, обеспечивающего отбор отстоянной воды из верхнего тонкого слоя. Отстоянная вода поступает во всасывающий патрубок насоса и затем подается на очистку в трубопровод перед фильтром </w:t>
      </w:r>
      <w:r w:rsidRPr="009043B3">
        <w:rPr>
          <w:rFonts w:ascii="Times New Roman" w:hAnsi="Times New Roman"/>
          <w:sz w:val="24"/>
          <w:szCs w:val="24"/>
          <w:lang w:val="en-US"/>
        </w:rPr>
        <w:t>I</w:t>
      </w:r>
      <w:r w:rsidRPr="009043B3">
        <w:rPr>
          <w:rFonts w:ascii="Times New Roman" w:hAnsi="Times New Roman"/>
          <w:sz w:val="24"/>
          <w:szCs w:val="24"/>
        </w:rPr>
        <w:t xml:space="preserve"> ступени. Для отстаивания верхнего слоя используется принцип задержки начала отбора отстоянной воды после заполнения отстойника.</w:t>
      </w:r>
    </w:p>
    <w:p w14:paraId="414DDD50"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Осадок, образующийся в результате отстаивания промывных вод, периодически откачивается на сооружения по механическому обезвоживанию осадков.</w:t>
      </w:r>
    </w:p>
    <w:p w14:paraId="63301A21"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Количество воды, необходимой для промывки 1 фильтра в сутки:</w:t>
      </w:r>
    </w:p>
    <w:p w14:paraId="47675C8C"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lang w:val="en-US"/>
        </w:rPr>
        <w:t>Q</w:t>
      </w:r>
      <w:r w:rsidRPr="009043B3">
        <w:rPr>
          <w:rFonts w:ascii="Times New Roman" w:hAnsi="Times New Roman"/>
          <w:sz w:val="24"/>
          <w:szCs w:val="24"/>
          <w:vertAlign w:val="subscript"/>
        </w:rPr>
        <w:t>1</w:t>
      </w:r>
      <w:r w:rsidRPr="009043B3">
        <w:rPr>
          <w:rFonts w:ascii="Times New Roman" w:hAnsi="Times New Roman"/>
          <w:sz w:val="24"/>
          <w:szCs w:val="24"/>
        </w:rPr>
        <w:t xml:space="preserve"> = </w:t>
      </w:r>
      <w:r w:rsidRPr="009043B3">
        <w:rPr>
          <w:rFonts w:ascii="Times New Roman" w:hAnsi="Times New Roman"/>
          <w:sz w:val="24"/>
          <w:szCs w:val="24"/>
          <w:lang w:val="en-US"/>
        </w:rPr>
        <w:t>H</w:t>
      </w:r>
      <w:r w:rsidRPr="009043B3">
        <w:rPr>
          <w:rFonts w:ascii="Times New Roman" w:hAnsi="Times New Roman"/>
          <w:sz w:val="24"/>
          <w:szCs w:val="24"/>
        </w:rPr>
        <w:t xml:space="preserve"> × </w:t>
      </w:r>
      <w:r w:rsidRPr="009043B3">
        <w:rPr>
          <w:rFonts w:ascii="Times New Roman" w:hAnsi="Times New Roman"/>
          <w:sz w:val="24"/>
          <w:szCs w:val="24"/>
          <w:lang w:val="en-US"/>
        </w:rPr>
        <w:t>S</w:t>
      </w:r>
      <w:r w:rsidRPr="009043B3">
        <w:rPr>
          <w:rFonts w:ascii="Times New Roman" w:hAnsi="Times New Roman"/>
          <w:sz w:val="24"/>
          <w:szCs w:val="24"/>
        </w:rPr>
        <w:t xml:space="preserve">ф × </w:t>
      </w:r>
      <w:r w:rsidRPr="009043B3">
        <w:rPr>
          <w:rFonts w:ascii="Times New Roman" w:hAnsi="Times New Roman"/>
          <w:sz w:val="24"/>
          <w:szCs w:val="24"/>
          <w:lang w:val="en-US"/>
        </w:rPr>
        <w:t>t</w:t>
      </w:r>
      <w:r w:rsidRPr="009043B3">
        <w:rPr>
          <w:rFonts w:ascii="Times New Roman" w:hAnsi="Times New Roman"/>
          <w:sz w:val="24"/>
          <w:szCs w:val="24"/>
        </w:rPr>
        <w:t xml:space="preserve">, </w:t>
      </w:r>
    </w:p>
    <w:p w14:paraId="63564AA9"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где Н – интенсивность промывки, л/с · м</w:t>
      </w:r>
      <w:r w:rsidRPr="009043B3">
        <w:rPr>
          <w:rFonts w:ascii="Times New Roman" w:hAnsi="Times New Roman"/>
          <w:sz w:val="24"/>
          <w:szCs w:val="24"/>
          <w:vertAlign w:val="superscript"/>
        </w:rPr>
        <w:t>2</w:t>
      </w:r>
    </w:p>
    <w:p w14:paraId="007B3381" w14:textId="77777777" w:rsidR="009043B3" w:rsidRPr="009043B3" w:rsidRDefault="009043B3" w:rsidP="009043B3">
      <w:pPr>
        <w:spacing w:after="0" w:line="240" w:lineRule="auto"/>
        <w:ind w:firstLine="709"/>
        <w:contextualSpacing/>
        <w:jc w:val="both"/>
        <w:rPr>
          <w:rFonts w:ascii="Times New Roman" w:hAnsi="Times New Roman"/>
          <w:sz w:val="24"/>
          <w:szCs w:val="24"/>
          <w:vertAlign w:val="superscript"/>
        </w:rPr>
      </w:pPr>
      <w:r w:rsidRPr="009043B3">
        <w:rPr>
          <w:rFonts w:ascii="Times New Roman" w:hAnsi="Times New Roman"/>
          <w:sz w:val="24"/>
          <w:szCs w:val="24"/>
          <w:lang w:val="en-US"/>
        </w:rPr>
        <w:t>S</w:t>
      </w:r>
      <w:r w:rsidRPr="009043B3">
        <w:rPr>
          <w:rFonts w:ascii="Times New Roman" w:hAnsi="Times New Roman"/>
          <w:sz w:val="24"/>
          <w:szCs w:val="24"/>
        </w:rPr>
        <w:t>ф – площадь фильтра, м</w:t>
      </w:r>
      <w:r w:rsidRPr="009043B3">
        <w:rPr>
          <w:rFonts w:ascii="Times New Roman" w:hAnsi="Times New Roman"/>
          <w:sz w:val="24"/>
          <w:szCs w:val="24"/>
          <w:vertAlign w:val="superscript"/>
        </w:rPr>
        <w:t>2</w:t>
      </w:r>
    </w:p>
    <w:p w14:paraId="117383E1"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lang w:val="en-US"/>
        </w:rPr>
        <w:t>t</w:t>
      </w:r>
      <w:r w:rsidRPr="009043B3">
        <w:rPr>
          <w:rFonts w:ascii="Times New Roman" w:hAnsi="Times New Roman"/>
          <w:sz w:val="24"/>
          <w:szCs w:val="24"/>
        </w:rPr>
        <w:t xml:space="preserve"> – время промывки</w:t>
      </w:r>
    </w:p>
    <w:p w14:paraId="17970211" w14:textId="77777777" w:rsidR="009043B3" w:rsidRPr="009043B3" w:rsidRDefault="009043B3" w:rsidP="009043B3">
      <w:pPr>
        <w:spacing w:after="0" w:line="240" w:lineRule="auto"/>
        <w:ind w:firstLine="709"/>
        <w:contextualSpacing/>
        <w:jc w:val="both"/>
        <w:rPr>
          <w:rFonts w:ascii="Times New Roman" w:hAnsi="Times New Roman"/>
          <w:sz w:val="24"/>
          <w:szCs w:val="24"/>
          <w:vertAlign w:val="superscript"/>
        </w:rPr>
      </w:pPr>
      <w:r w:rsidRPr="009043B3">
        <w:rPr>
          <w:rFonts w:ascii="Times New Roman" w:hAnsi="Times New Roman"/>
          <w:sz w:val="24"/>
          <w:szCs w:val="24"/>
          <w:lang w:val="en-US"/>
        </w:rPr>
        <w:t>Q</w:t>
      </w:r>
      <w:r w:rsidRPr="009043B3">
        <w:rPr>
          <w:rFonts w:ascii="Times New Roman" w:hAnsi="Times New Roman"/>
          <w:sz w:val="24"/>
          <w:szCs w:val="24"/>
          <w:vertAlign w:val="subscript"/>
        </w:rPr>
        <w:t>1</w:t>
      </w:r>
      <w:r w:rsidRPr="009043B3">
        <w:rPr>
          <w:rFonts w:ascii="Times New Roman" w:hAnsi="Times New Roman"/>
          <w:sz w:val="24"/>
          <w:szCs w:val="24"/>
        </w:rPr>
        <w:t xml:space="preserve"> = 12× 3,14 х 3,6 × 7/60 = </w:t>
      </w:r>
      <w:smartTag w:uri="urn:schemas-microsoft-com:office:smarttags" w:element="metricconverter">
        <w:smartTagPr>
          <w:attr w:name="ProductID" w:val="15,8 м3"/>
        </w:smartTagPr>
        <w:r w:rsidRPr="009043B3">
          <w:rPr>
            <w:rFonts w:ascii="Times New Roman" w:hAnsi="Times New Roman"/>
            <w:sz w:val="24"/>
            <w:szCs w:val="24"/>
          </w:rPr>
          <w:t>15,8 м</w:t>
        </w:r>
        <w:r w:rsidRPr="009043B3">
          <w:rPr>
            <w:rFonts w:ascii="Times New Roman" w:hAnsi="Times New Roman"/>
            <w:sz w:val="24"/>
            <w:szCs w:val="24"/>
            <w:vertAlign w:val="superscript"/>
          </w:rPr>
          <w:t>3</w:t>
        </w:r>
      </w:smartTag>
    </w:p>
    <w:p w14:paraId="1737156A"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Кол-во воды, необходимое на промывку всех фильтров в сутки:</w:t>
      </w:r>
    </w:p>
    <w:p w14:paraId="373D4D6D"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lang w:val="en-US"/>
        </w:rPr>
        <w:t>Q</w:t>
      </w:r>
      <w:r w:rsidRPr="009043B3">
        <w:rPr>
          <w:rFonts w:ascii="Times New Roman" w:hAnsi="Times New Roman"/>
          <w:sz w:val="24"/>
          <w:szCs w:val="24"/>
        </w:rPr>
        <w:t xml:space="preserve"> = 15,8 × 6 = </w:t>
      </w:r>
      <w:smartTag w:uri="urn:schemas-microsoft-com:office:smarttags" w:element="metricconverter">
        <w:smartTagPr>
          <w:attr w:name="ProductID" w:val="94,8 м3"/>
        </w:smartTagPr>
        <w:r w:rsidRPr="009043B3">
          <w:rPr>
            <w:rFonts w:ascii="Times New Roman" w:hAnsi="Times New Roman"/>
            <w:sz w:val="24"/>
            <w:szCs w:val="24"/>
          </w:rPr>
          <w:t>94,8 м</w:t>
        </w:r>
        <w:r w:rsidRPr="009043B3">
          <w:rPr>
            <w:rFonts w:ascii="Times New Roman" w:hAnsi="Times New Roman"/>
            <w:sz w:val="24"/>
            <w:szCs w:val="24"/>
            <w:vertAlign w:val="superscript"/>
          </w:rPr>
          <w:t>3</w:t>
        </w:r>
      </w:smartTag>
    </w:p>
    <w:p w14:paraId="45D01C7C"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p>
    <w:p w14:paraId="5BE1A6F3" w14:textId="7B1F07C4"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Расчетные технологические параметры работы сооружений по обработке промывных вод приведены в таблице </w:t>
      </w:r>
      <w:r>
        <w:rPr>
          <w:rFonts w:ascii="Times New Roman" w:hAnsi="Times New Roman"/>
          <w:sz w:val="24"/>
          <w:szCs w:val="24"/>
        </w:rPr>
        <w:t>38</w:t>
      </w:r>
      <w:r w:rsidRPr="009043B3">
        <w:rPr>
          <w:rFonts w:ascii="Times New Roman" w:hAnsi="Times New Roman"/>
          <w:sz w:val="24"/>
          <w:szCs w:val="24"/>
        </w:rPr>
        <w:t>.</w:t>
      </w:r>
    </w:p>
    <w:p w14:paraId="7ACE9350"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61F65880" w14:textId="6171F1F9"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38</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Основные технические данные и характеристики ВОС-1200</w:t>
      </w:r>
    </w:p>
    <w:p w14:paraId="42AE0AD4" w14:textId="77777777" w:rsidR="009043B3" w:rsidRPr="009043B3" w:rsidRDefault="009043B3" w:rsidP="009043B3">
      <w:pPr>
        <w:keepNext/>
        <w:spacing w:after="0" w:line="240" w:lineRule="auto"/>
        <w:contextualSpacing/>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88"/>
        <w:gridCol w:w="6564"/>
        <w:gridCol w:w="2076"/>
      </w:tblGrid>
      <w:tr w:rsidR="009043B3" w:rsidRPr="009043B3" w14:paraId="10DB5E63" w14:textId="77777777" w:rsidTr="00F62EB4">
        <w:trPr>
          <w:tblHeader/>
        </w:trPr>
        <w:tc>
          <w:tcPr>
            <w:tcW w:w="513" w:type="pct"/>
            <w:vAlign w:val="center"/>
          </w:tcPr>
          <w:p w14:paraId="29E2492C"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 п/п</w:t>
            </w:r>
          </w:p>
        </w:tc>
        <w:tc>
          <w:tcPr>
            <w:tcW w:w="3409" w:type="pct"/>
            <w:vAlign w:val="center"/>
          </w:tcPr>
          <w:p w14:paraId="691DF4E0"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Показатели</w:t>
            </w:r>
          </w:p>
        </w:tc>
        <w:tc>
          <w:tcPr>
            <w:tcW w:w="1078" w:type="pct"/>
            <w:vAlign w:val="center"/>
          </w:tcPr>
          <w:p w14:paraId="3D4811B0"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Параметры</w:t>
            </w:r>
          </w:p>
        </w:tc>
      </w:tr>
      <w:tr w:rsidR="009043B3" w:rsidRPr="009043B3" w14:paraId="27CF0ED6" w14:textId="77777777" w:rsidTr="009043B3">
        <w:tc>
          <w:tcPr>
            <w:tcW w:w="513" w:type="pct"/>
            <w:vAlign w:val="center"/>
          </w:tcPr>
          <w:p w14:paraId="4AC0C073"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1</w:t>
            </w:r>
          </w:p>
        </w:tc>
        <w:tc>
          <w:tcPr>
            <w:tcW w:w="3409" w:type="pct"/>
            <w:vAlign w:val="center"/>
          </w:tcPr>
          <w:p w14:paraId="5FA3D65D"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Количество промывок в сутки</w:t>
            </w:r>
          </w:p>
        </w:tc>
        <w:tc>
          <w:tcPr>
            <w:tcW w:w="1078" w:type="pct"/>
            <w:vAlign w:val="center"/>
          </w:tcPr>
          <w:p w14:paraId="2B639EC7"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6</w:t>
            </w:r>
          </w:p>
        </w:tc>
      </w:tr>
      <w:tr w:rsidR="009043B3" w:rsidRPr="009043B3" w14:paraId="5248C638" w14:textId="77777777" w:rsidTr="009043B3">
        <w:tc>
          <w:tcPr>
            <w:tcW w:w="513" w:type="pct"/>
            <w:vAlign w:val="center"/>
          </w:tcPr>
          <w:p w14:paraId="4D78F9B7"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c>
          <w:tcPr>
            <w:tcW w:w="3409" w:type="pct"/>
            <w:vAlign w:val="center"/>
          </w:tcPr>
          <w:p w14:paraId="3510B062"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Расчетное количество стоков за одну промывку, м</w:t>
            </w:r>
            <w:r w:rsidRPr="009043B3">
              <w:rPr>
                <w:rFonts w:ascii="Times New Roman" w:hAnsi="Times New Roman"/>
                <w:sz w:val="20"/>
                <w:szCs w:val="20"/>
                <w:vertAlign w:val="superscript"/>
              </w:rPr>
              <w:t>3</w:t>
            </w:r>
          </w:p>
        </w:tc>
        <w:tc>
          <w:tcPr>
            <w:tcW w:w="1078" w:type="pct"/>
            <w:vAlign w:val="center"/>
          </w:tcPr>
          <w:p w14:paraId="5C4B5D57"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15,8</w:t>
            </w:r>
          </w:p>
        </w:tc>
      </w:tr>
      <w:tr w:rsidR="009043B3" w:rsidRPr="009043B3" w14:paraId="6A6C5CB3" w14:textId="77777777" w:rsidTr="009043B3">
        <w:tc>
          <w:tcPr>
            <w:tcW w:w="513" w:type="pct"/>
            <w:vAlign w:val="center"/>
          </w:tcPr>
          <w:p w14:paraId="4CE93699"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3</w:t>
            </w:r>
          </w:p>
        </w:tc>
        <w:tc>
          <w:tcPr>
            <w:tcW w:w="3409" w:type="pct"/>
            <w:vAlign w:val="center"/>
          </w:tcPr>
          <w:p w14:paraId="29E066C5"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Средняя концентрация взвеси в промывной воде мг/л</w:t>
            </w:r>
          </w:p>
        </w:tc>
        <w:tc>
          <w:tcPr>
            <w:tcW w:w="1078" w:type="pct"/>
            <w:vAlign w:val="center"/>
          </w:tcPr>
          <w:p w14:paraId="20D36F95"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300</w:t>
            </w:r>
          </w:p>
        </w:tc>
      </w:tr>
      <w:tr w:rsidR="009043B3" w:rsidRPr="009043B3" w14:paraId="7DB63292" w14:textId="77777777" w:rsidTr="009043B3">
        <w:tc>
          <w:tcPr>
            <w:tcW w:w="513" w:type="pct"/>
            <w:vAlign w:val="center"/>
          </w:tcPr>
          <w:p w14:paraId="5A2D3A5C"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4</w:t>
            </w:r>
          </w:p>
        </w:tc>
        <w:tc>
          <w:tcPr>
            <w:tcW w:w="3409" w:type="pct"/>
            <w:vAlign w:val="center"/>
          </w:tcPr>
          <w:p w14:paraId="1424B484"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Доза флокулянта, мг/л</w:t>
            </w:r>
          </w:p>
        </w:tc>
        <w:tc>
          <w:tcPr>
            <w:tcW w:w="1078" w:type="pct"/>
            <w:vAlign w:val="center"/>
          </w:tcPr>
          <w:p w14:paraId="5F2DDE4E"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4,0</w:t>
            </w:r>
          </w:p>
        </w:tc>
      </w:tr>
      <w:tr w:rsidR="009043B3" w:rsidRPr="009043B3" w14:paraId="143B7E07" w14:textId="77777777" w:rsidTr="009043B3">
        <w:tc>
          <w:tcPr>
            <w:tcW w:w="513" w:type="pct"/>
            <w:vAlign w:val="center"/>
          </w:tcPr>
          <w:p w14:paraId="51BEFBE1"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5</w:t>
            </w:r>
          </w:p>
        </w:tc>
        <w:tc>
          <w:tcPr>
            <w:tcW w:w="3409" w:type="pct"/>
            <w:vAlign w:val="center"/>
          </w:tcPr>
          <w:p w14:paraId="26D1D5DC"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Суточный расход флокулянта. кг/сут.</w:t>
            </w:r>
          </w:p>
        </w:tc>
        <w:tc>
          <w:tcPr>
            <w:tcW w:w="1078" w:type="pct"/>
            <w:vAlign w:val="center"/>
          </w:tcPr>
          <w:p w14:paraId="5B061AB5"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0,568</w:t>
            </w:r>
          </w:p>
        </w:tc>
      </w:tr>
      <w:tr w:rsidR="009043B3" w:rsidRPr="009043B3" w14:paraId="6AB04290" w14:textId="77777777" w:rsidTr="009043B3">
        <w:tc>
          <w:tcPr>
            <w:tcW w:w="513" w:type="pct"/>
            <w:vAlign w:val="center"/>
          </w:tcPr>
          <w:p w14:paraId="495E9814"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lastRenderedPageBreak/>
              <w:t>6</w:t>
            </w:r>
          </w:p>
        </w:tc>
        <w:tc>
          <w:tcPr>
            <w:tcW w:w="3409" w:type="pct"/>
            <w:vAlign w:val="center"/>
          </w:tcPr>
          <w:p w14:paraId="4CFD0052"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 xml:space="preserve">Расчетное время отстаивания, час. </w:t>
            </w:r>
          </w:p>
        </w:tc>
        <w:tc>
          <w:tcPr>
            <w:tcW w:w="1078" w:type="pct"/>
            <w:vAlign w:val="center"/>
          </w:tcPr>
          <w:p w14:paraId="21022774"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3</w:t>
            </w:r>
          </w:p>
        </w:tc>
      </w:tr>
      <w:tr w:rsidR="009043B3" w:rsidRPr="009043B3" w14:paraId="034E814A" w14:textId="77777777" w:rsidTr="009043B3">
        <w:tc>
          <w:tcPr>
            <w:tcW w:w="513" w:type="pct"/>
            <w:vAlign w:val="center"/>
          </w:tcPr>
          <w:p w14:paraId="06F67BB6"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7</w:t>
            </w:r>
          </w:p>
        </w:tc>
        <w:tc>
          <w:tcPr>
            <w:tcW w:w="3409" w:type="pct"/>
            <w:vAlign w:val="center"/>
          </w:tcPr>
          <w:p w14:paraId="38F4B016"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Концентрация взвешенных веществ в отстоянной воде, мг/л</w:t>
            </w:r>
          </w:p>
        </w:tc>
        <w:tc>
          <w:tcPr>
            <w:tcW w:w="1078" w:type="pct"/>
            <w:vAlign w:val="center"/>
          </w:tcPr>
          <w:p w14:paraId="1E1413F6"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50</w:t>
            </w:r>
          </w:p>
        </w:tc>
      </w:tr>
      <w:tr w:rsidR="009043B3" w:rsidRPr="009043B3" w14:paraId="533886D5" w14:textId="77777777" w:rsidTr="009043B3">
        <w:tc>
          <w:tcPr>
            <w:tcW w:w="513" w:type="pct"/>
            <w:vAlign w:val="center"/>
          </w:tcPr>
          <w:p w14:paraId="75C29AD8"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8</w:t>
            </w:r>
          </w:p>
        </w:tc>
        <w:tc>
          <w:tcPr>
            <w:tcW w:w="3409" w:type="pct"/>
            <w:vAlign w:val="center"/>
          </w:tcPr>
          <w:p w14:paraId="45BB3BB2"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Объем образующихся осадков, м</w:t>
            </w:r>
            <w:r w:rsidRPr="009043B3">
              <w:rPr>
                <w:rFonts w:ascii="Times New Roman" w:hAnsi="Times New Roman"/>
                <w:sz w:val="20"/>
                <w:szCs w:val="20"/>
                <w:vertAlign w:val="superscript"/>
              </w:rPr>
              <w:t>3</w:t>
            </w:r>
            <w:r w:rsidRPr="009043B3">
              <w:rPr>
                <w:rFonts w:ascii="Times New Roman" w:hAnsi="Times New Roman"/>
                <w:sz w:val="20"/>
                <w:szCs w:val="20"/>
              </w:rPr>
              <w:t>/сут.</w:t>
            </w:r>
          </w:p>
        </w:tc>
        <w:tc>
          <w:tcPr>
            <w:tcW w:w="1078" w:type="pct"/>
            <w:vAlign w:val="center"/>
          </w:tcPr>
          <w:p w14:paraId="3AEDE35F"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3,0</w:t>
            </w:r>
          </w:p>
        </w:tc>
      </w:tr>
      <w:tr w:rsidR="009043B3" w:rsidRPr="009043B3" w14:paraId="59F5BA12" w14:textId="77777777" w:rsidTr="009043B3">
        <w:tc>
          <w:tcPr>
            <w:tcW w:w="513" w:type="pct"/>
            <w:vAlign w:val="center"/>
          </w:tcPr>
          <w:p w14:paraId="3A99729F"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9</w:t>
            </w:r>
          </w:p>
        </w:tc>
        <w:tc>
          <w:tcPr>
            <w:tcW w:w="3409" w:type="pct"/>
            <w:vAlign w:val="center"/>
          </w:tcPr>
          <w:p w14:paraId="2BCEFE0D"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Влажность осадка, %</w:t>
            </w:r>
          </w:p>
        </w:tc>
        <w:tc>
          <w:tcPr>
            <w:tcW w:w="1078" w:type="pct"/>
            <w:vAlign w:val="center"/>
          </w:tcPr>
          <w:p w14:paraId="3EF50CB8"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99</w:t>
            </w:r>
          </w:p>
        </w:tc>
      </w:tr>
    </w:tbl>
    <w:p w14:paraId="42F02C77"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p>
    <w:p w14:paraId="12E6A89A"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2. Резервуары чистой воды:</w:t>
      </w:r>
    </w:p>
    <w:p w14:paraId="35DEC77B"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Используются существующие емкости </w:t>
      </w:r>
      <w:r w:rsidRPr="009043B3">
        <w:rPr>
          <w:rFonts w:ascii="Times New Roman" w:hAnsi="Times New Roman"/>
          <w:sz w:val="24"/>
          <w:szCs w:val="24"/>
          <w:lang w:val="en-US"/>
        </w:rPr>
        <w:t>V</w:t>
      </w:r>
      <w:r w:rsidRPr="009043B3">
        <w:rPr>
          <w:rFonts w:ascii="Times New Roman" w:hAnsi="Times New Roman"/>
          <w:sz w:val="24"/>
          <w:szCs w:val="24"/>
        </w:rPr>
        <w:t xml:space="preserve"> = 700 м</w:t>
      </w:r>
      <w:r w:rsidRPr="009043B3">
        <w:rPr>
          <w:rFonts w:ascii="Times New Roman" w:hAnsi="Times New Roman"/>
          <w:sz w:val="24"/>
          <w:szCs w:val="24"/>
          <w:vertAlign w:val="superscript"/>
        </w:rPr>
        <w:t>3</w:t>
      </w:r>
      <w:r w:rsidRPr="009043B3">
        <w:rPr>
          <w:rFonts w:ascii="Times New Roman" w:hAnsi="Times New Roman"/>
          <w:sz w:val="24"/>
          <w:szCs w:val="24"/>
        </w:rPr>
        <w:t>, которые находятся на территории станции обезжелезивания.</w:t>
      </w:r>
    </w:p>
    <w:p w14:paraId="3E97819D"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3. Узел обеззараживания:</w:t>
      </w:r>
    </w:p>
    <w:p w14:paraId="55544C42"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Используются 2 существующие бактерицидные установки УДВ-50/7-А1.</w:t>
      </w:r>
    </w:p>
    <w:p w14:paraId="1DFE7338"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Предусмотрена подача гипохлорита кальция перед РЧВ для пролонгирующего эффекта в водопроводных сетях.</w:t>
      </w:r>
    </w:p>
    <w:p w14:paraId="4596ECC2"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b/>
          <w:i/>
          <w:sz w:val="24"/>
          <w:szCs w:val="24"/>
        </w:rPr>
      </w:pPr>
      <w:r w:rsidRPr="009043B3">
        <w:rPr>
          <w:rFonts w:ascii="Times New Roman" w:hAnsi="Times New Roman"/>
          <w:b/>
          <w:i/>
          <w:sz w:val="24"/>
          <w:szCs w:val="24"/>
        </w:rPr>
        <w:t>4. Годовая потребность реагентов:</w:t>
      </w:r>
    </w:p>
    <w:p w14:paraId="4A0597E8" w14:textId="461FC76B"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Годовая потребность реагентов представлена в таблице </w:t>
      </w:r>
      <w:r>
        <w:rPr>
          <w:rFonts w:ascii="Times New Roman" w:hAnsi="Times New Roman"/>
          <w:sz w:val="24"/>
          <w:szCs w:val="24"/>
        </w:rPr>
        <w:t>39</w:t>
      </w:r>
      <w:r w:rsidRPr="009043B3">
        <w:rPr>
          <w:rFonts w:ascii="Times New Roman" w:hAnsi="Times New Roman"/>
          <w:sz w:val="24"/>
          <w:szCs w:val="24"/>
        </w:rPr>
        <w:t>.</w:t>
      </w:r>
    </w:p>
    <w:p w14:paraId="53A1796B"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74BBEB6A" w14:textId="41963AF6"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39</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Годовая потребность реагентов</w:t>
      </w:r>
    </w:p>
    <w:p w14:paraId="684330C6"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5"/>
        <w:gridCol w:w="1419"/>
        <w:gridCol w:w="2126"/>
        <w:gridCol w:w="1978"/>
      </w:tblGrid>
      <w:tr w:rsidR="009043B3" w:rsidRPr="009043B3" w14:paraId="43EF3903" w14:textId="77777777" w:rsidTr="009043B3">
        <w:trPr>
          <w:trHeight w:val="20"/>
        </w:trPr>
        <w:tc>
          <w:tcPr>
            <w:tcW w:w="2132" w:type="pct"/>
            <w:vAlign w:val="center"/>
          </w:tcPr>
          <w:p w14:paraId="74B31217"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Наименование</w:t>
            </w:r>
          </w:p>
        </w:tc>
        <w:tc>
          <w:tcPr>
            <w:tcW w:w="737" w:type="pct"/>
            <w:vAlign w:val="center"/>
          </w:tcPr>
          <w:p w14:paraId="14C9E75B"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Доза, г/м</w:t>
            </w:r>
            <w:r w:rsidRPr="009043B3">
              <w:rPr>
                <w:rFonts w:ascii="Times New Roman" w:hAnsi="Times New Roman"/>
                <w:sz w:val="20"/>
                <w:szCs w:val="20"/>
                <w:vertAlign w:val="superscript"/>
              </w:rPr>
              <w:t>3</w:t>
            </w:r>
          </w:p>
        </w:tc>
        <w:tc>
          <w:tcPr>
            <w:tcW w:w="1104" w:type="pct"/>
            <w:vAlign w:val="center"/>
          </w:tcPr>
          <w:p w14:paraId="20BD5039"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Расход реагента в сут</w:t>
            </w:r>
          </w:p>
        </w:tc>
        <w:tc>
          <w:tcPr>
            <w:tcW w:w="1027" w:type="pct"/>
            <w:vAlign w:val="center"/>
          </w:tcPr>
          <w:p w14:paraId="19BB5D19"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Годовой расход, т</w:t>
            </w:r>
          </w:p>
        </w:tc>
      </w:tr>
      <w:tr w:rsidR="009043B3" w:rsidRPr="009043B3" w14:paraId="1E3039A6" w14:textId="77777777" w:rsidTr="009043B3">
        <w:trPr>
          <w:trHeight w:val="20"/>
        </w:trPr>
        <w:tc>
          <w:tcPr>
            <w:tcW w:w="2132" w:type="pct"/>
            <w:vAlign w:val="center"/>
          </w:tcPr>
          <w:p w14:paraId="4B6AF305"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1. Известь порошковая воздушная гидратная</w:t>
            </w:r>
          </w:p>
        </w:tc>
        <w:tc>
          <w:tcPr>
            <w:tcW w:w="737" w:type="pct"/>
            <w:vAlign w:val="center"/>
          </w:tcPr>
          <w:p w14:paraId="60F9D2DE"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50</w:t>
            </w:r>
          </w:p>
        </w:tc>
        <w:tc>
          <w:tcPr>
            <w:tcW w:w="1104" w:type="pct"/>
            <w:vAlign w:val="center"/>
          </w:tcPr>
          <w:p w14:paraId="6B1B767F"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60</w:t>
            </w:r>
          </w:p>
        </w:tc>
        <w:tc>
          <w:tcPr>
            <w:tcW w:w="1027" w:type="pct"/>
            <w:vAlign w:val="center"/>
          </w:tcPr>
          <w:p w14:paraId="179DDCE7"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21 900</w:t>
            </w:r>
          </w:p>
        </w:tc>
      </w:tr>
      <w:tr w:rsidR="009043B3" w:rsidRPr="009043B3" w14:paraId="78C7E62F" w14:textId="77777777" w:rsidTr="009043B3">
        <w:trPr>
          <w:trHeight w:val="20"/>
        </w:trPr>
        <w:tc>
          <w:tcPr>
            <w:tcW w:w="2132" w:type="pct"/>
            <w:vAlign w:val="center"/>
          </w:tcPr>
          <w:p w14:paraId="3B2063D5"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2. Праестол 650</w:t>
            </w:r>
            <w:r w:rsidRPr="009043B3">
              <w:rPr>
                <w:rFonts w:ascii="Times New Roman" w:hAnsi="Times New Roman"/>
                <w:sz w:val="20"/>
                <w:szCs w:val="20"/>
                <w:lang w:val="en-US"/>
              </w:rPr>
              <w:t>TR</w:t>
            </w:r>
          </w:p>
        </w:tc>
        <w:tc>
          <w:tcPr>
            <w:tcW w:w="737" w:type="pct"/>
            <w:vAlign w:val="center"/>
          </w:tcPr>
          <w:p w14:paraId="64A2A3A4"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4</w:t>
            </w:r>
          </w:p>
        </w:tc>
        <w:tc>
          <w:tcPr>
            <w:tcW w:w="1104" w:type="pct"/>
            <w:vAlign w:val="center"/>
          </w:tcPr>
          <w:p w14:paraId="4E6CAC6F"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5,179</w:t>
            </w:r>
          </w:p>
        </w:tc>
        <w:tc>
          <w:tcPr>
            <w:tcW w:w="1027" w:type="pct"/>
            <w:vAlign w:val="center"/>
          </w:tcPr>
          <w:p w14:paraId="3A2000B5"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1 890</w:t>
            </w:r>
          </w:p>
        </w:tc>
      </w:tr>
      <w:tr w:rsidR="009043B3" w:rsidRPr="009043B3" w14:paraId="0AF605FA" w14:textId="77777777" w:rsidTr="009043B3">
        <w:trPr>
          <w:trHeight w:val="20"/>
        </w:trPr>
        <w:tc>
          <w:tcPr>
            <w:tcW w:w="2132" w:type="pct"/>
            <w:vAlign w:val="center"/>
          </w:tcPr>
          <w:p w14:paraId="27D68F63"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3. Перманганат калия</w:t>
            </w:r>
          </w:p>
        </w:tc>
        <w:tc>
          <w:tcPr>
            <w:tcW w:w="737" w:type="pct"/>
            <w:vAlign w:val="center"/>
          </w:tcPr>
          <w:p w14:paraId="6D479B9C"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3</w:t>
            </w:r>
          </w:p>
        </w:tc>
        <w:tc>
          <w:tcPr>
            <w:tcW w:w="1104" w:type="pct"/>
            <w:vAlign w:val="center"/>
          </w:tcPr>
          <w:p w14:paraId="6F2996EC"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3,6</w:t>
            </w:r>
          </w:p>
        </w:tc>
        <w:tc>
          <w:tcPr>
            <w:tcW w:w="1027" w:type="pct"/>
            <w:vAlign w:val="center"/>
          </w:tcPr>
          <w:p w14:paraId="298FC144"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1 314 кг</w:t>
            </w:r>
          </w:p>
        </w:tc>
      </w:tr>
      <w:tr w:rsidR="009043B3" w:rsidRPr="009043B3" w14:paraId="40CD8E9A" w14:textId="77777777" w:rsidTr="009043B3">
        <w:trPr>
          <w:trHeight w:val="20"/>
        </w:trPr>
        <w:tc>
          <w:tcPr>
            <w:tcW w:w="2132" w:type="pct"/>
            <w:vAlign w:val="center"/>
          </w:tcPr>
          <w:p w14:paraId="1B500B1C" w14:textId="77777777" w:rsidR="009043B3" w:rsidRPr="009043B3" w:rsidRDefault="009043B3" w:rsidP="009043B3">
            <w:pPr>
              <w:tabs>
                <w:tab w:val="left" w:pos="360"/>
                <w:tab w:val="left" w:pos="426"/>
              </w:tabs>
              <w:spacing w:after="0" w:line="240" w:lineRule="auto"/>
              <w:contextualSpacing/>
              <w:rPr>
                <w:rFonts w:ascii="Times New Roman" w:hAnsi="Times New Roman"/>
                <w:sz w:val="20"/>
                <w:szCs w:val="20"/>
              </w:rPr>
            </w:pPr>
            <w:r w:rsidRPr="009043B3">
              <w:rPr>
                <w:rFonts w:ascii="Times New Roman" w:hAnsi="Times New Roman"/>
                <w:sz w:val="20"/>
                <w:szCs w:val="20"/>
              </w:rPr>
              <w:t xml:space="preserve">4. Гипохлорит </w:t>
            </w:r>
            <w:r w:rsidRPr="009043B3">
              <w:rPr>
                <w:rFonts w:ascii="Times New Roman" w:hAnsi="Times New Roman"/>
                <w:sz w:val="20"/>
                <w:szCs w:val="20"/>
                <w:lang w:val="en-US"/>
              </w:rPr>
              <w:t>Ca</w:t>
            </w:r>
          </w:p>
        </w:tc>
        <w:tc>
          <w:tcPr>
            <w:tcW w:w="737" w:type="pct"/>
            <w:vAlign w:val="center"/>
          </w:tcPr>
          <w:p w14:paraId="68C6E8FE"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2</w:t>
            </w:r>
          </w:p>
        </w:tc>
        <w:tc>
          <w:tcPr>
            <w:tcW w:w="1104" w:type="pct"/>
            <w:vAlign w:val="center"/>
          </w:tcPr>
          <w:p w14:paraId="31E53E7A"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1,2</w:t>
            </w:r>
          </w:p>
        </w:tc>
        <w:tc>
          <w:tcPr>
            <w:tcW w:w="1027" w:type="pct"/>
            <w:vAlign w:val="center"/>
          </w:tcPr>
          <w:p w14:paraId="429A9EDE"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0"/>
                <w:szCs w:val="20"/>
              </w:rPr>
            </w:pPr>
            <w:r w:rsidRPr="009043B3">
              <w:rPr>
                <w:rFonts w:ascii="Times New Roman" w:hAnsi="Times New Roman"/>
                <w:sz w:val="20"/>
                <w:szCs w:val="20"/>
              </w:rPr>
              <w:t>876</w:t>
            </w:r>
          </w:p>
        </w:tc>
      </w:tr>
    </w:tbl>
    <w:p w14:paraId="28E48FA0"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p>
    <w:p w14:paraId="6366B342"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С учётом частичного окисления </w:t>
      </w:r>
      <w:r w:rsidRPr="009043B3">
        <w:rPr>
          <w:rFonts w:ascii="Times New Roman" w:hAnsi="Times New Roman"/>
          <w:sz w:val="24"/>
          <w:szCs w:val="24"/>
          <w:lang w:val="en-US"/>
        </w:rPr>
        <w:t>Fe</w:t>
      </w:r>
      <w:r w:rsidRPr="009043B3">
        <w:rPr>
          <w:rFonts w:ascii="Times New Roman" w:hAnsi="Times New Roman"/>
          <w:sz w:val="24"/>
          <w:szCs w:val="24"/>
        </w:rPr>
        <w:t xml:space="preserve"> кислородом воздуха расход </w:t>
      </w:r>
      <w:r w:rsidRPr="009043B3">
        <w:rPr>
          <w:rFonts w:ascii="Times New Roman" w:hAnsi="Times New Roman"/>
          <w:sz w:val="24"/>
          <w:szCs w:val="24"/>
          <w:lang w:val="en-US"/>
        </w:rPr>
        <w:t>KMn</w:t>
      </w:r>
      <w:r w:rsidRPr="009043B3">
        <w:rPr>
          <w:rFonts w:ascii="Times New Roman" w:hAnsi="Times New Roman"/>
          <w:sz w:val="24"/>
          <w:szCs w:val="24"/>
        </w:rPr>
        <w:t>О</w:t>
      </w:r>
      <w:r w:rsidRPr="009043B3">
        <w:rPr>
          <w:rFonts w:ascii="Times New Roman" w:hAnsi="Times New Roman"/>
          <w:sz w:val="24"/>
          <w:szCs w:val="24"/>
          <w:vertAlign w:val="subscript"/>
        </w:rPr>
        <w:t>4</w:t>
      </w:r>
      <w:r w:rsidRPr="009043B3">
        <w:rPr>
          <w:rFonts w:ascii="Times New Roman" w:hAnsi="Times New Roman"/>
          <w:sz w:val="24"/>
          <w:szCs w:val="24"/>
        </w:rPr>
        <w:t xml:space="preserve"> принимаем 3 г/м</w:t>
      </w:r>
      <w:r w:rsidRPr="009043B3">
        <w:rPr>
          <w:rFonts w:ascii="Times New Roman" w:hAnsi="Times New Roman"/>
          <w:sz w:val="24"/>
          <w:szCs w:val="24"/>
          <w:vertAlign w:val="superscript"/>
        </w:rPr>
        <w:t>3</w:t>
      </w:r>
      <w:r w:rsidRPr="009043B3">
        <w:rPr>
          <w:rFonts w:ascii="Times New Roman" w:hAnsi="Times New Roman"/>
          <w:sz w:val="24"/>
          <w:szCs w:val="24"/>
        </w:rPr>
        <w:t xml:space="preserve"> обрабатываемой воды.</w:t>
      </w:r>
    </w:p>
    <w:p w14:paraId="75F7C569"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Технологическая схема ВОС-3200 приведена на рисунке 3.</w:t>
      </w:r>
    </w:p>
    <w:p w14:paraId="3D5D5690"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p>
    <w:p w14:paraId="40CEB13F"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p>
    <w:p w14:paraId="54729D0B"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p>
    <w:p w14:paraId="4BFFA30F"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sectPr w:rsidR="009043B3" w:rsidRPr="009043B3" w:rsidSect="009043B3">
          <w:type w:val="nextColumn"/>
          <w:pgSz w:w="11906" w:h="16838"/>
          <w:pgMar w:top="1134" w:right="567" w:bottom="1134" w:left="1701" w:header="284" w:footer="397" w:gutter="0"/>
          <w:cols w:space="708"/>
          <w:docGrid w:linePitch="360"/>
        </w:sectPr>
      </w:pPr>
    </w:p>
    <w:p w14:paraId="291F5E27" w14:textId="77777777" w:rsidR="009043B3" w:rsidRPr="009043B3" w:rsidRDefault="009043B3" w:rsidP="009043B3">
      <w:pPr>
        <w:tabs>
          <w:tab w:val="left" w:pos="360"/>
          <w:tab w:val="left" w:pos="426"/>
        </w:tabs>
        <w:spacing w:after="0" w:line="240" w:lineRule="auto"/>
        <w:contextualSpacing/>
        <w:jc w:val="center"/>
        <w:rPr>
          <w:rFonts w:ascii="Times New Roman" w:hAnsi="Times New Roman"/>
          <w:sz w:val="24"/>
          <w:szCs w:val="24"/>
        </w:rPr>
      </w:pPr>
      <w:r w:rsidRPr="009043B3">
        <w:rPr>
          <w:rFonts w:ascii="Times New Roman" w:hAnsi="Times New Roman"/>
          <w:noProof/>
          <w:sz w:val="24"/>
          <w:szCs w:val="24"/>
          <w:lang w:eastAsia="ru-RU"/>
        </w:rPr>
        <w:lastRenderedPageBreak/>
        <w:drawing>
          <wp:inline distT="0" distB="0" distL="0" distR="0" wp14:anchorId="63287CFC" wp14:editId="234FA977">
            <wp:extent cx="8914697" cy="5676405"/>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2414" t="9032" r="6219" b="8783"/>
                    <a:stretch>
                      <a:fillRect/>
                    </a:stretch>
                  </pic:blipFill>
                  <pic:spPr bwMode="auto">
                    <a:xfrm>
                      <a:off x="0" y="0"/>
                      <a:ext cx="8967579" cy="5710078"/>
                    </a:xfrm>
                    <a:prstGeom prst="rect">
                      <a:avLst/>
                    </a:prstGeom>
                    <a:noFill/>
                    <a:ln>
                      <a:noFill/>
                    </a:ln>
                  </pic:spPr>
                </pic:pic>
              </a:graphicData>
            </a:graphic>
          </wp:inline>
        </w:drawing>
      </w:r>
    </w:p>
    <w:p w14:paraId="336BC0A1" w14:textId="32537E2C" w:rsidR="009043B3" w:rsidRPr="009043B3" w:rsidRDefault="009043B3" w:rsidP="009043B3">
      <w:pPr>
        <w:pStyle w:val="a5"/>
        <w:spacing w:before="0" w:after="0" w:line="240" w:lineRule="auto"/>
        <w:contextualSpacing/>
        <w:jc w:val="center"/>
        <w:rPr>
          <w:sz w:val="24"/>
          <w:szCs w:val="24"/>
        </w:rPr>
      </w:pPr>
      <w:r w:rsidRPr="009043B3">
        <w:rPr>
          <w:i w:val="0"/>
          <w:sz w:val="24"/>
          <w:szCs w:val="24"/>
        </w:rPr>
        <w:t xml:space="preserve">Рисунок </w:t>
      </w:r>
      <w:r w:rsidRPr="009043B3">
        <w:rPr>
          <w:b/>
          <w:i w:val="0"/>
          <w:noProof/>
          <w:sz w:val="24"/>
          <w:szCs w:val="24"/>
        </w:rPr>
        <w:fldChar w:fldCharType="begin"/>
      </w:r>
      <w:r w:rsidRPr="009043B3">
        <w:rPr>
          <w:i w:val="0"/>
          <w:noProof/>
          <w:sz w:val="24"/>
          <w:szCs w:val="24"/>
        </w:rPr>
        <w:instrText xml:space="preserve"> SEQ Рисунок \* ARABIC </w:instrText>
      </w:r>
      <w:r w:rsidRPr="009043B3">
        <w:rPr>
          <w:b/>
          <w:i w:val="0"/>
          <w:noProof/>
          <w:sz w:val="24"/>
          <w:szCs w:val="24"/>
        </w:rPr>
        <w:fldChar w:fldCharType="separate"/>
      </w:r>
      <w:r w:rsidR="00990E6D">
        <w:rPr>
          <w:i w:val="0"/>
          <w:noProof/>
          <w:sz w:val="24"/>
          <w:szCs w:val="24"/>
        </w:rPr>
        <w:t>3</w:t>
      </w:r>
      <w:r w:rsidRPr="009043B3">
        <w:rPr>
          <w:b/>
          <w:i w:val="0"/>
          <w:noProof/>
          <w:sz w:val="24"/>
          <w:szCs w:val="24"/>
        </w:rPr>
        <w:fldChar w:fldCharType="end"/>
      </w:r>
      <w:r w:rsidRPr="009043B3">
        <w:rPr>
          <w:i w:val="0"/>
          <w:noProof/>
          <w:sz w:val="24"/>
          <w:szCs w:val="24"/>
        </w:rPr>
        <w:t xml:space="preserve"> – Технологическая схема ВОС-3200</w:t>
      </w:r>
    </w:p>
    <w:p w14:paraId="47C9BEBF" w14:textId="77777777" w:rsidR="009043B3" w:rsidRPr="009043B3" w:rsidRDefault="009043B3" w:rsidP="009043B3">
      <w:pPr>
        <w:pStyle w:val="1e"/>
        <w:spacing w:before="0"/>
        <w:contextualSpacing/>
        <w:rPr>
          <w:sz w:val="24"/>
        </w:rPr>
        <w:sectPr w:rsidR="009043B3" w:rsidRPr="009043B3" w:rsidSect="009043B3">
          <w:pgSz w:w="16838" w:h="11906" w:orient="landscape"/>
          <w:pgMar w:top="1135" w:right="1134" w:bottom="426" w:left="1134" w:header="709" w:footer="567" w:gutter="0"/>
          <w:cols w:space="708"/>
          <w:docGrid w:linePitch="360"/>
        </w:sectPr>
      </w:pPr>
    </w:p>
    <w:p w14:paraId="21A7928F" w14:textId="77777777" w:rsidR="009043B3" w:rsidRPr="009043B3" w:rsidRDefault="009043B3" w:rsidP="009043B3">
      <w:pPr>
        <w:pStyle w:val="1e"/>
        <w:spacing w:before="0"/>
        <w:contextualSpacing/>
        <w:rPr>
          <w:sz w:val="24"/>
        </w:rPr>
      </w:pPr>
      <w:r w:rsidRPr="009043B3">
        <w:rPr>
          <w:sz w:val="24"/>
        </w:rPr>
        <w:lastRenderedPageBreak/>
        <w:t>В с.п. Лыхма контроль качества питьевой воды осуществляет организация, занятая в сфере водоснабжения – Бобровское ЛПУ МГ ООО «Газпром трансгаз Югорск».</w:t>
      </w:r>
    </w:p>
    <w:p w14:paraId="34AE4461" w14:textId="77777777" w:rsidR="009043B3" w:rsidRPr="009043B3" w:rsidRDefault="009043B3" w:rsidP="009043B3">
      <w:pPr>
        <w:pStyle w:val="1e"/>
        <w:spacing w:before="0"/>
        <w:contextualSpacing/>
        <w:rPr>
          <w:sz w:val="24"/>
        </w:rPr>
      </w:pPr>
      <w:r w:rsidRPr="009043B3">
        <w:rPr>
          <w:sz w:val="24"/>
        </w:rPr>
        <w:t>Функции по контролю качества питьевой воды в контрольных точках системы водоснабжения осуществляет группа ОПиЛК Бобровского ЛПУ МГ ООО «Газпром трансгаз Югорск». На рисунке 4 представлены результаты лабораторных исследований качества питьевой воды на входе и выходе с очистных сооружений, а также в разводящей водопроводной сети за декабрь 2019 года.</w:t>
      </w:r>
    </w:p>
    <w:p w14:paraId="1C81FB35" w14:textId="77777777" w:rsidR="009043B3" w:rsidRPr="009043B3" w:rsidRDefault="009043B3" w:rsidP="009043B3">
      <w:pPr>
        <w:pStyle w:val="1e"/>
        <w:spacing w:before="0"/>
        <w:contextualSpacing/>
        <w:rPr>
          <w:sz w:val="24"/>
        </w:rPr>
      </w:pPr>
    </w:p>
    <w:p w14:paraId="418EDC0C" w14:textId="77777777" w:rsidR="009043B3" w:rsidRPr="009043B3" w:rsidRDefault="009043B3" w:rsidP="009043B3">
      <w:pPr>
        <w:pStyle w:val="1e"/>
        <w:spacing w:before="0"/>
        <w:ind w:firstLine="0"/>
        <w:contextualSpacing/>
        <w:rPr>
          <w:sz w:val="24"/>
        </w:rPr>
      </w:pPr>
      <w:r w:rsidRPr="009043B3">
        <w:rPr>
          <w:noProof/>
          <w:sz w:val="24"/>
          <w:lang w:eastAsia="ru-RU"/>
        </w:rPr>
        <w:drawing>
          <wp:inline distT="0" distB="0" distL="0" distR="0" wp14:anchorId="4224EC82" wp14:editId="1D920C7F">
            <wp:extent cx="5989031" cy="39617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5" t="4303"/>
                    <a:stretch/>
                  </pic:blipFill>
                  <pic:spPr bwMode="auto">
                    <a:xfrm>
                      <a:off x="0" y="0"/>
                      <a:ext cx="5989492" cy="3962070"/>
                    </a:xfrm>
                    <a:prstGeom prst="rect">
                      <a:avLst/>
                    </a:prstGeom>
                    <a:ln>
                      <a:noFill/>
                    </a:ln>
                    <a:extLst>
                      <a:ext uri="{53640926-AAD7-44D8-BBD7-CCE9431645EC}">
                        <a14:shadowObscured xmlns:a14="http://schemas.microsoft.com/office/drawing/2010/main"/>
                      </a:ext>
                    </a:extLst>
                  </pic:spPr>
                </pic:pic>
              </a:graphicData>
            </a:graphic>
          </wp:inline>
        </w:drawing>
      </w:r>
    </w:p>
    <w:p w14:paraId="209C9041" w14:textId="08973137" w:rsidR="009043B3" w:rsidRPr="009043B3" w:rsidRDefault="009043B3" w:rsidP="009043B3">
      <w:pPr>
        <w:pStyle w:val="1e"/>
        <w:spacing w:before="0"/>
        <w:ind w:firstLine="0"/>
        <w:contextualSpacing/>
        <w:jc w:val="center"/>
        <w:rPr>
          <w:sz w:val="24"/>
        </w:rPr>
      </w:pPr>
      <w:r w:rsidRPr="009043B3">
        <w:rPr>
          <w:sz w:val="24"/>
        </w:rPr>
        <w:t xml:space="preserve">Рисунок </w:t>
      </w:r>
      <w:r w:rsidRPr="009043B3">
        <w:rPr>
          <w:b/>
          <w:noProof/>
          <w:sz w:val="24"/>
        </w:rPr>
        <w:fldChar w:fldCharType="begin"/>
      </w:r>
      <w:r w:rsidRPr="009043B3">
        <w:rPr>
          <w:noProof/>
          <w:sz w:val="24"/>
        </w:rPr>
        <w:instrText xml:space="preserve"> SEQ Рисунок \* ARABIC </w:instrText>
      </w:r>
      <w:r w:rsidRPr="009043B3">
        <w:rPr>
          <w:b/>
          <w:noProof/>
          <w:sz w:val="24"/>
        </w:rPr>
        <w:fldChar w:fldCharType="separate"/>
      </w:r>
      <w:r w:rsidR="00990E6D">
        <w:rPr>
          <w:noProof/>
          <w:sz w:val="24"/>
        </w:rPr>
        <w:t>4</w:t>
      </w:r>
      <w:r w:rsidRPr="009043B3">
        <w:rPr>
          <w:b/>
          <w:noProof/>
          <w:sz w:val="24"/>
        </w:rPr>
        <w:fldChar w:fldCharType="end"/>
      </w:r>
      <w:r w:rsidRPr="009043B3">
        <w:rPr>
          <w:noProof/>
          <w:sz w:val="24"/>
        </w:rPr>
        <w:t xml:space="preserve"> – </w:t>
      </w:r>
      <w:r w:rsidRPr="009043B3">
        <w:rPr>
          <w:sz w:val="24"/>
        </w:rPr>
        <w:t>Протокол качества исходной воды</w:t>
      </w:r>
    </w:p>
    <w:p w14:paraId="3156C390" w14:textId="77777777" w:rsidR="009043B3" w:rsidRPr="009043B3" w:rsidRDefault="009043B3" w:rsidP="009043B3">
      <w:pPr>
        <w:pStyle w:val="1e"/>
        <w:spacing w:before="0"/>
        <w:contextualSpacing/>
        <w:rPr>
          <w:sz w:val="24"/>
        </w:rPr>
      </w:pPr>
    </w:p>
    <w:p w14:paraId="68993CC2" w14:textId="77777777" w:rsidR="009043B3" w:rsidRPr="009043B3" w:rsidRDefault="009043B3" w:rsidP="009043B3">
      <w:pPr>
        <w:pStyle w:val="1e"/>
        <w:spacing w:before="0"/>
        <w:contextualSpacing/>
        <w:rPr>
          <w:sz w:val="24"/>
        </w:rPr>
      </w:pPr>
      <w:r w:rsidRPr="009043B3">
        <w:rPr>
          <w:sz w:val="24"/>
        </w:rPr>
        <w:t>Из представленных на рисунке 4 результатов лабораторных анализов видно, что качество питьевой воды, на выходе с очистных сооружений не соответствуют требованиям СанПиН 2.1.4.1074-01 «Питьевая вода. Гигиенические требования к качеству воды централизованных систем питьевого водоснабжения.</w:t>
      </w:r>
    </w:p>
    <w:p w14:paraId="59BCC953" w14:textId="77777777" w:rsidR="009043B3" w:rsidRPr="009043B3" w:rsidRDefault="009043B3" w:rsidP="009043B3">
      <w:pPr>
        <w:pStyle w:val="1e"/>
        <w:spacing w:before="0"/>
        <w:contextualSpacing/>
        <w:rPr>
          <w:sz w:val="24"/>
        </w:rPr>
      </w:pPr>
      <w:r w:rsidRPr="009043B3">
        <w:rPr>
          <w:sz w:val="24"/>
        </w:rPr>
        <w:t>На территории посёлка Лыхма на водозаборных сооружениях расположены насосные станции для повышения напора (давления) воды, эксплуатируемые Бобровским ЛПУ МГ ООО «Газпром трансгаз Югорск».</w:t>
      </w:r>
    </w:p>
    <w:p w14:paraId="3A844FBE" w14:textId="77777777" w:rsidR="009043B3" w:rsidRPr="009043B3" w:rsidRDefault="009043B3" w:rsidP="009043B3">
      <w:pPr>
        <w:pStyle w:val="1e"/>
        <w:spacing w:before="0"/>
        <w:contextualSpacing/>
        <w:rPr>
          <w:sz w:val="24"/>
        </w:rPr>
      </w:pPr>
      <w:r w:rsidRPr="009043B3">
        <w:rPr>
          <w:sz w:val="24"/>
        </w:rPr>
        <w:t>По данным, предоставленными Бобровским ЛПУ ООО «Газпром трансгаз Югорск», в эксплуатационной зоне Бобровского ЛПУ МГ ООО «Газпром трансгаз Югорск» для подъёма и подачи воды потребителям с необходимым напором установлены насосные станции 2-го подъёма.</w:t>
      </w:r>
    </w:p>
    <w:p w14:paraId="00F3F6A8" w14:textId="77777777" w:rsidR="009043B3" w:rsidRPr="009043B3" w:rsidRDefault="009043B3" w:rsidP="009043B3">
      <w:pPr>
        <w:pStyle w:val="1e"/>
        <w:spacing w:before="0"/>
        <w:contextualSpacing/>
        <w:rPr>
          <w:sz w:val="24"/>
        </w:rPr>
      </w:pPr>
      <w:r w:rsidRPr="009043B3">
        <w:rPr>
          <w:sz w:val="24"/>
        </w:rPr>
        <w:t>При проведении технического обследования насосных станций в посёлке Лыхма установлено, что эксплуатационное состояние станции – удовлетворительное. Станции пригодны для обеспечения транспортировки абонентам установленного объема воды с установленным уровнем напора (давления).</w:t>
      </w:r>
    </w:p>
    <w:p w14:paraId="2A4A3B36" w14:textId="694C4443" w:rsidR="009043B3" w:rsidRPr="009043B3" w:rsidRDefault="009043B3" w:rsidP="009043B3">
      <w:pPr>
        <w:pStyle w:val="1e"/>
        <w:spacing w:before="0"/>
        <w:contextualSpacing/>
        <w:rPr>
          <w:sz w:val="24"/>
        </w:rPr>
      </w:pPr>
      <w:r w:rsidRPr="009043B3">
        <w:rPr>
          <w:sz w:val="24"/>
        </w:rPr>
        <w:t xml:space="preserve">В таблице </w:t>
      </w:r>
      <w:r>
        <w:rPr>
          <w:sz w:val="24"/>
        </w:rPr>
        <w:t>40</w:t>
      </w:r>
      <w:r w:rsidRPr="009043B3">
        <w:rPr>
          <w:sz w:val="24"/>
        </w:rPr>
        <w:t xml:space="preserve"> привед</w:t>
      </w:r>
      <w:r w:rsidRPr="009043B3">
        <w:rPr>
          <w:sz w:val="24"/>
        </w:rPr>
        <w:tab/>
        <w:t>ён перечень параметров сооружений и оборудования насосных станций 2-ого подъёма.</w:t>
      </w:r>
    </w:p>
    <w:p w14:paraId="7CCE5896" w14:textId="77777777" w:rsidR="009043B3" w:rsidRPr="009043B3" w:rsidRDefault="009043B3" w:rsidP="009043B3">
      <w:pPr>
        <w:pStyle w:val="1e"/>
        <w:spacing w:before="0"/>
        <w:contextualSpacing/>
        <w:rPr>
          <w:sz w:val="24"/>
        </w:rPr>
      </w:pPr>
    </w:p>
    <w:p w14:paraId="13297342" w14:textId="6F37E012"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lastRenderedPageBreak/>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40</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Перечень параметров сооружений и оборудования насосных станций 2-ого подъема</w:t>
      </w:r>
    </w:p>
    <w:p w14:paraId="3837777B" w14:textId="77777777" w:rsidR="009043B3" w:rsidRPr="009043B3" w:rsidRDefault="009043B3" w:rsidP="009043B3">
      <w:pPr>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4"/>
        <w:gridCol w:w="3957"/>
        <w:gridCol w:w="2679"/>
        <w:gridCol w:w="2368"/>
      </w:tblGrid>
      <w:tr w:rsidR="009043B3" w:rsidRPr="009043B3" w14:paraId="2E44A0E4" w14:textId="77777777" w:rsidTr="009043B3">
        <w:trPr>
          <w:trHeight w:val="20"/>
          <w:tblHeader/>
        </w:trPr>
        <w:tc>
          <w:tcPr>
            <w:tcW w:w="324" w:type="pct"/>
            <w:shd w:val="clear" w:color="auto" w:fill="auto"/>
            <w:vAlign w:val="center"/>
          </w:tcPr>
          <w:p w14:paraId="42EF6E9E"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z w:val="20"/>
                <w:szCs w:val="20"/>
              </w:rPr>
              <w:t>№ п/п</w:t>
            </w:r>
          </w:p>
        </w:tc>
        <w:tc>
          <w:tcPr>
            <w:tcW w:w="2055" w:type="pct"/>
            <w:shd w:val="clear" w:color="auto" w:fill="auto"/>
            <w:vAlign w:val="center"/>
          </w:tcPr>
          <w:p w14:paraId="7673816E"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Наименование параметра</w:t>
            </w:r>
          </w:p>
        </w:tc>
        <w:tc>
          <w:tcPr>
            <w:tcW w:w="1391" w:type="pct"/>
            <w:shd w:val="clear" w:color="auto" w:fill="auto"/>
            <w:vAlign w:val="center"/>
          </w:tcPr>
          <w:p w14:paraId="48395797"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Единица измерения</w:t>
            </w:r>
          </w:p>
        </w:tc>
        <w:tc>
          <w:tcPr>
            <w:tcW w:w="1230" w:type="pct"/>
            <w:shd w:val="clear" w:color="auto" w:fill="auto"/>
            <w:vAlign w:val="center"/>
          </w:tcPr>
          <w:p w14:paraId="5AE214CB" w14:textId="77777777" w:rsidR="009043B3" w:rsidRPr="009043B3" w:rsidRDefault="009043B3" w:rsidP="009043B3">
            <w:pPr>
              <w:spacing w:after="0" w:line="240" w:lineRule="auto"/>
              <w:contextualSpacing/>
              <w:jc w:val="center"/>
              <w:rPr>
                <w:rFonts w:ascii="Times New Roman" w:hAnsi="Times New Roman"/>
                <w:sz w:val="20"/>
                <w:szCs w:val="20"/>
              </w:rPr>
            </w:pPr>
            <w:r w:rsidRPr="009043B3">
              <w:rPr>
                <w:rFonts w:ascii="Times New Roman" w:hAnsi="Times New Roman"/>
                <w:sz w:val="20"/>
                <w:szCs w:val="20"/>
              </w:rPr>
              <w:t>Значение параметра</w:t>
            </w:r>
          </w:p>
        </w:tc>
      </w:tr>
      <w:tr w:rsidR="009043B3" w:rsidRPr="009043B3" w14:paraId="1608C4C7" w14:textId="77777777" w:rsidTr="009043B3">
        <w:trPr>
          <w:trHeight w:val="20"/>
        </w:trPr>
        <w:tc>
          <w:tcPr>
            <w:tcW w:w="324" w:type="pct"/>
            <w:shd w:val="clear" w:color="auto" w:fill="auto"/>
            <w:vAlign w:val="center"/>
          </w:tcPr>
          <w:p w14:paraId="19DD08F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w:t>
            </w:r>
          </w:p>
        </w:tc>
        <w:tc>
          <w:tcPr>
            <w:tcW w:w="2055" w:type="pct"/>
            <w:shd w:val="clear" w:color="auto" w:fill="auto"/>
            <w:vAlign w:val="center"/>
          </w:tcPr>
          <w:p w14:paraId="4FACF5A5"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Насосная станция 2-го подъема</w:t>
            </w:r>
          </w:p>
        </w:tc>
        <w:tc>
          <w:tcPr>
            <w:tcW w:w="1391" w:type="pct"/>
            <w:shd w:val="clear" w:color="auto" w:fill="auto"/>
            <w:vAlign w:val="center"/>
          </w:tcPr>
          <w:p w14:paraId="39588A97"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наименование</w:t>
            </w:r>
          </w:p>
        </w:tc>
        <w:tc>
          <w:tcPr>
            <w:tcW w:w="1230" w:type="pct"/>
            <w:shd w:val="clear" w:color="auto" w:fill="auto"/>
            <w:vAlign w:val="center"/>
          </w:tcPr>
          <w:p w14:paraId="14C99FEB"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ВОС-3200</w:t>
            </w:r>
          </w:p>
        </w:tc>
      </w:tr>
      <w:tr w:rsidR="009043B3" w:rsidRPr="009043B3" w14:paraId="6FCA3C58" w14:textId="77777777" w:rsidTr="009043B3">
        <w:trPr>
          <w:trHeight w:val="20"/>
        </w:trPr>
        <w:tc>
          <w:tcPr>
            <w:tcW w:w="324" w:type="pct"/>
            <w:shd w:val="clear" w:color="auto" w:fill="auto"/>
            <w:vAlign w:val="center"/>
          </w:tcPr>
          <w:p w14:paraId="6971C7EE"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w:t>
            </w:r>
          </w:p>
        </w:tc>
        <w:tc>
          <w:tcPr>
            <w:tcW w:w="2055" w:type="pct"/>
            <w:shd w:val="clear" w:color="auto" w:fill="auto"/>
            <w:vAlign w:val="center"/>
          </w:tcPr>
          <w:p w14:paraId="4D0FD3CC"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Адрес насосной станции 2-го подъема</w:t>
            </w:r>
          </w:p>
        </w:tc>
        <w:tc>
          <w:tcPr>
            <w:tcW w:w="1391" w:type="pct"/>
            <w:shd w:val="clear" w:color="auto" w:fill="auto"/>
            <w:vAlign w:val="center"/>
          </w:tcPr>
          <w:p w14:paraId="733D06E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месторасположение</w:t>
            </w:r>
          </w:p>
        </w:tc>
        <w:tc>
          <w:tcPr>
            <w:tcW w:w="1230" w:type="pct"/>
            <w:shd w:val="clear" w:color="auto" w:fill="auto"/>
            <w:vAlign w:val="center"/>
          </w:tcPr>
          <w:p w14:paraId="073DFAC6"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 xml:space="preserve">п. Лыхма </w:t>
            </w:r>
          </w:p>
        </w:tc>
      </w:tr>
      <w:tr w:rsidR="009043B3" w:rsidRPr="009043B3" w14:paraId="1ED63AB4" w14:textId="77777777" w:rsidTr="009043B3">
        <w:trPr>
          <w:trHeight w:val="20"/>
        </w:trPr>
        <w:tc>
          <w:tcPr>
            <w:tcW w:w="324" w:type="pct"/>
            <w:shd w:val="clear" w:color="auto" w:fill="auto"/>
            <w:vAlign w:val="center"/>
          </w:tcPr>
          <w:p w14:paraId="3C79E19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w:t>
            </w:r>
          </w:p>
        </w:tc>
        <w:tc>
          <w:tcPr>
            <w:tcW w:w="2055" w:type="pct"/>
            <w:shd w:val="clear" w:color="auto" w:fill="auto"/>
            <w:vAlign w:val="center"/>
          </w:tcPr>
          <w:p w14:paraId="2ACF8392"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Год ввода в эксплуатацию</w:t>
            </w:r>
          </w:p>
        </w:tc>
        <w:tc>
          <w:tcPr>
            <w:tcW w:w="1391" w:type="pct"/>
            <w:shd w:val="clear" w:color="auto" w:fill="auto"/>
            <w:vAlign w:val="center"/>
          </w:tcPr>
          <w:p w14:paraId="75F7303B" w14:textId="77777777" w:rsidR="009043B3" w:rsidRPr="009043B3" w:rsidRDefault="009043B3" w:rsidP="009043B3">
            <w:pPr>
              <w:spacing w:after="0" w:line="240" w:lineRule="auto"/>
              <w:contextualSpacing/>
              <w:jc w:val="center"/>
              <w:rPr>
                <w:rFonts w:ascii="Times New Roman" w:hAnsi="Times New Roman"/>
                <w:snapToGrid w:val="0"/>
                <w:sz w:val="20"/>
                <w:szCs w:val="20"/>
              </w:rPr>
            </w:pPr>
          </w:p>
        </w:tc>
        <w:tc>
          <w:tcPr>
            <w:tcW w:w="1230" w:type="pct"/>
            <w:shd w:val="clear" w:color="auto" w:fill="auto"/>
            <w:vAlign w:val="center"/>
          </w:tcPr>
          <w:p w14:paraId="2702507B"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1989</w:t>
            </w:r>
          </w:p>
        </w:tc>
      </w:tr>
      <w:tr w:rsidR="009043B3" w:rsidRPr="009043B3" w14:paraId="74E64C4C" w14:textId="77777777" w:rsidTr="009043B3">
        <w:trPr>
          <w:trHeight w:val="20"/>
        </w:trPr>
        <w:tc>
          <w:tcPr>
            <w:tcW w:w="324" w:type="pct"/>
            <w:shd w:val="clear" w:color="auto" w:fill="auto"/>
            <w:vAlign w:val="center"/>
          </w:tcPr>
          <w:p w14:paraId="1B96D1D3"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4</w:t>
            </w:r>
          </w:p>
        </w:tc>
        <w:tc>
          <w:tcPr>
            <w:tcW w:w="2055" w:type="pct"/>
            <w:shd w:val="clear" w:color="auto" w:fill="auto"/>
            <w:vAlign w:val="center"/>
          </w:tcPr>
          <w:p w14:paraId="03FC5B9B"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Процент износа здания насосной станции 2-го подъема</w:t>
            </w:r>
          </w:p>
        </w:tc>
        <w:tc>
          <w:tcPr>
            <w:tcW w:w="1391" w:type="pct"/>
            <w:shd w:val="clear" w:color="auto" w:fill="auto"/>
            <w:vAlign w:val="center"/>
          </w:tcPr>
          <w:p w14:paraId="0352F585" w14:textId="77777777" w:rsidR="009043B3" w:rsidRPr="009043B3" w:rsidRDefault="009043B3" w:rsidP="009043B3">
            <w:pPr>
              <w:spacing w:after="0" w:line="240" w:lineRule="auto"/>
              <w:contextualSpacing/>
              <w:jc w:val="center"/>
              <w:rPr>
                <w:rFonts w:ascii="Times New Roman" w:hAnsi="Times New Roman"/>
                <w:snapToGrid w:val="0"/>
                <w:sz w:val="20"/>
                <w:szCs w:val="20"/>
              </w:rPr>
            </w:pPr>
          </w:p>
        </w:tc>
        <w:tc>
          <w:tcPr>
            <w:tcW w:w="1230" w:type="pct"/>
            <w:shd w:val="clear" w:color="auto" w:fill="auto"/>
            <w:vAlign w:val="center"/>
          </w:tcPr>
          <w:p w14:paraId="20A1A93D"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30</w:t>
            </w:r>
          </w:p>
        </w:tc>
      </w:tr>
      <w:tr w:rsidR="009043B3" w:rsidRPr="009043B3" w14:paraId="59CB520A" w14:textId="77777777" w:rsidTr="009043B3">
        <w:trPr>
          <w:trHeight w:val="20"/>
        </w:trPr>
        <w:tc>
          <w:tcPr>
            <w:tcW w:w="324" w:type="pct"/>
            <w:shd w:val="clear" w:color="auto" w:fill="auto"/>
            <w:vAlign w:val="center"/>
          </w:tcPr>
          <w:p w14:paraId="4209E6DC"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5</w:t>
            </w:r>
          </w:p>
        </w:tc>
        <w:tc>
          <w:tcPr>
            <w:tcW w:w="2055" w:type="pct"/>
            <w:shd w:val="clear" w:color="auto" w:fill="auto"/>
            <w:vAlign w:val="center"/>
          </w:tcPr>
          <w:p w14:paraId="10EA6B74"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Категория насосной станции 2-го подъема</w:t>
            </w:r>
          </w:p>
        </w:tc>
        <w:tc>
          <w:tcPr>
            <w:tcW w:w="1391" w:type="pct"/>
            <w:shd w:val="clear" w:color="auto" w:fill="auto"/>
            <w:vAlign w:val="center"/>
          </w:tcPr>
          <w:p w14:paraId="0C28F957" w14:textId="77777777" w:rsidR="009043B3" w:rsidRPr="009043B3" w:rsidRDefault="009043B3" w:rsidP="009043B3">
            <w:pPr>
              <w:spacing w:after="0" w:line="240" w:lineRule="auto"/>
              <w:contextualSpacing/>
              <w:jc w:val="center"/>
              <w:rPr>
                <w:rFonts w:ascii="Times New Roman" w:hAnsi="Times New Roman"/>
                <w:snapToGrid w:val="0"/>
                <w:sz w:val="20"/>
                <w:szCs w:val="20"/>
              </w:rPr>
            </w:pPr>
          </w:p>
        </w:tc>
        <w:tc>
          <w:tcPr>
            <w:tcW w:w="1230" w:type="pct"/>
            <w:shd w:val="clear" w:color="auto" w:fill="auto"/>
            <w:vAlign w:val="center"/>
          </w:tcPr>
          <w:p w14:paraId="1AF23AED"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Д</w:t>
            </w:r>
          </w:p>
        </w:tc>
      </w:tr>
      <w:tr w:rsidR="009043B3" w:rsidRPr="009043B3" w14:paraId="12A48E86" w14:textId="77777777" w:rsidTr="009043B3">
        <w:trPr>
          <w:trHeight w:val="20"/>
        </w:trPr>
        <w:tc>
          <w:tcPr>
            <w:tcW w:w="324" w:type="pct"/>
            <w:shd w:val="clear" w:color="auto" w:fill="auto"/>
            <w:vAlign w:val="center"/>
          </w:tcPr>
          <w:p w14:paraId="68172F75"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6</w:t>
            </w:r>
          </w:p>
        </w:tc>
        <w:tc>
          <w:tcPr>
            <w:tcW w:w="2055" w:type="pct"/>
            <w:shd w:val="clear" w:color="auto" w:fill="auto"/>
            <w:vAlign w:val="center"/>
          </w:tcPr>
          <w:p w14:paraId="5C8495EF"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Фактическая подача воды в часы max водоразбора</w:t>
            </w:r>
          </w:p>
        </w:tc>
        <w:tc>
          <w:tcPr>
            <w:tcW w:w="1391" w:type="pct"/>
            <w:shd w:val="clear" w:color="auto" w:fill="auto"/>
            <w:vAlign w:val="center"/>
          </w:tcPr>
          <w:p w14:paraId="6578EA6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w:t>
            </w:r>
            <w:r w:rsidRPr="009043B3">
              <w:rPr>
                <w:rFonts w:ascii="Times New Roman" w:hAnsi="Times New Roman"/>
                <w:snapToGrid w:val="0"/>
                <w:sz w:val="20"/>
                <w:szCs w:val="20"/>
                <w:vertAlign w:val="superscript"/>
              </w:rPr>
              <w:t>3</w:t>
            </w:r>
            <w:r w:rsidRPr="009043B3">
              <w:rPr>
                <w:rFonts w:ascii="Times New Roman" w:hAnsi="Times New Roman"/>
                <w:snapToGrid w:val="0"/>
                <w:sz w:val="20"/>
                <w:szCs w:val="20"/>
              </w:rPr>
              <w:t>/сутки</w:t>
            </w:r>
          </w:p>
        </w:tc>
        <w:tc>
          <w:tcPr>
            <w:tcW w:w="1230" w:type="pct"/>
            <w:shd w:val="clear" w:color="auto" w:fill="auto"/>
            <w:vAlign w:val="center"/>
          </w:tcPr>
          <w:p w14:paraId="6AC49567"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600</w:t>
            </w:r>
          </w:p>
        </w:tc>
      </w:tr>
      <w:tr w:rsidR="009043B3" w:rsidRPr="009043B3" w14:paraId="406E2231" w14:textId="77777777" w:rsidTr="009043B3">
        <w:trPr>
          <w:trHeight w:val="20"/>
        </w:trPr>
        <w:tc>
          <w:tcPr>
            <w:tcW w:w="324" w:type="pct"/>
            <w:shd w:val="clear" w:color="auto" w:fill="auto"/>
            <w:vAlign w:val="center"/>
          </w:tcPr>
          <w:p w14:paraId="4DFC7921"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7</w:t>
            </w:r>
          </w:p>
        </w:tc>
        <w:tc>
          <w:tcPr>
            <w:tcW w:w="2055" w:type="pct"/>
            <w:shd w:val="clear" w:color="auto" w:fill="auto"/>
            <w:vAlign w:val="center"/>
          </w:tcPr>
          <w:p w14:paraId="69BFC7A5"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Фактическая подача воды в часы min водоразбора</w:t>
            </w:r>
          </w:p>
        </w:tc>
        <w:tc>
          <w:tcPr>
            <w:tcW w:w="1391" w:type="pct"/>
            <w:shd w:val="clear" w:color="auto" w:fill="auto"/>
            <w:vAlign w:val="center"/>
          </w:tcPr>
          <w:p w14:paraId="7D5AEAEA"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w:t>
            </w:r>
            <w:r w:rsidRPr="009043B3">
              <w:rPr>
                <w:rFonts w:ascii="Times New Roman" w:hAnsi="Times New Roman"/>
                <w:snapToGrid w:val="0"/>
                <w:sz w:val="20"/>
                <w:szCs w:val="20"/>
                <w:vertAlign w:val="superscript"/>
              </w:rPr>
              <w:t>3</w:t>
            </w:r>
            <w:r w:rsidRPr="009043B3">
              <w:rPr>
                <w:rFonts w:ascii="Times New Roman" w:hAnsi="Times New Roman"/>
                <w:snapToGrid w:val="0"/>
                <w:sz w:val="20"/>
                <w:szCs w:val="20"/>
              </w:rPr>
              <w:t>/сутки</w:t>
            </w:r>
          </w:p>
        </w:tc>
        <w:tc>
          <w:tcPr>
            <w:tcW w:w="1230" w:type="pct"/>
            <w:shd w:val="clear" w:color="auto" w:fill="auto"/>
            <w:vAlign w:val="center"/>
          </w:tcPr>
          <w:p w14:paraId="23F31B61"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350</w:t>
            </w:r>
          </w:p>
        </w:tc>
      </w:tr>
      <w:tr w:rsidR="009043B3" w:rsidRPr="009043B3" w14:paraId="190F995C" w14:textId="77777777" w:rsidTr="009043B3">
        <w:trPr>
          <w:trHeight w:val="20"/>
        </w:trPr>
        <w:tc>
          <w:tcPr>
            <w:tcW w:w="324" w:type="pct"/>
            <w:shd w:val="clear" w:color="auto" w:fill="auto"/>
            <w:vAlign w:val="center"/>
          </w:tcPr>
          <w:p w14:paraId="5C22965A"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8</w:t>
            </w:r>
          </w:p>
        </w:tc>
        <w:tc>
          <w:tcPr>
            <w:tcW w:w="2055" w:type="pct"/>
            <w:shd w:val="clear" w:color="auto" w:fill="auto"/>
            <w:vAlign w:val="center"/>
          </w:tcPr>
          <w:p w14:paraId="35EEF1C2"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Количество напорных линий трубопроводов из здания станции</w:t>
            </w:r>
          </w:p>
        </w:tc>
        <w:tc>
          <w:tcPr>
            <w:tcW w:w="1391" w:type="pct"/>
            <w:shd w:val="clear" w:color="auto" w:fill="auto"/>
            <w:vAlign w:val="center"/>
          </w:tcPr>
          <w:p w14:paraId="2ABD6B0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Кол-во</w:t>
            </w:r>
          </w:p>
        </w:tc>
        <w:tc>
          <w:tcPr>
            <w:tcW w:w="1230" w:type="pct"/>
            <w:shd w:val="clear" w:color="auto" w:fill="auto"/>
            <w:vAlign w:val="center"/>
          </w:tcPr>
          <w:p w14:paraId="3FBEE2CD"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w:t>
            </w:r>
          </w:p>
        </w:tc>
      </w:tr>
      <w:tr w:rsidR="009043B3" w:rsidRPr="009043B3" w14:paraId="74B91BBC" w14:textId="77777777" w:rsidTr="009043B3">
        <w:trPr>
          <w:trHeight w:val="20"/>
        </w:trPr>
        <w:tc>
          <w:tcPr>
            <w:tcW w:w="324" w:type="pct"/>
            <w:shd w:val="clear" w:color="auto" w:fill="auto"/>
            <w:vAlign w:val="center"/>
          </w:tcPr>
          <w:p w14:paraId="067B0B75"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9</w:t>
            </w:r>
          </w:p>
        </w:tc>
        <w:tc>
          <w:tcPr>
            <w:tcW w:w="2055" w:type="pct"/>
            <w:shd w:val="clear" w:color="auto" w:fill="auto"/>
            <w:vAlign w:val="center"/>
          </w:tcPr>
          <w:p w14:paraId="39734159"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Диаметр напорного трубопровода 1</w:t>
            </w:r>
          </w:p>
        </w:tc>
        <w:tc>
          <w:tcPr>
            <w:tcW w:w="1391" w:type="pct"/>
            <w:shd w:val="clear" w:color="auto" w:fill="auto"/>
            <w:vAlign w:val="center"/>
          </w:tcPr>
          <w:p w14:paraId="159ED5DE"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мм</w:t>
            </w:r>
          </w:p>
        </w:tc>
        <w:tc>
          <w:tcPr>
            <w:tcW w:w="1230" w:type="pct"/>
            <w:shd w:val="clear" w:color="auto" w:fill="auto"/>
            <w:vAlign w:val="center"/>
          </w:tcPr>
          <w:p w14:paraId="097F53A8"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159</w:t>
            </w:r>
          </w:p>
        </w:tc>
      </w:tr>
      <w:tr w:rsidR="009043B3" w:rsidRPr="009043B3" w14:paraId="34A85B23" w14:textId="77777777" w:rsidTr="009043B3">
        <w:trPr>
          <w:trHeight w:val="20"/>
        </w:trPr>
        <w:tc>
          <w:tcPr>
            <w:tcW w:w="324" w:type="pct"/>
            <w:shd w:val="clear" w:color="auto" w:fill="auto"/>
            <w:vAlign w:val="center"/>
          </w:tcPr>
          <w:p w14:paraId="7C69F4FA"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10</w:t>
            </w:r>
          </w:p>
        </w:tc>
        <w:tc>
          <w:tcPr>
            <w:tcW w:w="2055" w:type="pct"/>
            <w:shd w:val="clear" w:color="auto" w:fill="auto"/>
            <w:vAlign w:val="center"/>
          </w:tcPr>
          <w:p w14:paraId="07E81A6D"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 xml:space="preserve">Диаметр напорного трубопровода 2 </w:t>
            </w:r>
          </w:p>
        </w:tc>
        <w:tc>
          <w:tcPr>
            <w:tcW w:w="1391" w:type="pct"/>
            <w:shd w:val="clear" w:color="auto" w:fill="auto"/>
            <w:vAlign w:val="center"/>
          </w:tcPr>
          <w:p w14:paraId="6E4A87F5"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мм</w:t>
            </w:r>
          </w:p>
        </w:tc>
        <w:tc>
          <w:tcPr>
            <w:tcW w:w="1230" w:type="pct"/>
            <w:shd w:val="clear" w:color="auto" w:fill="auto"/>
            <w:vAlign w:val="center"/>
          </w:tcPr>
          <w:p w14:paraId="3C4EC355"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w:t>
            </w:r>
          </w:p>
        </w:tc>
      </w:tr>
      <w:tr w:rsidR="009043B3" w:rsidRPr="009043B3" w14:paraId="75DBD78C" w14:textId="77777777" w:rsidTr="009043B3">
        <w:trPr>
          <w:trHeight w:val="20"/>
        </w:trPr>
        <w:tc>
          <w:tcPr>
            <w:tcW w:w="324" w:type="pct"/>
            <w:shd w:val="clear" w:color="auto" w:fill="auto"/>
            <w:vAlign w:val="center"/>
          </w:tcPr>
          <w:p w14:paraId="39BD1D97"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11</w:t>
            </w:r>
          </w:p>
        </w:tc>
        <w:tc>
          <w:tcPr>
            <w:tcW w:w="2055" w:type="pct"/>
            <w:shd w:val="clear" w:color="auto" w:fill="auto"/>
            <w:vAlign w:val="center"/>
          </w:tcPr>
          <w:p w14:paraId="2724F576"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Наличие приборов учёта</w:t>
            </w:r>
          </w:p>
        </w:tc>
        <w:tc>
          <w:tcPr>
            <w:tcW w:w="1391" w:type="pct"/>
            <w:shd w:val="clear" w:color="auto" w:fill="auto"/>
            <w:vAlign w:val="center"/>
          </w:tcPr>
          <w:p w14:paraId="4FE96DE8"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z w:val="20"/>
                <w:szCs w:val="20"/>
              </w:rPr>
              <w:t>(да</w:t>
            </w:r>
            <w:r w:rsidRPr="009043B3">
              <w:rPr>
                <w:rFonts w:ascii="Times New Roman" w:hAnsi="Times New Roman"/>
                <w:sz w:val="20"/>
                <w:szCs w:val="20"/>
                <w:lang w:val="en-US"/>
              </w:rPr>
              <w:t>/</w:t>
            </w:r>
            <w:r w:rsidRPr="009043B3">
              <w:rPr>
                <w:rFonts w:ascii="Times New Roman" w:hAnsi="Times New Roman"/>
                <w:sz w:val="20"/>
                <w:szCs w:val="20"/>
              </w:rPr>
              <w:t>нет)</w:t>
            </w:r>
          </w:p>
        </w:tc>
        <w:tc>
          <w:tcPr>
            <w:tcW w:w="1230" w:type="pct"/>
            <w:shd w:val="clear" w:color="auto" w:fill="auto"/>
            <w:vAlign w:val="center"/>
          </w:tcPr>
          <w:p w14:paraId="492A4668"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Да</w:t>
            </w:r>
          </w:p>
        </w:tc>
      </w:tr>
      <w:tr w:rsidR="009043B3" w:rsidRPr="009043B3" w14:paraId="0CAC0A10" w14:textId="77777777" w:rsidTr="009043B3">
        <w:trPr>
          <w:trHeight w:val="20"/>
        </w:trPr>
        <w:tc>
          <w:tcPr>
            <w:tcW w:w="324" w:type="pct"/>
            <w:shd w:val="clear" w:color="auto" w:fill="auto"/>
            <w:vAlign w:val="center"/>
          </w:tcPr>
          <w:p w14:paraId="0DE918EA"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12</w:t>
            </w:r>
          </w:p>
        </w:tc>
        <w:tc>
          <w:tcPr>
            <w:tcW w:w="2055" w:type="pct"/>
            <w:shd w:val="clear" w:color="auto" w:fill="auto"/>
            <w:vAlign w:val="center"/>
          </w:tcPr>
          <w:p w14:paraId="426D70A5"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Давление воды на выходе в часы max водоразбора</w:t>
            </w:r>
          </w:p>
        </w:tc>
        <w:tc>
          <w:tcPr>
            <w:tcW w:w="1391" w:type="pct"/>
            <w:shd w:val="clear" w:color="auto" w:fill="auto"/>
            <w:vAlign w:val="center"/>
          </w:tcPr>
          <w:p w14:paraId="7B874726"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атм.</w:t>
            </w:r>
          </w:p>
        </w:tc>
        <w:tc>
          <w:tcPr>
            <w:tcW w:w="1230" w:type="pct"/>
            <w:shd w:val="clear" w:color="auto" w:fill="auto"/>
            <w:vAlign w:val="center"/>
          </w:tcPr>
          <w:p w14:paraId="0FC17B83"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3,5</w:t>
            </w:r>
          </w:p>
        </w:tc>
      </w:tr>
      <w:tr w:rsidR="009043B3" w:rsidRPr="009043B3" w14:paraId="201B1D43" w14:textId="77777777" w:rsidTr="009043B3">
        <w:trPr>
          <w:trHeight w:val="20"/>
        </w:trPr>
        <w:tc>
          <w:tcPr>
            <w:tcW w:w="324" w:type="pct"/>
            <w:shd w:val="clear" w:color="auto" w:fill="auto"/>
            <w:vAlign w:val="center"/>
          </w:tcPr>
          <w:p w14:paraId="3F0AC780"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13</w:t>
            </w:r>
          </w:p>
        </w:tc>
        <w:tc>
          <w:tcPr>
            <w:tcW w:w="2055" w:type="pct"/>
            <w:shd w:val="clear" w:color="auto" w:fill="auto"/>
            <w:vAlign w:val="center"/>
          </w:tcPr>
          <w:p w14:paraId="1B94627A"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Давление воды на выходе в часы min водоразбора</w:t>
            </w:r>
          </w:p>
        </w:tc>
        <w:tc>
          <w:tcPr>
            <w:tcW w:w="1391" w:type="pct"/>
            <w:shd w:val="clear" w:color="auto" w:fill="auto"/>
            <w:vAlign w:val="center"/>
          </w:tcPr>
          <w:p w14:paraId="2692A828"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атм.</w:t>
            </w:r>
          </w:p>
        </w:tc>
        <w:tc>
          <w:tcPr>
            <w:tcW w:w="1230" w:type="pct"/>
            <w:shd w:val="clear" w:color="auto" w:fill="auto"/>
            <w:vAlign w:val="center"/>
          </w:tcPr>
          <w:p w14:paraId="6349C518"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3,2</w:t>
            </w:r>
          </w:p>
        </w:tc>
      </w:tr>
      <w:tr w:rsidR="009043B3" w:rsidRPr="009043B3" w14:paraId="2830E94D" w14:textId="77777777" w:rsidTr="009043B3">
        <w:trPr>
          <w:trHeight w:val="20"/>
        </w:trPr>
        <w:tc>
          <w:tcPr>
            <w:tcW w:w="324" w:type="pct"/>
            <w:shd w:val="clear" w:color="auto" w:fill="auto"/>
            <w:vAlign w:val="center"/>
          </w:tcPr>
          <w:p w14:paraId="4B3E4A43"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14</w:t>
            </w:r>
          </w:p>
        </w:tc>
        <w:tc>
          <w:tcPr>
            <w:tcW w:w="2055" w:type="pct"/>
            <w:shd w:val="clear" w:color="auto" w:fill="auto"/>
            <w:vAlign w:val="center"/>
          </w:tcPr>
          <w:p w14:paraId="2FB3CBA6"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Количество рабочих насосов</w:t>
            </w:r>
          </w:p>
        </w:tc>
        <w:tc>
          <w:tcPr>
            <w:tcW w:w="1391" w:type="pct"/>
            <w:shd w:val="clear" w:color="auto" w:fill="auto"/>
            <w:vAlign w:val="center"/>
          </w:tcPr>
          <w:p w14:paraId="1F987AF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шт</w:t>
            </w:r>
          </w:p>
        </w:tc>
        <w:tc>
          <w:tcPr>
            <w:tcW w:w="1230" w:type="pct"/>
            <w:shd w:val="clear" w:color="auto" w:fill="auto"/>
            <w:vAlign w:val="center"/>
          </w:tcPr>
          <w:p w14:paraId="37B14F03"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w:t>
            </w:r>
          </w:p>
        </w:tc>
      </w:tr>
      <w:tr w:rsidR="009043B3" w:rsidRPr="009043B3" w14:paraId="7613287C" w14:textId="77777777" w:rsidTr="009043B3">
        <w:trPr>
          <w:trHeight w:val="20"/>
        </w:trPr>
        <w:tc>
          <w:tcPr>
            <w:tcW w:w="324" w:type="pct"/>
            <w:shd w:val="clear" w:color="auto" w:fill="auto"/>
            <w:vAlign w:val="center"/>
          </w:tcPr>
          <w:p w14:paraId="77730630"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15</w:t>
            </w:r>
          </w:p>
        </w:tc>
        <w:tc>
          <w:tcPr>
            <w:tcW w:w="2055" w:type="pct"/>
            <w:shd w:val="clear" w:color="auto" w:fill="auto"/>
            <w:vAlign w:val="center"/>
          </w:tcPr>
          <w:p w14:paraId="12C149C4"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Тип насоса 1</w:t>
            </w:r>
          </w:p>
        </w:tc>
        <w:tc>
          <w:tcPr>
            <w:tcW w:w="1391" w:type="pct"/>
            <w:shd w:val="clear" w:color="auto" w:fill="auto"/>
            <w:vAlign w:val="center"/>
          </w:tcPr>
          <w:p w14:paraId="1C378E17"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марка</w:t>
            </w:r>
          </w:p>
        </w:tc>
        <w:tc>
          <w:tcPr>
            <w:tcW w:w="1230" w:type="pct"/>
            <w:shd w:val="clear" w:color="auto" w:fill="auto"/>
            <w:vAlign w:val="center"/>
          </w:tcPr>
          <w:p w14:paraId="1A52D070"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К125/360</w:t>
            </w:r>
          </w:p>
        </w:tc>
      </w:tr>
      <w:tr w:rsidR="009043B3" w:rsidRPr="009043B3" w14:paraId="7F77DA85" w14:textId="77777777" w:rsidTr="009043B3">
        <w:trPr>
          <w:trHeight w:val="20"/>
        </w:trPr>
        <w:tc>
          <w:tcPr>
            <w:tcW w:w="324" w:type="pct"/>
            <w:shd w:val="clear" w:color="auto" w:fill="auto"/>
            <w:vAlign w:val="center"/>
          </w:tcPr>
          <w:p w14:paraId="5805080B"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16</w:t>
            </w:r>
          </w:p>
        </w:tc>
        <w:tc>
          <w:tcPr>
            <w:tcW w:w="2055" w:type="pct"/>
            <w:shd w:val="clear" w:color="auto" w:fill="auto"/>
            <w:vAlign w:val="center"/>
          </w:tcPr>
          <w:p w14:paraId="54127685"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Производительность насоса 1</w:t>
            </w:r>
          </w:p>
        </w:tc>
        <w:tc>
          <w:tcPr>
            <w:tcW w:w="1391" w:type="pct"/>
            <w:shd w:val="clear" w:color="auto" w:fill="auto"/>
            <w:vAlign w:val="center"/>
          </w:tcPr>
          <w:p w14:paraId="6359B510"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w:t>
            </w:r>
            <w:r w:rsidRPr="009043B3">
              <w:rPr>
                <w:rFonts w:ascii="Times New Roman" w:hAnsi="Times New Roman"/>
                <w:snapToGrid w:val="0"/>
                <w:sz w:val="20"/>
                <w:szCs w:val="20"/>
                <w:vertAlign w:val="superscript"/>
              </w:rPr>
              <w:t>3</w:t>
            </w:r>
            <w:r w:rsidRPr="009043B3">
              <w:rPr>
                <w:rFonts w:ascii="Times New Roman" w:hAnsi="Times New Roman"/>
                <w:snapToGrid w:val="0"/>
                <w:sz w:val="20"/>
                <w:szCs w:val="20"/>
              </w:rPr>
              <w:t>/час</w:t>
            </w:r>
          </w:p>
        </w:tc>
        <w:tc>
          <w:tcPr>
            <w:tcW w:w="1230" w:type="pct"/>
            <w:shd w:val="clear" w:color="auto" w:fill="auto"/>
            <w:vAlign w:val="center"/>
          </w:tcPr>
          <w:p w14:paraId="03842479"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100</w:t>
            </w:r>
          </w:p>
        </w:tc>
      </w:tr>
      <w:tr w:rsidR="009043B3" w:rsidRPr="009043B3" w14:paraId="030CE297" w14:textId="77777777" w:rsidTr="009043B3">
        <w:trPr>
          <w:trHeight w:val="20"/>
        </w:trPr>
        <w:tc>
          <w:tcPr>
            <w:tcW w:w="324" w:type="pct"/>
            <w:shd w:val="clear" w:color="auto" w:fill="auto"/>
            <w:vAlign w:val="center"/>
          </w:tcPr>
          <w:p w14:paraId="340712BC"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17</w:t>
            </w:r>
          </w:p>
        </w:tc>
        <w:tc>
          <w:tcPr>
            <w:tcW w:w="2055" w:type="pct"/>
            <w:shd w:val="clear" w:color="auto" w:fill="auto"/>
            <w:vAlign w:val="center"/>
          </w:tcPr>
          <w:p w14:paraId="0E6677DD"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Электродвигатель насоса 1</w:t>
            </w:r>
          </w:p>
        </w:tc>
        <w:tc>
          <w:tcPr>
            <w:tcW w:w="1391" w:type="pct"/>
            <w:shd w:val="clear" w:color="auto" w:fill="auto"/>
            <w:vAlign w:val="center"/>
          </w:tcPr>
          <w:p w14:paraId="0C110A4B"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Тип</w:t>
            </w:r>
          </w:p>
        </w:tc>
        <w:tc>
          <w:tcPr>
            <w:tcW w:w="1230" w:type="pct"/>
            <w:shd w:val="clear" w:color="auto" w:fill="auto"/>
            <w:vAlign w:val="center"/>
          </w:tcPr>
          <w:p w14:paraId="04C48AC9"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АИР-180S4У3</w:t>
            </w:r>
          </w:p>
        </w:tc>
      </w:tr>
      <w:tr w:rsidR="009043B3" w:rsidRPr="009043B3" w14:paraId="4832185F" w14:textId="77777777" w:rsidTr="009043B3">
        <w:trPr>
          <w:trHeight w:val="20"/>
        </w:trPr>
        <w:tc>
          <w:tcPr>
            <w:tcW w:w="324" w:type="pct"/>
            <w:shd w:val="clear" w:color="auto" w:fill="auto"/>
            <w:vAlign w:val="center"/>
          </w:tcPr>
          <w:p w14:paraId="205D7CB8"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18</w:t>
            </w:r>
          </w:p>
        </w:tc>
        <w:tc>
          <w:tcPr>
            <w:tcW w:w="2055" w:type="pct"/>
            <w:shd w:val="clear" w:color="auto" w:fill="auto"/>
            <w:vAlign w:val="center"/>
          </w:tcPr>
          <w:p w14:paraId="3D866BB9"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Мощность насоса 1</w:t>
            </w:r>
          </w:p>
        </w:tc>
        <w:tc>
          <w:tcPr>
            <w:tcW w:w="1391" w:type="pct"/>
            <w:shd w:val="clear" w:color="auto" w:fill="auto"/>
            <w:vAlign w:val="center"/>
          </w:tcPr>
          <w:p w14:paraId="68DF709F"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кВт</w:t>
            </w:r>
          </w:p>
        </w:tc>
        <w:tc>
          <w:tcPr>
            <w:tcW w:w="1230" w:type="pct"/>
            <w:shd w:val="clear" w:color="auto" w:fill="auto"/>
            <w:vAlign w:val="center"/>
          </w:tcPr>
          <w:p w14:paraId="5EF06A7D"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22</w:t>
            </w:r>
          </w:p>
        </w:tc>
      </w:tr>
      <w:tr w:rsidR="009043B3" w:rsidRPr="009043B3" w14:paraId="484C66DA" w14:textId="77777777" w:rsidTr="009043B3">
        <w:trPr>
          <w:trHeight w:val="20"/>
        </w:trPr>
        <w:tc>
          <w:tcPr>
            <w:tcW w:w="324" w:type="pct"/>
            <w:shd w:val="clear" w:color="auto" w:fill="auto"/>
            <w:vAlign w:val="center"/>
          </w:tcPr>
          <w:p w14:paraId="44DDE1FB"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19</w:t>
            </w:r>
          </w:p>
        </w:tc>
        <w:tc>
          <w:tcPr>
            <w:tcW w:w="2055" w:type="pct"/>
            <w:shd w:val="clear" w:color="auto" w:fill="auto"/>
            <w:vAlign w:val="center"/>
          </w:tcPr>
          <w:p w14:paraId="0F33427D"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Число оборотов двигателя насоса 1</w:t>
            </w:r>
          </w:p>
        </w:tc>
        <w:tc>
          <w:tcPr>
            <w:tcW w:w="1391" w:type="pct"/>
            <w:shd w:val="clear" w:color="auto" w:fill="auto"/>
            <w:vAlign w:val="center"/>
          </w:tcPr>
          <w:p w14:paraId="3C8A62E4"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w:t>
            </w:r>
            <w:r w:rsidRPr="009043B3">
              <w:rPr>
                <w:rFonts w:ascii="Times New Roman" w:hAnsi="Times New Roman"/>
                <w:snapToGrid w:val="0"/>
                <w:sz w:val="20"/>
                <w:szCs w:val="20"/>
                <w:lang w:val="en-US"/>
              </w:rPr>
              <w:t>/</w:t>
            </w:r>
            <w:r w:rsidRPr="009043B3">
              <w:rPr>
                <w:rFonts w:ascii="Times New Roman" w:hAnsi="Times New Roman"/>
                <w:snapToGrid w:val="0"/>
                <w:sz w:val="20"/>
                <w:szCs w:val="20"/>
              </w:rPr>
              <w:t>сек</w:t>
            </w:r>
          </w:p>
        </w:tc>
        <w:tc>
          <w:tcPr>
            <w:tcW w:w="1230" w:type="pct"/>
            <w:shd w:val="clear" w:color="auto" w:fill="auto"/>
            <w:vAlign w:val="center"/>
          </w:tcPr>
          <w:p w14:paraId="2400A87C"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1465</w:t>
            </w:r>
          </w:p>
        </w:tc>
      </w:tr>
      <w:tr w:rsidR="009043B3" w:rsidRPr="009043B3" w14:paraId="5F42D6A4" w14:textId="77777777" w:rsidTr="009043B3">
        <w:trPr>
          <w:trHeight w:val="20"/>
        </w:trPr>
        <w:tc>
          <w:tcPr>
            <w:tcW w:w="324" w:type="pct"/>
            <w:shd w:val="clear" w:color="auto" w:fill="auto"/>
            <w:vAlign w:val="center"/>
          </w:tcPr>
          <w:p w14:paraId="36128FD0"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20</w:t>
            </w:r>
          </w:p>
        </w:tc>
        <w:tc>
          <w:tcPr>
            <w:tcW w:w="2055" w:type="pct"/>
            <w:shd w:val="clear" w:color="auto" w:fill="auto"/>
            <w:vAlign w:val="center"/>
          </w:tcPr>
          <w:p w14:paraId="0123F782"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Год установки насоса 1</w:t>
            </w:r>
          </w:p>
        </w:tc>
        <w:tc>
          <w:tcPr>
            <w:tcW w:w="1391" w:type="pct"/>
            <w:shd w:val="clear" w:color="auto" w:fill="auto"/>
            <w:vAlign w:val="center"/>
          </w:tcPr>
          <w:p w14:paraId="5BDADAA4"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Год</w:t>
            </w:r>
          </w:p>
        </w:tc>
        <w:tc>
          <w:tcPr>
            <w:tcW w:w="1230" w:type="pct"/>
            <w:shd w:val="clear" w:color="auto" w:fill="auto"/>
            <w:vAlign w:val="center"/>
          </w:tcPr>
          <w:p w14:paraId="7602AA0E"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1997</w:t>
            </w:r>
          </w:p>
        </w:tc>
      </w:tr>
      <w:tr w:rsidR="009043B3" w:rsidRPr="009043B3" w14:paraId="7B73F3AE" w14:textId="77777777" w:rsidTr="009043B3">
        <w:trPr>
          <w:trHeight w:val="20"/>
        </w:trPr>
        <w:tc>
          <w:tcPr>
            <w:tcW w:w="324" w:type="pct"/>
            <w:shd w:val="clear" w:color="auto" w:fill="auto"/>
            <w:vAlign w:val="center"/>
          </w:tcPr>
          <w:p w14:paraId="22313FA6"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21</w:t>
            </w:r>
          </w:p>
        </w:tc>
        <w:tc>
          <w:tcPr>
            <w:tcW w:w="2055" w:type="pct"/>
            <w:shd w:val="clear" w:color="auto" w:fill="auto"/>
            <w:vAlign w:val="center"/>
          </w:tcPr>
          <w:p w14:paraId="566396A0"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Количество отработанных часов насоса 1</w:t>
            </w:r>
          </w:p>
        </w:tc>
        <w:tc>
          <w:tcPr>
            <w:tcW w:w="1391" w:type="pct"/>
            <w:shd w:val="clear" w:color="auto" w:fill="auto"/>
            <w:vAlign w:val="center"/>
          </w:tcPr>
          <w:p w14:paraId="4596515D"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Час</w:t>
            </w:r>
          </w:p>
        </w:tc>
        <w:tc>
          <w:tcPr>
            <w:tcW w:w="1230" w:type="pct"/>
            <w:shd w:val="clear" w:color="auto" w:fill="auto"/>
            <w:vAlign w:val="center"/>
          </w:tcPr>
          <w:p w14:paraId="32BC4370"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64240</w:t>
            </w:r>
          </w:p>
        </w:tc>
      </w:tr>
      <w:tr w:rsidR="009043B3" w:rsidRPr="009043B3" w14:paraId="2492B849" w14:textId="77777777" w:rsidTr="009043B3">
        <w:trPr>
          <w:trHeight w:val="20"/>
        </w:trPr>
        <w:tc>
          <w:tcPr>
            <w:tcW w:w="324" w:type="pct"/>
            <w:shd w:val="clear" w:color="auto" w:fill="auto"/>
            <w:vAlign w:val="center"/>
          </w:tcPr>
          <w:p w14:paraId="2A584BCE"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22</w:t>
            </w:r>
          </w:p>
        </w:tc>
        <w:tc>
          <w:tcPr>
            <w:tcW w:w="2055" w:type="pct"/>
            <w:shd w:val="clear" w:color="auto" w:fill="auto"/>
            <w:vAlign w:val="center"/>
          </w:tcPr>
          <w:p w14:paraId="1860DF67"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Необходимость капитального ремонта</w:t>
            </w:r>
          </w:p>
        </w:tc>
        <w:tc>
          <w:tcPr>
            <w:tcW w:w="1391" w:type="pct"/>
            <w:shd w:val="clear" w:color="auto" w:fill="auto"/>
            <w:vAlign w:val="center"/>
          </w:tcPr>
          <w:p w14:paraId="5767236C"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z w:val="20"/>
                <w:szCs w:val="20"/>
              </w:rPr>
              <w:t>(да</w:t>
            </w:r>
            <w:r w:rsidRPr="009043B3">
              <w:rPr>
                <w:rFonts w:ascii="Times New Roman" w:hAnsi="Times New Roman"/>
                <w:sz w:val="20"/>
                <w:szCs w:val="20"/>
                <w:lang w:val="en-US"/>
              </w:rPr>
              <w:t>/</w:t>
            </w:r>
            <w:r w:rsidRPr="009043B3">
              <w:rPr>
                <w:rFonts w:ascii="Times New Roman" w:hAnsi="Times New Roman"/>
                <w:sz w:val="20"/>
                <w:szCs w:val="20"/>
              </w:rPr>
              <w:t>нет)</w:t>
            </w:r>
          </w:p>
        </w:tc>
        <w:tc>
          <w:tcPr>
            <w:tcW w:w="1230" w:type="pct"/>
            <w:shd w:val="clear" w:color="auto" w:fill="auto"/>
            <w:vAlign w:val="center"/>
          </w:tcPr>
          <w:p w14:paraId="2AC6B82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нет</w:t>
            </w:r>
          </w:p>
        </w:tc>
      </w:tr>
      <w:tr w:rsidR="009043B3" w:rsidRPr="009043B3" w14:paraId="4C92A9BA" w14:textId="77777777" w:rsidTr="009043B3">
        <w:trPr>
          <w:trHeight w:val="20"/>
        </w:trPr>
        <w:tc>
          <w:tcPr>
            <w:tcW w:w="324" w:type="pct"/>
            <w:shd w:val="clear" w:color="auto" w:fill="auto"/>
            <w:vAlign w:val="center"/>
          </w:tcPr>
          <w:p w14:paraId="2BB48A6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23</w:t>
            </w:r>
          </w:p>
        </w:tc>
        <w:tc>
          <w:tcPr>
            <w:tcW w:w="2055" w:type="pct"/>
            <w:shd w:val="clear" w:color="auto" w:fill="auto"/>
            <w:vAlign w:val="center"/>
          </w:tcPr>
          <w:p w14:paraId="482D9E7A"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Тип насоса 2</w:t>
            </w:r>
          </w:p>
        </w:tc>
        <w:tc>
          <w:tcPr>
            <w:tcW w:w="1391" w:type="pct"/>
            <w:shd w:val="clear" w:color="auto" w:fill="auto"/>
            <w:vAlign w:val="center"/>
          </w:tcPr>
          <w:p w14:paraId="19259619"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марка</w:t>
            </w:r>
          </w:p>
        </w:tc>
        <w:tc>
          <w:tcPr>
            <w:tcW w:w="1230" w:type="pct"/>
            <w:shd w:val="clear" w:color="auto" w:fill="auto"/>
            <w:vAlign w:val="center"/>
          </w:tcPr>
          <w:p w14:paraId="51FC0683"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К125/360</w:t>
            </w:r>
          </w:p>
        </w:tc>
      </w:tr>
      <w:tr w:rsidR="009043B3" w:rsidRPr="009043B3" w14:paraId="2DECA378" w14:textId="77777777" w:rsidTr="009043B3">
        <w:trPr>
          <w:trHeight w:val="20"/>
        </w:trPr>
        <w:tc>
          <w:tcPr>
            <w:tcW w:w="324" w:type="pct"/>
            <w:shd w:val="clear" w:color="auto" w:fill="auto"/>
            <w:vAlign w:val="center"/>
          </w:tcPr>
          <w:p w14:paraId="3186321E"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24</w:t>
            </w:r>
          </w:p>
        </w:tc>
        <w:tc>
          <w:tcPr>
            <w:tcW w:w="2055" w:type="pct"/>
            <w:shd w:val="clear" w:color="auto" w:fill="auto"/>
            <w:vAlign w:val="center"/>
          </w:tcPr>
          <w:p w14:paraId="043D71CF"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Производительность насоса 2</w:t>
            </w:r>
          </w:p>
        </w:tc>
        <w:tc>
          <w:tcPr>
            <w:tcW w:w="1391" w:type="pct"/>
            <w:shd w:val="clear" w:color="auto" w:fill="auto"/>
            <w:vAlign w:val="center"/>
          </w:tcPr>
          <w:p w14:paraId="4443BB8F"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м</w:t>
            </w:r>
            <w:r w:rsidRPr="009043B3">
              <w:rPr>
                <w:rFonts w:ascii="Times New Roman" w:hAnsi="Times New Roman"/>
                <w:snapToGrid w:val="0"/>
                <w:sz w:val="20"/>
                <w:szCs w:val="20"/>
                <w:vertAlign w:val="superscript"/>
              </w:rPr>
              <w:t>3</w:t>
            </w:r>
            <w:r w:rsidRPr="009043B3">
              <w:rPr>
                <w:rFonts w:ascii="Times New Roman" w:hAnsi="Times New Roman"/>
                <w:snapToGrid w:val="0"/>
                <w:sz w:val="20"/>
                <w:szCs w:val="20"/>
              </w:rPr>
              <w:t>/час</w:t>
            </w:r>
          </w:p>
        </w:tc>
        <w:tc>
          <w:tcPr>
            <w:tcW w:w="1230" w:type="pct"/>
            <w:shd w:val="clear" w:color="auto" w:fill="auto"/>
            <w:vAlign w:val="center"/>
          </w:tcPr>
          <w:p w14:paraId="757F40FA"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100</w:t>
            </w:r>
          </w:p>
        </w:tc>
      </w:tr>
      <w:tr w:rsidR="009043B3" w:rsidRPr="009043B3" w14:paraId="60FD45B7" w14:textId="77777777" w:rsidTr="009043B3">
        <w:trPr>
          <w:trHeight w:val="20"/>
        </w:trPr>
        <w:tc>
          <w:tcPr>
            <w:tcW w:w="324" w:type="pct"/>
            <w:shd w:val="clear" w:color="auto" w:fill="auto"/>
            <w:vAlign w:val="center"/>
          </w:tcPr>
          <w:p w14:paraId="6A47F4C1"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25</w:t>
            </w:r>
          </w:p>
        </w:tc>
        <w:tc>
          <w:tcPr>
            <w:tcW w:w="2055" w:type="pct"/>
            <w:shd w:val="clear" w:color="auto" w:fill="auto"/>
            <w:vAlign w:val="center"/>
          </w:tcPr>
          <w:p w14:paraId="658578DC"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Электродвигатель насоса 2</w:t>
            </w:r>
          </w:p>
        </w:tc>
        <w:tc>
          <w:tcPr>
            <w:tcW w:w="1391" w:type="pct"/>
            <w:shd w:val="clear" w:color="auto" w:fill="auto"/>
            <w:vAlign w:val="center"/>
          </w:tcPr>
          <w:p w14:paraId="4C7A8D94"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Тип</w:t>
            </w:r>
          </w:p>
        </w:tc>
        <w:tc>
          <w:tcPr>
            <w:tcW w:w="1230" w:type="pct"/>
            <w:shd w:val="clear" w:color="auto" w:fill="auto"/>
            <w:vAlign w:val="center"/>
          </w:tcPr>
          <w:p w14:paraId="149631B2"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АИР-180S4У3</w:t>
            </w:r>
          </w:p>
        </w:tc>
      </w:tr>
      <w:tr w:rsidR="009043B3" w:rsidRPr="009043B3" w14:paraId="18A9528A" w14:textId="77777777" w:rsidTr="009043B3">
        <w:trPr>
          <w:trHeight w:val="20"/>
        </w:trPr>
        <w:tc>
          <w:tcPr>
            <w:tcW w:w="324" w:type="pct"/>
            <w:shd w:val="clear" w:color="auto" w:fill="auto"/>
            <w:vAlign w:val="center"/>
          </w:tcPr>
          <w:p w14:paraId="6F686554"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26</w:t>
            </w:r>
          </w:p>
        </w:tc>
        <w:tc>
          <w:tcPr>
            <w:tcW w:w="2055" w:type="pct"/>
            <w:shd w:val="clear" w:color="auto" w:fill="auto"/>
            <w:vAlign w:val="center"/>
          </w:tcPr>
          <w:p w14:paraId="13043E48"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Мощность насоса 2</w:t>
            </w:r>
          </w:p>
        </w:tc>
        <w:tc>
          <w:tcPr>
            <w:tcW w:w="1391" w:type="pct"/>
            <w:shd w:val="clear" w:color="auto" w:fill="auto"/>
            <w:vAlign w:val="center"/>
          </w:tcPr>
          <w:p w14:paraId="24D5FFE3"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кВт</w:t>
            </w:r>
          </w:p>
        </w:tc>
        <w:tc>
          <w:tcPr>
            <w:tcW w:w="1230" w:type="pct"/>
            <w:shd w:val="clear" w:color="auto" w:fill="auto"/>
            <w:vAlign w:val="center"/>
          </w:tcPr>
          <w:p w14:paraId="40C675FD"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22</w:t>
            </w:r>
          </w:p>
        </w:tc>
      </w:tr>
      <w:tr w:rsidR="009043B3" w:rsidRPr="009043B3" w14:paraId="048DB18B" w14:textId="77777777" w:rsidTr="009043B3">
        <w:trPr>
          <w:trHeight w:val="20"/>
        </w:trPr>
        <w:tc>
          <w:tcPr>
            <w:tcW w:w="324" w:type="pct"/>
            <w:shd w:val="clear" w:color="auto" w:fill="auto"/>
            <w:vAlign w:val="center"/>
          </w:tcPr>
          <w:p w14:paraId="32D033A1"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27</w:t>
            </w:r>
          </w:p>
        </w:tc>
        <w:tc>
          <w:tcPr>
            <w:tcW w:w="2055" w:type="pct"/>
            <w:shd w:val="clear" w:color="auto" w:fill="auto"/>
            <w:vAlign w:val="center"/>
          </w:tcPr>
          <w:p w14:paraId="78596381"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Число оборотов электродвигателя насоса 2</w:t>
            </w:r>
          </w:p>
        </w:tc>
        <w:tc>
          <w:tcPr>
            <w:tcW w:w="1391" w:type="pct"/>
            <w:shd w:val="clear" w:color="auto" w:fill="auto"/>
            <w:vAlign w:val="center"/>
          </w:tcPr>
          <w:p w14:paraId="184B38A9"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w:t>
            </w:r>
            <w:r w:rsidRPr="009043B3">
              <w:rPr>
                <w:rFonts w:ascii="Times New Roman" w:hAnsi="Times New Roman"/>
                <w:snapToGrid w:val="0"/>
                <w:sz w:val="20"/>
                <w:szCs w:val="20"/>
                <w:lang w:val="en-US"/>
              </w:rPr>
              <w:t>/</w:t>
            </w:r>
            <w:r w:rsidRPr="009043B3">
              <w:rPr>
                <w:rFonts w:ascii="Times New Roman" w:hAnsi="Times New Roman"/>
                <w:snapToGrid w:val="0"/>
                <w:sz w:val="20"/>
                <w:szCs w:val="20"/>
              </w:rPr>
              <w:t>сек</w:t>
            </w:r>
          </w:p>
        </w:tc>
        <w:tc>
          <w:tcPr>
            <w:tcW w:w="1230" w:type="pct"/>
            <w:shd w:val="clear" w:color="auto" w:fill="auto"/>
            <w:vAlign w:val="center"/>
          </w:tcPr>
          <w:p w14:paraId="18C97B59"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1465</w:t>
            </w:r>
          </w:p>
        </w:tc>
      </w:tr>
      <w:tr w:rsidR="009043B3" w:rsidRPr="009043B3" w14:paraId="653AB6DD" w14:textId="77777777" w:rsidTr="009043B3">
        <w:trPr>
          <w:trHeight w:val="20"/>
        </w:trPr>
        <w:tc>
          <w:tcPr>
            <w:tcW w:w="324" w:type="pct"/>
            <w:shd w:val="clear" w:color="auto" w:fill="auto"/>
            <w:vAlign w:val="center"/>
          </w:tcPr>
          <w:p w14:paraId="4AE0DB6A"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28</w:t>
            </w:r>
          </w:p>
        </w:tc>
        <w:tc>
          <w:tcPr>
            <w:tcW w:w="2055" w:type="pct"/>
            <w:shd w:val="clear" w:color="auto" w:fill="auto"/>
            <w:vAlign w:val="center"/>
          </w:tcPr>
          <w:p w14:paraId="2F4E5B02"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Год установки насоса 2</w:t>
            </w:r>
          </w:p>
        </w:tc>
        <w:tc>
          <w:tcPr>
            <w:tcW w:w="1391" w:type="pct"/>
            <w:shd w:val="clear" w:color="auto" w:fill="auto"/>
            <w:vAlign w:val="center"/>
          </w:tcPr>
          <w:p w14:paraId="6C062BF9"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Год</w:t>
            </w:r>
          </w:p>
        </w:tc>
        <w:tc>
          <w:tcPr>
            <w:tcW w:w="1230" w:type="pct"/>
            <w:shd w:val="clear" w:color="auto" w:fill="auto"/>
            <w:vAlign w:val="center"/>
          </w:tcPr>
          <w:p w14:paraId="43D1DDE7"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1997</w:t>
            </w:r>
          </w:p>
        </w:tc>
      </w:tr>
      <w:tr w:rsidR="009043B3" w:rsidRPr="009043B3" w14:paraId="2B706108" w14:textId="77777777" w:rsidTr="009043B3">
        <w:trPr>
          <w:trHeight w:val="20"/>
        </w:trPr>
        <w:tc>
          <w:tcPr>
            <w:tcW w:w="324" w:type="pct"/>
            <w:shd w:val="clear" w:color="auto" w:fill="auto"/>
            <w:vAlign w:val="center"/>
          </w:tcPr>
          <w:p w14:paraId="18863539"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29</w:t>
            </w:r>
          </w:p>
        </w:tc>
        <w:tc>
          <w:tcPr>
            <w:tcW w:w="2055" w:type="pct"/>
            <w:shd w:val="clear" w:color="auto" w:fill="auto"/>
            <w:vAlign w:val="center"/>
          </w:tcPr>
          <w:p w14:paraId="6FB485A0"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Количество отработанных часов насоса 2</w:t>
            </w:r>
          </w:p>
        </w:tc>
        <w:tc>
          <w:tcPr>
            <w:tcW w:w="1391" w:type="pct"/>
            <w:shd w:val="clear" w:color="auto" w:fill="auto"/>
            <w:vAlign w:val="center"/>
          </w:tcPr>
          <w:p w14:paraId="7B77349F"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Час</w:t>
            </w:r>
          </w:p>
        </w:tc>
        <w:tc>
          <w:tcPr>
            <w:tcW w:w="1230" w:type="pct"/>
            <w:shd w:val="clear" w:color="auto" w:fill="auto"/>
            <w:vAlign w:val="center"/>
          </w:tcPr>
          <w:p w14:paraId="272AAE60"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64240</w:t>
            </w:r>
          </w:p>
        </w:tc>
      </w:tr>
      <w:tr w:rsidR="009043B3" w:rsidRPr="009043B3" w14:paraId="59D0DE80" w14:textId="77777777" w:rsidTr="009043B3">
        <w:trPr>
          <w:trHeight w:val="20"/>
        </w:trPr>
        <w:tc>
          <w:tcPr>
            <w:tcW w:w="324" w:type="pct"/>
            <w:shd w:val="clear" w:color="auto" w:fill="auto"/>
            <w:vAlign w:val="center"/>
          </w:tcPr>
          <w:p w14:paraId="114746AD"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30</w:t>
            </w:r>
          </w:p>
        </w:tc>
        <w:tc>
          <w:tcPr>
            <w:tcW w:w="2055" w:type="pct"/>
            <w:shd w:val="clear" w:color="auto" w:fill="auto"/>
            <w:vAlign w:val="center"/>
          </w:tcPr>
          <w:p w14:paraId="766F1B5C"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Необходимость капитального ремонта</w:t>
            </w:r>
          </w:p>
        </w:tc>
        <w:tc>
          <w:tcPr>
            <w:tcW w:w="1391" w:type="pct"/>
            <w:shd w:val="clear" w:color="auto" w:fill="auto"/>
            <w:vAlign w:val="center"/>
          </w:tcPr>
          <w:p w14:paraId="1F798153"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z w:val="20"/>
                <w:szCs w:val="20"/>
              </w:rPr>
              <w:t>(да</w:t>
            </w:r>
            <w:r w:rsidRPr="009043B3">
              <w:rPr>
                <w:rFonts w:ascii="Times New Roman" w:hAnsi="Times New Roman"/>
                <w:sz w:val="20"/>
                <w:szCs w:val="20"/>
                <w:lang w:val="en-US"/>
              </w:rPr>
              <w:t>/</w:t>
            </w:r>
            <w:r w:rsidRPr="009043B3">
              <w:rPr>
                <w:rFonts w:ascii="Times New Roman" w:hAnsi="Times New Roman"/>
                <w:sz w:val="20"/>
                <w:szCs w:val="20"/>
              </w:rPr>
              <w:t>нет)</w:t>
            </w:r>
          </w:p>
        </w:tc>
        <w:tc>
          <w:tcPr>
            <w:tcW w:w="1230" w:type="pct"/>
            <w:shd w:val="clear" w:color="auto" w:fill="auto"/>
            <w:vAlign w:val="center"/>
          </w:tcPr>
          <w:p w14:paraId="13630C05"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Нет</w:t>
            </w:r>
          </w:p>
        </w:tc>
      </w:tr>
      <w:tr w:rsidR="009043B3" w:rsidRPr="009043B3" w14:paraId="34F7FF72" w14:textId="77777777" w:rsidTr="009043B3">
        <w:trPr>
          <w:trHeight w:val="20"/>
        </w:trPr>
        <w:tc>
          <w:tcPr>
            <w:tcW w:w="324" w:type="pct"/>
            <w:shd w:val="clear" w:color="auto" w:fill="auto"/>
            <w:vAlign w:val="center"/>
          </w:tcPr>
          <w:p w14:paraId="3CF4C7AA"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31</w:t>
            </w:r>
          </w:p>
        </w:tc>
        <w:tc>
          <w:tcPr>
            <w:tcW w:w="2055" w:type="pct"/>
            <w:shd w:val="clear" w:color="auto" w:fill="auto"/>
            <w:vAlign w:val="center"/>
          </w:tcPr>
          <w:p w14:paraId="159CA591"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 xml:space="preserve"> Электроснабжающая организация</w:t>
            </w:r>
          </w:p>
        </w:tc>
        <w:tc>
          <w:tcPr>
            <w:tcW w:w="1391" w:type="pct"/>
            <w:shd w:val="clear" w:color="auto" w:fill="auto"/>
            <w:vAlign w:val="center"/>
          </w:tcPr>
          <w:p w14:paraId="3588793A"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наименование</w:t>
            </w:r>
          </w:p>
        </w:tc>
        <w:tc>
          <w:tcPr>
            <w:tcW w:w="1230" w:type="pct"/>
            <w:shd w:val="clear" w:color="auto" w:fill="auto"/>
            <w:vAlign w:val="center"/>
          </w:tcPr>
          <w:p w14:paraId="4F9F7FD5"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ООО «Газпромэнерго»</w:t>
            </w:r>
          </w:p>
        </w:tc>
      </w:tr>
      <w:tr w:rsidR="009043B3" w:rsidRPr="009043B3" w14:paraId="2F4C15D9" w14:textId="77777777" w:rsidTr="009043B3">
        <w:trPr>
          <w:trHeight w:val="20"/>
        </w:trPr>
        <w:tc>
          <w:tcPr>
            <w:tcW w:w="324" w:type="pct"/>
            <w:shd w:val="clear" w:color="auto" w:fill="auto"/>
            <w:vAlign w:val="center"/>
          </w:tcPr>
          <w:p w14:paraId="290F95ED"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32</w:t>
            </w:r>
          </w:p>
        </w:tc>
        <w:tc>
          <w:tcPr>
            <w:tcW w:w="2055" w:type="pct"/>
            <w:shd w:val="clear" w:color="auto" w:fill="auto"/>
            <w:vAlign w:val="center"/>
          </w:tcPr>
          <w:p w14:paraId="55F772F2"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 xml:space="preserve">Годовой объём потребления электроэнергии </w:t>
            </w:r>
          </w:p>
        </w:tc>
        <w:tc>
          <w:tcPr>
            <w:tcW w:w="1391" w:type="pct"/>
            <w:shd w:val="clear" w:color="auto" w:fill="auto"/>
            <w:vAlign w:val="center"/>
          </w:tcPr>
          <w:p w14:paraId="1101A38E"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кВт/ч</w:t>
            </w:r>
          </w:p>
        </w:tc>
        <w:tc>
          <w:tcPr>
            <w:tcW w:w="1230" w:type="pct"/>
            <w:shd w:val="clear" w:color="auto" w:fill="auto"/>
            <w:vAlign w:val="center"/>
          </w:tcPr>
          <w:p w14:paraId="06EC38CF"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641915</w:t>
            </w:r>
          </w:p>
        </w:tc>
      </w:tr>
      <w:tr w:rsidR="009043B3" w:rsidRPr="009043B3" w14:paraId="492C79B5" w14:textId="77777777" w:rsidTr="009043B3">
        <w:trPr>
          <w:trHeight w:val="20"/>
        </w:trPr>
        <w:tc>
          <w:tcPr>
            <w:tcW w:w="324" w:type="pct"/>
            <w:shd w:val="clear" w:color="auto" w:fill="auto"/>
            <w:vAlign w:val="center"/>
          </w:tcPr>
          <w:p w14:paraId="14EEE599"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33</w:t>
            </w:r>
          </w:p>
        </w:tc>
        <w:tc>
          <w:tcPr>
            <w:tcW w:w="2055" w:type="pct"/>
            <w:shd w:val="clear" w:color="auto" w:fill="auto"/>
            <w:vAlign w:val="center"/>
          </w:tcPr>
          <w:p w14:paraId="2BEAE82A"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ТП основного электроснабжения</w:t>
            </w:r>
          </w:p>
        </w:tc>
        <w:tc>
          <w:tcPr>
            <w:tcW w:w="1391" w:type="pct"/>
            <w:shd w:val="clear" w:color="auto" w:fill="auto"/>
            <w:vAlign w:val="center"/>
          </w:tcPr>
          <w:p w14:paraId="6DD954F8"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шт., наимен.</w:t>
            </w:r>
          </w:p>
        </w:tc>
        <w:tc>
          <w:tcPr>
            <w:tcW w:w="1230" w:type="pct"/>
            <w:shd w:val="clear" w:color="auto" w:fill="auto"/>
            <w:vAlign w:val="center"/>
          </w:tcPr>
          <w:p w14:paraId="459D9366"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1/КТП№1</w:t>
            </w:r>
          </w:p>
        </w:tc>
      </w:tr>
      <w:tr w:rsidR="009043B3" w:rsidRPr="009043B3" w14:paraId="19395638" w14:textId="77777777" w:rsidTr="009043B3">
        <w:trPr>
          <w:trHeight w:val="20"/>
        </w:trPr>
        <w:tc>
          <w:tcPr>
            <w:tcW w:w="324" w:type="pct"/>
            <w:shd w:val="clear" w:color="auto" w:fill="auto"/>
            <w:vAlign w:val="center"/>
          </w:tcPr>
          <w:p w14:paraId="4A4603CC"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34</w:t>
            </w:r>
          </w:p>
        </w:tc>
        <w:tc>
          <w:tcPr>
            <w:tcW w:w="2055" w:type="pct"/>
            <w:shd w:val="clear" w:color="auto" w:fill="auto"/>
            <w:vAlign w:val="center"/>
          </w:tcPr>
          <w:p w14:paraId="7B0C8A4A" w14:textId="77777777" w:rsidR="009043B3" w:rsidRPr="009043B3" w:rsidRDefault="009043B3" w:rsidP="009043B3">
            <w:pPr>
              <w:spacing w:after="0" w:line="240" w:lineRule="auto"/>
              <w:contextualSpacing/>
              <w:rPr>
                <w:rFonts w:ascii="Times New Roman" w:hAnsi="Times New Roman"/>
                <w:snapToGrid w:val="0"/>
                <w:sz w:val="20"/>
                <w:szCs w:val="20"/>
              </w:rPr>
            </w:pPr>
            <w:r w:rsidRPr="009043B3">
              <w:rPr>
                <w:rFonts w:ascii="Times New Roman" w:hAnsi="Times New Roman"/>
                <w:snapToGrid w:val="0"/>
                <w:sz w:val="20"/>
                <w:szCs w:val="20"/>
              </w:rPr>
              <w:t>ТП резервного электроснабжения</w:t>
            </w:r>
          </w:p>
        </w:tc>
        <w:tc>
          <w:tcPr>
            <w:tcW w:w="1391" w:type="pct"/>
            <w:shd w:val="clear" w:color="auto" w:fill="auto"/>
            <w:vAlign w:val="center"/>
          </w:tcPr>
          <w:p w14:paraId="2B222947"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шт., наимен.</w:t>
            </w:r>
          </w:p>
        </w:tc>
        <w:tc>
          <w:tcPr>
            <w:tcW w:w="1230" w:type="pct"/>
            <w:shd w:val="clear" w:color="auto" w:fill="auto"/>
            <w:vAlign w:val="center"/>
          </w:tcPr>
          <w:p w14:paraId="58964DF3" w14:textId="77777777" w:rsidR="009043B3" w:rsidRPr="009043B3" w:rsidRDefault="009043B3" w:rsidP="009043B3">
            <w:pPr>
              <w:spacing w:after="0" w:line="240" w:lineRule="auto"/>
              <w:contextualSpacing/>
              <w:jc w:val="center"/>
              <w:rPr>
                <w:rFonts w:ascii="Times New Roman" w:hAnsi="Times New Roman"/>
                <w:snapToGrid w:val="0"/>
                <w:sz w:val="20"/>
                <w:szCs w:val="20"/>
              </w:rPr>
            </w:pPr>
            <w:r w:rsidRPr="009043B3">
              <w:rPr>
                <w:rFonts w:ascii="Times New Roman" w:hAnsi="Times New Roman"/>
                <w:snapToGrid w:val="0"/>
                <w:sz w:val="20"/>
                <w:szCs w:val="20"/>
              </w:rPr>
              <w:t>АДЭС «</w:t>
            </w:r>
            <w:r w:rsidRPr="009043B3">
              <w:rPr>
                <w:rFonts w:ascii="Times New Roman" w:hAnsi="Times New Roman"/>
                <w:snapToGrid w:val="0"/>
                <w:sz w:val="20"/>
                <w:szCs w:val="20"/>
                <w:lang w:val="en-US"/>
              </w:rPr>
              <w:t>WOLA-200</w:t>
            </w:r>
            <w:r w:rsidRPr="009043B3">
              <w:rPr>
                <w:rFonts w:ascii="Times New Roman" w:hAnsi="Times New Roman"/>
                <w:snapToGrid w:val="0"/>
                <w:sz w:val="20"/>
                <w:szCs w:val="20"/>
              </w:rPr>
              <w:t>»</w:t>
            </w:r>
          </w:p>
        </w:tc>
      </w:tr>
    </w:tbl>
    <w:p w14:paraId="47AD6E3F" w14:textId="77777777" w:rsidR="009043B3" w:rsidRPr="009043B3" w:rsidRDefault="009043B3" w:rsidP="009043B3">
      <w:pPr>
        <w:pStyle w:val="1e"/>
        <w:spacing w:before="0"/>
        <w:contextualSpacing/>
        <w:rPr>
          <w:sz w:val="24"/>
        </w:rPr>
      </w:pPr>
      <w:bookmarkStart w:id="21" w:name="_Ref391500239"/>
    </w:p>
    <w:p w14:paraId="636B40CD" w14:textId="3D67655F" w:rsidR="009043B3" w:rsidRPr="009043B3" w:rsidRDefault="009043B3" w:rsidP="009043B3">
      <w:pPr>
        <w:pStyle w:val="1e"/>
        <w:spacing w:before="0"/>
        <w:contextualSpacing/>
        <w:rPr>
          <w:sz w:val="24"/>
        </w:rPr>
      </w:pPr>
      <w:r w:rsidRPr="009043B3">
        <w:rPr>
          <w:sz w:val="24"/>
        </w:rPr>
        <w:t xml:space="preserve">В таблице </w:t>
      </w:r>
      <w:r>
        <w:rPr>
          <w:sz w:val="24"/>
        </w:rPr>
        <w:t>41</w:t>
      </w:r>
      <w:r w:rsidRPr="009043B3">
        <w:rPr>
          <w:sz w:val="24"/>
        </w:rPr>
        <w:t xml:space="preserve"> привед</w:t>
      </w:r>
      <w:r w:rsidRPr="009043B3">
        <w:rPr>
          <w:sz w:val="24"/>
        </w:rPr>
        <w:tab/>
        <w:t>ён перечень параметров артезианских скважин/поверхностных водозаборов по каждому ВЗУ.</w:t>
      </w:r>
    </w:p>
    <w:p w14:paraId="24A1D11D" w14:textId="77777777" w:rsidR="009043B3" w:rsidRPr="009043B3" w:rsidRDefault="009043B3" w:rsidP="009043B3">
      <w:pPr>
        <w:pStyle w:val="1e"/>
        <w:spacing w:before="0"/>
        <w:contextualSpacing/>
        <w:rPr>
          <w:sz w:val="24"/>
        </w:rPr>
      </w:pPr>
    </w:p>
    <w:p w14:paraId="6EE01ACD" w14:textId="1F4A9036" w:rsidR="009043B3" w:rsidRPr="009043B3" w:rsidRDefault="009043B3" w:rsidP="009043B3">
      <w:pPr>
        <w:keepNext/>
        <w:keepLines/>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41</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Перечень параметров артезианских скважин/поверхностных водозаборов по каждому ВЗУ</w:t>
      </w:r>
    </w:p>
    <w:p w14:paraId="26711F70" w14:textId="77777777" w:rsidR="009043B3" w:rsidRPr="009043B3" w:rsidRDefault="009043B3" w:rsidP="009043B3">
      <w:pPr>
        <w:keepNext/>
        <w:keepLines/>
        <w:tabs>
          <w:tab w:val="left" w:pos="360"/>
          <w:tab w:val="left" w:pos="426"/>
        </w:tabs>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4"/>
        <w:gridCol w:w="4494"/>
        <w:gridCol w:w="2530"/>
        <w:gridCol w:w="1980"/>
      </w:tblGrid>
      <w:tr w:rsidR="009043B3" w:rsidRPr="00F52C83" w14:paraId="18C32692" w14:textId="77777777" w:rsidTr="00F62EB4">
        <w:trPr>
          <w:trHeight w:val="20"/>
          <w:tblHeader/>
        </w:trPr>
        <w:tc>
          <w:tcPr>
            <w:tcW w:w="324" w:type="pct"/>
            <w:shd w:val="clear" w:color="auto" w:fill="auto"/>
            <w:vAlign w:val="center"/>
          </w:tcPr>
          <w:bookmarkEnd w:id="21"/>
          <w:p w14:paraId="5CCFD3FE"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 п/п</w:t>
            </w:r>
          </w:p>
        </w:tc>
        <w:tc>
          <w:tcPr>
            <w:tcW w:w="2334" w:type="pct"/>
            <w:shd w:val="clear" w:color="auto" w:fill="auto"/>
            <w:vAlign w:val="center"/>
          </w:tcPr>
          <w:p w14:paraId="2C049BFB"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Наименование</w:t>
            </w:r>
          </w:p>
        </w:tc>
        <w:tc>
          <w:tcPr>
            <w:tcW w:w="1314" w:type="pct"/>
            <w:shd w:val="clear" w:color="auto" w:fill="auto"/>
            <w:vAlign w:val="center"/>
          </w:tcPr>
          <w:p w14:paraId="47E0A474"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Единица измерения</w:t>
            </w:r>
          </w:p>
        </w:tc>
        <w:tc>
          <w:tcPr>
            <w:tcW w:w="1028" w:type="pct"/>
            <w:shd w:val="clear" w:color="auto" w:fill="auto"/>
            <w:vAlign w:val="center"/>
          </w:tcPr>
          <w:p w14:paraId="1011DFCB"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Значение параметра</w:t>
            </w:r>
          </w:p>
        </w:tc>
      </w:tr>
      <w:tr w:rsidR="009043B3" w:rsidRPr="00F52C83" w14:paraId="3A136817" w14:textId="77777777" w:rsidTr="009043B3">
        <w:trPr>
          <w:trHeight w:val="20"/>
        </w:trPr>
        <w:tc>
          <w:tcPr>
            <w:tcW w:w="324" w:type="pct"/>
            <w:shd w:val="clear" w:color="auto" w:fill="auto"/>
            <w:vAlign w:val="center"/>
          </w:tcPr>
          <w:p w14:paraId="11AB6EE2"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1</w:t>
            </w:r>
          </w:p>
        </w:tc>
        <w:tc>
          <w:tcPr>
            <w:tcW w:w="2334" w:type="pct"/>
            <w:shd w:val="clear" w:color="auto" w:fill="auto"/>
            <w:vAlign w:val="center"/>
          </w:tcPr>
          <w:p w14:paraId="78C97E48" w14:textId="77777777" w:rsidR="009043B3" w:rsidRPr="00F52C83" w:rsidRDefault="009043B3" w:rsidP="009043B3">
            <w:pPr>
              <w:keepNext/>
              <w:keepLines/>
              <w:spacing w:after="0" w:line="240" w:lineRule="auto"/>
              <w:contextualSpacing/>
              <w:rPr>
                <w:rFonts w:ascii="Times New Roman" w:hAnsi="Times New Roman"/>
                <w:sz w:val="20"/>
                <w:szCs w:val="20"/>
              </w:rPr>
            </w:pPr>
            <w:r w:rsidRPr="00F52C83">
              <w:rPr>
                <w:rFonts w:ascii="Times New Roman" w:hAnsi="Times New Roman"/>
                <w:sz w:val="20"/>
                <w:szCs w:val="20"/>
              </w:rPr>
              <w:t>Артезианская скважина/насосная станция первого подъема</w:t>
            </w:r>
          </w:p>
        </w:tc>
        <w:tc>
          <w:tcPr>
            <w:tcW w:w="1314" w:type="pct"/>
            <w:shd w:val="clear" w:color="auto" w:fill="auto"/>
            <w:vAlign w:val="center"/>
          </w:tcPr>
          <w:p w14:paraId="64FE9A79" w14:textId="77777777" w:rsidR="009043B3" w:rsidRPr="00F52C83" w:rsidRDefault="009043B3" w:rsidP="009043B3">
            <w:pPr>
              <w:keepNext/>
              <w:keepLines/>
              <w:spacing w:after="0" w:line="240" w:lineRule="auto"/>
              <w:contextualSpacing/>
              <w:jc w:val="center"/>
              <w:rPr>
                <w:rFonts w:ascii="Times New Roman" w:hAnsi="Times New Roman"/>
                <w:sz w:val="20"/>
                <w:szCs w:val="20"/>
              </w:rPr>
            </w:pPr>
            <w:r w:rsidRPr="00F52C83">
              <w:rPr>
                <w:rFonts w:ascii="Times New Roman" w:hAnsi="Times New Roman"/>
                <w:sz w:val="20"/>
                <w:szCs w:val="20"/>
              </w:rPr>
              <w:t>№ скважины, наименование, месторасположения</w:t>
            </w:r>
          </w:p>
        </w:tc>
        <w:tc>
          <w:tcPr>
            <w:tcW w:w="1028" w:type="pct"/>
            <w:shd w:val="clear" w:color="auto" w:fill="auto"/>
            <w:vAlign w:val="center"/>
          </w:tcPr>
          <w:p w14:paraId="1678F9CA"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z w:val="20"/>
                <w:szCs w:val="20"/>
              </w:rPr>
              <w:t>Артезианские скважины, п. Лыхма</w:t>
            </w:r>
          </w:p>
        </w:tc>
      </w:tr>
      <w:tr w:rsidR="009043B3" w:rsidRPr="00F52C83" w14:paraId="26CC19E2" w14:textId="77777777" w:rsidTr="009043B3">
        <w:trPr>
          <w:trHeight w:val="20"/>
        </w:trPr>
        <w:tc>
          <w:tcPr>
            <w:tcW w:w="324" w:type="pct"/>
            <w:shd w:val="clear" w:color="auto" w:fill="auto"/>
            <w:vAlign w:val="center"/>
          </w:tcPr>
          <w:p w14:paraId="158D0C8E"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2</w:t>
            </w:r>
          </w:p>
        </w:tc>
        <w:tc>
          <w:tcPr>
            <w:tcW w:w="2334" w:type="pct"/>
            <w:shd w:val="clear" w:color="auto" w:fill="auto"/>
            <w:vAlign w:val="center"/>
          </w:tcPr>
          <w:p w14:paraId="5F276107" w14:textId="77777777" w:rsidR="009043B3" w:rsidRPr="00F52C83" w:rsidRDefault="009043B3" w:rsidP="009043B3">
            <w:pPr>
              <w:keepNext/>
              <w:keepLines/>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Год бурения</w:t>
            </w:r>
          </w:p>
        </w:tc>
        <w:tc>
          <w:tcPr>
            <w:tcW w:w="1314" w:type="pct"/>
            <w:shd w:val="clear" w:color="auto" w:fill="auto"/>
            <w:vAlign w:val="center"/>
          </w:tcPr>
          <w:p w14:paraId="04C2214A"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w:t>
            </w:r>
          </w:p>
        </w:tc>
        <w:tc>
          <w:tcPr>
            <w:tcW w:w="1028" w:type="pct"/>
            <w:shd w:val="clear" w:color="auto" w:fill="auto"/>
            <w:vAlign w:val="center"/>
          </w:tcPr>
          <w:p w14:paraId="2683BBE5" w14:textId="77777777" w:rsidR="009043B3" w:rsidRPr="00F52C83" w:rsidRDefault="009043B3" w:rsidP="009043B3">
            <w:pPr>
              <w:keepNext/>
              <w:keepLines/>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1985-2008</w:t>
            </w:r>
          </w:p>
        </w:tc>
      </w:tr>
      <w:tr w:rsidR="009043B3" w:rsidRPr="00F52C83" w14:paraId="4257D27D" w14:textId="77777777" w:rsidTr="009043B3">
        <w:trPr>
          <w:trHeight w:val="20"/>
        </w:trPr>
        <w:tc>
          <w:tcPr>
            <w:tcW w:w="324" w:type="pct"/>
            <w:shd w:val="clear" w:color="auto" w:fill="auto"/>
            <w:vAlign w:val="center"/>
          </w:tcPr>
          <w:p w14:paraId="7F09B6D5"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3</w:t>
            </w:r>
          </w:p>
        </w:tc>
        <w:tc>
          <w:tcPr>
            <w:tcW w:w="2334" w:type="pct"/>
            <w:shd w:val="clear" w:color="auto" w:fill="auto"/>
            <w:vAlign w:val="center"/>
          </w:tcPr>
          <w:p w14:paraId="32B81160"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Глубина скважины/глубина залегания водозаборного оголовка</w:t>
            </w:r>
          </w:p>
        </w:tc>
        <w:tc>
          <w:tcPr>
            <w:tcW w:w="1314" w:type="pct"/>
            <w:shd w:val="clear" w:color="auto" w:fill="auto"/>
            <w:vAlign w:val="center"/>
          </w:tcPr>
          <w:p w14:paraId="5A7F5D6D"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м</w:t>
            </w:r>
          </w:p>
        </w:tc>
        <w:tc>
          <w:tcPr>
            <w:tcW w:w="1028" w:type="pct"/>
            <w:shd w:val="clear" w:color="auto" w:fill="auto"/>
            <w:vAlign w:val="center"/>
          </w:tcPr>
          <w:p w14:paraId="632FF85C"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72-108</w:t>
            </w:r>
          </w:p>
        </w:tc>
      </w:tr>
      <w:tr w:rsidR="009043B3" w:rsidRPr="00F52C83" w14:paraId="2C788B08" w14:textId="77777777" w:rsidTr="009043B3">
        <w:trPr>
          <w:trHeight w:val="20"/>
        </w:trPr>
        <w:tc>
          <w:tcPr>
            <w:tcW w:w="324" w:type="pct"/>
            <w:shd w:val="clear" w:color="auto" w:fill="auto"/>
            <w:vAlign w:val="center"/>
          </w:tcPr>
          <w:p w14:paraId="3E32E2EC"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4</w:t>
            </w:r>
          </w:p>
        </w:tc>
        <w:tc>
          <w:tcPr>
            <w:tcW w:w="2334" w:type="pct"/>
            <w:shd w:val="clear" w:color="auto" w:fill="auto"/>
            <w:vAlign w:val="center"/>
          </w:tcPr>
          <w:p w14:paraId="41384596"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Диаметры колонн обсадных труб</w:t>
            </w:r>
          </w:p>
        </w:tc>
        <w:tc>
          <w:tcPr>
            <w:tcW w:w="1314" w:type="pct"/>
            <w:shd w:val="clear" w:color="auto" w:fill="auto"/>
            <w:vAlign w:val="center"/>
          </w:tcPr>
          <w:p w14:paraId="26D25AC5"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мм</w:t>
            </w:r>
          </w:p>
        </w:tc>
        <w:tc>
          <w:tcPr>
            <w:tcW w:w="1028" w:type="pct"/>
            <w:shd w:val="clear" w:color="auto" w:fill="auto"/>
            <w:vAlign w:val="center"/>
          </w:tcPr>
          <w:p w14:paraId="6EF0F1C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219-325</w:t>
            </w:r>
          </w:p>
        </w:tc>
      </w:tr>
      <w:tr w:rsidR="009043B3" w:rsidRPr="00F52C83" w14:paraId="66557A38" w14:textId="77777777" w:rsidTr="009043B3">
        <w:trPr>
          <w:trHeight w:val="20"/>
        </w:trPr>
        <w:tc>
          <w:tcPr>
            <w:tcW w:w="324" w:type="pct"/>
            <w:shd w:val="clear" w:color="auto" w:fill="auto"/>
            <w:vAlign w:val="center"/>
          </w:tcPr>
          <w:p w14:paraId="277A71AC"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lastRenderedPageBreak/>
              <w:t>5</w:t>
            </w:r>
          </w:p>
        </w:tc>
        <w:tc>
          <w:tcPr>
            <w:tcW w:w="2334" w:type="pct"/>
            <w:shd w:val="clear" w:color="auto" w:fill="auto"/>
            <w:vAlign w:val="center"/>
          </w:tcPr>
          <w:p w14:paraId="1F679D11"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Характеристика фильтра (диаметр/интервал установки)</w:t>
            </w:r>
            <w:r w:rsidRPr="00F52C83">
              <w:rPr>
                <w:rFonts w:ascii="Times New Roman" w:hAnsi="Times New Roman"/>
                <w:snapToGrid w:val="0"/>
                <w:sz w:val="20"/>
                <w:szCs w:val="20"/>
                <w:u w:val="single"/>
              </w:rPr>
              <w:t xml:space="preserve"> </w:t>
            </w:r>
          </w:p>
        </w:tc>
        <w:tc>
          <w:tcPr>
            <w:tcW w:w="1314" w:type="pct"/>
            <w:shd w:val="clear" w:color="auto" w:fill="auto"/>
            <w:vAlign w:val="center"/>
          </w:tcPr>
          <w:p w14:paraId="650156E3"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дюйм/метр</w:t>
            </w:r>
          </w:p>
        </w:tc>
        <w:tc>
          <w:tcPr>
            <w:tcW w:w="1028" w:type="pct"/>
            <w:shd w:val="clear" w:color="auto" w:fill="auto"/>
            <w:vAlign w:val="center"/>
          </w:tcPr>
          <w:p w14:paraId="7F6F27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9,1/ от +0,5 до 105,0</w:t>
            </w:r>
          </w:p>
        </w:tc>
      </w:tr>
      <w:tr w:rsidR="009043B3" w:rsidRPr="00F52C83" w14:paraId="33C6AEA5" w14:textId="77777777" w:rsidTr="009043B3">
        <w:trPr>
          <w:trHeight w:val="20"/>
        </w:trPr>
        <w:tc>
          <w:tcPr>
            <w:tcW w:w="324" w:type="pct"/>
            <w:shd w:val="clear" w:color="auto" w:fill="auto"/>
            <w:vAlign w:val="center"/>
          </w:tcPr>
          <w:p w14:paraId="783EA576"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6</w:t>
            </w:r>
          </w:p>
        </w:tc>
        <w:tc>
          <w:tcPr>
            <w:tcW w:w="2334" w:type="pct"/>
            <w:shd w:val="clear" w:color="auto" w:fill="auto"/>
            <w:vAlign w:val="center"/>
          </w:tcPr>
          <w:p w14:paraId="165E8805"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Диаметр водоподъёмных труб/водозаборного оголовка</w:t>
            </w:r>
          </w:p>
        </w:tc>
        <w:tc>
          <w:tcPr>
            <w:tcW w:w="1314" w:type="pct"/>
            <w:shd w:val="clear" w:color="auto" w:fill="auto"/>
            <w:vAlign w:val="center"/>
          </w:tcPr>
          <w:p w14:paraId="4394EDE0"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мм</w:t>
            </w:r>
          </w:p>
        </w:tc>
        <w:tc>
          <w:tcPr>
            <w:tcW w:w="1028" w:type="pct"/>
            <w:shd w:val="clear" w:color="auto" w:fill="auto"/>
            <w:vAlign w:val="center"/>
          </w:tcPr>
          <w:p w14:paraId="43767DD8"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57</w:t>
            </w:r>
          </w:p>
        </w:tc>
      </w:tr>
      <w:tr w:rsidR="009043B3" w:rsidRPr="00F52C83" w14:paraId="3481D490" w14:textId="77777777" w:rsidTr="009043B3">
        <w:trPr>
          <w:trHeight w:val="20"/>
        </w:trPr>
        <w:tc>
          <w:tcPr>
            <w:tcW w:w="324" w:type="pct"/>
            <w:shd w:val="clear" w:color="auto" w:fill="auto"/>
            <w:vAlign w:val="center"/>
          </w:tcPr>
          <w:p w14:paraId="6826CE59"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7</w:t>
            </w:r>
          </w:p>
        </w:tc>
        <w:tc>
          <w:tcPr>
            <w:tcW w:w="2334" w:type="pct"/>
            <w:shd w:val="clear" w:color="auto" w:fill="auto"/>
            <w:vAlign w:val="center"/>
          </w:tcPr>
          <w:p w14:paraId="33C72771"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 xml:space="preserve">Статический уровень </w:t>
            </w:r>
          </w:p>
        </w:tc>
        <w:tc>
          <w:tcPr>
            <w:tcW w:w="1314" w:type="pct"/>
            <w:shd w:val="clear" w:color="auto" w:fill="auto"/>
            <w:vAlign w:val="center"/>
          </w:tcPr>
          <w:p w14:paraId="7A40DE3B"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м</w:t>
            </w:r>
          </w:p>
        </w:tc>
        <w:tc>
          <w:tcPr>
            <w:tcW w:w="1028" w:type="pct"/>
            <w:shd w:val="clear" w:color="auto" w:fill="auto"/>
            <w:vAlign w:val="center"/>
          </w:tcPr>
          <w:p w14:paraId="259A88E1"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2,6-15,23</w:t>
            </w:r>
          </w:p>
        </w:tc>
      </w:tr>
      <w:tr w:rsidR="009043B3" w:rsidRPr="00F52C83" w14:paraId="5C820121" w14:textId="77777777" w:rsidTr="009043B3">
        <w:trPr>
          <w:trHeight w:val="20"/>
        </w:trPr>
        <w:tc>
          <w:tcPr>
            <w:tcW w:w="324" w:type="pct"/>
            <w:shd w:val="clear" w:color="auto" w:fill="auto"/>
            <w:vAlign w:val="center"/>
          </w:tcPr>
          <w:p w14:paraId="73C47452"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8</w:t>
            </w:r>
          </w:p>
        </w:tc>
        <w:tc>
          <w:tcPr>
            <w:tcW w:w="2334" w:type="pct"/>
            <w:shd w:val="clear" w:color="auto" w:fill="auto"/>
            <w:vAlign w:val="center"/>
          </w:tcPr>
          <w:p w14:paraId="52AF7017"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Динамический уровень</w:t>
            </w:r>
          </w:p>
        </w:tc>
        <w:tc>
          <w:tcPr>
            <w:tcW w:w="1314" w:type="pct"/>
            <w:shd w:val="clear" w:color="auto" w:fill="auto"/>
            <w:vAlign w:val="center"/>
          </w:tcPr>
          <w:p w14:paraId="2F6BF767"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м</w:t>
            </w:r>
          </w:p>
        </w:tc>
        <w:tc>
          <w:tcPr>
            <w:tcW w:w="1028" w:type="pct"/>
            <w:shd w:val="clear" w:color="auto" w:fill="auto"/>
            <w:vAlign w:val="center"/>
          </w:tcPr>
          <w:p w14:paraId="5BFEE41D"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7,66-20,0</w:t>
            </w:r>
          </w:p>
        </w:tc>
      </w:tr>
      <w:tr w:rsidR="009043B3" w:rsidRPr="00F52C83" w14:paraId="6B296898" w14:textId="77777777" w:rsidTr="009043B3">
        <w:trPr>
          <w:trHeight w:val="20"/>
        </w:trPr>
        <w:tc>
          <w:tcPr>
            <w:tcW w:w="324" w:type="pct"/>
            <w:shd w:val="clear" w:color="auto" w:fill="auto"/>
            <w:vAlign w:val="center"/>
          </w:tcPr>
          <w:p w14:paraId="02722B9B"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9</w:t>
            </w:r>
          </w:p>
        </w:tc>
        <w:tc>
          <w:tcPr>
            <w:tcW w:w="2334" w:type="pct"/>
            <w:shd w:val="clear" w:color="auto" w:fill="auto"/>
            <w:vAlign w:val="center"/>
          </w:tcPr>
          <w:p w14:paraId="70FF79E6"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Марка насосов</w:t>
            </w:r>
          </w:p>
        </w:tc>
        <w:tc>
          <w:tcPr>
            <w:tcW w:w="1314" w:type="pct"/>
            <w:shd w:val="clear" w:color="auto" w:fill="auto"/>
            <w:vAlign w:val="center"/>
          </w:tcPr>
          <w:p w14:paraId="13F46D49"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наименование</w:t>
            </w:r>
          </w:p>
        </w:tc>
        <w:tc>
          <w:tcPr>
            <w:tcW w:w="1028" w:type="pct"/>
            <w:shd w:val="clear" w:color="auto" w:fill="auto"/>
            <w:vAlign w:val="center"/>
          </w:tcPr>
          <w:p w14:paraId="23115653"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ЭЦВ 6-10-140</w:t>
            </w:r>
          </w:p>
        </w:tc>
      </w:tr>
      <w:tr w:rsidR="009043B3" w:rsidRPr="00F52C83" w14:paraId="033E31A3" w14:textId="77777777" w:rsidTr="009043B3">
        <w:trPr>
          <w:trHeight w:val="20"/>
        </w:trPr>
        <w:tc>
          <w:tcPr>
            <w:tcW w:w="324" w:type="pct"/>
            <w:shd w:val="clear" w:color="auto" w:fill="auto"/>
            <w:vAlign w:val="center"/>
          </w:tcPr>
          <w:p w14:paraId="2E9E8322"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10</w:t>
            </w:r>
          </w:p>
        </w:tc>
        <w:tc>
          <w:tcPr>
            <w:tcW w:w="2334" w:type="pct"/>
            <w:shd w:val="clear" w:color="auto" w:fill="auto"/>
            <w:vAlign w:val="center"/>
          </w:tcPr>
          <w:p w14:paraId="12198932"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Проектная мощность скважины</w:t>
            </w:r>
          </w:p>
        </w:tc>
        <w:tc>
          <w:tcPr>
            <w:tcW w:w="1314" w:type="pct"/>
            <w:shd w:val="clear" w:color="auto" w:fill="auto"/>
            <w:vAlign w:val="center"/>
          </w:tcPr>
          <w:p w14:paraId="78B0EE78"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м3/час</w:t>
            </w:r>
          </w:p>
        </w:tc>
        <w:tc>
          <w:tcPr>
            <w:tcW w:w="1028" w:type="pct"/>
            <w:shd w:val="clear" w:color="auto" w:fill="auto"/>
            <w:vAlign w:val="center"/>
          </w:tcPr>
          <w:p w14:paraId="36B97159"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3,2</w:t>
            </w:r>
          </w:p>
        </w:tc>
      </w:tr>
      <w:tr w:rsidR="009043B3" w:rsidRPr="00F52C83" w14:paraId="75F4A243" w14:textId="77777777" w:rsidTr="009043B3">
        <w:trPr>
          <w:trHeight w:val="20"/>
        </w:trPr>
        <w:tc>
          <w:tcPr>
            <w:tcW w:w="324" w:type="pct"/>
            <w:shd w:val="clear" w:color="auto" w:fill="auto"/>
            <w:vAlign w:val="center"/>
          </w:tcPr>
          <w:p w14:paraId="0402E694"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11</w:t>
            </w:r>
          </w:p>
        </w:tc>
        <w:tc>
          <w:tcPr>
            <w:tcW w:w="2334" w:type="pct"/>
            <w:shd w:val="clear" w:color="auto" w:fill="auto"/>
            <w:vAlign w:val="center"/>
          </w:tcPr>
          <w:p w14:paraId="7E545D42"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Фактическая подача</w:t>
            </w:r>
          </w:p>
        </w:tc>
        <w:tc>
          <w:tcPr>
            <w:tcW w:w="1314" w:type="pct"/>
            <w:shd w:val="clear" w:color="auto" w:fill="auto"/>
            <w:vAlign w:val="center"/>
          </w:tcPr>
          <w:p w14:paraId="058AA53B"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м3/час</w:t>
            </w:r>
          </w:p>
        </w:tc>
        <w:tc>
          <w:tcPr>
            <w:tcW w:w="1028" w:type="pct"/>
            <w:shd w:val="clear" w:color="auto" w:fill="auto"/>
            <w:vAlign w:val="center"/>
          </w:tcPr>
          <w:p w14:paraId="32F18128"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450</w:t>
            </w:r>
          </w:p>
        </w:tc>
      </w:tr>
      <w:tr w:rsidR="009043B3" w:rsidRPr="00F52C83" w14:paraId="11210CD5" w14:textId="77777777" w:rsidTr="009043B3">
        <w:trPr>
          <w:trHeight w:val="20"/>
        </w:trPr>
        <w:tc>
          <w:tcPr>
            <w:tcW w:w="324" w:type="pct"/>
            <w:shd w:val="clear" w:color="auto" w:fill="auto"/>
            <w:vAlign w:val="center"/>
          </w:tcPr>
          <w:p w14:paraId="4501D029"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12</w:t>
            </w:r>
          </w:p>
        </w:tc>
        <w:tc>
          <w:tcPr>
            <w:tcW w:w="2334" w:type="pct"/>
            <w:shd w:val="clear" w:color="auto" w:fill="auto"/>
            <w:vAlign w:val="center"/>
          </w:tcPr>
          <w:p w14:paraId="719B9D6B"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Учёт воды (пост, контр. водомер)</w:t>
            </w:r>
          </w:p>
        </w:tc>
        <w:tc>
          <w:tcPr>
            <w:tcW w:w="1314" w:type="pct"/>
            <w:shd w:val="clear" w:color="auto" w:fill="auto"/>
            <w:vAlign w:val="center"/>
          </w:tcPr>
          <w:p w14:paraId="79F2FA9E" w14:textId="77777777" w:rsidR="009043B3" w:rsidRPr="00F52C83" w:rsidRDefault="009043B3" w:rsidP="009043B3">
            <w:pPr>
              <w:spacing w:after="0" w:line="240" w:lineRule="auto"/>
              <w:contextualSpacing/>
              <w:jc w:val="center"/>
              <w:rPr>
                <w:rFonts w:ascii="Times New Roman" w:hAnsi="Times New Roman"/>
                <w:snapToGrid w:val="0"/>
                <w:sz w:val="20"/>
                <w:szCs w:val="20"/>
              </w:rPr>
            </w:pPr>
          </w:p>
        </w:tc>
        <w:tc>
          <w:tcPr>
            <w:tcW w:w="1028" w:type="pct"/>
            <w:shd w:val="clear" w:color="auto" w:fill="auto"/>
            <w:vAlign w:val="center"/>
          </w:tcPr>
          <w:p w14:paraId="79857D33"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Счётчик учёта воды</w:t>
            </w:r>
          </w:p>
        </w:tc>
      </w:tr>
      <w:tr w:rsidR="009043B3" w:rsidRPr="00F52C83" w14:paraId="70FAB39D" w14:textId="77777777" w:rsidTr="009043B3">
        <w:trPr>
          <w:trHeight w:val="20"/>
        </w:trPr>
        <w:tc>
          <w:tcPr>
            <w:tcW w:w="324" w:type="pct"/>
            <w:shd w:val="clear" w:color="auto" w:fill="auto"/>
            <w:vAlign w:val="center"/>
          </w:tcPr>
          <w:p w14:paraId="3BF6123C"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13</w:t>
            </w:r>
          </w:p>
        </w:tc>
        <w:tc>
          <w:tcPr>
            <w:tcW w:w="2334" w:type="pct"/>
            <w:shd w:val="clear" w:color="auto" w:fill="auto"/>
            <w:vAlign w:val="center"/>
          </w:tcPr>
          <w:p w14:paraId="6A264CE1" w14:textId="77777777" w:rsidR="009043B3" w:rsidRPr="00F52C83" w:rsidRDefault="009043B3" w:rsidP="009043B3">
            <w:pPr>
              <w:spacing w:after="0" w:line="240" w:lineRule="auto"/>
              <w:contextualSpacing/>
              <w:rPr>
                <w:rFonts w:ascii="Times New Roman" w:hAnsi="Times New Roman"/>
                <w:snapToGrid w:val="0"/>
                <w:sz w:val="20"/>
                <w:szCs w:val="20"/>
              </w:rPr>
            </w:pPr>
            <w:r w:rsidRPr="00F52C83">
              <w:rPr>
                <w:rFonts w:ascii="Times New Roman" w:hAnsi="Times New Roman"/>
                <w:snapToGrid w:val="0"/>
                <w:sz w:val="20"/>
                <w:szCs w:val="20"/>
              </w:rPr>
              <w:t>Наличие резервного питания</w:t>
            </w:r>
          </w:p>
        </w:tc>
        <w:tc>
          <w:tcPr>
            <w:tcW w:w="1314" w:type="pct"/>
            <w:shd w:val="clear" w:color="auto" w:fill="auto"/>
            <w:vAlign w:val="center"/>
          </w:tcPr>
          <w:p w14:paraId="5A603FB5"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Да/нет</w:t>
            </w:r>
          </w:p>
        </w:tc>
        <w:tc>
          <w:tcPr>
            <w:tcW w:w="1028" w:type="pct"/>
            <w:shd w:val="clear" w:color="auto" w:fill="auto"/>
            <w:vAlign w:val="center"/>
          </w:tcPr>
          <w:p w14:paraId="3978F924" w14:textId="77777777" w:rsidR="009043B3" w:rsidRPr="00F52C83" w:rsidRDefault="009043B3" w:rsidP="009043B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да</w:t>
            </w:r>
          </w:p>
        </w:tc>
      </w:tr>
    </w:tbl>
    <w:p w14:paraId="5CC9908F"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3BBBA7F9" w14:textId="77777777" w:rsidR="009043B3" w:rsidRPr="009043B3" w:rsidRDefault="009043B3" w:rsidP="009043B3">
      <w:pPr>
        <w:pStyle w:val="afff0"/>
        <w:spacing w:line="240" w:lineRule="auto"/>
        <w:contextualSpacing/>
        <w:rPr>
          <w:szCs w:val="24"/>
        </w:rPr>
      </w:pPr>
      <w:r w:rsidRPr="009043B3">
        <w:rPr>
          <w:szCs w:val="24"/>
        </w:rPr>
        <w:t>Схема водоснабжения в посёлке Лыхма кольцевая. Сети оборудованы пожарными гидрантами северного исполнении и стальной запорной арматурой.</w:t>
      </w:r>
    </w:p>
    <w:p w14:paraId="2927D61F" w14:textId="77777777" w:rsidR="009043B3" w:rsidRPr="009043B3" w:rsidRDefault="009043B3" w:rsidP="009043B3">
      <w:pPr>
        <w:pStyle w:val="afff0"/>
        <w:spacing w:line="240" w:lineRule="auto"/>
        <w:contextualSpacing/>
        <w:rPr>
          <w:szCs w:val="24"/>
        </w:rPr>
      </w:pPr>
      <w:r w:rsidRPr="009043B3">
        <w:rPr>
          <w:szCs w:val="24"/>
        </w:rPr>
        <w:t>Схема прокладки внеплощадочных сетей водопровода представлены на рисунке 5.</w:t>
      </w:r>
    </w:p>
    <w:p w14:paraId="784E34DB" w14:textId="77777777" w:rsidR="009043B3" w:rsidRPr="009043B3" w:rsidRDefault="009043B3" w:rsidP="009043B3">
      <w:pPr>
        <w:pStyle w:val="1e"/>
        <w:spacing w:before="0"/>
        <w:contextualSpacing/>
        <w:rPr>
          <w:sz w:val="24"/>
        </w:rPr>
      </w:pPr>
    </w:p>
    <w:p w14:paraId="44833851" w14:textId="77777777" w:rsidR="009043B3" w:rsidRPr="009043B3" w:rsidRDefault="009043B3" w:rsidP="009043B3">
      <w:pPr>
        <w:pStyle w:val="1e"/>
        <w:spacing w:before="0"/>
        <w:ind w:firstLine="0"/>
        <w:contextualSpacing/>
        <w:rPr>
          <w:sz w:val="24"/>
        </w:rPr>
      </w:pPr>
      <w:r w:rsidRPr="009043B3">
        <w:rPr>
          <w:noProof/>
          <w:sz w:val="24"/>
          <w:lang w:eastAsia="ru-RU"/>
        </w:rPr>
        <w:drawing>
          <wp:inline distT="0" distB="0" distL="0" distR="0" wp14:anchorId="06F632BE" wp14:editId="48A16955">
            <wp:extent cx="6247641" cy="3807753"/>
            <wp:effectExtent l="0" t="0" r="127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2760" cy="3810873"/>
                    </a:xfrm>
                    <a:prstGeom prst="rect">
                      <a:avLst/>
                    </a:prstGeom>
                    <a:noFill/>
                    <a:ln>
                      <a:noFill/>
                    </a:ln>
                  </pic:spPr>
                </pic:pic>
              </a:graphicData>
            </a:graphic>
          </wp:inline>
        </w:drawing>
      </w:r>
    </w:p>
    <w:p w14:paraId="791446E0" w14:textId="7083362F" w:rsidR="009043B3" w:rsidRPr="009043B3" w:rsidRDefault="009043B3" w:rsidP="009043B3">
      <w:pPr>
        <w:pStyle w:val="1e"/>
        <w:spacing w:before="0"/>
        <w:ind w:firstLine="0"/>
        <w:contextualSpacing/>
        <w:jc w:val="center"/>
        <w:rPr>
          <w:sz w:val="24"/>
        </w:rPr>
      </w:pPr>
      <w:r w:rsidRPr="009043B3">
        <w:rPr>
          <w:sz w:val="24"/>
        </w:rPr>
        <w:t xml:space="preserve">Рисунок </w:t>
      </w:r>
      <w:r w:rsidRPr="009043B3">
        <w:rPr>
          <w:b/>
          <w:noProof/>
          <w:sz w:val="24"/>
        </w:rPr>
        <w:fldChar w:fldCharType="begin"/>
      </w:r>
      <w:r w:rsidRPr="009043B3">
        <w:rPr>
          <w:noProof/>
          <w:sz w:val="24"/>
        </w:rPr>
        <w:instrText xml:space="preserve"> SEQ Рисунок \* ARABIC </w:instrText>
      </w:r>
      <w:r w:rsidRPr="009043B3">
        <w:rPr>
          <w:b/>
          <w:noProof/>
          <w:sz w:val="24"/>
        </w:rPr>
        <w:fldChar w:fldCharType="separate"/>
      </w:r>
      <w:r w:rsidR="00990E6D">
        <w:rPr>
          <w:noProof/>
          <w:sz w:val="24"/>
        </w:rPr>
        <w:t>5</w:t>
      </w:r>
      <w:r w:rsidRPr="009043B3">
        <w:rPr>
          <w:b/>
          <w:noProof/>
          <w:sz w:val="24"/>
        </w:rPr>
        <w:fldChar w:fldCharType="end"/>
      </w:r>
      <w:r w:rsidRPr="009043B3">
        <w:rPr>
          <w:noProof/>
          <w:sz w:val="24"/>
        </w:rPr>
        <w:t xml:space="preserve"> – </w:t>
      </w:r>
      <w:r w:rsidRPr="009043B3">
        <w:rPr>
          <w:sz w:val="24"/>
        </w:rPr>
        <w:t>Схема прокладки внеплощадочных сетей водопровода</w:t>
      </w:r>
    </w:p>
    <w:p w14:paraId="5FF64637" w14:textId="77777777" w:rsidR="00F52C83" w:rsidRDefault="00F52C83" w:rsidP="009043B3">
      <w:pPr>
        <w:pStyle w:val="1e"/>
        <w:spacing w:before="0"/>
        <w:contextualSpacing/>
        <w:rPr>
          <w:sz w:val="24"/>
        </w:rPr>
      </w:pPr>
    </w:p>
    <w:p w14:paraId="26AB4869" w14:textId="5D6816B9" w:rsidR="009043B3" w:rsidRPr="009043B3" w:rsidRDefault="009043B3" w:rsidP="009043B3">
      <w:pPr>
        <w:pStyle w:val="1e"/>
        <w:spacing w:before="0"/>
        <w:contextualSpacing/>
        <w:rPr>
          <w:sz w:val="24"/>
        </w:rPr>
      </w:pPr>
      <w:r w:rsidRPr="009043B3">
        <w:rPr>
          <w:sz w:val="24"/>
        </w:rPr>
        <w:t xml:space="preserve">На территории с.п. Лыхма организована система централизованного горячего водоснабжения. К системе централизованного водоснабжения подключены в основном все многоквартирные дома в поселке Лыхма, а также объекты нежилого фонда. Перечень и наименование объектов, подключённых к системе централизованного горячего водоснабжения в поселке Лыхма, представлены в таблице </w:t>
      </w:r>
      <w:r>
        <w:rPr>
          <w:sz w:val="24"/>
        </w:rPr>
        <w:t>42</w:t>
      </w:r>
      <w:r w:rsidRPr="009043B3">
        <w:rPr>
          <w:sz w:val="24"/>
        </w:rPr>
        <w:t>.</w:t>
      </w:r>
    </w:p>
    <w:p w14:paraId="14059EBE" w14:textId="77777777" w:rsidR="009043B3" w:rsidRPr="009043B3" w:rsidRDefault="009043B3" w:rsidP="009043B3">
      <w:pPr>
        <w:pStyle w:val="afff0"/>
        <w:spacing w:line="240" w:lineRule="auto"/>
        <w:contextualSpacing/>
        <w:rPr>
          <w:szCs w:val="24"/>
        </w:rPr>
      </w:pPr>
    </w:p>
    <w:p w14:paraId="36A79426" w14:textId="728A1792"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42</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Перечень объектов, подключенных к системе централизованного горячего водоснабжения</w:t>
      </w:r>
    </w:p>
    <w:p w14:paraId="55EB4753" w14:textId="77777777" w:rsidR="009043B3" w:rsidRPr="009043B3" w:rsidRDefault="009043B3" w:rsidP="009043B3">
      <w:pPr>
        <w:keepNext/>
        <w:spacing w:after="0" w:line="240" w:lineRule="auto"/>
        <w:contextualSpacing/>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38"/>
      </w:tblGrid>
      <w:tr w:rsidR="009043B3" w:rsidRPr="009043B3" w14:paraId="4CE6EB51" w14:textId="77777777" w:rsidTr="009043B3">
        <w:trPr>
          <w:trHeight w:val="20"/>
          <w:tblHeader/>
        </w:trPr>
        <w:tc>
          <w:tcPr>
            <w:tcW w:w="2280" w:type="pct"/>
            <w:shd w:val="clear" w:color="auto" w:fill="auto"/>
            <w:vAlign w:val="center"/>
            <w:hideMark/>
          </w:tcPr>
          <w:p w14:paraId="3E1C2CF8" w14:textId="77777777" w:rsidR="009043B3" w:rsidRPr="009043B3" w:rsidRDefault="009043B3" w:rsidP="009043B3">
            <w:pPr>
              <w:pStyle w:val="afff3"/>
              <w:contextualSpacing/>
              <w:rPr>
                <w:szCs w:val="20"/>
              </w:rPr>
            </w:pPr>
            <w:r w:rsidRPr="009043B3">
              <w:rPr>
                <w:szCs w:val="20"/>
              </w:rPr>
              <w:t>Наименование контрагента</w:t>
            </w:r>
          </w:p>
        </w:tc>
        <w:tc>
          <w:tcPr>
            <w:tcW w:w="2720" w:type="pct"/>
            <w:shd w:val="clear" w:color="auto" w:fill="auto"/>
            <w:vAlign w:val="center"/>
            <w:hideMark/>
          </w:tcPr>
          <w:p w14:paraId="59F5FC8F" w14:textId="77777777" w:rsidR="009043B3" w:rsidRPr="009043B3" w:rsidRDefault="009043B3" w:rsidP="009043B3">
            <w:pPr>
              <w:pStyle w:val="afff3"/>
              <w:contextualSpacing/>
              <w:rPr>
                <w:szCs w:val="20"/>
              </w:rPr>
            </w:pPr>
            <w:r w:rsidRPr="009043B3">
              <w:rPr>
                <w:szCs w:val="20"/>
              </w:rPr>
              <w:t>Адрес здания (сооружения)</w:t>
            </w:r>
          </w:p>
        </w:tc>
      </w:tr>
      <w:tr w:rsidR="009043B3" w:rsidRPr="009043B3" w14:paraId="3F3D8E37" w14:textId="77777777" w:rsidTr="009043B3">
        <w:trPr>
          <w:trHeight w:val="20"/>
        </w:trPr>
        <w:tc>
          <w:tcPr>
            <w:tcW w:w="2280" w:type="pct"/>
            <w:shd w:val="clear" w:color="auto" w:fill="auto"/>
            <w:vAlign w:val="center"/>
            <w:hideMark/>
          </w:tcPr>
          <w:p w14:paraId="51DE5572" w14:textId="77777777" w:rsidR="009043B3" w:rsidRPr="009043B3" w:rsidRDefault="009043B3" w:rsidP="009043B3">
            <w:pPr>
              <w:pStyle w:val="afff3"/>
              <w:contextualSpacing/>
              <w:rPr>
                <w:szCs w:val="20"/>
              </w:rPr>
            </w:pPr>
            <w:r w:rsidRPr="009043B3">
              <w:rPr>
                <w:szCs w:val="20"/>
              </w:rPr>
              <w:t>Бюджетное учреждение ХМАО-Югра «Белоярская районная больница»</w:t>
            </w:r>
          </w:p>
        </w:tc>
        <w:tc>
          <w:tcPr>
            <w:tcW w:w="2720" w:type="pct"/>
            <w:shd w:val="clear" w:color="auto" w:fill="auto"/>
            <w:vAlign w:val="center"/>
            <w:hideMark/>
          </w:tcPr>
          <w:p w14:paraId="5980DA24"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строение 31</w:t>
            </w:r>
          </w:p>
        </w:tc>
      </w:tr>
      <w:tr w:rsidR="009043B3" w:rsidRPr="009043B3" w14:paraId="31D78779" w14:textId="77777777" w:rsidTr="009043B3">
        <w:trPr>
          <w:trHeight w:val="20"/>
        </w:trPr>
        <w:tc>
          <w:tcPr>
            <w:tcW w:w="2280" w:type="pct"/>
            <w:shd w:val="clear" w:color="auto" w:fill="auto"/>
            <w:vAlign w:val="center"/>
            <w:hideMark/>
          </w:tcPr>
          <w:p w14:paraId="3785A67A" w14:textId="77777777" w:rsidR="009043B3" w:rsidRPr="009043B3" w:rsidRDefault="009043B3" w:rsidP="009043B3">
            <w:pPr>
              <w:pStyle w:val="afff3"/>
              <w:contextualSpacing/>
              <w:rPr>
                <w:szCs w:val="20"/>
              </w:rPr>
            </w:pPr>
            <w:r w:rsidRPr="009043B3">
              <w:rPr>
                <w:szCs w:val="20"/>
              </w:rPr>
              <w:t xml:space="preserve">ИП Горобец И.В. </w:t>
            </w:r>
          </w:p>
        </w:tc>
        <w:tc>
          <w:tcPr>
            <w:tcW w:w="2720" w:type="pct"/>
            <w:shd w:val="clear" w:color="auto" w:fill="auto"/>
            <w:vAlign w:val="center"/>
            <w:hideMark/>
          </w:tcPr>
          <w:p w14:paraId="1D506FA3"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w:t>
            </w:r>
          </w:p>
        </w:tc>
      </w:tr>
      <w:tr w:rsidR="009043B3" w:rsidRPr="009043B3" w14:paraId="2F5A7B97" w14:textId="77777777" w:rsidTr="009043B3">
        <w:trPr>
          <w:trHeight w:val="20"/>
        </w:trPr>
        <w:tc>
          <w:tcPr>
            <w:tcW w:w="2280" w:type="pct"/>
            <w:shd w:val="clear" w:color="auto" w:fill="auto"/>
            <w:vAlign w:val="center"/>
            <w:hideMark/>
          </w:tcPr>
          <w:p w14:paraId="3474FCD5" w14:textId="77777777" w:rsidR="009043B3" w:rsidRPr="009043B3" w:rsidRDefault="009043B3" w:rsidP="009043B3">
            <w:pPr>
              <w:pStyle w:val="afff3"/>
              <w:contextualSpacing/>
              <w:rPr>
                <w:szCs w:val="20"/>
              </w:rPr>
            </w:pPr>
            <w:r w:rsidRPr="009043B3">
              <w:rPr>
                <w:szCs w:val="20"/>
              </w:rPr>
              <w:lastRenderedPageBreak/>
              <w:t>Муниципальное казенное учреждение культуры сельского поселения Лыхма «Сельский дом культуры «Романтик»</w:t>
            </w:r>
          </w:p>
        </w:tc>
        <w:tc>
          <w:tcPr>
            <w:tcW w:w="2720" w:type="pct"/>
            <w:shd w:val="clear" w:color="auto" w:fill="auto"/>
            <w:vAlign w:val="center"/>
            <w:hideMark/>
          </w:tcPr>
          <w:p w14:paraId="071442FC"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Строение 92 к.2</w:t>
            </w:r>
          </w:p>
        </w:tc>
      </w:tr>
      <w:tr w:rsidR="009043B3" w:rsidRPr="009043B3" w14:paraId="2C384D4F" w14:textId="77777777" w:rsidTr="009043B3">
        <w:trPr>
          <w:trHeight w:val="20"/>
        </w:trPr>
        <w:tc>
          <w:tcPr>
            <w:tcW w:w="2280" w:type="pct"/>
            <w:shd w:val="clear" w:color="auto" w:fill="auto"/>
            <w:vAlign w:val="center"/>
            <w:hideMark/>
          </w:tcPr>
          <w:p w14:paraId="3D44129E" w14:textId="77777777" w:rsidR="009043B3" w:rsidRPr="009043B3" w:rsidRDefault="009043B3" w:rsidP="009043B3">
            <w:pPr>
              <w:pStyle w:val="afff3"/>
              <w:contextualSpacing/>
              <w:rPr>
                <w:szCs w:val="20"/>
              </w:rPr>
            </w:pPr>
            <w:r w:rsidRPr="009043B3">
              <w:rPr>
                <w:szCs w:val="20"/>
              </w:rPr>
              <w:t>ООО «Лидер»</w:t>
            </w:r>
          </w:p>
        </w:tc>
        <w:tc>
          <w:tcPr>
            <w:tcW w:w="2720" w:type="pct"/>
            <w:shd w:val="clear" w:color="auto" w:fill="auto"/>
            <w:vAlign w:val="center"/>
            <w:hideMark/>
          </w:tcPr>
          <w:p w14:paraId="778B0B2A"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w:t>
            </w:r>
          </w:p>
        </w:tc>
      </w:tr>
      <w:tr w:rsidR="009043B3" w:rsidRPr="009043B3" w14:paraId="004F3181" w14:textId="77777777" w:rsidTr="009043B3">
        <w:trPr>
          <w:trHeight w:val="20"/>
        </w:trPr>
        <w:tc>
          <w:tcPr>
            <w:tcW w:w="2280" w:type="pct"/>
            <w:shd w:val="clear" w:color="auto" w:fill="auto"/>
            <w:vAlign w:val="center"/>
            <w:hideMark/>
          </w:tcPr>
          <w:p w14:paraId="06FA9DB4" w14:textId="77777777" w:rsidR="009043B3" w:rsidRPr="009043B3" w:rsidRDefault="009043B3" w:rsidP="009043B3">
            <w:pPr>
              <w:pStyle w:val="afff3"/>
              <w:contextualSpacing/>
              <w:rPr>
                <w:szCs w:val="20"/>
              </w:rPr>
            </w:pPr>
            <w:r w:rsidRPr="009043B3">
              <w:rPr>
                <w:szCs w:val="20"/>
              </w:rPr>
              <w:t>ИП Гриднева М.Ф.</w:t>
            </w:r>
          </w:p>
        </w:tc>
        <w:tc>
          <w:tcPr>
            <w:tcW w:w="2720" w:type="pct"/>
            <w:shd w:val="clear" w:color="auto" w:fill="auto"/>
            <w:vAlign w:val="center"/>
            <w:hideMark/>
          </w:tcPr>
          <w:p w14:paraId="5780B93D"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w:t>
            </w:r>
          </w:p>
        </w:tc>
      </w:tr>
      <w:tr w:rsidR="009043B3" w:rsidRPr="009043B3" w14:paraId="7E9B0501" w14:textId="77777777" w:rsidTr="009043B3">
        <w:trPr>
          <w:trHeight w:val="20"/>
        </w:trPr>
        <w:tc>
          <w:tcPr>
            <w:tcW w:w="2280" w:type="pct"/>
            <w:shd w:val="clear" w:color="auto" w:fill="auto"/>
            <w:vAlign w:val="center"/>
            <w:hideMark/>
          </w:tcPr>
          <w:p w14:paraId="792ADB41" w14:textId="77777777" w:rsidR="009043B3" w:rsidRPr="009043B3" w:rsidRDefault="009043B3" w:rsidP="009043B3">
            <w:pPr>
              <w:pStyle w:val="afff3"/>
              <w:contextualSpacing/>
              <w:rPr>
                <w:szCs w:val="20"/>
              </w:rPr>
            </w:pPr>
            <w:r w:rsidRPr="009043B3">
              <w:rPr>
                <w:szCs w:val="20"/>
              </w:rPr>
              <w:t>Муниципальное автономное образовательное учреждение дополнительного образования детей в области культуры Белоярского района «Детская школа искуств г.Белоярский»</w:t>
            </w:r>
          </w:p>
        </w:tc>
        <w:tc>
          <w:tcPr>
            <w:tcW w:w="2720" w:type="pct"/>
            <w:shd w:val="clear" w:color="auto" w:fill="auto"/>
            <w:vAlign w:val="center"/>
            <w:hideMark/>
          </w:tcPr>
          <w:p w14:paraId="7C2A520F"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строение 38</w:t>
            </w:r>
          </w:p>
        </w:tc>
      </w:tr>
      <w:tr w:rsidR="009043B3" w:rsidRPr="009043B3" w14:paraId="5931C10D" w14:textId="77777777" w:rsidTr="009043B3">
        <w:trPr>
          <w:trHeight w:val="20"/>
        </w:trPr>
        <w:tc>
          <w:tcPr>
            <w:tcW w:w="2280" w:type="pct"/>
            <w:shd w:val="clear" w:color="auto" w:fill="auto"/>
            <w:vAlign w:val="center"/>
            <w:hideMark/>
          </w:tcPr>
          <w:p w14:paraId="1C1BE56F" w14:textId="77777777" w:rsidR="009043B3" w:rsidRPr="009043B3" w:rsidRDefault="009043B3" w:rsidP="009043B3">
            <w:pPr>
              <w:pStyle w:val="afff3"/>
              <w:contextualSpacing/>
              <w:rPr>
                <w:szCs w:val="20"/>
              </w:rPr>
            </w:pPr>
            <w:r w:rsidRPr="009043B3">
              <w:rPr>
                <w:szCs w:val="20"/>
              </w:rPr>
              <w:t>Муниципальное учреждение Администрация сельского поселения Лыхма</w:t>
            </w:r>
          </w:p>
        </w:tc>
        <w:tc>
          <w:tcPr>
            <w:tcW w:w="2720" w:type="pct"/>
            <w:shd w:val="clear" w:color="auto" w:fill="auto"/>
            <w:vAlign w:val="center"/>
            <w:hideMark/>
          </w:tcPr>
          <w:p w14:paraId="753DA6B7"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Строение 92/1</w:t>
            </w:r>
          </w:p>
        </w:tc>
      </w:tr>
      <w:tr w:rsidR="009043B3" w:rsidRPr="009043B3" w14:paraId="18923A42" w14:textId="77777777" w:rsidTr="009043B3">
        <w:trPr>
          <w:trHeight w:val="20"/>
        </w:trPr>
        <w:tc>
          <w:tcPr>
            <w:tcW w:w="2280" w:type="pct"/>
            <w:shd w:val="clear" w:color="auto" w:fill="auto"/>
            <w:vAlign w:val="center"/>
            <w:hideMark/>
          </w:tcPr>
          <w:p w14:paraId="64C7F240" w14:textId="77777777" w:rsidR="009043B3" w:rsidRPr="009043B3" w:rsidRDefault="009043B3" w:rsidP="009043B3">
            <w:pPr>
              <w:pStyle w:val="afff3"/>
              <w:contextualSpacing/>
              <w:rPr>
                <w:szCs w:val="20"/>
              </w:rPr>
            </w:pPr>
            <w:r w:rsidRPr="009043B3">
              <w:rPr>
                <w:szCs w:val="20"/>
              </w:rPr>
              <w:t>ИП Сафронов А.М.</w:t>
            </w:r>
          </w:p>
        </w:tc>
        <w:tc>
          <w:tcPr>
            <w:tcW w:w="2720" w:type="pct"/>
            <w:shd w:val="clear" w:color="auto" w:fill="auto"/>
            <w:vAlign w:val="center"/>
            <w:hideMark/>
          </w:tcPr>
          <w:p w14:paraId="65A57BFB"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w:t>
            </w:r>
          </w:p>
        </w:tc>
      </w:tr>
      <w:tr w:rsidR="009043B3" w:rsidRPr="009043B3" w14:paraId="182B4078" w14:textId="77777777" w:rsidTr="009043B3">
        <w:trPr>
          <w:trHeight w:val="20"/>
        </w:trPr>
        <w:tc>
          <w:tcPr>
            <w:tcW w:w="2280" w:type="pct"/>
            <w:shd w:val="clear" w:color="auto" w:fill="auto"/>
            <w:vAlign w:val="center"/>
            <w:hideMark/>
          </w:tcPr>
          <w:p w14:paraId="3CD1A2EF" w14:textId="77777777" w:rsidR="009043B3" w:rsidRPr="009043B3" w:rsidRDefault="009043B3" w:rsidP="009043B3">
            <w:pPr>
              <w:pStyle w:val="afff3"/>
              <w:contextualSpacing/>
              <w:rPr>
                <w:szCs w:val="20"/>
              </w:rPr>
            </w:pPr>
            <w:r w:rsidRPr="009043B3">
              <w:rPr>
                <w:szCs w:val="20"/>
              </w:rPr>
              <w:t>Муниципальное автономное образовательное учреждение Белоярского района «Общеобразовательная средняя (полная) школа п.Лыхма» Детский сад</w:t>
            </w:r>
          </w:p>
        </w:tc>
        <w:tc>
          <w:tcPr>
            <w:tcW w:w="2720" w:type="pct"/>
            <w:shd w:val="clear" w:color="auto" w:fill="auto"/>
            <w:vAlign w:val="center"/>
            <w:hideMark/>
          </w:tcPr>
          <w:p w14:paraId="51648410"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строение 37</w:t>
            </w:r>
          </w:p>
        </w:tc>
      </w:tr>
      <w:tr w:rsidR="009043B3" w:rsidRPr="009043B3" w14:paraId="29FE4889" w14:textId="77777777" w:rsidTr="009043B3">
        <w:trPr>
          <w:trHeight w:val="20"/>
        </w:trPr>
        <w:tc>
          <w:tcPr>
            <w:tcW w:w="2280" w:type="pct"/>
            <w:shd w:val="clear" w:color="auto" w:fill="auto"/>
            <w:vAlign w:val="center"/>
            <w:hideMark/>
          </w:tcPr>
          <w:p w14:paraId="4E54E939" w14:textId="77777777" w:rsidR="009043B3" w:rsidRPr="009043B3" w:rsidRDefault="009043B3" w:rsidP="009043B3">
            <w:pPr>
              <w:pStyle w:val="afff3"/>
              <w:contextualSpacing/>
              <w:rPr>
                <w:szCs w:val="20"/>
              </w:rPr>
            </w:pPr>
            <w:r w:rsidRPr="009043B3">
              <w:rPr>
                <w:szCs w:val="20"/>
              </w:rPr>
              <w:t>Муниципальное автономное образовательное учреждение Белоярского района «Общеобразовательная средняя (полная) школа п.Лыхма»</w:t>
            </w:r>
          </w:p>
        </w:tc>
        <w:tc>
          <w:tcPr>
            <w:tcW w:w="2720" w:type="pct"/>
            <w:shd w:val="clear" w:color="auto" w:fill="auto"/>
            <w:vAlign w:val="center"/>
            <w:hideMark/>
          </w:tcPr>
          <w:p w14:paraId="2A84214D" w14:textId="77777777" w:rsidR="009043B3" w:rsidRPr="009043B3" w:rsidRDefault="009043B3" w:rsidP="009043B3">
            <w:pPr>
              <w:pStyle w:val="afff3"/>
              <w:contextualSpacing/>
              <w:rPr>
                <w:szCs w:val="20"/>
              </w:rPr>
            </w:pPr>
            <w:r w:rsidRPr="009043B3">
              <w:rPr>
                <w:szCs w:val="20"/>
              </w:rPr>
              <w:t xml:space="preserve">Российская Федерация, 628173, Тюменская область, Белоярский район, пос. Лыхма, ул. ЛПУ, строение 92/4 </w:t>
            </w:r>
          </w:p>
        </w:tc>
      </w:tr>
      <w:tr w:rsidR="009043B3" w:rsidRPr="009043B3" w14:paraId="42A21DF7" w14:textId="77777777" w:rsidTr="009043B3">
        <w:trPr>
          <w:trHeight w:val="20"/>
        </w:trPr>
        <w:tc>
          <w:tcPr>
            <w:tcW w:w="2280" w:type="pct"/>
            <w:shd w:val="clear" w:color="auto" w:fill="auto"/>
            <w:vAlign w:val="center"/>
            <w:hideMark/>
          </w:tcPr>
          <w:p w14:paraId="1B318723" w14:textId="77777777" w:rsidR="009043B3" w:rsidRPr="009043B3" w:rsidRDefault="009043B3" w:rsidP="009043B3">
            <w:pPr>
              <w:pStyle w:val="afff3"/>
              <w:contextualSpacing/>
              <w:rPr>
                <w:szCs w:val="20"/>
              </w:rPr>
            </w:pPr>
            <w:r w:rsidRPr="009043B3">
              <w:rPr>
                <w:szCs w:val="20"/>
              </w:rPr>
              <w:t>ООО «СТЭП»</w:t>
            </w:r>
          </w:p>
        </w:tc>
        <w:tc>
          <w:tcPr>
            <w:tcW w:w="2720" w:type="pct"/>
            <w:shd w:val="clear" w:color="auto" w:fill="auto"/>
            <w:vAlign w:val="center"/>
            <w:hideMark/>
          </w:tcPr>
          <w:p w14:paraId="561A1B9C"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ул.ЛПУ, строение № 33</w:t>
            </w:r>
          </w:p>
        </w:tc>
      </w:tr>
      <w:tr w:rsidR="009043B3" w:rsidRPr="009043B3" w14:paraId="3A204A84" w14:textId="77777777" w:rsidTr="009043B3">
        <w:trPr>
          <w:trHeight w:val="20"/>
        </w:trPr>
        <w:tc>
          <w:tcPr>
            <w:tcW w:w="2280" w:type="pct"/>
            <w:shd w:val="clear" w:color="auto" w:fill="auto"/>
            <w:vAlign w:val="center"/>
            <w:hideMark/>
          </w:tcPr>
          <w:p w14:paraId="606474F4" w14:textId="77777777" w:rsidR="009043B3" w:rsidRPr="009043B3" w:rsidRDefault="009043B3" w:rsidP="009043B3">
            <w:pPr>
              <w:pStyle w:val="afff3"/>
              <w:contextualSpacing/>
              <w:rPr>
                <w:szCs w:val="20"/>
              </w:rPr>
            </w:pPr>
            <w:r w:rsidRPr="009043B3">
              <w:rPr>
                <w:szCs w:val="20"/>
              </w:rPr>
              <w:t>Муниципальное автономное учреждение физической культуры и спрорта Белоярского района "Дворец спорта"</w:t>
            </w:r>
          </w:p>
        </w:tc>
        <w:tc>
          <w:tcPr>
            <w:tcW w:w="2720" w:type="pct"/>
            <w:shd w:val="clear" w:color="auto" w:fill="auto"/>
            <w:vAlign w:val="center"/>
            <w:hideMark/>
          </w:tcPr>
          <w:p w14:paraId="08E7A7E2" w14:textId="77777777" w:rsidR="009043B3" w:rsidRPr="009043B3" w:rsidRDefault="009043B3" w:rsidP="009043B3">
            <w:pPr>
              <w:pStyle w:val="afff3"/>
              <w:contextualSpacing/>
              <w:rPr>
                <w:szCs w:val="20"/>
              </w:rPr>
            </w:pPr>
            <w:r w:rsidRPr="009043B3">
              <w:rPr>
                <w:szCs w:val="20"/>
              </w:rPr>
              <w:t xml:space="preserve">Российская Федерация, 628173, Тюменская область, Белоярский район, пос. Лыхма, ул. ЛПУ, строение 39 </w:t>
            </w:r>
          </w:p>
        </w:tc>
      </w:tr>
      <w:tr w:rsidR="009043B3" w:rsidRPr="009043B3" w14:paraId="6B905034" w14:textId="77777777" w:rsidTr="009043B3">
        <w:trPr>
          <w:trHeight w:val="20"/>
        </w:trPr>
        <w:tc>
          <w:tcPr>
            <w:tcW w:w="2280" w:type="pct"/>
            <w:shd w:val="clear" w:color="auto" w:fill="auto"/>
            <w:vAlign w:val="center"/>
            <w:hideMark/>
          </w:tcPr>
          <w:p w14:paraId="03D77363" w14:textId="77777777" w:rsidR="009043B3" w:rsidRPr="009043B3" w:rsidRDefault="009043B3" w:rsidP="009043B3">
            <w:pPr>
              <w:pStyle w:val="afff3"/>
              <w:contextualSpacing/>
              <w:rPr>
                <w:szCs w:val="20"/>
              </w:rPr>
            </w:pPr>
            <w:r w:rsidRPr="009043B3">
              <w:rPr>
                <w:szCs w:val="20"/>
              </w:rPr>
              <w:t>Муниципальное автономное учреждение культуры Белоярского района «Белоярская центральзованная библиотечная система»</w:t>
            </w:r>
          </w:p>
        </w:tc>
        <w:tc>
          <w:tcPr>
            <w:tcW w:w="2720" w:type="pct"/>
            <w:shd w:val="clear" w:color="auto" w:fill="auto"/>
            <w:vAlign w:val="center"/>
            <w:hideMark/>
          </w:tcPr>
          <w:p w14:paraId="7B7250BD"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Строение № 92</w:t>
            </w:r>
          </w:p>
        </w:tc>
      </w:tr>
      <w:tr w:rsidR="009043B3" w:rsidRPr="009043B3" w14:paraId="3CB88315" w14:textId="77777777" w:rsidTr="009043B3">
        <w:trPr>
          <w:trHeight w:val="20"/>
        </w:trPr>
        <w:tc>
          <w:tcPr>
            <w:tcW w:w="2280" w:type="pct"/>
            <w:shd w:val="clear" w:color="auto" w:fill="auto"/>
            <w:vAlign w:val="center"/>
            <w:hideMark/>
          </w:tcPr>
          <w:p w14:paraId="1A61CA50" w14:textId="77777777" w:rsidR="009043B3" w:rsidRPr="009043B3" w:rsidRDefault="009043B3" w:rsidP="009043B3">
            <w:pPr>
              <w:pStyle w:val="afff3"/>
              <w:contextualSpacing/>
              <w:rPr>
                <w:szCs w:val="20"/>
              </w:rPr>
            </w:pPr>
            <w:r w:rsidRPr="009043B3">
              <w:rPr>
                <w:szCs w:val="20"/>
              </w:rPr>
              <w:t>ИП Ижагаев М.Н.</w:t>
            </w:r>
          </w:p>
        </w:tc>
        <w:tc>
          <w:tcPr>
            <w:tcW w:w="2720" w:type="pct"/>
            <w:shd w:val="clear" w:color="auto" w:fill="auto"/>
            <w:vAlign w:val="center"/>
            <w:hideMark/>
          </w:tcPr>
          <w:p w14:paraId="349B166F"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w:t>
            </w:r>
          </w:p>
        </w:tc>
      </w:tr>
      <w:tr w:rsidR="009043B3" w:rsidRPr="009043B3" w14:paraId="564FB68C" w14:textId="77777777" w:rsidTr="009043B3">
        <w:trPr>
          <w:trHeight w:val="20"/>
        </w:trPr>
        <w:tc>
          <w:tcPr>
            <w:tcW w:w="2280" w:type="pct"/>
            <w:shd w:val="clear" w:color="auto" w:fill="auto"/>
            <w:vAlign w:val="center"/>
            <w:hideMark/>
          </w:tcPr>
          <w:p w14:paraId="0D897F8B" w14:textId="77777777" w:rsidR="009043B3" w:rsidRPr="009043B3" w:rsidRDefault="009043B3" w:rsidP="009043B3">
            <w:pPr>
              <w:pStyle w:val="afff3"/>
              <w:contextualSpacing/>
              <w:rPr>
                <w:szCs w:val="20"/>
              </w:rPr>
            </w:pPr>
            <w:r w:rsidRPr="009043B3">
              <w:rPr>
                <w:szCs w:val="20"/>
              </w:rPr>
              <w:t>ООО Строительный холдинг «Север-Строй-Инвест»</w:t>
            </w:r>
          </w:p>
        </w:tc>
        <w:tc>
          <w:tcPr>
            <w:tcW w:w="2720" w:type="pct"/>
            <w:shd w:val="clear" w:color="auto" w:fill="auto"/>
            <w:vAlign w:val="center"/>
            <w:hideMark/>
          </w:tcPr>
          <w:p w14:paraId="6EEEB2D6"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w:t>
            </w:r>
          </w:p>
        </w:tc>
      </w:tr>
      <w:tr w:rsidR="009043B3" w:rsidRPr="009043B3" w14:paraId="11D6D29F" w14:textId="77777777" w:rsidTr="009043B3">
        <w:trPr>
          <w:trHeight w:val="20"/>
        </w:trPr>
        <w:tc>
          <w:tcPr>
            <w:tcW w:w="2280" w:type="pct"/>
            <w:shd w:val="clear" w:color="auto" w:fill="auto"/>
            <w:vAlign w:val="center"/>
            <w:hideMark/>
          </w:tcPr>
          <w:p w14:paraId="4B1B0DF9" w14:textId="77777777" w:rsidR="009043B3" w:rsidRPr="009043B3" w:rsidRDefault="009043B3" w:rsidP="009043B3">
            <w:pPr>
              <w:pStyle w:val="afff3"/>
              <w:contextualSpacing/>
              <w:rPr>
                <w:szCs w:val="20"/>
              </w:rPr>
            </w:pPr>
            <w:r w:rsidRPr="009043B3">
              <w:rPr>
                <w:szCs w:val="20"/>
              </w:rPr>
              <w:t>ООО «Жилищно-коммунальный сервис» (адм.здание)</w:t>
            </w:r>
          </w:p>
        </w:tc>
        <w:tc>
          <w:tcPr>
            <w:tcW w:w="2720" w:type="pct"/>
            <w:shd w:val="clear" w:color="auto" w:fill="auto"/>
            <w:vAlign w:val="center"/>
            <w:hideMark/>
          </w:tcPr>
          <w:p w14:paraId="67F3DF9F"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строение 29</w:t>
            </w:r>
          </w:p>
        </w:tc>
      </w:tr>
      <w:tr w:rsidR="009043B3" w:rsidRPr="009043B3" w14:paraId="099B3ABE" w14:textId="77777777" w:rsidTr="009043B3">
        <w:trPr>
          <w:trHeight w:val="20"/>
        </w:trPr>
        <w:tc>
          <w:tcPr>
            <w:tcW w:w="2280" w:type="pct"/>
            <w:shd w:val="clear" w:color="auto" w:fill="auto"/>
            <w:vAlign w:val="center"/>
            <w:hideMark/>
          </w:tcPr>
          <w:p w14:paraId="795ADAE6" w14:textId="77777777" w:rsidR="009043B3" w:rsidRPr="009043B3" w:rsidRDefault="009043B3" w:rsidP="009043B3">
            <w:pPr>
              <w:pStyle w:val="afff3"/>
              <w:contextualSpacing/>
              <w:rPr>
                <w:szCs w:val="20"/>
              </w:rPr>
            </w:pPr>
            <w:r w:rsidRPr="009043B3">
              <w:rPr>
                <w:szCs w:val="20"/>
              </w:rPr>
              <w:t>ООО «Жилищно-коммунальный сервис» (адм.здание)</w:t>
            </w:r>
          </w:p>
        </w:tc>
        <w:tc>
          <w:tcPr>
            <w:tcW w:w="2720" w:type="pct"/>
            <w:shd w:val="clear" w:color="auto" w:fill="auto"/>
            <w:vAlign w:val="center"/>
            <w:hideMark/>
          </w:tcPr>
          <w:p w14:paraId="2D8CB227"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строение 29</w:t>
            </w:r>
          </w:p>
        </w:tc>
      </w:tr>
      <w:tr w:rsidR="009043B3" w:rsidRPr="009043B3" w14:paraId="1B627D9D" w14:textId="77777777" w:rsidTr="009043B3">
        <w:trPr>
          <w:trHeight w:val="20"/>
        </w:trPr>
        <w:tc>
          <w:tcPr>
            <w:tcW w:w="2280" w:type="pct"/>
            <w:shd w:val="clear" w:color="auto" w:fill="auto"/>
            <w:vAlign w:val="center"/>
            <w:hideMark/>
          </w:tcPr>
          <w:p w14:paraId="232943D2" w14:textId="77777777" w:rsidR="009043B3" w:rsidRPr="009043B3" w:rsidRDefault="009043B3" w:rsidP="009043B3">
            <w:pPr>
              <w:pStyle w:val="afff3"/>
              <w:contextualSpacing/>
              <w:rPr>
                <w:szCs w:val="20"/>
              </w:rPr>
            </w:pPr>
            <w:r w:rsidRPr="009043B3">
              <w:rPr>
                <w:szCs w:val="20"/>
              </w:rPr>
              <w:t>Казенное учреждение ХМАО-Югры «Центроспас-Югория»</w:t>
            </w:r>
          </w:p>
        </w:tc>
        <w:tc>
          <w:tcPr>
            <w:tcW w:w="2720" w:type="pct"/>
            <w:shd w:val="clear" w:color="auto" w:fill="auto"/>
            <w:vAlign w:val="center"/>
            <w:hideMark/>
          </w:tcPr>
          <w:p w14:paraId="011B9CFE" w14:textId="77777777" w:rsidR="009043B3" w:rsidRPr="009043B3" w:rsidRDefault="009043B3" w:rsidP="009043B3">
            <w:pPr>
              <w:pStyle w:val="afff3"/>
              <w:contextualSpacing/>
              <w:rPr>
                <w:szCs w:val="20"/>
              </w:rPr>
            </w:pPr>
            <w:r w:rsidRPr="009043B3">
              <w:rPr>
                <w:szCs w:val="20"/>
              </w:rPr>
              <w:t>Российская Федерация, 628173, Тюменская область, Белоярский район, пос. Лыхма, ул. ЛПУ 43</w:t>
            </w:r>
          </w:p>
        </w:tc>
      </w:tr>
    </w:tbl>
    <w:p w14:paraId="2C79B280" w14:textId="77777777" w:rsidR="009043B3" w:rsidRPr="009043B3" w:rsidRDefault="009043B3" w:rsidP="009043B3">
      <w:pPr>
        <w:keepNext/>
        <w:spacing w:after="0" w:line="240" w:lineRule="auto"/>
        <w:contextualSpacing/>
        <w:jc w:val="both"/>
        <w:rPr>
          <w:rFonts w:ascii="Times New Roman" w:hAnsi="Times New Roman"/>
          <w:color w:val="000000"/>
          <w:sz w:val="24"/>
          <w:szCs w:val="24"/>
        </w:rPr>
      </w:pPr>
    </w:p>
    <w:p w14:paraId="53C19BE6" w14:textId="77777777" w:rsidR="009043B3" w:rsidRPr="009043B3" w:rsidRDefault="009043B3" w:rsidP="009043B3">
      <w:pPr>
        <w:pStyle w:val="afff0"/>
        <w:spacing w:line="240" w:lineRule="auto"/>
        <w:contextualSpacing/>
        <w:rPr>
          <w:szCs w:val="24"/>
        </w:rPr>
      </w:pPr>
      <w:r w:rsidRPr="009043B3">
        <w:rPr>
          <w:szCs w:val="24"/>
        </w:rPr>
        <w:t>Централизованное горячее водоснабжение организовано от источника тепловой энергии расположенного в поселке Лыхма – котельной № 1 «БВК» и № 3 «Вирбекс-С-Финн».</w:t>
      </w:r>
    </w:p>
    <w:p w14:paraId="45869C03" w14:textId="77777777" w:rsidR="009043B3" w:rsidRPr="009043B3" w:rsidRDefault="009043B3" w:rsidP="009043B3">
      <w:pPr>
        <w:pStyle w:val="afff0"/>
        <w:spacing w:line="240" w:lineRule="auto"/>
        <w:contextualSpacing/>
        <w:rPr>
          <w:szCs w:val="24"/>
        </w:rPr>
      </w:pPr>
      <w:r w:rsidRPr="009043B3">
        <w:rPr>
          <w:szCs w:val="24"/>
        </w:rPr>
        <w:t>Котельные № 1 «БВК» и № 3 «Вирбекс-С-Финн» - используются для покрытия тепловых нагрузок горячего водоснабжения жилого поселка в течение всего года; от котельных «БВК» и «Вирбекс-С-Финн» теплоноситель подается в тепловую сеть горячего водоснабжения жилого посёлка;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581BEBF7" w14:textId="77777777" w:rsidR="009043B3" w:rsidRPr="009043B3" w:rsidRDefault="009043B3" w:rsidP="009043B3">
      <w:pPr>
        <w:pStyle w:val="afff0"/>
        <w:spacing w:line="240" w:lineRule="auto"/>
        <w:contextualSpacing/>
        <w:rPr>
          <w:szCs w:val="24"/>
        </w:rPr>
      </w:pPr>
      <w:r w:rsidRPr="009043B3">
        <w:rPr>
          <w:szCs w:val="24"/>
        </w:rPr>
        <w:t>Система горячего водоснабжения в с.п. Лыхма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42384A82" w14:textId="77777777" w:rsidR="009043B3" w:rsidRPr="009043B3" w:rsidRDefault="009043B3" w:rsidP="009043B3">
      <w:pPr>
        <w:pStyle w:val="afff0"/>
        <w:spacing w:line="240" w:lineRule="auto"/>
        <w:contextualSpacing/>
        <w:rPr>
          <w:szCs w:val="24"/>
        </w:rPr>
      </w:pPr>
      <w:r w:rsidRPr="009043B3">
        <w:rPr>
          <w:szCs w:val="24"/>
        </w:rPr>
        <w:t>На котельной «БВК» предусмотрен учёт горячей воды, отпускаемой в сеть. На котельной установлены 2 расходомера «ВЗЛЁТ» модели ЭРСВ-450, два датчика ТПС и два датчика преобразователя давления типа КРТ-5-1. Параметры от узлов учёта котельной выводятся на один тепловычислитель «ВЗЛЁТ ТСРВ-023».</w:t>
      </w:r>
    </w:p>
    <w:p w14:paraId="048F26A9" w14:textId="19BA5255" w:rsidR="009043B3" w:rsidRPr="009043B3" w:rsidRDefault="009043B3" w:rsidP="009043B3">
      <w:pPr>
        <w:pStyle w:val="afff0"/>
        <w:spacing w:line="240" w:lineRule="auto"/>
        <w:contextualSpacing/>
        <w:rPr>
          <w:szCs w:val="24"/>
        </w:rPr>
      </w:pPr>
      <w:r w:rsidRPr="009043B3">
        <w:rPr>
          <w:szCs w:val="24"/>
        </w:rPr>
        <w:lastRenderedPageBreak/>
        <w:t xml:space="preserve">Трубопроводы системы централизованного горячего водоснабжения в поселке Лыхма проложены в двухтрубном исполнении в стальных коробах, теплоизоляционный материал – стекловата и рубероид. Способ прокладки – подземный. Сведения о материалах трубопроводов, диаметрах и протяженности сетей горячего водоснабжения, приведены в таблице </w:t>
      </w:r>
      <w:r>
        <w:rPr>
          <w:szCs w:val="24"/>
        </w:rPr>
        <w:t>43</w:t>
      </w:r>
      <w:r w:rsidRPr="009043B3">
        <w:rPr>
          <w:szCs w:val="24"/>
        </w:rPr>
        <w:t>.</w:t>
      </w:r>
    </w:p>
    <w:p w14:paraId="02CAD52D" w14:textId="77777777" w:rsidR="009043B3" w:rsidRPr="009043B3" w:rsidRDefault="009043B3" w:rsidP="009043B3">
      <w:pPr>
        <w:pStyle w:val="afff0"/>
        <w:spacing w:line="240" w:lineRule="auto"/>
        <w:contextualSpacing/>
        <w:rPr>
          <w:szCs w:val="24"/>
        </w:rPr>
      </w:pPr>
    </w:p>
    <w:p w14:paraId="3A60C02B" w14:textId="4CE816F1" w:rsidR="009043B3" w:rsidRPr="009043B3" w:rsidRDefault="009043B3" w:rsidP="009043B3">
      <w:pPr>
        <w:keepNext/>
        <w:spacing w:after="0" w:line="240" w:lineRule="auto"/>
        <w:contextualSpacing/>
        <w:jc w:val="both"/>
        <w:rPr>
          <w:rFonts w:ascii="Times New Roman" w:hAnsi="Times New Roman"/>
          <w:bCs/>
          <w:sz w:val="24"/>
          <w:szCs w:val="24"/>
          <w:lang w:eastAsia="x-none"/>
        </w:rPr>
      </w:pPr>
      <w:r w:rsidRPr="009043B3">
        <w:rPr>
          <w:rFonts w:ascii="Times New Roman" w:hAnsi="Times New Roman"/>
          <w:bCs/>
          <w:sz w:val="24"/>
          <w:szCs w:val="24"/>
          <w:lang w:val="x-none" w:eastAsia="x-none"/>
        </w:rPr>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43</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Сведения о материалах трубопроводов, диаметрах и протяженности сетей горячего водоснабжения</w:t>
      </w:r>
    </w:p>
    <w:p w14:paraId="2CB8FA88" w14:textId="77777777" w:rsidR="009043B3" w:rsidRPr="009043B3" w:rsidRDefault="009043B3" w:rsidP="009043B3">
      <w:pPr>
        <w:keepNext/>
        <w:spacing w:after="0" w:line="240" w:lineRule="auto"/>
        <w:contextualSpacing/>
        <w:jc w:val="both"/>
        <w:rPr>
          <w:rFonts w:ascii="Times New Roman" w:hAnsi="Times New Roman"/>
          <w:bCs/>
          <w:sz w:val="24"/>
          <w:szCs w:val="24"/>
          <w:lang w:eastAsia="x-none"/>
        </w:rPr>
      </w:pPr>
    </w:p>
    <w:tbl>
      <w:tblPr>
        <w:tblW w:w="5000" w:type="pct"/>
        <w:tblCellMar>
          <w:left w:w="28" w:type="dxa"/>
          <w:right w:w="28" w:type="dxa"/>
        </w:tblCellMar>
        <w:tblLook w:val="04A0" w:firstRow="1" w:lastRow="0" w:firstColumn="1" w:lastColumn="0" w:noHBand="0" w:noVBand="1"/>
      </w:tblPr>
      <w:tblGrid>
        <w:gridCol w:w="531"/>
        <w:gridCol w:w="2584"/>
        <w:gridCol w:w="1843"/>
        <w:gridCol w:w="1481"/>
        <w:gridCol w:w="1598"/>
        <w:gridCol w:w="1591"/>
      </w:tblGrid>
      <w:tr w:rsidR="009043B3" w:rsidRPr="009043B3" w14:paraId="16B62ED5" w14:textId="77777777" w:rsidTr="009043B3">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FF3C5" w14:textId="77777777" w:rsidR="009043B3" w:rsidRPr="009043B3" w:rsidRDefault="009043B3" w:rsidP="009043B3">
            <w:pPr>
              <w:pStyle w:val="afff3"/>
              <w:contextualSpacing/>
              <w:rPr>
                <w:szCs w:val="20"/>
              </w:rPr>
            </w:pPr>
            <w:r w:rsidRPr="009043B3">
              <w:rPr>
                <w:szCs w:val="20"/>
              </w:rPr>
              <w:t>№ п/п</w:t>
            </w:r>
          </w:p>
        </w:tc>
        <w:tc>
          <w:tcPr>
            <w:tcW w:w="1342" w:type="pct"/>
            <w:tcBorders>
              <w:top w:val="single" w:sz="4" w:space="0" w:color="auto"/>
              <w:left w:val="nil"/>
              <w:bottom w:val="single" w:sz="4" w:space="0" w:color="auto"/>
              <w:right w:val="single" w:sz="4" w:space="0" w:color="auto"/>
            </w:tcBorders>
            <w:shd w:val="clear" w:color="auto" w:fill="auto"/>
            <w:vAlign w:val="center"/>
            <w:hideMark/>
          </w:tcPr>
          <w:p w14:paraId="14E7A788" w14:textId="77777777" w:rsidR="009043B3" w:rsidRPr="009043B3" w:rsidRDefault="009043B3" w:rsidP="009043B3">
            <w:pPr>
              <w:pStyle w:val="afff3"/>
              <w:contextualSpacing/>
              <w:rPr>
                <w:szCs w:val="20"/>
              </w:rPr>
            </w:pPr>
            <w:r w:rsidRPr="009043B3">
              <w:rPr>
                <w:szCs w:val="20"/>
              </w:rPr>
              <w:t>Место установки трубопровода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1612D384" w14:textId="77777777" w:rsidR="009043B3" w:rsidRPr="009043B3" w:rsidRDefault="009043B3" w:rsidP="009043B3">
            <w:pPr>
              <w:pStyle w:val="afff3"/>
              <w:contextualSpacing/>
              <w:rPr>
                <w:szCs w:val="20"/>
              </w:rPr>
            </w:pPr>
            <w:r w:rsidRPr="009043B3">
              <w:rPr>
                <w:szCs w:val="20"/>
              </w:rPr>
              <w:t>Технологическое наименование</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6B4930E3" w14:textId="77777777" w:rsidR="009043B3" w:rsidRPr="009043B3" w:rsidRDefault="009043B3" w:rsidP="009043B3">
            <w:pPr>
              <w:pStyle w:val="afff3"/>
              <w:contextualSpacing/>
              <w:rPr>
                <w:szCs w:val="20"/>
              </w:rPr>
            </w:pPr>
            <w:r w:rsidRPr="009043B3">
              <w:rPr>
                <w:szCs w:val="20"/>
              </w:rPr>
              <w:t>Диаметр трубопровода</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71E56EAC" w14:textId="77777777" w:rsidR="009043B3" w:rsidRPr="009043B3" w:rsidRDefault="009043B3" w:rsidP="009043B3">
            <w:pPr>
              <w:pStyle w:val="afff3"/>
              <w:contextualSpacing/>
              <w:rPr>
                <w:szCs w:val="20"/>
              </w:rPr>
            </w:pPr>
            <w:r w:rsidRPr="009043B3">
              <w:rPr>
                <w:szCs w:val="20"/>
              </w:rPr>
              <w:t>Протяженность, км</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09D3A038" w14:textId="77777777" w:rsidR="009043B3" w:rsidRPr="009043B3" w:rsidRDefault="009043B3" w:rsidP="009043B3">
            <w:pPr>
              <w:pStyle w:val="afff3"/>
              <w:contextualSpacing/>
              <w:rPr>
                <w:szCs w:val="20"/>
              </w:rPr>
            </w:pPr>
            <w:r w:rsidRPr="009043B3">
              <w:rPr>
                <w:szCs w:val="20"/>
              </w:rPr>
              <w:t>Дата ввода в эксплуатацию</w:t>
            </w:r>
          </w:p>
        </w:tc>
      </w:tr>
      <w:tr w:rsidR="009043B3" w:rsidRPr="009043B3" w14:paraId="3C0CCA9F" w14:textId="77777777" w:rsidTr="009043B3">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662F547A" w14:textId="77777777" w:rsidR="009043B3" w:rsidRPr="009043B3" w:rsidRDefault="009043B3" w:rsidP="009043B3">
            <w:pPr>
              <w:pStyle w:val="afff3"/>
              <w:contextualSpacing/>
              <w:rPr>
                <w:szCs w:val="20"/>
              </w:rPr>
            </w:pPr>
            <w:r w:rsidRPr="009043B3">
              <w:rPr>
                <w:szCs w:val="20"/>
              </w:rPr>
              <w:t>1</w:t>
            </w:r>
          </w:p>
        </w:tc>
        <w:tc>
          <w:tcPr>
            <w:tcW w:w="1342" w:type="pct"/>
            <w:tcBorders>
              <w:top w:val="nil"/>
              <w:left w:val="nil"/>
              <w:bottom w:val="single" w:sz="4" w:space="0" w:color="auto"/>
              <w:right w:val="single" w:sz="4" w:space="0" w:color="auto"/>
            </w:tcBorders>
            <w:shd w:val="clear" w:color="auto" w:fill="auto"/>
            <w:vAlign w:val="center"/>
            <w:hideMark/>
          </w:tcPr>
          <w:p w14:paraId="40C8C7E1" w14:textId="77777777" w:rsidR="009043B3" w:rsidRPr="009043B3" w:rsidRDefault="009043B3" w:rsidP="009043B3">
            <w:pPr>
              <w:pStyle w:val="afff3"/>
              <w:contextualSpacing/>
              <w:rPr>
                <w:szCs w:val="20"/>
              </w:rPr>
            </w:pPr>
            <w:r w:rsidRPr="009043B3">
              <w:rPr>
                <w:szCs w:val="20"/>
              </w:rPr>
              <w:t>Ж/поселок - Сети горячего водоснабжения наружные 48 кв. ж/д 6 в п. Лыхма</w:t>
            </w:r>
          </w:p>
        </w:tc>
        <w:tc>
          <w:tcPr>
            <w:tcW w:w="957" w:type="pct"/>
            <w:tcBorders>
              <w:top w:val="nil"/>
              <w:left w:val="nil"/>
              <w:bottom w:val="single" w:sz="4" w:space="0" w:color="auto"/>
              <w:right w:val="single" w:sz="4" w:space="0" w:color="auto"/>
            </w:tcBorders>
            <w:shd w:val="clear" w:color="auto" w:fill="auto"/>
            <w:vAlign w:val="center"/>
            <w:hideMark/>
          </w:tcPr>
          <w:p w14:paraId="71A8CA5E" w14:textId="77777777" w:rsidR="009043B3" w:rsidRPr="009043B3" w:rsidRDefault="009043B3" w:rsidP="009043B3">
            <w:pPr>
              <w:pStyle w:val="afff3"/>
              <w:contextualSpacing/>
              <w:rPr>
                <w:szCs w:val="20"/>
              </w:rPr>
            </w:pPr>
            <w:r w:rsidRPr="009043B3">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73686ADC" w14:textId="77777777" w:rsidR="009043B3" w:rsidRPr="009043B3" w:rsidRDefault="009043B3" w:rsidP="009043B3">
            <w:pPr>
              <w:pStyle w:val="afff3"/>
              <w:contextualSpacing/>
              <w:rPr>
                <w:szCs w:val="20"/>
              </w:rPr>
            </w:pPr>
            <w:r w:rsidRPr="009043B3">
              <w:rPr>
                <w:szCs w:val="20"/>
              </w:rPr>
              <w:t>Ду219, Ду159, Ду108, Ду 89</w:t>
            </w:r>
          </w:p>
        </w:tc>
        <w:tc>
          <w:tcPr>
            <w:tcW w:w="830" w:type="pct"/>
            <w:tcBorders>
              <w:top w:val="nil"/>
              <w:left w:val="nil"/>
              <w:bottom w:val="single" w:sz="4" w:space="0" w:color="auto"/>
              <w:right w:val="single" w:sz="4" w:space="0" w:color="auto"/>
            </w:tcBorders>
            <w:shd w:val="clear" w:color="auto" w:fill="auto"/>
            <w:vAlign w:val="center"/>
            <w:hideMark/>
          </w:tcPr>
          <w:p w14:paraId="07D87DB9" w14:textId="77777777" w:rsidR="009043B3" w:rsidRPr="009043B3" w:rsidRDefault="009043B3" w:rsidP="009043B3">
            <w:pPr>
              <w:pStyle w:val="afff3"/>
              <w:contextualSpacing/>
              <w:rPr>
                <w:szCs w:val="20"/>
              </w:rPr>
            </w:pPr>
            <w:r w:rsidRPr="009043B3">
              <w:rPr>
                <w:szCs w:val="20"/>
              </w:rPr>
              <w:t>0,624</w:t>
            </w:r>
          </w:p>
        </w:tc>
        <w:tc>
          <w:tcPr>
            <w:tcW w:w="826" w:type="pct"/>
            <w:tcBorders>
              <w:top w:val="nil"/>
              <w:left w:val="nil"/>
              <w:bottom w:val="single" w:sz="4" w:space="0" w:color="auto"/>
              <w:right w:val="single" w:sz="4" w:space="0" w:color="auto"/>
            </w:tcBorders>
            <w:shd w:val="clear" w:color="auto" w:fill="auto"/>
            <w:vAlign w:val="center"/>
            <w:hideMark/>
          </w:tcPr>
          <w:p w14:paraId="175BE92B" w14:textId="77777777" w:rsidR="009043B3" w:rsidRPr="009043B3" w:rsidRDefault="009043B3" w:rsidP="009043B3">
            <w:pPr>
              <w:pStyle w:val="afff3"/>
              <w:contextualSpacing/>
              <w:rPr>
                <w:szCs w:val="20"/>
              </w:rPr>
            </w:pPr>
            <w:r w:rsidRPr="009043B3">
              <w:rPr>
                <w:szCs w:val="20"/>
              </w:rPr>
              <w:t>2007</w:t>
            </w:r>
          </w:p>
        </w:tc>
      </w:tr>
      <w:tr w:rsidR="009043B3" w:rsidRPr="009043B3" w14:paraId="544832EB" w14:textId="77777777" w:rsidTr="009043B3">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1C611D9" w14:textId="77777777" w:rsidR="009043B3" w:rsidRPr="009043B3" w:rsidRDefault="009043B3" w:rsidP="009043B3">
            <w:pPr>
              <w:pStyle w:val="afff3"/>
              <w:contextualSpacing/>
              <w:rPr>
                <w:szCs w:val="20"/>
              </w:rPr>
            </w:pPr>
            <w:r w:rsidRPr="009043B3">
              <w:rPr>
                <w:szCs w:val="20"/>
              </w:rPr>
              <w:t>2</w:t>
            </w:r>
          </w:p>
        </w:tc>
        <w:tc>
          <w:tcPr>
            <w:tcW w:w="1342" w:type="pct"/>
            <w:tcBorders>
              <w:top w:val="nil"/>
              <w:left w:val="nil"/>
              <w:bottom w:val="single" w:sz="4" w:space="0" w:color="auto"/>
              <w:right w:val="single" w:sz="4" w:space="0" w:color="auto"/>
            </w:tcBorders>
            <w:shd w:val="clear" w:color="auto" w:fill="auto"/>
            <w:vAlign w:val="center"/>
            <w:hideMark/>
          </w:tcPr>
          <w:p w14:paraId="36A794BD" w14:textId="77777777" w:rsidR="009043B3" w:rsidRPr="009043B3" w:rsidRDefault="009043B3" w:rsidP="009043B3">
            <w:pPr>
              <w:pStyle w:val="afff3"/>
              <w:contextualSpacing/>
              <w:rPr>
                <w:szCs w:val="20"/>
              </w:rPr>
            </w:pPr>
            <w:r w:rsidRPr="009043B3">
              <w:rPr>
                <w:szCs w:val="20"/>
              </w:rPr>
              <w:t xml:space="preserve">Ж/поселок - Сети горячего водоснабжения </w:t>
            </w:r>
          </w:p>
        </w:tc>
        <w:tc>
          <w:tcPr>
            <w:tcW w:w="957" w:type="pct"/>
            <w:tcBorders>
              <w:top w:val="nil"/>
              <w:left w:val="nil"/>
              <w:bottom w:val="single" w:sz="4" w:space="0" w:color="auto"/>
              <w:right w:val="single" w:sz="4" w:space="0" w:color="auto"/>
            </w:tcBorders>
            <w:shd w:val="clear" w:color="auto" w:fill="auto"/>
            <w:vAlign w:val="center"/>
            <w:hideMark/>
          </w:tcPr>
          <w:p w14:paraId="5601E782" w14:textId="77777777" w:rsidR="009043B3" w:rsidRPr="009043B3" w:rsidRDefault="009043B3" w:rsidP="009043B3">
            <w:pPr>
              <w:pStyle w:val="afff3"/>
              <w:contextualSpacing/>
              <w:rPr>
                <w:szCs w:val="20"/>
              </w:rPr>
            </w:pPr>
            <w:r w:rsidRPr="009043B3">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221B3FB1" w14:textId="77777777" w:rsidR="009043B3" w:rsidRPr="009043B3" w:rsidRDefault="009043B3" w:rsidP="009043B3">
            <w:pPr>
              <w:pStyle w:val="afff3"/>
              <w:contextualSpacing/>
              <w:rPr>
                <w:szCs w:val="20"/>
              </w:rPr>
            </w:pPr>
            <w:r w:rsidRPr="009043B3">
              <w:rPr>
                <w:szCs w:val="20"/>
              </w:rPr>
              <w:t>Ду219, Ду159, Ду108, Ду 57</w:t>
            </w:r>
          </w:p>
        </w:tc>
        <w:tc>
          <w:tcPr>
            <w:tcW w:w="830" w:type="pct"/>
            <w:tcBorders>
              <w:top w:val="nil"/>
              <w:left w:val="nil"/>
              <w:bottom w:val="single" w:sz="4" w:space="0" w:color="auto"/>
              <w:right w:val="single" w:sz="4" w:space="0" w:color="auto"/>
            </w:tcBorders>
            <w:shd w:val="clear" w:color="auto" w:fill="auto"/>
            <w:vAlign w:val="center"/>
            <w:hideMark/>
          </w:tcPr>
          <w:p w14:paraId="0A673E7F" w14:textId="77777777" w:rsidR="009043B3" w:rsidRPr="009043B3" w:rsidRDefault="009043B3" w:rsidP="009043B3">
            <w:pPr>
              <w:pStyle w:val="afff3"/>
              <w:contextualSpacing/>
              <w:rPr>
                <w:szCs w:val="20"/>
              </w:rPr>
            </w:pPr>
            <w:r w:rsidRPr="009043B3">
              <w:rPr>
                <w:szCs w:val="20"/>
              </w:rPr>
              <w:t>4,806</w:t>
            </w:r>
          </w:p>
        </w:tc>
        <w:tc>
          <w:tcPr>
            <w:tcW w:w="826" w:type="pct"/>
            <w:tcBorders>
              <w:top w:val="nil"/>
              <w:left w:val="nil"/>
              <w:bottom w:val="single" w:sz="4" w:space="0" w:color="auto"/>
              <w:right w:val="single" w:sz="4" w:space="0" w:color="auto"/>
            </w:tcBorders>
            <w:shd w:val="clear" w:color="auto" w:fill="auto"/>
            <w:vAlign w:val="center"/>
            <w:hideMark/>
          </w:tcPr>
          <w:p w14:paraId="35D555C5" w14:textId="77777777" w:rsidR="009043B3" w:rsidRPr="009043B3" w:rsidRDefault="009043B3" w:rsidP="009043B3">
            <w:pPr>
              <w:pStyle w:val="afff3"/>
              <w:contextualSpacing/>
              <w:rPr>
                <w:szCs w:val="20"/>
              </w:rPr>
            </w:pPr>
            <w:r w:rsidRPr="009043B3">
              <w:rPr>
                <w:szCs w:val="20"/>
              </w:rPr>
              <w:t>1996</w:t>
            </w:r>
          </w:p>
        </w:tc>
      </w:tr>
      <w:tr w:rsidR="009043B3" w:rsidRPr="009043B3" w14:paraId="2B58CF26" w14:textId="77777777" w:rsidTr="009043B3">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0D63EBB" w14:textId="77777777" w:rsidR="009043B3" w:rsidRPr="009043B3" w:rsidRDefault="009043B3" w:rsidP="009043B3">
            <w:pPr>
              <w:pStyle w:val="afff3"/>
              <w:contextualSpacing/>
              <w:rPr>
                <w:szCs w:val="20"/>
              </w:rPr>
            </w:pPr>
            <w:r w:rsidRPr="009043B3">
              <w:rPr>
                <w:szCs w:val="20"/>
              </w:rPr>
              <w:t>3</w:t>
            </w:r>
          </w:p>
        </w:tc>
        <w:tc>
          <w:tcPr>
            <w:tcW w:w="1342" w:type="pct"/>
            <w:tcBorders>
              <w:top w:val="nil"/>
              <w:left w:val="nil"/>
              <w:bottom w:val="single" w:sz="4" w:space="0" w:color="auto"/>
              <w:right w:val="single" w:sz="4" w:space="0" w:color="auto"/>
            </w:tcBorders>
            <w:shd w:val="clear" w:color="auto" w:fill="auto"/>
            <w:vAlign w:val="center"/>
            <w:hideMark/>
          </w:tcPr>
          <w:p w14:paraId="66317235" w14:textId="77777777" w:rsidR="009043B3" w:rsidRPr="009043B3" w:rsidRDefault="009043B3" w:rsidP="009043B3">
            <w:pPr>
              <w:pStyle w:val="afff3"/>
              <w:contextualSpacing/>
              <w:rPr>
                <w:szCs w:val="20"/>
              </w:rPr>
            </w:pPr>
            <w:r w:rsidRPr="009043B3">
              <w:rPr>
                <w:szCs w:val="20"/>
              </w:rPr>
              <w:t>Ж/поселок - Сети горячего водоснабжения наружные вахтового</w:t>
            </w:r>
          </w:p>
        </w:tc>
        <w:tc>
          <w:tcPr>
            <w:tcW w:w="957" w:type="pct"/>
            <w:tcBorders>
              <w:top w:val="nil"/>
              <w:left w:val="nil"/>
              <w:bottom w:val="single" w:sz="4" w:space="0" w:color="auto"/>
              <w:right w:val="single" w:sz="4" w:space="0" w:color="auto"/>
            </w:tcBorders>
            <w:shd w:val="clear" w:color="auto" w:fill="auto"/>
            <w:vAlign w:val="center"/>
            <w:hideMark/>
          </w:tcPr>
          <w:p w14:paraId="11F75936" w14:textId="77777777" w:rsidR="009043B3" w:rsidRPr="009043B3" w:rsidRDefault="009043B3" w:rsidP="009043B3">
            <w:pPr>
              <w:pStyle w:val="afff3"/>
              <w:contextualSpacing/>
              <w:rPr>
                <w:szCs w:val="20"/>
              </w:rPr>
            </w:pPr>
            <w:r w:rsidRPr="009043B3">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59262D0E" w14:textId="77777777" w:rsidR="009043B3" w:rsidRPr="009043B3" w:rsidRDefault="009043B3" w:rsidP="009043B3">
            <w:pPr>
              <w:pStyle w:val="afff3"/>
              <w:contextualSpacing/>
              <w:rPr>
                <w:szCs w:val="20"/>
              </w:rPr>
            </w:pPr>
            <w:r w:rsidRPr="009043B3">
              <w:rPr>
                <w:szCs w:val="20"/>
              </w:rPr>
              <w:t>Ду 48</w:t>
            </w:r>
          </w:p>
        </w:tc>
        <w:tc>
          <w:tcPr>
            <w:tcW w:w="830" w:type="pct"/>
            <w:tcBorders>
              <w:top w:val="nil"/>
              <w:left w:val="nil"/>
              <w:bottom w:val="single" w:sz="4" w:space="0" w:color="auto"/>
              <w:right w:val="single" w:sz="4" w:space="0" w:color="auto"/>
            </w:tcBorders>
            <w:shd w:val="clear" w:color="auto" w:fill="auto"/>
            <w:vAlign w:val="center"/>
            <w:hideMark/>
          </w:tcPr>
          <w:p w14:paraId="289B5405" w14:textId="77777777" w:rsidR="009043B3" w:rsidRPr="009043B3" w:rsidRDefault="009043B3" w:rsidP="009043B3">
            <w:pPr>
              <w:pStyle w:val="afff3"/>
              <w:contextualSpacing/>
              <w:rPr>
                <w:szCs w:val="20"/>
              </w:rPr>
            </w:pPr>
            <w:r w:rsidRPr="009043B3">
              <w:rPr>
                <w:szCs w:val="20"/>
              </w:rPr>
              <w:t>0,065</w:t>
            </w:r>
          </w:p>
        </w:tc>
        <w:tc>
          <w:tcPr>
            <w:tcW w:w="826" w:type="pct"/>
            <w:tcBorders>
              <w:top w:val="nil"/>
              <w:left w:val="nil"/>
              <w:bottom w:val="single" w:sz="4" w:space="0" w:color="auto"/>
              <w:right w:val="single" w:sz="4" w:space="0" w:color="auto"/>
            </w:tcBorders>
            <w:shd w:val="clear" w:color="auto" w:fill="auto"/>
            <w:vAlign w:val="center"/>
            <w:hideMark/>
          </w:tcPr>
          <w:p w14:paraId="69F306CD" w14:textId="77777777" w:rsidR="009043B3" w:rsidRPr="009043B3" w:rsidRDefault="009043B3" w:rsidP="009043B3">
            <w:pPr>
              <w:pStyle w:val="afff3"/>
              <w:contextualSpacing/>
              <w:rPr>
                <w:szCs w:val="20"/>
              </w:rPr>
            </w:pPr>
            <w:r w:rsidRPr="009043B3">
              <w:rPr>
                <w:szCs w:val="20"/>
              </w:rPr>
              <w:t>2008</w:t>
            </w:r>
          </w:p>
        </w:tc>
      </w:tr>
    </w:tbl>
    <w:p w14:paraId="090FB522"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3AA4820A" w14:textId="77777777" w:rsidR="009043B3" w:rsidRPr="009043B3" w:rsidRDefault="009043B3" w:rsidP="009043B3">
      <w:pPr>
        <w:pStyle w:val="1e"/>
        <w:spacing w:before="0"/>
        <w:contextualSpacing/>
        <w:rPr>
          <w:sz w:val="24"/>
        </w:rPr>
      </w:pPr>
      <w:r w:rsidRPr="009043B3">
        <w:rPr>
          <w:sz w:val="24"/>
        </w:rPr>
        <w:t>Общее количество потребителей Бобровского ЛПУМГ в 2019 году составило:</w:t>
      </w:r>
    </w:p>
    <w:p w14:paraId="541D854F" w14:textId="77777777" w:rsidR="009043B3" w:rsidRPr="009043B3" w:rsidRDefault="009043B3" w:rsidP="00FE1A82">
      <w:pPr>
        <w:pStyle w:val="1e"/>
        <w:numPr>
          <w:ilvl w:val="0"/>
          <w:numId w:val="15"/>
        </w:numPr>
        <w:tabs>
          <w:tab w:val="left" w:pos="993"/>
        </w:tabs>
        <w:spacing w:before="0"/>
        <w:ind w:left="0" w:firstLine="709"/>
        <w:contextualSpacing/>
        <w:rPr>
          <w:sz w:val="24"/>
        </w:rPr>
      </w:pPr>
      <w:r w:rsidRPr="009043B3">
        <w:rPr>
          <w:sz w:val="24"/>
        </w:rPr>
        <w:t>1 594 человек;</w:t>
      </w:r>
    </w:p>
    <w:p w14:paraId="0B901313" w14:textId="77777777" w:rsidR="009043B3" w:rsidRPr="009043B3" w:rsidRDefault="009043B3" w:rsidP="00FE1A82">
      <w:pPr>
        <w:pStyle w:val="1e"/>
        <w:numPr>
          <w:ilvl w:val="0"/>
          <w:numId w:val="15"/>
        </w:numPr>
        <w:tabs>
          <w:tab w:val="left" w:pos="993"/>
        </w:tabs>
        <w:spacing w:before="0"/>
        <w:ind w:left="0" w:firstLine="709"/>
        <w:contextualSpacing/>
        <w:rPr>
          <w:sz w:val="24"/>
        </w:rPr>
      </w:pPr>
      <w:r w:rsidRPr="009043B3">
        <w:rPr>
          <w:sz w:val="24"/>
        </w:rPr>
        <w:t>7 бюджетных организаций;</w:t>
      </w:r>
    </w:p>
    <w:p w14:paraId="31387E8B" w14:textId="77777777" w:rsidR="009043B3" w:rsidRPr="009043B3" w:rsidRDefault="009043B3" w:rsidP="00FE1A82">
      <w:pPr>
        <w:pStyle w:val="1e"/>
        <w:numPr>
          <w:ilvl w:val="0"/>
          <w:numId w:val="15"/>
        </w:numPr>
        <w:tabs>
          <w:tab w:val="left" w:pos="993"/>
        </w:tabs>
        <w:spacing w:before="0"/>
        <w:ind w:left="0" w:firstLine="709"/>
        <w:contextualSpacing/>
        <w:rPr>
          <w:sz w:val="24"/>
        </w:rPr>
      </w:pPr>
      <w:r w:rsidRPr="009043B3">
        <w:rPr>
          <w:sz w:val="24"/>
        </w:rPr>
        <w:t>11 прочих потребителей.</w:t>
      </w:r>
    </w:p>
    <w:p w14:paraId="5F5B6EA4" w14:textId="77777777" w:rsidR="009043B3" w:rsidRPr="009043B3" w:rsidRDefault="009043B3" w:rsidP="009043B3">
      <w:pPr>
        <w:pStyle w:val="1e"/>
        <w:spacing w:before="0"/>
        <w:contextualSpacing/>
        <w:rPr>
          <w:sz w:val="24"/>
        </w:rPr>
      </w:pPr>
    </w:p>
    <w:p w14:paraId="51B062BE" w14:textId="77777777" w:rsidR="009043B3" w:rsidRPr="009043B3" w:rsidRDefault="009043B3" w:rsidP="009043B3">
      <w:pPr>
        <w:pStyle w:val="1e"/>
        <w:spacing w:before="0"/>
        <w:contextualSpacing/>
        <w:rPr>
          <w:sz w:val="24"/>
        </w:rPr>
      </w:pPr>
      <w:r w:rsidRPr="009043B3">
        <w:rPr>
          <w:sz w:val="24"/>
        </w:rPr>
        <w:t>Доля населения в общем объеме водоснабжения Бобровского ЛПУ МГ в 2019 году составила 21,55%.</w:t>
      </w:r>
    </w:p>
    <w:p w14:paraId="76C8F2B4" w14:textId="490C471A" w:rsidR="009043B3" w:rsidRPr="009043B3" w:rsidRDefault="009043B3" w:rsidP="009043B3">
      <w:pPr>
        <w:pStyle w:val="1e"/>
        <w:spacing w:before="0"/>
        <w:contextualSpacing/>
        <w:rPr>
          <w:sz w:val="24"/>
        </w:rPr>
      </w:pPr>
      <w:r w:rsidRPr="009043B3">
        <w:rPr>
          <w:sz w:val="24"/>
        </w:rPr>
        <w:t xml:space="preserve">Общий водный баланс подачи и реализации воды за представлен в таблице </w:t>
      </w:r>
      <w:r w:rsidR="00F52C83">
        <w:rPr>
          <w:sz w:val="24"/>
        </w:rPr>
        <w:t>44</w:t>
      </w:r>
      <w:r w:rsidRPr="009043B3">
        <w:rPr>
          <w:sz w:val="24"/>
        </w:rPr>
        <w:t>.</w:t>
      </w:r>
    </w:p>
    <w:p w14:paraId="1613E1DF" w14:textId="4EBE7966" w:rsidR="009043B3" w:rsidRPr="009043B3" w:rsidRDefault="009043B3" w:rsidP="009043B3">
      <w:pPr>
        <w:pStyle w:val="afff0"/>
        <w:spacing w:line="240" w:lineRule="auto"/>
        <w:contextualSpacing/>
        <w:rPr>
          <w:szCs w:val="24"/>
          <w:shd w:val="clear" w:color="auto" w:fill="FFFFFF"/>
        </w:rPr>
      </w:pPr>
      <w:r w:rsidRPr="009043B3">
        <w:rPr>
          <w:szCs w:val="24"/>
          <w:shd w:val="clear" w:color="auto" w:fill="FFFFFF"/>
        </w:rPr>
        <w:t xml:space="preserve">Перечень средств измерений тепловодоснабжения представлен в таблице </w:t>
      </w:r>
      <w:r w:rsidR="00F52C83">
        <w:rPr>
          <w:szCs w:val="24"/>
          <w:shd w:val="clear" w:color="auto" w:fill="FFFFFF"/>
        </w:rPr>
        <w:t>45</w:t>
      </w:r>
      <w:r w:rsidRPr="009043B3">
        <w:rPr>
          <w:szCs w:val="24"/>
          <w:shd w:val="clear" w:color="auto" w:fill="FFFFFF"/>
        </w:rPr>
        <w:t>.</w:t>
      </w:r>
    </w:p>
    <w:p w14:paraId="13CCF2DE" w14:textId="77777777" w:rsidR="009043B3" w:rsidRPr="009043B3" w:rsidRDefault="009043B3" w:rsidP="009043B3">
      <w:pPr>
        <w:pStyle w:val="1e"/>
        <w:spacing w:before="0"/>
        <w:contextualSpacing/>
        <w:rPr>
          <w:sz w:val="24"/>
        </w:rPr>
      </w:pPr>
    </w:p>
    <w:p w14:paraId="388DF3BC"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38CC38E8" w14:textId="77777777" w:rsidR="009043B3" w:rsidRPr="009043B3" w:rsidRDefault="009043B3" w:rsidP="009043B3">
      <w:pPr>
        <w:spacing w:after="0" w:line="240" w:lineRule="auto"/>
        <w:ind w:firstLine="709"/>
        <w:contextualSpacing/>
        <w:jc w:val="both"/>
        <w:rPr>
          <w:rFonts w:ascii="Times New Roman" w:hAnsi="Times New Roman"/>
          <w:sz w:val="24"/>
          <w:szCs w:val="24"/>
        </w:rPr>
      </w:pPr>
    </w:p>
    <w:p w14:paraId="0DAFEC4F" w14:textId="77777777" w:rsidR="009043B3" w:rsidRPr="009043B3" w:rsidRDefault="009043B3" w:rsidP="009043B3">
      <w:pPr>
        <w:spacing w:after="0" w:line="240" w:lineRule="auto"/>
        <w:ind w:firstLine="709"/>
        <w:contextualSpacing/>
        <w:jc w:val="both"/>
        <w:rPr>
          <w:rFonts w:ascii="Times New Roman" w:hAnsi="Times New Roman"/>
          <w:sz w:val="24"/>
          <w:szCs w:val="24"/>
        </w:rPr>
        <w:sectPr w:rsidR="009043B3" w:rsidRPr="009043B3" w:rsidSect="009043B3">
          <w:type w:val="nextColumn"/>
          <w:pgSz w:w="11906" w:h="16838"/>
          <w:pgMar w:top="1134" w:right="567" w:bottom="1134" w:left="1701" w:header="284" w:footer="567" w:gutter="0"/>
          <w:cols w:space="708"/>
          <w:docGrid w:linePitch="360"/>
        </w:sectPr>
      </w:pPr>
    </w:p>
    <w:p w14:paraId="310945E0" w14:textId="6919B2FA" w:rsidR="009043B3" w:rsidRPr="009043B3" w:rsidRDefault="009043B3" w:rsidP="009043B3">
      <w:pPr>
        <w:keepNext/>
        <w:spacing w:after="0" w:line="240" w:lineRule="auto"/>
        <w:contextualSpacing/>
        <w:jc w:val="both"/>
        <w:rPr>
          <w:rFonts w:ascii="Times New Roman" w:hAnsi="Times New Roman"/>
          <w:sz w:val="24"/>
          <w:szCs w:val="24"/>
        </w:rPr>
      </w:pPr>
      <w:r w:rsidRPr="009043B3">
        <w:rPr>
          <w:rFonts w:ascii="Times New Roman" w:hAnsi="Times New Roman"/>
          <w:bCs/>
          <w:sz w:val="24"/>
          <w:szCs w:val="24"/>
          <w:lang w:val="x-none" w:eastAsia="x-none"/>
        </w:rPr>
        <w:lastRenderedPageBreak/>
        <w:t xml:space="preserve">Таблица </w:t>
      </w:r>
      <w:r w:rsidRPr="009043B3">
        <w:rPr>
          <w:rFonts w:ascii="Times New Roman" w:hAnsi="Times New Roman"/>
          <w:bCs/>
          <w:sz w:val="24"/>
          <w:szCs w:val="24"/>
          <w:lang w:val="x-none" w:eastAsia="x-none"/>
        </w:rPr>
        <w:fldChar w:fldCharType="begin"/>
      </w:r>
      <w:r w:rsidRPr="009043B3">
        <w:rPr>
          <w:rFonts w:ascii="Times New Roman" w:hAnsi="Times New Roman"/>
          <w:bCs/>
          <w:sz w:val="24"/>
          <w:szCs w:val="24"/>
          <w:lang w:val="x-none" w:eastAsia="x-none"/>
        </w:rPr>
        <w:instrText xml:space="preserve"> SEQ Таблица \* ARABIC </w:instrText>
      </w:r>
      <w:r w:rsidRPr="009043B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44</w:t>
      </w:r>
      <w:r w:rsidRPr="009043B3">
        <w:rPr>
          <w:rFonts w:ascii="Times New Roman" w:hAnsi="Times New Roman"/>
          <w:bCs/>
          <w:sz w:val="24"/>
          <w:szCs w:val="24"/>
          <w:lang w:val="x-none" w:eastAsia="x-none"/>
        </w:rPr>
        <w:fldChar w:fldCharType="end"/>
      </w:r>
      <w:r w:rsidRPr="009043B3">
        <w:rPr>
          <w:rFonts w:ascii="Times New Roman" w:hAnsi="Times New Roman"/>
          <w:bCs/>
          <w:sz w:val="24"/>
          <w:szCs w:val="24"/>
          <w:lang w:val="x-none" w:eastAsia="x-none"/>
        </w:rPr>
        <w:t xml:space="preserve"> – </w:t>
      </w:r>
      <w:r w:rsidRPr="009043B3">
        <w:rPr>
          <w:rFonts w:ascii="Times New Roman" w:hAnsi="Times New Roman"/>
          <w:bCs/>
          <w:sz w:val="24"/>
          <w:szCs w:val="24"/>
          <w:lang w:eastAsia="x-none"/>
        </w:rPr>
        <w:t>Баланс водоснабжения</w:t>
      </w:r>
    </w:p>
    <w:p w14:paraId="4BCA7E89" w14:textId="77777777" w:rsidR="009043B3" w:rsidRPr="009043B3" w:rsidRDefault="009043B3" w:rsidP="009043B3">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7"/>
        <w:gridCol w:w="9030"/>
        <w:gridCol w:w="1121"/>
        <w:gridCol w:w="894"/>
        <w:gridCol w:w="874"/>
        <w:gridCol w:w="862"/>
        <w:gridCol w:w="722"/>
      </w:tblGrid>
      <w:tr w:rsidR="009043B3" w:rsidRPr="00F52C83" w14:paraId="49E2884C" w14:textId="77777777" w:rsidTr="009043B3">
        <w:trPr>
          <w:trHeight w:val="20"/>
          <w:tblHeader/>
        </w:trPr>
        <w:tc>
          <w:tcPr>
            <w:tcW w:w="363" w:type="pct"/>
            <w:vMerge w:val="restart"/>
            <w:shd w:val="clear" w:color="auto" w:fill="auto"/>
            <w:vAlign w:val="center"/>
            <w:hideMark/>
          </w:tcPr>
          <w:p w14:paraId="326537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п/п</w:t>
            </w:r>
          </w:p>
        </w:tc>
        <w:tc>
          <w:tcPr>
            <w:tcW w:w="3101" w:type="pct"/>
            <w:vMerge w:val="restart"/>
            <w:shd w:val="clear" w:color="auto" w:fill="auto"/>
            <w:vAlign w:val="center"/>
            <w:hideMark/>
          </w:tcPr>
          <w:p w14:paraId="701481A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Показатели</w:t>
            </w:r>
          </w:p>
        </w:tc>
        <w:tc>
          <w:tcPr>
            <w:tcW w:w="385" w:type="pct"/>
            <w:vMerge w:val="restart"/>
            <w:shd w:val="clear" w:color="auto" w:fill="auto"/>
            <w:vAlign w:val="center"/>
            <w:hideMark/>
          </w:tcPr>
          <w:p w14:paraId="5DBF56F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Ед. изм.</w:t>
            </w:r>
          </w:p>
        </w:tc>
        <w:tc>
          <w:tcPr>
            <w:tcW w:w="607" w:type="pct"/>
            <w:gridSpan w:val="2"/>
            <w:shd w:val="clear" w:color="auto" w:fill="auto"/>
            <w:vAlign w:val="center"/>
            <w:hideMark/>
          </w:tcPr>
          <w:p w14:paraId="1077ED1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2019 год</w:t>
            </w:r>
          </w:p>
        </w:tc>
        <w:tc>
          <w:tcPr>
            <w:tcW w:w="544" w:type="pct"/>
            <w:gridSpan w:val="2"/>
            <w:shd w:val="clear" w:color="auto" w:fill="auto"/>
            <w:vAlign w:val="center"/>
            <w:hideMark/>
          </w:tcPr>
          <w:p w14:paraId="63D051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2020 год</w:t>
            </w:r>
          </w:p>
        </w:tc>
      </w:tr>
      <w:tr w:rsidR="009043B3" w:rsidRPr="00F52C83" w14:paraId="6C669FE9" w14:textId="77777777" w:rsidTr="009043B3">
        <w:trPr>
          <w:trHeight w:val="20"/>
          <w:tblHeader/>
        </w:trPr>
        <w:tc>
          <w:tcPr>
            <w:tcW w:w="363" w:type="pct"/>
            <w:vMerge/>
            <w:shd w:val="clear" w:color="auto" w:fill="auto"/>
            <w:vAlign w:val="center"/>
            <w:hideMark/>
          </w:tcPr>
          <w:p w14:paraId="129397BD"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3101" w:type="pct"/>
            <w:vMerge/>
            <w:shd w:val="clear" w:color="auto" w:fill="auto"/>
            <w:vAlign w:val="center"/>
            <w:hideMark/>
          </w:tcPr>
          <w:p w14:paraId="4330F61E"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85" w:type="pct"/>
            <w:vMerge/>
            <w:shd w:val="clear" w:color="auto" w:fill="auto"/>
            <w:vAlign w:val="center"/>
            <w:hideMark/>
          </w:tcPr>
          <w:p w14:paraId="485EA92D"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07" w:type="pct"/>
            <w:shd w:val="clear" w:color="auto" w:fill="auto"/>
            <w:noWrap/>
            <w:vAlign w:val="center"/>
            <w:hideMark/>
          </w:tcPr>
          <w:p w14:paraId="728CF9B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план</w:t>
            </w:r>
          </w:p>
        </w:tc>
        <w:tc>
          <w:tcPr>
            <w:tcW w:w="300" w:type="pct"/>
            <w:shd w:val="clear" w:color="auto" w:fill="auto"/>
            <w:noWrap/>
            <w:vAlign w:val="center"/>
            <w:hideMark/>
          </w:tcPr>
          <w:p w14:paraId="2555B20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факт</w:t>
            </w:r>
          </w:p>
        </w:tc>
        <w:tc>
          <w:tcPr>
            <w:tcW w:w="296" w:type="pct"/>
            <w:shd w:val="clear" w:color="auto" w:fill="auto"/>
            <w:noWrap/>
            <w:vAlign w:val="center"/>
            <w:hideMark/>
          </w:tcPr>
          <w:p w14:paraId="639CC09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план</w:t>
            </w:r>
          </w:p>
        </w:tc>
        <w:tc>
          <w:tcPr>
            <w:tcW w:w="248" w:type="pct"/>
            <w:shd w:val="clear" w:color="auto" w:fill="auto"/>
            <w:noWrap/>
            <w:vAlign w:val="center"/>
            <w:hideMark/>
          </w:tcPr>
          <w:p w14:paraId="0F95443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ожид</w:t>
            </w:r>
          </w:p>
        </w:tc>
      </w:tr>
      <w:tr w:rsidR="009043B3" w:rsidRPr="00F52C83" w14:paraId="5C061DF7" w14:textId="77777777" w:rsidTr="009043B3">
        <w:trPr>
          <w:trHeight w:val="20"/>
        </w:trPr>
        <w:tc>
          <w:tcPr>
            <w:tcW w:w="363" w:type="pct"/>
            <w:shd w:val="clear" w:color="auto" w:fill="auto"/>
            <w:noWrap/>
            <w:vAlign w:val="center"/>
            <w:hideMark/>
          </w:tcPr>
          <w:p w14:paraId="381194BF"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w:t>
            </w:r>
          </w:p>
        </w:tc>
        <w:tc>
          <w:tcPr>
            <w:tcW w:w="3101" w:type="pct"/>
            <w:shd w:val="clear" w:color="auto" w:fill="auto"/>
            <w:vAlign w:val="center"/>
            <w:hideMark/>
          </w:tcPr>
          <w:p w14:paraId="15843AD5"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Поднято воды насосными станциями 1 подъема, из них:</w:t>
            </w:r>
          </w:p>
        </w:tc>
        <w:tc>
          <w:tcPr>
            <w:tcW w:w="385" w:type="pct"/>
            <w:shd w:val="clear" w:color="auto" w:fill="auto"/>
            <w:vAlign w:val="center"/>
            <w:hideMark/>
          </w:tcPr>
          <w:p w14:paraId="0CD1AFE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635534E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300,71</w:t>
            </w:r>
          </w:p>
        </w:tc>
        <w:tc>
          <w:tcPr>
            <w:tcW w:w="300" w:type="pct"/>
            <w:shd w:val="clear" w:color="auto" w:fill="auto"/>
            <w:vAlign w:val="center"/>
            <w:hideMark/>
          </w:tcPr>
          <w:p w14:paraId="56DBB73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152,82</w:t>
            </w:r>
          </w:p>
        </w:tc>
        <w:tc>
          <w:tcPr>
            <w:tcW w:w="296" w:type="pct"/>
            <w:shd w:val="clear" w:color="auto" w:fill="auto"/>
            <w:vAlign w:val="center"/>
            <w:hideMark/>
          </w:tcPr>
          <w:p w14:paraId="4611B53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291,69</w:t>
            </w:r>
          </w:p>
        </w:tc>
        <w:tc>
          <w:tcPr>
            <w:tcW w:w="248" w:type="pct"/>
            <w:shd w:val="clear" w:color="auto" w:fill="auto"/>
            <w:vAlign w:val="center"/>
            <w:hideMark/>
          </w:tcPr>
          <w:p w14:paraId="3062DEB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178</w:t>
            </w:r>
          </w:p>
        </w:tc>
      </w:tr>
      <w:tr w:rsidR="009043B3" w:rsidRPr="00F52C83" w14:paraId="6D52B7AE" w14:textId="77777777" w:rsidTr="009043B3">
        <w:trPr>
          <w:trHeight w:val="20"/>
        </w:trPr>
        <w:tc>
          <w:tcPr>
            <w:tcW w:w="363" w:type="pct"/>
            <w:shd w:val="clear" w:color="auto" w:fill="auto"/>
            <w:noWrap/>
            <w:vAlign w:val="center"/>
            <w:hideMark/>
          </w:tcPr>
          <w:p w14:paraId="71B87B9F"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1.1.</w:t>
            </w:r>
          </w:p>
        </w:tc>
        <w:tc>
          <w:tcPr>
            <w:tcW w:w="3101" w:type="pct"/>
            <w:shd w:val="clear" w:color="auto" w:fill="auto"/>
            <w:vAlign w:val="center"/>
            <w:hideMark/>
          </w:tcPr>
          <w:p w14:paraId="4D6B7C5F"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из поверхностных источников</w:t>
            </w:r>
          </w:p>
        </w:tc>
        <w:tc>
          <w:tcPr>
            <w:tcW w:w="385" w:type="pct"/>
            <w:shd w:val="clear" w:color="auto" w:fill="auto"/>
            <w:vAlign w:val="center"/>
            <w:hideMark/>
          </w:tcPr>
          <w:p w14:paraId="2F8F1ADC"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2006354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300" w:type="pct"/>
            <w:shd w:val="clear" w:color="auto" w:fill="auto"/>
            <w:vAlign w:val="center"/>
            <w:hideMark/>
          </w:tcPr>
          <w:p w14:paraId="29379A7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96" w:type="pct"/>
            <w:shd w:val="clear" w:color="auto" w:fill="auto"/>
            <w:vAlign w:val="center"/>
            <w:hideMark/>
          </w:tcPr>
          <w:p w14:paraId="552DE31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48" w:type="pct"/>
            <w:shd w:val="clear" w:color="auto" w:fill="auto"/>
            <w:vAlign w:val="center"/>
            <w:hideMark/>
          </w:tcPr>
          <w:p w14:paraId="5C6D6F46"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r>
      <w:tr w:rsidR="009043B3" w:rsidRPr="00F52C83" w14:paraId="0304CFFE" w14:textId="77777777" w:rsidTr="009043B3">
        <w:trPr>
          <w:trHeight w:val="20"/>
        </w:trPr>
        <w:tc>
          <w:tcPr>
            <w:tcW w:w="363" w:type="pct"/>
            <w:shd w:val="clear" w:color="auto" w:fill="auto"/>
            <w:noWrap/>
            <w:vAlign w:val="center"/>
            <w:hideMark/>
          </w:tcPr>
          <w:p w14:paraId="195D739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3101" w:type="pct"/>
            <w:shd w:val="clear" w:color="auto" w:fill="auto"/>
            <w:vAlign w:val="center"/>
            <w:hideMark/>
          </w:tcPr>
          <w:p w14:paraId="3128388E"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из подземных источников</w:t>
            </w:r>
          </w:p>
        </w:tc>
        <w:tc>
          <w:tcPr>
            <w:tcW w:w="385" w:type="pct"/>
            <w:shd w:val="clear" w:color="auto" w:fill="auto"/>
            <w:vAlign w:val="center"/>
            <w:hideMark/>
          </w:tcPr>
          <w:p w14:paraId="6F0E6B1C"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173014F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300,71</w:t>
            </w:r>
          </w:p>
        </w:tc>
        <w:tc>
          <w:tcPr>
            <w:tcW w:w="300" w:type="pct"/>
            <w:shd w:val="clear" w:color="auto" w:fill="auto"/>
            <w:vAlign w:val="center"/>
            <w:hideMark/>
          </w:tcPr>
          <w:p w14:paraId="2AA15B6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152,82</w:t>
            </w:r>
          </w:p>
        </w:tc>
        <w:tc>
          <w:tcPr>
            <w:tcW w:w="296" w:type="pct"/>
            <w:shd w:val="clear" w:color="auto" w:fill="auto"/>
            <w:vAlign w:val="center"/>
            <w:hideMark/>
          </w:tcPr>
          <w:p w14:paraId="0B3CCBE0"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291,69</w:t>
            </w:r>
          </w:p>
        </w:tc>
        <w:tc>
          <w:tcPr>
            <w:tcW w:w="248" w:type="pct"/>
            <w:shd w:val="clear" w:color="auto" w:fill="auto"/>
            <w:vAlign w:val="center"/>
            <w:hideMark/>
          </w:tcPr>
          <w:p w14:paraId="3666061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178</w:t>
            </w:r>
          </w:p>
        </w:tc>
      </w:tr>
      <w:tr w:rsidR="009043B3" w:rsidRPr="00F52C83" w14:paraId="6E79D8A9" w14:textId="77777777" w:rsidTr="009043B3">
        <w:trPr>
          <w:trHeight w:val="20"/>
        </w:trPr>
        <w:tc>
          <w:tcPr>
            <w:tcW w:w="363" w:type="pct"/>
            <w:shd w:val="clear" w:color="auto" w:fill="auto"/>
            <w:noWrap/>
            <w:vAlign w:val="center"/>
            <w:hideMark/>
          </w:tcPr>
          <w:p w14:paraId="6AABEDC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w:t>
            </w:r>
          </w:p>
        </w:tc>
        <w:tc>
          <w:tcPr>
            <w:tcW w:w="3101" w:type="pct"/>
            <w:shd w:val="clear" w:color="auto" w:fill="auto"/>
            <w:vAlign w:val="center"/>
            <w:hideMark/>
          </w:tcPr>
          <w:p w14:paraId="60CD04F1"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Покупная вода</w:t>
            </w:r>
          </w:p>
        </w:tc>
        <w:tc>
          <w:tcPr>
            <w:tcW w:w="385" w:type="pct"/>
            <w:shd w:val="clear" w:color="auto" w:fill="auto"/>
            <w:vAlign w:val="center"/>
            <w:hideMark/>
          </w:tcPr>
          <w:p w14:paraId="34437DC0"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1C3BED5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300" w:type="pct"/>
            <w:shd w:val="clear" w:color="auto" w:fill="auto"/>
            <w:vAlign w:val="center"/>
            <w:hideMark/>
          </w:tcPr>
          <w:p w14:paraId="420C099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96" w:type="pct"/>
            <w:shd w:val="clear" w:color="auto" w:fill="auto"/>
            <w:vAlign w:val="center"/>
            <w:hideMark/>
          </w:tcPr>
          <w:p w14:paraId="62D9363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48" w:type="pct"/>
            <w:shd w:val="clear" w:color="auto" w:fill="auto"/>
            <w:vAlign w:val="center"/>
            <w:hideMark/>
          </w:tcPr>
          <w:p w14:paraId="420254B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r>
      <w:tr w:rsidR="009043B3" w:rsidRPr="00F52C83" w14:paraId="7B3767CF" w14:textId="77777777" w:rsidTr="009043B3">
        <w:trPr>
          <w:trHeight w:val="20"/>
        </w:trPr>
        <w:tc>
          <w:tcPr>
            <w:tcW w:w="363" w:type="pct"/>
            <w:shd w:val="clear" w:color="auto" w:fill="auto"/>
            <w:noWrap/>
            <w:vAlign w:val="center"/>
            <w:hideMark/>
          </w:tcPr>
          <w:p w14:paraId="5379AAD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w:t>
            </w:r>
          </w:p>
        </w:tc>
        <w:tc>
          <w:tcPr>
            <w:tcW w:w="3101" w:type="pct"/>
            <w:shd w:val="clear" w:color="auto" w:fill="auto"/>
            <w:vAlign w:val="center"/>
            <w:hideMark/>
          </w:tcPr>
          <w:p w14:paraId="7D9C56EA"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Подано в сеть технической воды</w:t>
            </w:r>
          </w:p>
        </w:tc>
        <w:tc>
          <w:tcPr>
            <w:tcW w:w="385" w:type="pct"/>
            <w:shd w:val="clear" w:color="auto" w:fill="auto"/>
            <w:vAlign w:val="center"/>
            <w:hideMark/>
          </w:tcPr>
          <w:p w14:paraId="71BF5A86"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5500A8E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300" w:type="pct"/>
            <w:shd w:val="clear" w:color="auto" w:fill="auto"/>
            <w:vAlign w:val="center"/>
            <w:hideMark/>
          </w:tcPr>
          <w:p w14:paraId="155CD19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96" w:type="pct"/>
            <w:shd w:val="clear" w:color="auto" w:fill="auto"/>
            <w:vAlign w:val="center"/>
            <w:hideMark/>
          </w:tcPr>
          <w:p w14:paraId="24E0F9E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48" w:type="pct"/>
            <w:shd w:val="clear" w:color="auto" w:fill="auto"/>
            <w:vAlign w:val="center"/>
            <w:hideMark/>
          </w:tcPr>
          <w:p w14:paraId="65E0C6CC"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r>
      <w:tr w:rsidR="009043B3" w:rsidRPr="00F52C83" w14:paraId="75B2DDBC" w14:textId="77777777" w:rsidTr="009043B3">
        <w:trPr>
          <w:trHeight w:val="20"/>
        </w:trPr>
        <w:tc>
          <w:tcPr>
            <w:tcW w:w="363" w:type="pct"/>
            <w:vMerge w:val="restart"/>
            <w:shd w:val="clear" w:color="auto" w:fill="auto"/>
            <w:noWrap/>
            <w:vAlign w:val="center"/>
            <w:hideMark/>
          </w:tcPr>
          <w:p w14:paraId="1796590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w:t>
            </w:r>
          </w:p>
        </w:tc>
        <w:tc>
          <w:tcPr>
            <w:tcW w:w="3101" w:type="pct"/>
            <w:vMerge w:val="restart"/>
            <w:shd w:val="clear" w:color="auto" w:fill="auto"/>
            <w:vAlign w:val="center"/>
            <w:hideMark/>
          </w:tcPr>
          <w:p w14:paraId="7DE21983"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Утечка и неучтенный расход технической воды</w:t>
            </w:r>
          </w:p>
        </w:tc>
        <w:tc>
          <w:tcPr>
            <w:tcW w:w="385" w:type="pct"/>
            <w:shd w:val="clear" w:color="auto" w:fill="auto"/>
            <w:vAlign w:val="center"/>
            <w:hideMark/>
          </w:tcPr>
          <w:p w14:paraId="65F9AAB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3617906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410B189B"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96" w:type="pct"/>
            <w:shd w:val="clear" w:color="auto" w:fill="auto"/>
            <w:vAlign w:val="center"/>
            <w:hideMark/>
          </w:tcPr>
          <w:p w14:paraId="61BBC8B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7C0F656C"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3ABB09BD" w14:textId="77777777" w:rsidTr="009043B3">
        <w:trPr>
          <w:trHeight w:val="20"/>
        </w:trPr>
        <w:tc>
          <w:tcPr>
            <w:tcW w:w="363" w:type="pct"/>
            <w:vMerge/>
            <w:shd w:val="clear" w:color="auto" w:fill="auto"/>
            <w:vAlign w:val="center"/>
            <w:hideMark/>
          </w:tcPr>
          <w:p w14:paraId="69F17F16"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70A570B1"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15E1204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789F0B17"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08797B6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96" w:type="pct"/>
            <w:shd w:val="clear" w:color="auto" w:fill="auto"/>
            <w:vAlign w:val="center"/>
            <w:hideMark/>
          </w:tcPr>
          <w:p w14:paraId="377EDBD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18C43892"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75D4A754" w14:textId="77777777" w:rsidTr="009043B3">
        <w:trPr>
          <w:trHeight w:val="20"/>
        </w:trPr>
        <w:tc>
          <w:tcPr>
            <w:tcW w:w="363" w:type="pct"/>
            <w:shd w:val="clear" w:color="auto" w:fill="auto"/>
            <w:noWrap/>
            <w:vAlign w:val="center"/>
            <w:hideMark/>
          </w:tcPr>
          <w:p w14:paraId="34716330"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c>
          <w:tcPr>
            <w:tcW w:w="3101" w:type="pct"/>
            <w:shd w:val="clear" w:color="auto" w:fill="auto"/>
            <w:vAlign w:val="center"/>
            <w:hideMark/>
          </w:tcPr>
          <w:p w14:paraId="7CF705DF"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Отпущено технической воды (по сети), из них:</w:t>
            </w:r>
          </w:p>
        </w:tc>
        <w:tc>
          <w:tcPr>
            <w:tcW w:w="385" w:type="pct"/>
            <w:shd w:val="clear" w:color="auto" w:fill="auto"/>
            <w:vAlign w:val="center"/>
            <w:hideMark/>
          </w:tcPr>
          <w:p w14:paraId="2BA9294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13A09C86"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300" w:type="pct"/>
            <w:shd w:val="clear" w:color="auto" w:fill="auto"/>
            <w:vAlign w:val="center"/>
            <w:hideMark/>
          </w:tcPr>
          <w:p w14:paraId="13A1887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96" w:type="pct"/>
            <w:shd w:val="clear" w:color="auto" w:fill="auto"/>
            <w:vAlign w:val="center"/>
            <w:hideMark/>
          </w:tcPr>
          <w:p w14:paraId="36FCF12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48" w:type="pct"/>
            <w:shd w:val="clear" w:color="auto" w:fill="auto"/>
            <w:vAlign w:val="center"/>
            <w:hideMark/>
          </w:tcPr>
          <w:p w14:paraId="20BC60A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r>
      <w:tr w:rsidR="009043B3" w:rsidRPr="00F52C83" w14:paraId="7B19AD53" w14:textId="77777777" w:rsidTr="009043B3">
        <w:trPr>
          <w:trHeight w:val="20"/>
        </w:trPr>
        <w:tc>
          <w:tcPr>
            <w:tcW w:w="363" w:type="pct"/>
            <w:shd w:val="clear" w:color="auto" w:fill="auto"/>
            <w:noWrap/>
            <w:vAlign w:val="center"/>
            <w:hideMark/>
          </w:tcPr>
          <w:p w14:paraId="7A24385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w:t>
            </w:r>
          </w:p>
        </w:tc>
        <w:tc>
          <w:tcPr>
            <w:tcW w:w="3101" w:type="pct"/>
            <w:shd w:val="clear" w:color="auto" w:fill="auto"/>
            <w:vAlign w:val="center"/>
            <w:hideMark/>
          </w:tcPr>
          <w:p w14:paraId="5A92B1D4"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Пропущено воды через очистные сооружения</w:t>
            </w:r>
          </w:p>
        </w:tc>
        <w:tc>
          <w:tcPr>
            <w:tcW w:w="385" w:type="pct"/>
            <w:shd w:val="clear" w:color="auto" w:fill="auto"/>
            <w:vAlign w:val="center"/>
            <w:hideMark/>
          </w:tcPr>
          <w:p w14:paraId="48BD09D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172ECE8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300,71</w:t>
            </w:r>
          </w:p>
        </w:tc>
        <w:tc>
          <w:tcPr>
            <w:tcW w:w="300" w:type="pct"/>
            <w:shd w:val="clear" w:color="auto" w:fill="auto"/>
            <w:vAlign w:val="center"/>
            <w:hideMark/>
          </w:tcPr>
          <w:p w14:paraId="79B4DF1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152,82</w:t>
            </w:r>
          </w:p>
        </w:tc>
        <w:tc>
          <w:tcPr>
            <w:tcW w:w="296" w:type="pct"/>
            <w:shd w:val="clear" w:color="auto" w:fill="auto"/>
            <w:vAlign w:val="center"/>
            <w:hideMark/>
          </w:tcPr>
          <w:p w14:paraId="2ADF3FF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291,69</w:t>
            </w:r>
          </w:p>
        </w:tc>
        <w:tc>
          <w:tcPr>
            <w:tcW w:w="248" w:type="pct"/>
            <w:shd w:val="clear" w:color="auto" w:fill="auto"/>
            <w:vAlign w:val="center"/>
            <w:hideMark/>
          </w:tcPr>
          <w:p w14:paraId="51A67D1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178</w:t>
            </w:r>
          </w:p>
        </w:tc>
      </w:tr>
      <w:tr w:rsidR="009043B3" w:rsidRPr="00F52C83" w14:paraId="13746841" w14:textId="77777777" w:rsidTr="009043B3">
        <w:trPr>
          <w:trHeight w:val="20"/>
        </w:trPr>
        <w:tc>
          <w:tcPr>
            <w:tcW w:w="363" w:type="pct"/>
            <w:vMerge w:val="restart"/>
            <w:shd w:val="clear" w:color="auto" w:fill="auto"/>
            <w:noWrap/>
            <w:vAlign w:val="center"/>
            <w:hideMark/>
          </w:tcPr>
          <w:p w14:paraId="231B3E6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w:t>
            </w:r>
          </w:p>
        </w:tc>
        <w:tc>
          <w:tcPr>
            <w:tcW w:w="3101" w:type="pct"/>
            <w:vMerge w:val="restart"/>
            <w:shd w:val="clear" w:color="auto" w:fill="auto"/>
            <w:vAlign w:val="center"/>
            <w:hideMark/>
          </w:tcPr>
          <w:p w14:paraId="67364CAF"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Собственные нужды</w:t>
            </w:r>
          </w:p>
        </w:tc>
        <w:tc>
          <w:tcPr>
            <w:tcW w:w="385" w:type="pct"/>
            <w:shd w:val="clear" w:color="auto" w:fill="auto"/>
            <w:vAlign w:val="center"/>
            <w:hideMark/>
          </w:tcPr>
          <w:p w14:paraId="2928D02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1DC66EA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8,03</w:t>
            </w:r>
          </w:p>
        </w:tc>
        <w:tc>
          <w:tcPr>
            <w:tcW w:w="300" w:type="pct"/>
            <w:shd w:val="clear" w:color="auto" w:fill="auto"/>
            <w:vAlign w:val="center"/>
            <w:hideMark/>
          </w:tcPr>
          <w:p w14:paraId="60904B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95,74</w:t>
            </w:r>
          </w:p>
        </w:tc>
        <w:tc>
          <w:tcPr>
            <w:tcW w:w="296" w:type="pct"/>
            <w:shd w:val="clear" w:color="auto" w:fill="auto"/>
            <w:vAlign w:val="center"/>
            <w:hideMark/>
          </w:tcPr>
          <w:p w14:paraId="1AA6614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7,79</w:t>
            </w:r>
          </w:p>
        </w:tc>
        <w:tc>
          <w:tcPr>
            <w:tcW w:w="248" w:type="pct"/>
            <w:shd w:val="clear" w:color="auto" w:fill="auto"/>
            <w:vAlign w:val="center"/>
            <w:hideMark/>
          </w:tcPr>
          <w:p w14:paraId="7BEECE7C"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105</w:t>
            </w:r>
          </w:p>
        </w:tc>
      </w:tr>
      <w:tr w:rsidR="009043B3" w:rsidRPr="00F52C83" w14:paraId="01F122FB" w14:textId="77777777" w:rsidTr="009043B3">
        <w:trPr>
          <w:trHeight w:val="20"/>
        </w:trPr>
        <w:tc>
          <w:tcPr>
            <w:tcW w:w="363" w:type="pct"/>
            <w:vMerge/>
            <w:shd w:val="clear" w:color="auto" w:fill="auto"/>
            <w:vAlign w:val="center"/>
            <w:hideMark/>
          </w:tcPr>
          <w:p w14:paraId="73D04D2B"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192D565F"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7B5735C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5BB7072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2,67</w:t>
            </w:r>
          </w:p>
        </w:tc>
        <w:tc>
          <w:tcPr>
            <w:tcW w:w="300" w:type="pct"/>
            <w:shd w:val="clear" w:color="auto" w:fill="auto"/>
            <w:vAlign w:val="center"/>
            <w:hideMark/>
          </w:tcPr>
          <w:p w14:paraId="179976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62,8</w:t>
            </w:r>
          </w:p>
        </w:tc>
        <w:tc>
          <w:tcPr>
            <w:tcW w:w="296" w:type="pct"/>
            <w:shd w:val="clear" w:color="auto" w:fill="auto"/>
            <w:vAlign w:val="center"/>
            <w:hideMark/>
          </w:tcPr>
          <w:p w14:paraId="755C1E5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2,67</w:t>
            </w:r>
          </w:p>
        </w:tc>
        <w:tc>
          <w:tcPr>
            <w:tcW w:w="248" w:type="pct"/>
            <w:shd w:val="clear" w:color="auto" w:fill="auto"/>
            <w:vAlign w:val="center"/>
            <w:hideMark/>
          </w:tcPr>
          <w:p w14:paraId="6A05F76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58,99</w:t>
            </w:r>
          </w:p>
        </w:tc>
      </w:tr>
      <w:tr w:rsidR="009043B3" w:rsidRPr="00F52C83" w14:paraId="52927E52" w14:textId="77777777" w:rsidTr="009043B3">
        <w:trPr>
          <w:trHeight w:val="20"/>
        </w:trPr>
        <w:tc>
          <w:tcPr>
            <w:tcW w:w="363" w:type="pct"/>
            <w:shd w:val="clear" w:color="auto" w:fill="auto"/>
            <w:noWrap/>
            <w:vAlign w:val="center"/>
            <w:hideMark/>
          </w:tcPr>
          <w:p w14:paraId="1AD7B4A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w:t>
            </w:r>
          </w:p>
        </w:tc>
        <w:tc>
          <w:tcPr>
            <w:tcW w:w="3101" w:type="pct"/>
            <w:shd w:val="clear" w:color="auto" w:fill="auto"/>
            <w:vAlign w:val="center"/>
            <w:hideMark/>
          </w:tcPr>
          <w:p w14:paraId="603935DE"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Подвоз воды</w:t>
            </w:r>
          </w:p>
        </w:tc>
        <w:tc>
          <w:tcPr>
            <w:tcW w:w="385" w:type="pct"/>
            <w:shd w:val="clear" w:color="auto" w:fill="auto"/>
            <w:vAlign w:val="center"/>
            <w:hideMark/>
          </w:tcPr>
          <w:p w14:paraId="0DD46B0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291ABC2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300" w:type="pct"/>
            <w:shd w:val="clear" w:color="auto" w:fill="auto"/>
            <w:vAlign w:val="center"/>
            <w:hideMark/>
          </w:tcPr>
          <w:p w14:paraId="01B182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296" w:type="pct"/>
            <w:shd w:val="clear" w:color="auto" w:fill="auto"/>
            <w:vAlign w:val="center"/>
            <w:hideMark/>
          </w:tcPr>
          <w:p w14:paraId="11DC004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48" w:type="pct"/>
            <w:shd w:val="clear" w:color="auto" w:fill="auto"/>
            <w:vAlign w:val="center"/>
            <w:hideMark/>
          </w:tcPr>
          <w:p w14:paraId="40031D94"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r>
      <w:tr w:rsidR="009043B3" w:rsidRPr="00F52C83" w14:paraId="5892773C" w14:textId="77777777" w:rsidTr="009043B3">
        <w:trPr>
          <w:trHeight w:val="20"/>
        </w:trPr>
        <w:tc>
          <w:tcPr>
            <w:tcW w:w="363" w:type="pct"/>
            <w:shd w:val="clear" w:color="auto" w:fill="auto"/>
            <w:noWrap/>
            <w:vAlign w:val="center"/>
            <w:hideMark/>
          </w:tcPr>
          <w:p w14:paraId="5904FB8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9.</w:t>
            </w:r>
          </w:p>
        </w:tc>
        <w:tc>
          <w:tcPr>
            <w:tcW w:w="3101" w:type="pct"/>
            <w:shd w:val="clear" w:color="auto" w:fill="auto"/>
            <w:vAlign w:val="center"/>
            <w:hideMark/>
          </w:tcPr>
          <w:p w14:paraId="2F329841"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Разбор воды с водобашен</w:t>
            </w:r>
          </w:p>
        </w:tc>
        <w:tc>
          <w:tcPr>
            <w:tcW w:w="385" w:type="pct"/>
            <w:shd w:val="clear" w:color="auto" w:fill="auto"/>
            <w:vAlign w:val="center"/>
            <w:hideMark/>
          </w:tcPr>
          <w:p w14:paraId="4307B52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19BD743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300" w:type="pct"/>
            <w:shd w:val="clear" w:color="auto" w:fill="auto"/>
            <w:vAlign w:val="center"/>
            <w:hideMark/>
          </w:tcPr>
          <w:p w14:paraId="141FE3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296" w:type="pct"/>
            <w:shd w:val="clear" w:color="auto" w:fill="auto"/>
            <w:vAlign w:val="center"/>
            <w:hideMark/>
          </w:tcPr>
          <w:p w14:paraId="2660F1B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248" w:type="pct"/>
            <w:shd w:val="clear" w:color="auto" w:fill="auto"/>
            <w:vAlign w:val="center"/>
            <w:hideMark/>
          </w:tcPr>
          <w:p w14:paraId="70250DE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r>
      <w:tr w:rsidR="009043B3" w:rsidRPr="00F52C83" w14:paraId="6DC337EE" w14:textId="77777777" w:rsidTr="009043B3">
        <w:trPr>
          <w:trHeight w:val="20"/>
        </w:trPr>
        <w:tc>
          <w:tcPr>
            <w:tcW w:w="363" w:type="pct"/>
            <w:shd w:val="clear" w:color="auto" w:fill="auto"/>
            <w:noWrap/>
            <w:vAlign w:val="center"/>
            <w:hideMark/>
          </w:tcPr>
          <w:p w14:paraId="05F51470"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10.</w:t>
            </w:r>
          </w:p>
        </w:tc>
        <w:tc>
          <w:tcPr>
            <w:tcW w:w="3101" w:type="pct"/>
            <w:shd w:val="clear" w:color="auto" w:fill="auto"/>
            <w:vAlign w:val="center"/>
            <w:hideMark/>
          </w:tcPr>
          <w:p w14:paraId="261DC5C9"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Подано в сеть питьевой воды</w:t>
            </w:r>
          </w:p>
        </w:tc>
        <w:tc>
          <w:tcPr>
            <w:tcW w:w="385" w:type="pct"/>
            <w:shd w:val="clear" w:color="auto" w:fill="auto"/>
            <w:vAlign w:val="center"/>
            <w:hideMark/>
          </w:tcPr>
          <w:p w14:paraId="5F39733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3A0675A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292,68</w:t>
            </w:r>
          </w:p>
        </w:tc>
        <w:tc>
          <w:tcPr>
            <w:tcW w:w="300" w:type="pct"/>
            <w:shd w:val="clear" w:color="auto" w:fill="auto"/>
            <w:vAlign w:val="center"/>
            <w:hideMark/>
          </w:tcPr>
          <w:p w14:paraId="24DC4BA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152,22</w:t>
            </w:r>
          </w:p>
        </w:tc>
        <w:tc>
          <w:tcPr>
            <w:tcW w:w="296" w:type="pct"/>
            <w:shd w:val="clear" w:color="auto" w:fill="auto"/>
            <w:vAlign w:val="center"/>
            <w:hideMark/>
          </w:tcPr>
          <w:p w14:paraId="324E2FA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275,5</w:t>
            </w:r>
          </w:p>
        </w:tc>
        <w:tc>
          <w:tcPr>
            <w:tcW w:w="248" w:type="pct"/>
            <w:shd w:val="clear" w:color="auto" w:fill="auto"/>
            <w:vAlign w:val="center"/>
            <w:hideMark/>
          </w:tcPr>
          <w:p w14:paraId="7C874DD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175</w:t>
            </w:r>
          </w:p>
        </w:tc>
      </w:tr>
      <w:tr w:rsidR="009043B3" w:rsidRPr="00F52C83" w14:paraId="579EB3A2" w14:textId="77777777" w:rsidTr="009043B3">
        <w:trPr>
          <w:trHeight w:val="20"/>
        </w:trPr>
        <w:tc>
          <w:tcPr>
            <w:tcW w:w="363" w:type="pct"/>
            <w:vMerge w:val="restart"/>
            <w:shd w:val="clear" w:color="auto" w:fill="auto"/>
            <w:noWrap/>
            <w:vAlign w:val="center"/>
            <w:hideMark/>
          </w:tcPr>
          <w:p w14:paraId="7545901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11.</w:t>
            </w:r>
          </w:p>
        </w:tc>
        <w:tc>
          <w:tcPr>
            <w:tcW w:w="3101" w:type="pct"/>
            <w:vMerge w:val="restart"/>
            <w:shd w:val="clear" w:color="auto" w:fill="auto"/>
            <w:vAlign w:val="center"/>
            <w:hideMark/>
          </w:tcPr>
          <w:p w14:paraId="08B561C1"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Утечка и неучтенный расход питьевой воды</w:t>
            </w:r>
          </w:p>
        </w:tc>
        <w:tc>
          <w:tcPr>
            <w:tcW w:w="385" w:type="pct"/>
            <w:shd w:val="clear" w:color="auto" w:fill="auto"/>
            <w:vAlign w:val="center"/>
            <w:hideMark/>
          </w:tcPr>
          <w:p w14:paraId="3173E0C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4583574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8,66</w:t>
            </w:r>
          </w:p>
        </w:tc>
        <w:tc>
          <w:tcPr>
            <w:tcW w:w="300" w:type="pct"/>
            <w:shd w:val="clear" w:color="auto" w:fill="auto"/>
            <w:vAlign w:val="center"/>
            <w:hideMark/>
          </w:tcPr>
          <w:p w14:paraId="5AB8644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w:t>
            </w:r>
          </w:p>
        </w:tc>
        <w:tc>
          <w:tcPr>
            <w:tcW w:w="296" w:type="pct"/>
            <w:shd w:val="clear" w:color="auto" w:fill="auto"/>
            <w:vAlign w:val="center"/>
            <w:hideMark/>
          </w:tcPr>
          <w:p w14:paraId="6EED0DE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8,4</w:t>
            </w:r>
          </w:p>
        </w:tc>
        <w:tc>
          <w:tcPr>
            <w:tcW w:w="248" w:type="pct"/>
            <w:shd w:val="clear" w:color="auto" w:fill="auto"/>
            <w:vAlign w:val="center"/>
            <w:hideMark/>
          </w:tcPr>
          <w:p w14:paraId="173B43A4"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w:t>
            </w:r>
          </w:p>
        </w:tc>
      </w:tr>
      <w:tr w:rsidR="009043B3" w:rsidRPr="00F52C83" w14:paraId="3A8F9B48" w14:textId="77777777" w:rsidTr="009043B3">
        <w:trPr>
          <w:trHeight w:val="20"/>
        </w:trPr>
        <w:tc>
          <w:tcPr>
            <w:tcW w:w="363" w:type="pct"/>
            <w:vMerge/>
            <w:shd w:val="clear" w:color="auto" w:fill="auto"/>
            <w:vAlign w:val="center"/>
            <w:hideMark/>
          </w:tcPr>
          <w:p w14:paraId="7E5E2B82"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7DB81C60"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1B257C5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0820245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2,96</w:t>
            </w:r>
          </w:p>
        </w:tc>
        <w:tc>
          <w:tcPr>
            <w:tcW w:w="300" w:type="pct"/>
            <w:shd w:val="clear" w:color="auto" w:fill="auto"/>
            <w:vAlign w:val="center"/>
            <w:hideMark/>
          </w:tcPr>
          <w:p w14:paraId="541F1EC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0,39</w:t>
            </w:r>
          </w:p>
        </w:tc>
        <w:tc>
          <w:tcPr>
            <w:tcW w:w="296" w:type="pct"/>
            <w:shd w:val="clear" w:color="auto" w:fill="auto"/>
            <w:vAlign w:val="center"/>
            <w:hideMark/>
          </w:tcPr>
          <w:p w14:paraId="48ECBE3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2,96</w:t>
            </w:r>
          </w:p>
        </w:tc>
        <w:tc>
          <w:tcPr>
            <w:tcW w:w="248" w:type="pct"/>
            <w:shd w:val="clear" w:color="auto" w:fill="auto"/>
            <w:vAlign w:val="center"/>
            <w:hideMark/>
          </w:tcPr>
          <w:p w14:paraId="3D4927F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4,11</w:t>
            </w:r>
          </w:p>
        </w:tc>
      </w:tr>
      <w:tr w:rsidR="009043B3" w:rsidRPr="00F52C83" w14:paraId="7081F064" w14:textId="77777777" w:rsidTr="009043B3">
        <w:trPr>
          <w:trHeight w:val="20"/>
        </w:trPr>
        <w:tc>
          <w:tcPr>
            <w:tcW w:w="363" w:type="pct"/>
            <w:shd w:val="clear" w:color="auto" w:fill="auto"/>
            <w:noWrap/>
            <w:vAlign w:val="center"/>
            <w:hideMark/>
          </w:tcPr>
          <w:p w14:paraId="3244DD7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3101" w:type="pct"/>
            <w:shd w:val="clear" w:color="auto" w:fill="auto"/>
            <w:vAlign w:val="center"/>
            <w:hideMark/>
          </w:tcPr>
          <w:p w14:paraId="16F1F76E"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Отпущено питьевой воды всего для для нужд холодного и горячего водоснабжения (по сети), из них:</w:t>
            </w:r>
          </w:p>
        </w:tc>
        <w:tc>
          <w:tcPr>
            <w:tcW w:w="385" w:type="pct"/>
            <w:shd w:val="clear" w:color="auto" w:fill="auto"/>
            <w:vAlign w:val="center"/>
            <w:hideMark/>
          </w:tcPr>
          <w:p w14:paraId="5BADE37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38FC48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284,01</w:t>
            </w:r>
          </w:p>
        </w:tc>
        <w:tc>
          <w:tcPr>
            <w:tcW w:w="300" w:type="pct"/>
            <w:shd w:val="clear" w:color="auto" w:fill="auto"/>
            <w:vAlign w:val="center"/>
            <w:hideMark/>
          </w:tcPr>
          <w:p w14:paraId="4171D6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59,48</w:t>
            </w:r>
          </w:p>
        </w:tc>
        <w:tc>
          <w:tcPr>
            <w:tcW w:w="296" w:type="pct"/>
            <w:shd w:val="clear" w:color="auto" w:fill="auto"/>
            <w:vAlign w:val="center"/>
            <w:hideMark/>
          </w:tcPr>
          <w:p w14:paraId="47512CE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275,5</w:t>
            </w:r>
          </w:p>
        </w:tc>
        <w:tc>
          <w:tcPr>
            <w:tcW w:w="248" w:type="pct"/>
            <w:shd w:val="clear" w:color="auto" w:fill="auto"/>
            <w:vAlign w:val="center"/>
            <w:hideMark/>
          </w:tcPr>
          <w:p w14:paraId="103586D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71,7</w:t>
            </w:r>
          </w:p>
        </w:tc>
      </w:tr>
      <w:tr w:rsidR="009043B3" w:rsidRPr="00F52C83" w14:paraId="7B6EDE5E" w14:textId="77777777" w:rsidTr="009043B3">
        <w:trPr>
          <w:trHeight w:val="20"/>
        </w:trPr>
        <w:tc>
          <w:tcPr>
            <w:tcW w:w="363" w:type="pct"/>
            <w:shd w:val="clear" w:color="auto" w:fill="auto"/>
            <w:noWrap/>
            <w:vAlign w:val="center"/>
            <w:hideMark/>
          </w:tcPr>
          <w:p w14:paraId="43F01ED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12.1.</w:t>
            </w:r>
          </w:p>
        </w:tc>
        <w:tc>
          <w:tcPr>
            <w:tcW w:w="3101" w:type="pct"/>
            <w:shd w:val="clear" w:color="auto" w:fill="auto"/>
            <w:vAlign w:val="center"/>
            <w:hideMark/>
          </w:tcPr>
          <w:p w14:paraId="6DDB26BE"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Отпущено питьевой воды для нужд холодного водоснабжения (по сети), из них:</w:t>
            </w:r>
          </w:p>
        </w:tc>
        <w:tc>
          <w:tcPr>
            <w:tcW w:w="385" w:type="pct"/>
            <w:shd w:val="clear" w:color="auto" w:fill="auto"/>
            <w:vAlign w:val="center"/>
            <w:hideMark/>
          </w:tcPr>
          <w:p w14:paraId="0B6A39A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0533054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248,15</w:t>
            </w:r>
          </w:p>
        </w:tc>
        <w:tc>
          <w:tcPr>
            <w:tcW w:w="300" w:type="pct"/>
            <w:shd w:val="clear" w:color="auto" w:fill="auto"/>
            <w:vAlign w:val="center"/>
            <w:hideMark/>
          </w:tcPr>
          <w:p w14:paraId="115F2CF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33,1</w:t>
            </w:r>
          </w:p>
        </w:tc>
        <w:tc>
          <w:tcPr>
            <w:tcW w:w="296" w:type="pct"/>
            <w:shd w:val="clear" w:color="auto" w:fill="auto"/>
            <w:vAlign w:val="center"/>
            <w:hideMark/>
          </w:tcPr>
          <w:p w14:paraId="0B4C0ED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240,71</w:t>
            </w:r>
          </w:p>
        </w:tc>
        <w:tc>
          <w:tcPr>
            <w:tcW w:w="248" w:type="pct"/>
            <w:shd w:val="clear" w:color="auto" w:fill="auto"/>
            <w:vAlign w:val="center"/>
            <w:hideMark/>
          </w:tcPr>
          <w:p w14:paraId="7FE125A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42,36</w:t>
            </w:r>
          </w:p>
        </w:tc>
      </w:tr>
      <w:tr w:rsidR="009043B3" w:rsidRPr="00F52C83" w14:paraId="67BFB853" w14:textId="77777777" w:rsidTr="009043B3">
        <w:trPr>
          <w:trHeight w:val="20"/>
        </w:trPr>
        <w:tc>
          <w:tcPr>
            <w:tcW w:w="363" w:type="pct"/>
            <w:vMerge w:val="restart"/>
            <w:shd w:val="clear" w:color="auto" w:fill="auto"/>
            <w:noWrap/>
            <w:vAlign w:val="center"/>
            <w:hideMark/>
          </w:tcPr>
          <w:p w14:paraId="6755C6D7"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60BA0856"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учёта</w:t>
            </w:r>
          </w:p>
        </w:tc>
        <w:tc>
          <w:tcPr>
            <w:tcW w:w="385" w:type="pct"/>
            <w:shd w:val="clear" w:color="auto" w:fill="auto"/>
            <w:vAlign w:val="center"/>
            <w:hideMark/>
          </w:tcPr>
          <w:p w14:paraId="5BDEAA1A"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08307FA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248,15</w:t>
            </w:r>
          </w:p>
        </w:tc>
        <w:tc>
          <w:tcPr>
            <w:tcW w:w="300" w:type="pct"/>
            <w:shd w:val="clear" w:color="auto" w:fill="auto"/>
            <w:vAlign w:val="center"/>
            <w:hideMark/>
          </w:tcPr>
          <w:p w14:paraId="479D6209"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33,1</w:t>
            </w:r>
          </w:p>
        </w:tc>
        <w:tc>
          <w:tcPr>
            <w:tcW w:w="296" w:type="pct"/>
            <w:shd w:val="clear" w:color="auto" w:fill="auto"/>
            <w:vAlign w:val="center"/>
            <w:hideMark/>
          </w:tcPr>
          <w:p w14:paraId="7BC6DA98"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240,71</w:t>
            </w:r>
          </w:p>
        </w:tc>
        <w:tc>
          <w:tcPr>
            <w:tcW w:w="248" w:type="pct"/>
            <w:shd w:val="clear" w:color="auto" w:fill="auto"/>
            <w:vAlign w:val="center"/>
            <w:hideMark/>
          </w:tcPr>
          <w:p w14:paraId="16BCE59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42,36</w:t>
            </w:r>
          </w:p>
        </w:tc>
      </w:tr>
      <w:tr w:rsidR="009043B3" w:rsidRPr="00F52C83" w14:paraId="5BEF4F0B" w14:textId="77777777" w:rsidTr="009043B3">
        <w:trPr>
          <w:trHeight w:val="20"/>
        </w:trPr>
        <w:tc>
          <w:tcPr>
            <w:tcW w:w="363" w:type="pct"/>
            <w:vMerge/>
            <w:shd w:val="clear" w:color="auto" w:fill="auto"/>
            <w:vAlign w:val="center"/>
            <w:hideMark/>
          </w:tcPr>
          <w:p w14:paraId="410F4163"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014C48C3"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6690137D"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40489A86"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300" w:type="pct"/>
            <w:shd w:val="clear" w:color="auto" w:fill="auto"/>
            <w:vAlign w:val="center"/>
            <w:hideMark/>
          </w:tcPr>
          <w:p w14:paraId="3C5CCC2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96" w:type="pct"/>
            <w:shd w:val="clear" w:color="auto" w:fill="auto"/>
            <w:vAlign w:val="center"/>
            <w:hideMark/>
          </w:tcPr>
          <w:p w14:paraId="4F10432A"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48" w:type="pct"/>
            <w:shd w:val="clear" w:color="auto" w:fill="auto"/>
            <w:vAlign w:val="center"/>
            <w:hideMark/>
          </w:tcPr>
          <w:p w14:paraId="3DED840A"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r w:rsidR="009043B3" w:rsidRPr="00F52C83" w14:paraId="3E986F47" w14:textId="77777777" w:rsidTr="009043B3">
        <w:trPr>
          <w:trHeight w:val="20"/>
        </w:trPr>
        <w:tc>
          <w:tcPr>
            <w:tcW w:w="363" w:type="pct"/>
            <w:vMerge w:val="restart"/>
            <w:shd w:val="clear" w:color="auto" w:fill="auto"/>
            <w:noWrap/>
            <w:vAlign w:val="center"/>
            <w:hideMark/>
          </w:tcPr>
          <w:p w14:paraId="06B849EB"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66F86594"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нормативам</w:t>
            </w:r>
          </w:p>
        </w:tc>
        <w:tc>
          <w:tcPr>
            <w:tcW w:w="385" w:type="pct"/>
            <w:shd w:val="clear" w:color="auto" w:fill="auto"/>
            <w:vAlign w:val="center"/>
            <w:hideMark/>
          </w:tcPr>
          <w:p w14:paraId="625DDB38"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45AFE83B"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086D071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96" w:type="pct"/>
            <w:shd w:val="clear" w:color="auto" w:fill="auto"/>
            <w:vAlign w:val="center"/>
            <w:hideMark/>
          </w:tcPr>
          <w:p w14:paraId="59B4AC4E"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03430EB9"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5CFCA88A" w14:textId="77777777" w:rsidTr="009043B3">
        <w:trPr>
          <w:trHeight w:val="20"/>
        </w:trPr>
        <w:tc>
          <w:tcPr>
            <w:tcW w:w="363" w:type="pct"/>
            <w:vMerge/>
            <w:shd w:val="clear" w:color="auto" w:fill="auto"/>
            <w:vAlign w:val="center"/>
            <w:hideMark/>
          </w:tcPr>
          <w:p w14:paraId="78F1C6BE"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6E625098"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4CBAD4E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3685606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35CF3C4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96" w:type="pct"/>
            <w:shd w:val="clear" w:color="auto" w:fill="auto"/>
            <w:vAlign w:val="center"/>
            <w:hideMark/>
          </w:tcPr>
          <w:p w14:paraId="6A4793B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56FA5787"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4D5E195F" w14:textId="77777777" w:rsidTr="009043B3">
        <w:trPr>
          <w:trHeight w:val="20"/>
        </w:trPr>
        <w:tc>
          <w:tcPr>
            <w:tcW w:w="363" w:type="pct"/>
            <w:vMerge w:val="restart"/>
            <w:shd w:val="clear" w:color="auto" w:fill="auto"/>
            <w:noWrap/>
            <w:vAlign w:val="center"/>
            <w:hideMark/>
          </w:tcPr>
          <w:p w14:paraId="63DA8F7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12.1.1.</w:t>
            </w:r>
          </w:p>
        </w:tc>
        <w:tc>
          <w:tcPr>
            <w:tcW w:w="3101" w:type="pct"/>
            <w:vMerge w:val="restart"/>
            <w:shd w:val="clear" w:color="auto" w:fill="auto"/>
            <w:vAlign w:val="center"/>
            <w:hideMark/>
          </w:tcPr>
          <w:p w14:paraId="52BDF609"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населению в т.ч.:</w:t>
            </w:r>
          </w:p>
        </w:tc>
        <w:tc>
          <w:tcPr>
            <w:tcW w:w="385" w:type="pct"/>
            <w:shd w:val="clear" w:color="auto" w:fill="auto"/>
            <w:vAlign w:val="center"/>
            <w:hideMark/>
          </w:tcPr>
          <w:p w14:paraId="5C948724"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4911620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187,3</w:t>
            </w:r>
          </w:p>
        </w:tc>
        <w:tc>
          <w:tcPr>
            <w:tcW w:w="300" w:type="pct"/>
            <w:shd w:val="clear" w:color="auto" w:fill="auto"/>
            <w:vAlign w:val="center"/>
            <w:hideMark/>
          </w:tcPr>
          <w:p w14:paraId="3AEB246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7,31</w:t>
            </w:r>
          </w:p>
        </w:tc>
        <w:tc>
          <w:tcPr>
            <w:tcW w:w="296" w:type="pct"/>
            <w:shd w:val="clear" w:color="auto" w:fill="auto"/>
            <w:vAlign w:val="center"/>
            <w:hideMark/>
          </w:tcPr>
          <w:p w14:paraId="69E0462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181,68</w:t>
            </w:r>
          </w:p>
        </w:tc>
        <w:tc>
          <w:tcPr>
            <w:tcW w:w="248" w:type="pct"/>
            <w:shd w:val="clear" w:color="auto" w:fill="auto"/>
            <w:vAlign w:val="center"/>
            <w:hideMark/>
          </w:tcPr>
          <w:p w14:paraId="5BF1267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w:t>
            </w:r>
          </w:p>
        </w:tc>
      </w:tr>
      <w:tr w:rsidR="009043B3" w:rsidRPr="00F52C83" w14:paraId="25981B2B" w14:textId="77777777" w:rsidTr="009043B3">
        <w:trPr>
          <w:trHeight w:val="20"/>
        </w:trPr>
        <w:tc>
          <w:tcPr>
            <w:tcW w:w="363" w:type="pct"/>
            <w:vMerge/>
            <w:shd w:val="clear" w:color="auto" w:fill="auto"/>
            <w:vAlign w:val="center"/>
            <w:hideMark/>
          </w:tcPr>
          <w:p w14:paraId="2E001F70"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55C2E1EE"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306243EC"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44D4941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75,48</w:t>
            </w:r>
          </w:p>
        </w:tc>
        <w:tc>
          <w:tcPr>
            <w:tcW w:w="300" w:type="pct"/>
            <w:shd w:val="clear" w:color="auto" w:fill="auto"/>
            <w:vAlign w:val="center"/>
            <w:hideMark/>
          </w:tcPr>
          <w:p w14:paraId="2A43258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4,78</w:t>
            </w:r>
          </w:p>
        </w:tc>
        <w:tc>
          <w:tcPr>
            <w:tcW w:w="296" w:type="pct"/>
            <w:shd w:val="clear" w:color="auto" w:fill="auto"/>
            <w:vAlign w:val="center"/>
            <w:hideMark/>
          </w:tcPr>
          <w:p w14:paraId="6D02A13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75,48</w:t>
            </w:r>
          </w:p>
        </w:tc>
        <w:tc>
          <w:tcPr>
            <w:tcW w:w="248" w:type="pct"/>
            <w:shd w:val="clear" w:color="auto" w:fill="auto"/>
            <w:vAlign w:val="center"/>
            <w:hideMark/>
          </w:tcPr>
          <w:p w14:paraId="18EF0B7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18,89</w:t>
            </w:r>
          </w:p>
        </w:tc>
      </w:tr>
      <w:tr w:rsidR="009043B3" w:rsidRPr="00F52C83" w14:paraId="4FEB6762" w14:textId="77777777" w:rsidTr="009043B3">
        <w:trPr>
          <w:trHeight w:val="20"/>
        </w:trPr>
        <w:tc>
          <w:tcPr>
            <w:tcW w:w="363" w:type="pct"/>
            <w:vMerge w:val="restart"/>
            <w:shd w:val="clear" w:color="auto" w:fill="auto"/>
            <w:noWrap/>
            <w:vAlign w:val="center"/>
            <w:hideMark/>
          </w:tcPr>
          <w:p w14:paraId="5756FDE9"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3F57C3D0"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учёта</w:t>
            </w:r>
          </w:p>
        </w:tc>
        <w:tc>
          <w:tcPr>
            <w:tcW w:w="385" w:type="pct"/>
            <w:shd w:val="clear" w:color="auto" w:fill="auto"/>
            <w:vAlign w:val="center"/>
            <w:hideMark/>
          </w:tcPr>
          <w:p w14:paraId="24FFD92E"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063B92A8"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187,3</w:t>
            </w:r>
          </w:p>
        </w:tc>
        <w:tc>
          <w:tcPr>
            <w:tcW w:w="300" w:type="pct"/>
            <w:shd w:val="clear" w:color="auto" w:fill="auto"/>
            <w:vAlign w:val="center"/>
            <w:hideMark/>
          </w:tcPr>
          <w:p w14:paraId="3675DB73"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7,31</w:t>
            </w:r>
          </w:p>
        </w:tc>
        <w:tc>
          <w:tcPr>
            <w:tcW w:w="296" w:type="pct"/>
            <w:shd w:val="clear" w:color="auto" w:fill="auto"/>
            <w:vAlign w:val="center"/>
            <w:hideMark/>
          </w:tcPr>
          <w:p w14:paraId="627088E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181,68</w:t>
            </w:r>
          </w:p>
        </w:tc>
        <w:tc>
          <w:tcPr>
            <w:tcW w:w="248" w:type="pct"/>
            <w:shd w:val="clear" w:color="auto" w:fill="auto"/>
            <w:vAlign w:val="center"/>
            <w:hideMark/>
          </w:tcPr>
          <w:p w14:paraId="124082ED"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8</w:t>
            </w:r>
          </w:p>
        </w:tc>
      </w:tr>
      <w:tr w:rsidR="009043B3" w:rsidRPr="00F52C83" w14:paraId="30B2255F" w14:textId="77777777" w:rsidTr="009043B3">
        <w:trPr>
          <w:trHeight w:val="20"/>
        </w:trPr>
        <w:tc>
          <w:tcPr>
            <w:tcW w:w="363" w:type="pct"/>
            <w:vMerge/>
            <w:shd w:val="clear" w:color="auto" w:fill="auto"/>
            <w:vAlign w:val="center"/>
            <w:hideMark/>
          </w:tcPr>
          <w:p w14:paraId="14E9F7AA"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6ECEFF29"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161FAFE6"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58ABC286"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300" w:type="pct"/>
            <w:shd w:val="clear" w:color="auto" w:fill="auto"/>
            <w:vAlign w:val="center"/>
            <w:hideMark/>
          </w:tcPr>
          <w:p w14:paraId="505282D1"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4,78</w:t>
            </w:r>
          </w:p>
        </w:tc>
        <w:tc>
          <w:tcPr>
            <w:tcW w:w="296" w:type="pct"/>
            <w:shd w:val="clear" w:color="auto" w:fill="auto"/>
            <w:vAlign w:val="center"/>
            <w:hideMark/>
          </w:tcPr>
          <w:p w14:paraId="08717A99"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48" w:type="pct"/>
            <w:shd w:val="clear" w:color="auto" w:fill="auto"/>
            <w:vAlign w:val="center"/>
            <w:hideMark/>
          </w:tcPr>
          <w:p w14:paraId="0478FDED"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r w:rsidR="009043B3" w:rsidRPr="00F52C83" w14:paraId="10E1BBF0" w14:textId="77777777" w:rsidTr="009043B3">
        <w:trPr>
          <w:trHeight w:val="20"/>
        </w:trPr>
        <w:tc>
          <w:tcPr>
            <w:tcW w:w="363" w:type="pct"/>
            <w:vMerge w:val="restart"/>
            <w:shd w:val="clear" w:color="auto" w:fill="auto"/>
            <w:noWrap/>
            <w:vAlign w:val="center"/>
            <w:hideMark/>
          </w:tcPr>
          <w:p w14:paraId="3D5070CC"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12.1.2.</w:t>
            </w:r>
          </w:p>
        </w:tc>
        <w:tc>
          <w:tcPr>
            <w:tcW w:w="3101" w:type="pct"/>
            <w:vMerge w:val="restart"/>
            <w:shd w:val="clear" w:color="auto" w:fill="auto"/>
            <w:vAlign w:val="center"/>
            <w:hideMark/>
          </w:tcPr>
          <w:p w14:paraId="5204204B"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бюджетным организациям, в т.ч.:</w:t>
            </w:r>
          </w:p>
        </w:tc>
        <w:tc>
          <w:tcPr>
            <w:tcW w:w="385" w:type="pct"/>
            <w:shd w:val="clear" w:color="auto" w:fill="auto"/>
            <w:vAlign w:val="center"/>
            <w:hideMark/>
          </w:tcPr>
          <w:p w14:paraId="0357C374"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58F1E35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3,17</w:t>
            </w:r>
          </w:p>
        </w:tc>
        <w:tc>
          <w:tcPr>
            <w:tcW w:w="300" w:type="pct"/>
            <w:shd w:val="clear" w:color="auto" w:fill="auto"/>
            <w:vAlign w:val="center"/>
            <w:hideMark/>
          </w:tcPr>
          <w:p w14:paraId="52AACB1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3,47</w:t>
            </w:r>
          </w:p>
        </w:tc>
        <w:tc>
          <w:tcPr>
            <w:tcW w:w="296" w:type="pct"/>
            <w:shd w:val="clear" w:color="auto" w:fill="auto"/>
            <w:vAlign w:val="center"/>
            <w:hideMark/>
          </w:tcPr>
          <w:p w14:paraId="7D3EB07C"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1,28</w:t>
            </w:r>
          </w:p>
        </w:tc>
        <w:tc>
          <w:tcPr>
            <w:tcW w:w="248" w:type="pct"/>
            <w:shd w:val="clear" w:color="auto" w:fill="auto"/>
            <w:vAlign w:val="center"/>
            <w:hideMark/>
          </w:tcPr>
          <w:p w14:paraId="6905718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5,7</w:t>
            </w:r>
          </w:p>
        </w:tc>
      </w:tr>
      <w:tr w:rsidR="009043B3" w:rsidRPr="00F52C83" w14:paraId="4FDF53E4" w14:textId="77777777" w:rsidTr="009043B3">
        <w:trPr>
          <w:trHeight w:val="20"/>
        </w:trPr>
        <w:tc>
          <w:tcPr>
            <w:tcW w:w="363" w:type="pct"/>
            <w:vMerge/>
            <w:shd w:val="clear" w:color="auto" w:fill="auto"/>
            <w:vAlign w:val="center"/>
            <w:hideMark/>
          </w:tcPr>
          <w:p w14:paraId="3EF3A2E1"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23BC7086"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0F3595E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15C494D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1,28</w:t>
            </w:r>
          </w:p>
        </w:tc>
        <w:tc>
          <w:tcPr>
            <w:tcW w:w="300" w:type="pct"/>
            <w:shd w:val="clear" w:color="auto" w:fill="auto"/>
            <w:vAlign w:val="center"/>
            <w:hideMark/>
          </w:tcPr>
          <w:p w14:paraId="318FA2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296" w:type="pct"/>
            <w:shd w:val="clear" w:color="auto" w:fill="auto"/>
            <w:vAlign w:val="center"/>
            <w:hideMark/>
          </w:tcPr>
          <w:p w14:paraId="6E6834E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3,07</w:t>
            </w:r>
          </w:p>
        </w:tc>
        <w:tc>
          <w:tcPr>
            <w:tcW w:w="248" w:type="pct"/>
            <w:shd w:val="clear" w:color="auto" w:fill="auto"/>
            <w:vAlign w:val="center"/>
            <w:hideMark/>
          </w:tcPr>
          <w:p w14:paraId="2EC17CD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13,46</w:t>
            </w:r>
          </w:p>
        </w:tc>
      </w:tr>
      <w:tr w:rsidR="009043B3" w:rsidRPr="00F52C83" w14:paraId="657A147D" w14:textId="77777777" w:rsidTr="009043B3">
        <w:trPr>
          <w:trHeight w:val="20"/>
        </w:trPr>
        <w:tc>
          <w:tcPr>
            <w:tcW w:w="363" w:type="pct"/>
            <w:vMerge w:val="restart"/>
            <w:shd w:val="clear" w:color="auto" w:fill="auto"/>
            <w:noWrap/>
            <w:vAlign w:val="center"/>
            <w:hideMark/>
          </w:tcPr>
          <w:p w14:paraId="45A24179"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7CB68B28"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учёта</w:t>
            </w:r>
          </w:p>
        </w:tc>
        <w:tc>
          <w:tcPr>
            <w:tcW w:w="385" w:type="pct"/>
            <w:shd w:val="clear" w:color="auto" w:fill="auto"/>
            <w:vAlign w:val="center"/>
            <w:hideMark/>
          </w:tcPr>
          <w:p w14:paraId="0205735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2625D8F2"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3,17</w:t>
            </w:r>
          </w:p>
        </w:tc>
        <w:tc>
          <w:tcPr>
            <w:tcW w:w="300" w:type="pct"/>
            <w:shd w:val="clear" w:color="auto" w:fill="auto"/>
            <w:vAlign w:val="center"/>
            <w:hideMark/>
          </w:tcPr>
          <w:p w14:paraId="150092B0"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3,47</w:t>
            </w:r>
          </w:p>
        </w:tc>
        <w:tc>
          <w:tcPr>
            <w:tcW w:w="296" w:type="pct"/>
            <w:shd w:val="clear" w:color="auto" w:fill="auto"/>
            <w:vAlign w:val="center"/>
            <w:hideMark/>
          </w:tcPr>
          <w:p w14:paraId="52081B17"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3,07</w:t>
            </w:r>
          </w:p>
        </w:tc>
        <w:tc>
          <w:tcPr>
            <w:tcW w:w="248" w:type="pct"/>
            <w:shd w:val="clear" w:color="auto" w:fill="auto"/>
            <w:vAlign w:val="center"/>
            <w:hideMark/>
          </w:tcPr>
          <w:p w14:paraId="1C04213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5,7</w:t>
            </w:r>
          </w:p>
        </w:tc>
      </w:tr>
      <w:tr w:rsidR="009043B3" w:rsidRPr="00F52C83" w14:paraId="339B3233" w14:textId="77777777" w:rsidTr="009043B3">
        <w:trPr>
          <w:trHeight w:val="20"/>
        </w:trPr>
        <w:tc>
          <w:tcPr>
            <w:tcW w:w="363" w:type="pct"/>
            <w:vMerge/>
            <w:shd w:val="clear" w:color="auto" w:fill="auto"/>
            <w:vAlign w:val="center"/>
            <w:hideMark/>
          </w:tcPr>
          <w:p w14:paraId="1770E863"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618FE3CC"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6822EE09"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1F12C2D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300" w:type="pct"/>
            <w:shd w:val="clear" w:color="auto" w:fill="auto"/>
            <w:vAlign w:val="center"/>
            <w:hideMark/>
          </w:tcPr>
          <w:p w14:paraId="2DC85C7D"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2,27</w:t>
            </w:r>
          </w:p>
        </w:tc>
        <w:tc>
          <w:tcPr>
            <w:tcW w:w="296" w:type="pct"/>
            <w:shd w:val="clear" w:color="auto" w:fill="auto"/>
            <w:vAlign w:val="center"/>
            <w:hideMark/>
          </w:tcPr>
          <w:p w14:paraId="7A90E05A"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48" w:type="pct"/>
            <w:shd w:val="clear" w:color="auto" w:fill="auto"/>
            <w:vAlign w:val="center"/>
            <w:hideMark/>
          </w:tcPr>
          <w:p w14:paraId="22FBDEB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r w:rsidR="009043B3" w:rsidRPr="00F52C83" w14:paraId="239BD231" w14:textId="77777777" w:rsidTr="009043B3">
        <w:trPr>
          <w:trHeight w:val="20"/>
        </w:trPr>
        <w:tc>
          <w:tcPr>
            <w:tcW w:w="363" w:type="pct"/>
            <w:vMerge w:val="restart"/>
            <w:shd w:val="clear" w:color="auto" w:fill="auto"/>
            <w:noWrap/>
            <w:vAlign w:val="center"/>
            <w:hideMark/>
          </w:tcPr>
          <w:p w14:paraId="63E198B4"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12.1.3.</w:t>
            </w:r>
          </w:p>
        </w:tc>
        <w:tc>
          <w:tcPr>
            <w:tcW w:w="3101" w:type="pct"/>
            <w:vMerge w:val="restart"/>
            <w:shd w:val="clear" w:color="auto" w:fill="auto"/>
            <w:vAlign w:val="center"/>
            <w:hideMark/>
          </w:tcPr>
          <w:p w14:paraId="60AC2AD9"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собственное потребление, в т.ч.:</w:t>
            </w:r>
          </w:p>
        </w:tc>
        <w:tc>
          <w:tcPr>
            <w:tcW w:w="385" w:type="pct"/>
            <w:shd w:val="clear" w:color="auto" w:fill="auto"/>
            <w:vAlign w:val="center"/>
            <w:hideMark/>
          </w:tcPr>
          <w:p w14:paraId="47F4B188"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114B7B1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17BCC153"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0</w:t>
            </w:r>
          </w:p>
        </w:tc>
        <w:tc>
          <w:tcPr>
            <w:tcW w:w="296" w:type="pct"/>
            <w:shd w:val="clear" w:color="auto" w:fill="auto"/>
            <w:vAlign w:val="center"/>
            <w:hideMark/>
          </w:tcPr>
          <w:p w14:paraId="3F513C9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2A8DF92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2712D98B" w14:textId="77777777" w:rsidTr="009043B3">
        <w:trPr>
          <w:trHeight w:val="20"/>
        </w:trPr>
        <w:tc>
          <w:tcPr>
            <w:tcW w:w="363" w:type="pct"/>
            <w:vMerge/>
            <w:shd w:val="clear" w:color="auto" w:fill="auto"/>
            <w:vAlign w:val="center"/>
            <w:hideMark/>
          </w:tcPr>
          <w:p w14:paraId="2BDB5BCC"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195D6B37"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2FE6E91C"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48899FA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62BDAFC3"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0</w:t>
            </w:r>
          </w:p>
        </w:tc>
        <w:tc>
          <w:tcPr>
            <w:tcW w:w="296" w:type="pct"/>
            <w:shd w:val="clear" w:color="auto" w:fill="auto"/>
            <w:vAlign w:val="center"/>
            <w:hideMark/>
          </w:tcPr>
          <w:p w14:paraId="220CC899"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5F78599E"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71DF6E10" w14:textId="77777777" w:rsidTr="009043B3">
        <w:trPr>
          <w:trHeight w:val="20"/>
        </w:trPr>
        <w:tc>
          <w:tcPr>
            <w:tcW w:w="363" w:type="pct"/>
            <w:vMerge w:val="restart"/>
            <w:shd w:val="clear" w:color="auto" w:fill="auto"/>
            <w:noWrap/>
            <w:vAlign w:val="center"/>
            <w:hideMark/>
          </w:tcPr>
          <w:p w14:paraId="1930667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12.1.4.</w:t>
            </w:r>
          </w:p>
        </w:tc>
        <w:tc>
          <w:tcPr>
            <w:tcW w:w="3101" w:type="pct"/>
            <w:vMerge w:val="restart"/>
            <w:shd w:val="clear" w:color="auto" w:fill="auto"/>
            <w:vAlign w:val="center"/>
            <w:hideMark/>
          </w:tcPr>
          <w:p w14:paraId="70D89DB4"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прочим, в т.ч.:</w:t>
            </w:r>
          </w:p>
        </w:tc>
        <w:tc>
          <w:tcPr>
            <w:tcW w:w="385" w:type="pct"/>
            <w:shd w:val="clear" w:color="auto" w:fill="auto"/>
            <w:vAlign w:val="center"/>
            <w:hideMark/>
          </w:tcPr>
          <w:p w14:paraId="4126E97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0CD85E3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57,69</w:t>
            </w:r>
          </w:p>
        </w:tc>
        <w:tc>
          <w:tcPr>
            <w:tcW w:w="300" w:type="pct"/>
            <w:shd w:val="clear" w:color="auto" w:fill="auto"/>
            <w:vAlign w:val="center"/>
            <w:hideMark/>
          </w:tcPr>
          <w:p w14:paraId="63A33CD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22,32</w:t>
            </w:r>
          </w:p>
        </w:tc>
        <w:tc>
          <w:tcPr>
            <w:tcW w:w="296" w:type="pct"/>
            <w:shd w:val="clear" w:color="auto" w:fill="auto"/>
            <w:vAlign w:val="center"/>
            <w:hideMark/>
          </w:tcPr>
          <w:p w14:paraId="086214A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55,96</w:t>
            </w:r>
          </w:p>
        </w:tc>
        <w:tc>
          <w:tcPr>
            <w:tcW w:w="248" w:type="pct"/>
            <w:shd w:val="clear" w:color="auto" w:fill="auto"/>
            <w:vAlign w:val="center"/>
            <w:hideMark/>
          </w:tcPr>
          <w:p w14:paraId="35BEC02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28,66</w:t>
            </w:r>
          </w:p>
        </w:tc>
      </w:tr>
      <w:tr w:rsidR="009043B3" w:rsidRPr="00F52C83" w14:paraId="36B957E3" w14:textId="77777777" w:rsidTr="009043B3">
        <w:trPr>
          <w:trHeight w:val="20"/>
        </w:trPr>
        <w:tc>
          <w:tcPr>
            <w:tcW w:w="363" w:type="pct"/>
            <w:vMerge/>
            <w:shd w:val="clear" w:color="auto" w:fill="auto"/>
            <w:vAlign w:val="center"/>
            <w:hideMark/>
          </w:tcPr>
          <w:p w14:paraId="238E5559"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266D02C9"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3F10AF7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7E29196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23,25</w:t>
            </w:r>
          </w:p>
        </w:tc>
        <w:tc>
          <w:tcPr>
            <w:tcW w:w="300" w:type="pct"/>
            <w:shd w:val="clear" w:color="auto" w:fill="auto"/>
            <w:vAlign w:val="center"/>
            <w:hideMark/>
          </w:tcPr>
          <w:p w14:paraId="09C0CA8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37,52</w:t>
            </w:r>
          </w:p>
        </w:tc>
        <w:tc>
          <w:tcPr>
            <w:tcW w:w="296" w:type="pct"/>
            <w:shd w:val="clear" w:color="auto" w:fill="auto"/>
            <w:vAlign w:val="center"/>
            <w:hideMark/>
          </w:tcPr>
          <w:p w14:paraId="442680C6"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23,25</w:t>
            </w:r>
          </w:p>
        </w:tc>
        <w:tc>
          <w:tcPr>
            <w:tcW w:w="248" w:type="pct"/>
            <w:shd w:val="clear" w:color="auto" w:fill="auto"/>
            <w:vAlign w:val="center"/>
            <w:hideMark/>
          </w:tcPr>
          <w:p w14:paraId="1426FCB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67,66</w:t>
            </w:r>
          </w:p>
        </w:tc>
      </w:tr>
      <w:tr w:rsidR="009043B3" w:rsidRPr="00F52C83" w14:paraId="7652BB3F" w14:textId="77777777" w:rsidTr="009043B3">
        <w:trPr>
          <w:trHeight w:val="20"/>
        </w:trPr>
        <w:tc>
          <w:tcPr>
            <w:tcW w:w="363" w:type="pct"/>
            <w:vMerge w:val="restart"/>
            <w:shd w:val="clear" w:color="auto" w:fill="auto"/>
            <w:noWrap/>
            <w:vAlign w:val="center"/>
            <w:hideMark/>
          </w:tcPr>
          <w:p w14:paraId="7F6D78C7"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25BF57EA"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учёта</w:t>
            </w:r>
          </w:p>
        </w:tc>
        <w:tc>
          <w:tcPr>
            <w:tcW w:w="385" w:type="pct"/>
            <w:shd w:val="clear" w:color="auto" w:fill="auto"/>
            <w:vAlign w:val="center"/>
            <w:hideMark/>
          </w:tcPr>
          <w:p w14:paraId="389C7BF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664C389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57,69</w:t>
            </w:r>
          </w:p>
        </w:tc>
        <w:tc>
          <w:tcPr>
            <w:tcW w:w="300" w:type="pct"/>
            <w:shd w:val="clear" w:color="auto" w:fill="auto"/>
            <w:vAlign w:val="center"/>
            <w:hideMark/>
          </w:tcPr>
          <w:p w14:paraId="15233FB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22,32</w:t>
            </w:r>
          </w:p>
        </w:tc>
        <w:tc>
          <w:tcPr>
            <w:tcW w:w="296" w:type="pct"/>
            <w:shd w:val="clear" w:color="auto" w:fill="auto"/>
            <w:vAlign w:val="center"/>
            <w:hideMark/>
          </w:tcPr>
          <w:p w14:paraId="044F061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55,96</w:t>
            </w:r>
          </w:p>
        </w:tc>
        <w:tc>
          <w:tcPr>
            <w:tcW w:w="248" w:type="pct"/>
            <w:shd w:val="clear" w:color="auto" w:fill="auto"/>
            <w:vAlign w:val="center"/>
            <w:hideMark/>
          </w:tcPr>
          <w:p w14:paraId="66A8D726"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28,66</w:t>
            </w:r>
          </w:p>
        </w:tc>
      </w:tr>
      <w:tr w:rsidR="009043B3" w:rsidRPr="00F52C83" w14:paraId="25DD64C1" w14:textId="77777777" w:rsidTr="009043B3">
        <w:trPr>
          <w:trHeight w:val="20"/>
        </w:trPr>
        <w:tc>
          <w:tcPr>
            <w:tcW w:w="363" w:type="pct"/>
            <w:vMerge/>
            <w:shd w:val="clear" w:color="auto" w:fill="auto"/>
            <w:vAlign w:val="center"/>
            <w:hideMark/>
          </w:tcPr>
          <w:p w14:paraId="5EE6560C"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457FF56F"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58F76C7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270882C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300" w:type="pct"/>
            <w:shd w:val="clear" w:color="auto" w:fill="auto"/>
            <w:vAlign w:val="center"/>
            <w:hideMark/>
          </w:tcPr>
          <w:p w14:paraId="0C8D973C"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37,52</w:t>
            </w:r>
          </w:p>
        </w:tc>
        <w:tc>
          <w:tcPr>
            <w:tcW w:w="296" w:type="pct"/>
            <w:shd w:val="clear" w:color="auto" w:fill="auto"/>
            <w:vAlign w:val="center"/>
            <w:hideMark/>
          </w:tcPr>
          <w:p w14:paraId="2EEFA03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48" w:type="pct"/>
            <w:shd w:val="clear" w:color="auto" w:fill="auto"/>
            <w:vAlign w:val="center"/>
            <w:hideMark/>
          </w:tcPr>
          <w:p w14:paraId="39E1C8B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r w:rsidR="009043B3" w:rsidRPr="00F52C83" w14:paraId="6A8474D5" w14:textId="77777777" w:rsidTr="009043B3">
        <w:trPr>
          <w:trHeight w:val="20"/>
        </w:trPr>
        <w:tc>
          <w:tcPr>
            <w:tcW w:w="363" w:type="pct"/>
            <w:shd w:val="clear" w:color="auto" w:fill="auto"/>
            <w:noWrap/>
            <w:vAlign w:val="center"/>
            <w:hideMark/>
          </w:tcPr>
          <w:p w14:paraId="396EFEE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12.2.</w:t>
            </w:r>
          </w:p>
        </w:tc>
        <w:tc>
          <w:tcPr>
            <w:tcW w:w="3101" w:type="pct"/>
            <w:shd w:val="clear" w:color="auto" w:fill="auto"/>
            <w:vAlign w:val="center"/>
            <w:hideMark/>
          </w:tcPr>
          <w:p w14:paraId="7235C5FF"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Отпущено для приготовления горячей воды, из них:</w:t>
            </w:r>
          </w:p>
        </w:tc>
        <w:tc>
          <w:tcPr>
            <w:tcW w:w="385" w:type="pct"/>
            <w:shd w:val="clear" w:color="auto" w:fill="auto"/>
            <w:vAlign w:val="center"/>
            <w:hideMark/>
          </w:tcPr>
          <w:p w14:paraId="13F9BEE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6F1E442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35,86</w:t>
            </w:r>
          </w:p>
        </w:tc>
        <w:tc>
          <w:tcPr>
            <w:tcW w:w="300" w:type="pct"/>
            <w:shd w:val="clear" w:color="auto" w:fill="auto"/>
            <w:vAlign w:val="center"/>
            <w:hideMark/>
          </w:tcPr>
          <w:p w14:paraId="7729F6B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26,38</w:t>
            </w:r>
          </w:p>
        </w:tc>
        <w:tc>
          <w:tcPr>
            <w:tcW w:w="296" w:type="pct"/>
            <w:shd w:val="clear" w:color="auto" w:fill="auto"/>
            <w:vAlign w:val="center"/>
            <w:hideMark/>
          </w:tcPr>
          <w:p w14:paraId="1FE9D2D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34,79</w:t>
            </w:r>
          </w:p>
        </w:tc>
        <w:tc>
          <w:tcPr>
            <w:tcW w:w="248" w:type="pct"/>
            <w:shd w:val="clear" w:color="auto" w:fill="auto"/>
            <w:vAlign w:val="center"/>
            <w:hideMark/>
          </w:tcPr>
          <w:p w14:paraId="6849992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29,34</w:t>
            </w:r>
          </w:p>
        </w:tc>
      </w:tr>
      <w:tr w:rsidR="009043B3" w:rsidRPr="00F52C83" w14:paraId="5B9635C5" w14:textId="77777777" w:rsidTr="009043B3">
        <w:trPr>
          <w:trHeight w:val="20"/>
        </w:trPr>
        <w:tc>
          <w:tcPr>
            <w:tcW w:w="363" w:type="pct"/>
            <w:shd w:val="clear" w:color="auto" w:fill="auto"/>
            <w:noWrap/>
            <w:vAlign w:val="center"/>
            <w:hideMark/>
          </w:tcPr>
          <w:p w14:paraId="7682F428"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3101" w:type="pct"/>
            <w:shd w:val="clear" w:color="auto" w:fill="auto"/>
            <w:noWrap/>
            <w:vAlign w:val="center"/>
            <w:hideMark/>
          </w:tcPr>
          <w:p w14:paraId="18DD882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в соответствии с санитарными нормами</w:t>
            </w:r>
          </w:p>
        </w:tc>
        <w:tc>
          <w:tcPr>
            <w:tcW w:w="385" w:type="pct"/>
            <w:shd w:val="clear" w:color="auto" w:fill="auto"/>
            <w:vAlign w:val="center"/>
            <w:hideMark/>
          </w:tcPr>
          <w:p w14:paraId="05BC65E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279D474D"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35,86</w:t>
            </w:r>
          </w:p>
        </w:tc>
        <w:tc>
          <w:tcPr>
            <w:tcW w:w="300" w:type="pct"/>
            <w:shd w:val="clear" w:color="auto" w:fill="auto"/>
            <w:vAlign w:val="center"/>
            <w:hideMark/>
          </w:tcPr>
          <w:p w14:paraId="57C511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26,38</w:t>
            </w:r>
          </w:p>
        </w:tc>
        <w:tc>
          <w:tcPr>
            <w:tcW w:w="296" w:type="pct"/>
            <w:shd w:val="clear" w:color="auto" w:fill="auto"/>
            <w:vAlign w:val="center"/>
            <w:hideMark/>
          </w:tcPr>
          <w:p w14:paraId="3E35263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34,79</w:t>
            </w:r>
          </w:p>
        </w:tc>
        <w:tc>
          <w:tcPr>
            <w:tcW w:w="248" w:type="pct"/>
            <w:shd w:val="clear" w:color="auto" w:fill="auto"/>
            <w:vAlign w:val="center"/>
            <w:hideMark/>
          </w:tcPr>
          <w:p w14:paraId="1806E54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29,34</w:t>
            </w:r>
          </w:p>
        </w:tc>
      </w:tr>
      <w:tr w:rsidR="009043B3" w:rsidRPr="00F52C83" w14:paraId="7E256068" w14:textId="77777777" w:rsidTr="009043B3">
        <w:trPr>
          <w:trHeight w:val="20"/>
        </w:trPr>
        <w:tc>
          <w:tcPr>
            <w:tcW w:w="363" w:type="pct"/>
            <w:vMerge w:val="restart"/>
            <w:shd w:val="clear" w:color="auto" w:fill="auto"/>
            <w:noWrap/>
            <w:vAlign w:val="center"/>
            <w:hideMark/>
          </w:tcPr>
          <w:p w14:paraId="2C99BF21"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2146126F"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нормативам</w:t>
            </w:r>
          </w:p>
        </w:tc>
        <w:tc>
          <w:tcPr>
            <w:tcW w:w="385" w:type="pct"/>
            <w:shd w:val="clear" w:color="auto" w:fill="auto"/>
            <w:vAlign w:val="center"/>
            <w:hideMark/>
          </w:tcPr>
          <w:p w14:paraId="183DDDB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186F10C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35,86</w:t>
            </w:r>
          </w:p>
        </w:tc>
        <w:tc>
          <w:tcPr>
            <w:tcW w:w="300" w:type="pct"/>
            <w:shd w:val="clear" w:color="auto" w:fill="auto"/>
            <w:vAlign w:val="center"/>
            <w:hideMark/>
          </w:tcPr>
          <w:p w14:paraId="77E308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26,38</w:t>
            </w:r>
          </w:p>
        </w:tc>
        <w:tc>
          <w:tcPr>
            <w:tcW w:w="296" w:type="pct"/>
            <w:shd w:val="clear" w:color="auto" w:fill="auto"/>
            <w:vAlign w:val="center"/>
            <w:hideMark/>
          </w:tcPr>
          <w:p w14:paraId="5BD8FCED"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34,79</w:t>
            </w:r>
          </w:p>
        </w:tc>
        <w:tc>
          <w:tcPr>
            <w:tcW w:w="248" w:type="pct"/>
            <w:shd w:val="clear" w:color="auto" w:fill="auto"/>
            <w:vAlign w:val="center"/>
            <w:hideMark/>
          </w:tcPr>
          <w:p w14:paraId="2E6BF1BB"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29,34</w:t>
            </w:r>
          </w:p>
        </w:tc>
      </w:tr>
      <w:tr w:rsidR="009043B3" w:rsidRPr="00F52C83" w14:paraId="386CFABD" w14:textId="77777777" w:rsidTr="009043B3">
        <w:trPr>
          <w:trHeight w:val="20"/>
        </w:trPr>
        <w:tc>
          <w:tcPr>
            <w:tcW w:w="363" w:type="pct"/>
            <w:vMerge/>
            <w:shd w:val="clear" w:color="auto" w:fill="auto"/>
            <w:vAlign w:val="center"/>
            <w:hideMark/>
          </w:tcPr>
          <w:p w14:paraId="7AF06EF0"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74DCE273"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58E839F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w:t>
            </w:r>
          </w:p>
        </w:tc>
        <w:tc>
          <w:tcPr>
            <w:tcW w:w="307" w:type="pct"/>
            <w:shd w:val="clear" w:color="auto" w:fill="auto"/>
            <w:vAlign w:val="center"/>
            <w:hideMark/>
          </w:tcPr>
          <w:p w14:paraId="6004404C"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300" w:type="pct"/>
            <w:shd w:val="clear" w:color="auto" w:fill="auto"/>
            <w:vAlign w:val="center"/>
            <w:hideMark/>
          </w:tcPr>
          <w:p w14:paraId="1E238AB7"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100</w:t>
            </w:r>
          </w:p>
        </w:tc>
        <w:tc>
          <w:tcPr>
            <w:tcW w:w="296" w:type="pct"/>
            <w:shd w:val="clear" w:color="auto" w:fill="auto"/>
            <w:vAlign w:val="center"/>
            <w:hideMark/>
          </w:tcPr>
          <w:p w14:paraId="548D3F8F"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48" w:type="pct"/>
            <w:shd w:val="clear" w:color="auto" w:fill="auto"/>
            <w:vAlign w:val="center"/>
            <w:hideMark/>
          </w:tcPr>
          <w:p w14:paraId="49CC29D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r w:rsidR="009043B3" w:rsidRPr="00F52C83" w14:paraId="063BC722" w14:textId="77777777" w:rsidTr="009043B3">
        <w:trPr>
          <w:trHeight w:val="20"/>
        </w:trPr>
        <w:tc>
          <w:tcPr>
            <w:tcW w:w="363" w:type="pct"/>
            <w:vMerge w:val="restart"/>
            <w:shd w:val="clear" w:color="auto" w:fill="auto"/>
            <w:noWrap/>
            <w:vAlign w:val="center"/>
            <w:hideMark/>
          </w:tcPr>
          <w:p w14:paraId="47DBE6E6"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12.2.1.</w:t>
            </w:r>
          </w:p>
        </w:tc>
        <w:tc>
          <w:tcPr>
            <w:tcW w:w="3101" w:type="pct"/>
            <w:vMerge w:val="restart"/>
            <w:shd w:val="clear" w:color="auto" w:fill="auto"/>
            <w:vAlign w:val="center"/>
            <w:hideMark/>
          </w:tcPr>
          <w:p w14:paraId="5A35CEE9"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населению в т.ч.:</w:t>
            </w:r>
          </w:p>
        </w:tc>
        <w:tc>
          <w:tcPr>
            <w:tcW w:w="385" w:type="pct"/>
            <w:shd w:val="clear" w:color="auto" w:fill="auto"/>
            <w:vAlign w:val="center"/>
            <w:hideMark/>
          </w:tcPr>
          <w:p w14:paraId="5D4F93D0"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50E6843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12,17</w:t>
            </w:r>
          </w:p>
        </w:tc>
        <w:tc>
          <w:tcPr>
            <w:tcW w:w="300" w:type="pct"/>
            <w:shd w:val="clear" w:color="auto" w:fill="auto"/>
            <w:vAlign w:val="center"/>
            <w:hideMark/>
          </w:tcPr>
          <w:p w14:paraId="366B93F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5,57</w:t>
            </w:r>
          </w:p>
        </w:tc>
        <w:tc>
          <w:tcPr>
            <w:tcW w:w="296" w:type="pct"/>
            <w:shd w:val="clear" w:color="auto" w:fill="auto"/>
            <w:vAlign w:val="center"/>
            <w:hideMark/>
          </w:tcPr>
          <w:p w14:paraId="58183DF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11,81</w:t>
            </w:r>
          </w:p>
        </w:tc>
        <w:tc>
          <w:tcPr>
            <w:tcW w:w="248" w:type="pct"/>
            <w:shd w:val="clear" w:color="auto" w:fill="auto"/>
            <w:vAlign w:val="center"/>
            <w:hideMark/>
          </w:tcPr>
          <w:p w14:paraId="350E721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2,39</w:t>
            </w:r>
          </w:p>
        </w:tc>
      </w:tr>
      <w:tr w:rsidR="009043B3" w:rsidRPr="00F52C83" w14:paraId="22BA4820" w14:textId="77777777" w:rsidTr="009043B3">
        <w:trPr>
          <w:trHeight w:val="20"/>
        </w:trPr>
        <w:tc>
          <w:tcPr>
            <w:tcW w:w="363" w:type="pct"/>
            <w:vMerge/>
            <w:shd w:val="clear" w:color="auto" w:fill="auto"/>
            <w:vAlign w:val="center"/>
            <w:hideMark/>
          </w:tcPr>
          <w:p w14:paraId="3E53109C"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13B0FF6D"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0843A86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26A04CEA"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33,94</w:t>
            </w:r>
          </w:p>
        </w:tc>
        <w:tc>
          <w:tcPr>
            <w:tcW w:w="300" w:type="pct"/>
            <w:shd w:val="clear" w:color="auto" w:fill="auto"/>
            <w:vAlign w:val="center"/>
            <w:hideMark/>
          </w:tcPr>
          <w:p w14:paraId="6EB36A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21,11</w:t>
            </w:r>
          </w:p>
        </w:tc>
        <w:tc>
          <w:tcPr>
            <w:tcW w:w="296" w:type="pct"/>
            <w:shd w:val="clear" w:color="auto" w:fill="auto"/>
            <w:vAlign w:val="center"/>
            <w:hideMark/>
          </w:tcPr>
          <w:p w14:paraId="73FC160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33,94</w:t>
            </w:r>
          </w:p>
        </w:tc>
        <w:tc>
          <w:tcPr>
            <w:tcW w:w="248" w:type="pct"/>
            <w:shd w:val="clear" w:color="auto" w:fill="auto"/>
            <w:vAlign w:val="center"/>
            <w:hideMark/>
          </w:tcPr>
          <w:p w14:paraId="28E6363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8,15</w:t>
            </w:r>
          </w:p>
        </w:tc>
      </w:tr>
      <w:tr w:rsidR="009043B3" w:rsidRPr="00F52C83" w14:paraId="1FA30559" w14:textId="77777777" w:rsidTr="009043B3">
        <w:trPr>
          <w:trHeight w:val="20"/>
        </w:trPr>
        <w:tc>
          <w:tcPr>
            <w:tcW w:w="363" w:type="pct"/>
            <w:vMerge w:val="restart"/>
            <w:shd w:val="clear" w:color="auto" w:fill="auto"/>
            <w:noWrap/>
            <w:vAlign w:val="center"/>
            <w:hideMark/>
          </w:tcPr>
          <w:p w14:paraId="5F6DC84B"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11A9C8D4"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нормативам</w:t>
            </w:r>
          </w:p>
        </w:tc>
        <w:tc>
          <w:tcPr>
            <w:tcW w:w="385" w:type="pct"/>
            <w:shd w:val="clear" w:color="auto" w:fill="auto"/>
            <w:vAlign w:val="center"/>
            <w:hideMark/>
          </w:tcPr>
          <w:p w14:paraId="398A2FDA"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055A98F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12,17</w:t>
            </w:r>
          </w:p>
        </w:tc>
        <w:tc>
          <w:tcPr>
            <w:tcW w:w="300" w:type="pct"/>
            <w:shd w:val="clear" w:color="auto" w:fill="auto"/>
            <w:vAlign w:val="center"/>
            <w:hideMark/>
          </w:tcPr>
          <w:p w14:paraId="7FA9E163"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5,57</w:t>
            </w:r>
          </w:p>
        </w:tc>
        <w:tc>
          <w:tcPr>
            <w:tcW w:w="296" w:type="pct"/>
            <w:shd w:val="clear" w:color="auto" w:fill="auto"/>
            <w:vAlign w:val="center"/>
            <w:hideMark/>
          </w:tcPr>
          <w:p w14:paraId="333887A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11,81</w:t>
            </w:r>
          </w:p>
        </w:tc>
        <w:tc>
          <w:tcPr>
            <w:tcW w:w="248" w:type="pct"/>
            <w:shd w:val="clear" w:color="auto" w:fill="auto"/>
            <w:vAlign w:val="center"/>
            <w:hideMark/>
          </w:tcPr>
          <w:p w14:paraId="1AB7FE49"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2,39</w:t>
            </w:r>
          </w:p>
        </w:tc>
      </w:tr>
      <w:tr w:rsidR="009043B3" w:rsidRPr="00F52C83" w14:paraId="4009BA01" w14:textId="77777777" w:rsidTr="009043B3">
        <w:trPr>
          <w:trHeight w:val="20"/>
        </w:trPr>
        <w:tc>
          <w:tcPr>
            <w:tcW w:w="363" w:type="pct"/>
            <w:vMerge/>
            <w:shd w:val="clear" w:color="auto" w:fill="auto"/>
            <w:vAlign w:val="center"/>
            <w:hideMark/>
          </w:tcPr>
          <w:p w14:paraId="4C10DE1B"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3E25832E"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40265F97"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1B2E029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300" w:type="pct"/>
            <w:shd w:val="clear" w:color="auto" w:fill="auto"/>
            <w:vAlign w:val="center"/>
            <w:hideMark/>
          </w:tcPr>
          <w:p w14:paraId="4F253EEE"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21,11</w:t>
            </w:r>
          </w:p>
        </w:tc>
        <w:tc>
          <w:tcPr>
            <w:tcW w:w="296" w:type="pct"/>
            <w:shd w:val="clear" w:color="auto" w:fill="auto"/>
            <w:vAlign w:val="center"/>
            <w:hideMark/>
          </w:tcPr>
          <w:p w14:paraId="62EC0A86"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48" w:type="pct"/>
            <w:shd w:val="clear" w:color="auto" w:fill="auto"/>
            <w:vAlign w:val="center"/>
            <w:hideMark/>
          </w:tcPr>
          <w:p w14:paraId="145C9D42"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r w:rsidR="009043B3" w:rsidRPr="00F52C83" w14:paraId="1B8CA684" w14:textId="77777777" w:rsidTr="009043B3">
        <w:trPr>
          <w:trHeight w:val="20"/>
        </w:trPr>
        <w:tc>
          <w:tcPr>
            <w:tcW w:w="363" w:type="pct"/>
            <w:vMerge w:val="restart"/>
            <w:shd w:val="clear" w:color="auto" w:fill="auto"/>
            <w:noWrap/>
            <w:vAlign w:val="center"/>
            <w:hideMark/>
          </w:tcPr>
          <w:p w14:paraId="503187B6"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12.2.2.</w:t>
            </w:r>
          </w:p>
        </w:tc>
        <w:tc>
          <w:tcPr>
            <w:tcW w:w="3101" w:type="pct"/>
            <w:vMerge w:val="restart"/>
            <w:shd w:val="clear" w:color="auto" w:fill="auto"/>
            <w:vAlign w:val="center"/>
            <w:hideMark/>
          </w:tcPr>
          <w:p w14:paraId="173038AC"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бюджетным организациям, в т.ч.:</w:t>
            </w:r>
          </w:p>
        </w:tc>
        <w:tc>
          <w:tcPr>
            <w:tcW w:w="385" w:type="pct"/>
            <w:shd w:val="clear" w:color="auto" w:fill="auto"/>
            <w:vAlign w:val="center"/>
            <w:hideMark/>
          </w:tcPr>
          <w:p w14:paraId="2FFAD30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447DDA3B"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1,14</w:t>
            </w:r>
          </w:p>
        </w:tc>
        <w:tc>
          <w:tcPr>
            <w:tcW w:w="300" w:type="pct"/>
            <w:shd w:val="clear" w:color="auto" w:fill="auto"/>
            <w:vAlign w:val="center"/>
            <w:hideMark/>
          </w:tcPr>
          <w:p w14:paraId="2B29CF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1,12</w:t>
            </w:r>
          </w:p>
        </w:tc>
        <w:tc>
          <w:tcPr>
            <w:tcW w:w="296" w:type="pct"/>
            <w:shd w:val="clear" w:color="auto" w:fill="auto"/>
            <w:vAlign w:val="center"/>
            <w:hideMark/>
          </w:tcPr>
          <w:p w14:paraId="7E09E83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1,11</w:t>
            </w:r>
          </w:p>
        </w:tc>
        <w:tc>
          <w:tcPr>
            <w:tcW w:w="248" w:type="pct"/>
            <w:shd w:val="clear" w:color="auto" w:fill="auto"/>
            <w:vAlign w:val="center"/>
            <w:hideMark/>
          </w:tcPr>
          <w:p w14:paraId="5D1F79B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1,45</w:t>
            </w:r>
          </w:p>
        </w:tc>
      </w:tr>
      <w:tr w:rsidR="009043B3" w:rsidRPr="00F52C83" w14:paraId="4123CB7D" w14:textId="77777777" w:rsidTr="009043B3">
        <w:trPr>
          <w:trHeight w:val="20"/>
        </w:trPr>
        <w:tc>
          <w:tcPr>
            <w:tcW w:w="363" w:type="pct"/>
            <w:vMerge/>
            <w:shd w:val="clear" w:color="auto" w:fill="auto"/>
            <w:vAlign w:val="center"/>
            <w:hideMark/>
          </w:tcPr>
          <w:p w14:paraId="7DDCCB4C"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1A702F67"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5CD7419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48FBCFB0"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3,19</w:t>
            </w:r>
          </w:p>
        </w:tc>
        <w:tc>
          <w:tcPr>
            <w:tcW w:w="300" w:type="pct"/>
            <w:shd w:val="clear" w:color="auto" w:fill="auto"/>
            <w:vAlign w:val="center"/>
            <w:hideMark/>
          </w:tcPr>
          <w:p w14:paraId="7F5B759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4,24</w:t>
            </w:r>
          </w:p>
        </w:tc>
        <w:tc>
          <w:tcPr>
            <w:tcW w:w="296" w:type="pct"/>
            <w:shd w:val="clear" w:color="auto" w:fill="auto"/>
            <w:vAlign w:val="center"/>
            <w:hideMark/>
          </w:tcPr>
          <w:p w14:paraId="72BC10B4"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3,19</w:t>
            </w:r>
          </w:p>
        </w:tc>
        <w:tc>
          <w:tcPr>
            <w:tcW w:w="248" w:type="pct"/>
            <w:shd w:val="clear" w:color="auto" w:fill="auto"/>
            <w:vAlign w:val="center"/>
            <w:hideMark/>
          </w:tcPr>
          <w:p w14:paraId="33D9AF3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4,94</w:t>
            </w:r>
          </w:p>
        </w:tc>
      </w:tr>
      <w:tr w:rsidR="009043B3" w:rsidRPr="00F52C83" w14:paraId="4CD3C259" w14:textId="77777777" w:rsidTr="009043B3">
        <w:trPr>
          <w:trHeight w:val="20"/>
        </w:trPr>
        <w:tc>
          <w:tcPr>
            <w:tcW w:w="363" w:type="pct"/>
            <w:vMerge w:val="restart"/>
            <w:shd w:val="clear" w:color="auto" w:fill="auto"/>
            <w:noWrap/>
            <w:vAlign w:val="center"/>
            <w:hideMark/>
          </w:tcPr>
          <w:p w14:paraId="15425394"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2C8D0E16"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нормативам</w:t>
            </w:r>
          </w:p>
        </w:tc>
        <w:tc>
          <w:tcPr>
            <w:tcW w:w="385" w:type="pct"/>
            <w:shd w:val="clear" w:color="auto" w:fill="auto"/>
            <w:vAlign w:val="center"/>
            <w:hideMark/>
          </w:tcPr>
          <w:p w14:paraId="3A623A1C"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655C0F06"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1,14</w:t>
            </w:r>
          </w:p>
        </w:tc>
        <w:tc>
          <w:tcPr>
            <w:tcW w:w="300" w:type="pct"/>
            <w:shd w:val="clear" w:color="auto" w:fill="auto"/>
            <w:vAlign w:val="center"/>
            <w:hideMark/>
          </w:tcPr>
          <w:p w14:paraId="17B944A1"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1,12</w:t>
            </w:r>
          </w:p>
        </w:tc>
        <w:tc>
          <w:tcPr>
            <w:tcW w:w="296" w:type="pct"/>
            <w:shd w:val="clear" w:color="auto" w:fill="auto"/>
            <w:vAlign w:val="center"/>
            <w:hideMark/>
          </w:tcPr>
          <w:p w14:paraId="398A9A19"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1,11</w:t>
            </w:r>
          </w:p>
        </w:tc>
        <w:tc>
          <w:tcPr>
            <w:tcW w:w="248" w:type="pct"/>
            <w:shd w:val="clear" w:color="auto" w:fill="auto"/>
            <w:vAlign w:val="center"/>
            <w:hideMark/>
          </w:tcPr>
          <w:p w14:paraId="1546811C"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1,45</w:t>
            </w:r>
          </w:p>
        </w:tc>
      </w:tr>
      <w:tr w:rsidR="009043B3" w:rsidRPr="00F52C83" w14:paraId="181CEA8A" w14:textId="77777777" w:rsidTr="009043B3">
        <w:trPr>
          <w:trHeight w:val="20"/>
        </w:trPr>
        <w:tc>
          <w:tcPr>
            <w:tcW w:w="363" w:type="pct"/>
            <w:vMerge/>
            <w:shd w:val="clear" w:color="auto" w:fill="auto"/>
            <w:vAlign w:val="center"/>
            <w:hideMark/>
          </w:tcPr>
          <w:p w14:paraId="72D3AC7E"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3D8D47A6"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7002781B"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29C6849E"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300" w:type="pct"/>
            <w:shd w:val="clear" w:color="auto" w:fill="auto"/>
            <w:vAlign w:val="center"/>
            <w:hideMark/>
          </w:tcPr>
          <w:p w14:paraId="3FDA6EF3"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4,24</w:t>
            </w:r>
          </w:p>
        </w:tc>
        <w:tc>
          <w:tcPr>
            <w:tcW w:w="296" w:type="pct"/>
            <w:shd w:val="clear" w:color="auto" w:fill="auto"/>
            <w:vAlign w:val="center"/>
            <w:hideMark/>
          </w:tcPr>
          <w:p w14:paraId="39DF3A0B"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48" w:type="pct"/>
            <w:shd w:val="clear" w:color="auto" w:fill="auto"/>
            <w:vAlign w:val="center"/>
            <w:hideMark/>
          </w:tcPr>
          <w:p w14:paraId="43C282B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r w:rsidR="009043B3" w:rsidRPr="00F52C83" w14:paraId="49F94223" w14:textId="77777777" w:rsidTr="009043B3">
        <w:trPr>
          <w:trHeight w:val="20"/>
        </w:trPr>
        <w:tc>
          <w:tcPr>
            <w:tcW w:w="363" w:type="pct"/>
            <w:vMerge w:val="restart"/>
            <w:shd w:val="clear" w:color="auto" w:fill="auto"/>
            <w:noWrap/>
            <w:vAlign w:val="center"/>
            <w:hideMark/>
          </w:tcPr>
          <w:p w14:paraId="285E7DFC"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12.2.3.</w:t>
            </w:r>
          </w:p>
        </w:tc>
        <w:tc>
          <w:tcPr>
            <w:tcW w:w="3101" w:type="pct"/>
            <w:vMerge w:val="restart"/>
            <w:shd w:val="clear" w:color="auto" w:fill="auto"/>
            <w:vAlign w:val="center"/>
            <w:hideMark/>
          </w:tcPr>
          <w:p w14:paraId="4C13FBD2"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собственное потребление, в т.ч.:</w:t>
            </w:r>
          </w:p>
        </w:tc>
        <w:tc>
          <w:tcPr>
            <w:tcW w:w="385" w:type="pct"/>
            <w:shd w:val="clear" w:color="auto" w:fill="auto"/>
            <w:vAlign w:val="center"/>
            <w:hideMark/>
          </w:tcPr>
          <w:p w14:paraId="35B087DF"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5059550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0E1F86F2"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2,17</w:t>
            </w:r>
          </w:p>
        </w:tc>
        <w:tc>
          <w:tcPr>
            <w:tcW w:w="296" w:type="pct"/>
            <w:shd w:val="clear" w:color="auto" w:fill="auto"/>
            <w:vAlign w:val="center"/>
            <w:hideMark/>
          </w:tcPr>
          <w:p w14:paraId="6A88BB7E"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1A8DB8DA"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5,64</w:t>
            </w:r>
          </w:p>
        </w:tc>
      </w:tr>
      <w:tr w:rsidR="009043B3" w:rsidRPr="00F52C83" w14:paraId="36A5FAD9" w14:textId="77777777" w:rsidTr="009043B3">
        <w:trPr>
          <w:trHeight w:val="20"/>
        </w:trPr>
        <w:tc>
          <w:tcPr>
            <w:tcW w:w="363" w:type="pct"/>
            <w:vMerge/>
            <w:shd w:val="clear" w:color="auto" w:fill="auto"/>
            <w:vAlign w:val="center"/>
            <w:hideMark/>
          </w:tcPr>
          <w:p w14:paraId="7A6B025E"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7646BF30"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13219C2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0B6F9C6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53CF9293"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8,2</w:t>
            </w:r>
          </w:p>
        </w:tc>
        <w:tc>
          <w:tcPr>
            <w:tcW w:w="296" w:type="pct"/>
            <w:shd w:val="clear" w:color="auto" w:fill="auto"/>
            <w:vAlign w:val="center"/>
            <w:hideMark/>
          </w:tcPr>
          <w:p w14:paraId="5D3700F8"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222D15B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19,21</w:t>
            </w:r>
          </w:p>
        </w:tc>
      </w:tr>
      <w:tr w:rsidR="009043B3" w:rsidRPr="00F52C83" w14:paraId="7CFD48D3" w14:textId="77777777" w:rsidTr="009043B3">
        <w:trPr>
          <w:trHeight w:val="20"/>
        </w:trPr>
        <w:tc>
          <w:tcPr>
            <w:tcW w:w="363" w:type="pct"/>
            <w:vMerge w:val="restart"/>
            <w:shd w:val="clear" w:color="auto" w:fill="auto"/>
            <w:noWrap/>
            <w:vAlign w:val="center"/>
            <w:hideMark/>
          </w:tcPr>
          <w:p w14:paraId="18951E9E"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2BC44753"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учёта</w:t>
            </w:r>
          </w:p>
        </w:tc>
        <w:tc>
          <w:tcPr>
            <w:tcW w:w="385" w:type="pct"/>
            <w:shd w:val="clear" w:color="auto" w:fill="auto"/>
            <w:vAlign w:val="center"/>
            <w:hideMark/>
          </w:tcPr>
          <w:p w14:paraId="23F11046"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720A0E17"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06CB7F32"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0</w:t>
            </w:r>
          </w:p>
        </w:tc>
        <w:tc>
          <w:tcPr>
            <w:tcW w:w="296" w:type="pct"/>
            <w:shd w:val="clear" w:color="auto" w:fill="auto"/>
            <w:vAlign w:val="center"/>
            <w:hideMark/>
          </w:tcPr>
          <w:p w14:paraId="47DB57F0"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44C9638F"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4E6888FB" w14:textId="77777777" w:rsidTr="009043B3">
        <w:trPr>
          <w:trHeight w:val="20"/>
        </w:trPr>
        <w:tc>
          <w:tcPr>
            <w:tcW w:w="363" w:type="pct"/>
            <w:vMerge/>
            <w:shd w:val="clear" w:color="auto" w:fill="auto"/>
            <w:vAlign w:val="center"/>
            <w:hideMark/>
          </w:tcPr>
          <w:p w14:paraId="1BDFCBBA"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739768D2"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129D40B8"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35C8933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6AC43337"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0</w:t>
            </w:r>
          </w:p>
        </w:tc>
        <w:tc>
          <w:tcPr>
            <w:tcW w:w="296" w:type="pct"/>
            <w:shd w:val="clear" w:color="auto" w:fill="auto"/>
            <w:vAlign w:val="center"/>
            <w:hideMark/>
          </w:tcPr>
          <w:p w14:paraId="03EDB27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50E3CE27"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33F3A90E" w14:textId="77777777" w:rsidTr="009043B3">
        <w:trPr>
          <w:trHeight w:val="20"/>
        </w:trPr>
        <w:tc>
          <w:tcPr>
            <w:tcW w:w="363" w:type="pct"/>
            <w:vMerge w:val="restart"/>
            <w:shd w:val="clear" w:color="auto" w:fill="auto"/>
            <w:noWrap/>
            <w:vAlign w:val="center"/>
            <w:hideMark/>
          </w:tcPr>
          <w:p w14:paraId="1B5BE4B8"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2F623106"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нормативам</w:t>
            </w:r>
          </w:p>
        </w:tc>
        <w:tc>
          <w:tcPr>
            <w:tcW w:w="385" w:type="pct"/>
            <w:shd w:val="clear" w:color="auto" w:fill="auto"/>
            <w:vAlign w:val="center"/>
            <w:hideMark/>
          </w:tcPr>
          <w:p w14:paraId="64FF8646"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39CF1621"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5890BCA4"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2,17</w:t>
            </w:r>
          </w:p>
        </w:tc>
        <w:tc>
          <w:tcPr>
            <w:tcW w:w="296" w:type="pct"/>
            <w:shd w:val="clear" w:color="auto" w:fill="auto"/>
            <w:vAlign w:val="center"/>
            <w:hideMark/>
          </w:tcPr>
          <w:p w14:paraId="43A1B27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2D47BB92"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5,64</w:t>
            </w:r>
          </w:p>
        </w:tc>
      </w:tr>
      <w:tr w:rsidR="009043B3" w:rsidRPr="00F52C83" w14:paraId="7A7A6AAB" w14:textId="77777777" w:rsidTr="009043B3">
        <w:trPr>
          <w:trHeight w:val="20"/>
        </w:trPr>
        <w:tc>
          <w:tcPr>
            <w:tcW w:w="363" w:type="pct"/>
            <w:vMerge/>
            <w:shd w:val="clear" w:color="auto" w:fill="auto"/>
            <w:vAlign w:val="center"/>
            <w:hideMark/>
          </w:tcPr>
          <w:p w14:paraId="25A94FD6"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6B687EBC"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22D2E2C4"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0F524569"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623D7634"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8,2</w:t>
            </w:r>
          </w:p>
        </w:tc>
        <w:tc>
          <w:tcPr>
            <w:tcW w:w="296" w:type="pct"/>
            <w:shd w:val="clear" w:color="auto" w:fill="auto"/>
            <w:vAlign w:val="center"/>
            <w:hideMark/>
          </w:tcPr>
          <w:p w14:paraId="6AEC9768"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11796DEA"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r w:rsidR="009043B3" w:rsidRPr="00F52C83" w14:paraId="714FFC56" w14:textId="77777777" w:rsidTr="009043B3">
        <w:trPr>
          <w:trHeight w:val="20"/>
        </w:trPr>
        <w:tc>
          <w:tcPr>
            <w:tcW w:w="363" w:type="pct"/>
            <w:vMerge w:val="restart"/>
            <w:shd w:val="clear" w:color="auto" w:fill="auto"/>
            <w:noWrap/>
            <w:vAlign w:val="center"/>
            <w:hideMark/>
          </w:tcPr>
          <w:p w14:paraId="455B18F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12.2.4.</w:t>
            </w:r>
          </w:p>
        </w:tc>
        <w:tc>
          <w:tcPr>
            <w:tcW w:w="3101" w:type="pct"/>
            <w:vMerge w:val="restart"/>
            <w:shd w:val="clear" w:color="auto" w:fill="auto"/>
            <w:vAlign w:val="center"/>
            <w:hideMark/>
          </w:tcPr>
          <w:p w14:paraId="52D94C24"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прочим, в т.ч.:</w:t>
            </w:r>
          </w:p>
        </w:tc>
        <w:tc>
          <w:tcPr>
            <w:tcW w:w="385" w:type="pct"/>
            <w:shd w:val="clear" w:color="auto" w:fill="auto"/>
            <w:vAlign w:val="center"/>
            <w:hideMark/>
          </w:tcPr>
          <w:p w14:paraId="754AD27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527869A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22,55</w:t>
            </w:r>
          </w:p>
        </w:tc>
        <w:tc>
          <w:tcPr>
            <w:tcW w:w="300" w:type="pct"/>
            <w:shd w:val="clear" w:color="auto" w:fill="auto"/>
            <w:vAlign w:val="center"/>
            <w:hideMark/>
          </w:tcPr>
          <w:p w14:paraId="707A30D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17,52</w:t>
            </w:r>
          </w:p>
        </w:tc>
        <w:tc>
          <w:tcPr>
            <w:tcW w:w="296" w:type="pct"/>
            <w:shd w:val="clear" w:color="auto" w:fill="auto"/>
            <w:vAlign w:val="center"/>
            <w:hideMark/>
          </w:tcPr>
          <w:p w14:paraId="1AAF932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21,87</w:t>
            </w:r>
          </w:p>
        </w:tc>
        <w:tc>
          <w:tcPr>
            <w:tcW w:w="248" w:type="pct"/>
            <w:shd w:val="clear" w:color="auto" w:fill="auto"/>
            <w:vAlign w:val="center"/>
            <w:hideMark/>
          </w:tcPr>
          <w:p w14:paraId="5CACEEBF"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19,86</w:t>
            </w:r>
          </w:p>
        </w:tc>
      </w:tr>
      <w:tr w:rsidR="009043B3" w:rsidRPr="00F52C83" w14:paraId="76E8FEAC" w14:textId="77777777" w:rsidTr="009043B3">
        <w:trPr>
          <w:trHeight w:val="20"/>
        </w:trPr>
        <w:tc>
          <w:tcPr>
            <w:tcW w:w="363" w:type="pct"/>
            <w:vMerge/>
            <w:shd w:val="clear" w:color="auto" w:fill="auto"/>
            <w:vAlign w:val="center"/>
            <w:hideMark/>
          </w:tcPr>
          <w:p w14:paraId="24905F1D"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519D965A" w14:textId="77777777" w:rsidR="009043B3" w:rsidRPr="00F52C83" w:rsidRDefault="009043B3" w:rsidP="009043B3">
            <w:pPr>
              <w:spacing w:after="0" w:line="240" w:lineRule="auto"/>
              <w:contextualSpacing/>
              <w:rPr>
                <w:rFonts w:ascii="Times New Roman" w:hAnsi="Times New Roman"/>
                <w:color w:val="000000"/>
                <w:sz w:val="20"/>
                <w:szCs w:val="20"/>
              </w:rPr>
            </w:pPr>
          </w:p>
        </w:tc>
        <w:tc>
          <w:tcPr>
            <w:tcW w:w="385" w:type="pct"/>
            <w:shd w:val="clear" w:color="auto" w:fill="auto"/>
            <w:vAlign w:val="center"/>
            <w:hideMark/>
          </w:tcPr>
          <w:p w14:paraId="259DEB17"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36509684"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62,87</w:t>
            </w:r>
          </w:p>
        </w:tc>
        <w:tc>
          <w:tcPr>
            <w:tcW w:w="300" w:type="pct"/>
            <w:shd w:val="clear" w:color="auto" w:fill="auto"/>
            <w:vAlign w:val="center"/>
            <w:hideMark/>
          </w:tcPr>
          <w:p w14:paraId="4CAB128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66,41</w:t>
            </w:r>
          </w:p>
        </w:tc>
        <w:tc>
          <w:tcPr>
            <w:tcW w:w="296" w:type="pct"/>
            <w:shd w:val="clear" w:color="auto" w:fill="auto"/>
            <w:vAlign w:val="center"/>
            <w:hideMark/>
          </w:tcPr>
          <w:p w14:paraId="59F2B74F"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62,87</w:t>
            </w:r>
          </w:p>
        </w:tc>
        <w:tc>
          <w:tcPr>
            <w:tcW w:w="248" w:type="pct"/>
            <w:shd w:val="clear" w:color="auto" w:fill="auto"/>
            <w:vAlign w:val="center"/>
            <w:hideMark/>
          </w:tcPr>
          <w:p w14:paraId="4F6F2B9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67,69</w:t>
            </w:r>
          </w:p>
        </w:tc>
      </w:tr>
      <w:tr w:rsidR="009043B3" w:rsidRPr="00F52C83" w14:paraId="53B3D3D8" w14:textId="77777777" w:rsidTr="009043B3">
        <w:trPr>
          <w:trHeight w:val="20"/>
        </w:trPr>
        <w:tc>
          <w:tcPr>
            <w:tcW w:w="363" w:type="pct"/>
            <w:vMerge w:val="restart"/>
            <w:shd w:val="clear" w:color="auto" w:fill="auto"/>
            <w:noWrap/>
            <w:vAlign w:val="center"/>
            <w:hideMark/>
          </w:tcPr>
          <w:p w14:paraId="637F081D"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1B6735A7"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учёта</w:t>
            </w:r>
          </w:p>
        </w:tc>
        <w:tc>
          <w:tcPr>
            <w:tcW w:w="385" w:type="pct"/>
            <w:shd w:val="clear" w:color="auto" w:fill="auto"/>
            <w:vAlign w:val="center"/>
            <w:hideMark/>
          </w:tcPr>
          <w:p w14:paraId="6181F778"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51FFB27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596DC948"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0</w:t>
            </w:r>
          </w:p>
        </w:tc>
        <w:tc>
          <w:tcPr>
            <w:tcW w:w="296" w:type="pct"/>
            <w:shd w:val="clear" w:color="auto" w:fill="auto"/>
            <w:vAlign w:val="center"/>
            <w:hideMark/>
          </w:tcPr>
          <w:p w14:paraId="63CFB16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31D501D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3118991E" w14:textId="77777777" w:rsidTr="009043B3">
        <w:trPr>
          <w:trHeight w:val="20"/>
        </w:trPr>
        <w:tc>
          <w:tcPr>
            <w:tcW w:w="363" w:type="pct"/>
            <w:vMerge/>
            <w:shd w:val="clear" w:color="auto" w:fill="auto"/>
            <w:vAlign w:val="center"/>
            <w:hideMark/>
          </w:tcPr>
          <w:p w14:paraId="34D2D74B"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179A1936" w14:textId="77777777" w:rsidR="009043B3" w:rsidRPr="00F52C83" w:rsidRDefault="009043B3" w:rsidP="009043B3">
            <w:pPr>
              <w:spacing w:after="0" w:line="240" w:lineRule="auto"/>
              <w:contextualSpacing/>
              <w:rPr>
                <w:rFonts w:ascii="Times New Roman" w:hAnsi="Times New Roman"/>
                <w:iCs/>
                <w:color w:val="000000"/>
                <w:sz w:val="20"/>
                <w:szCs w:val="20"/>
              </w:rPr>
            </w:pPr>
          </w:p>
        </w:tc>
        <w:tc>
          <w:tcPr>
            <w:tcW w:w="385" w:type="pct"/>
            <w:shd w:val="clear" w:color="auto" w:fill="auto"/>
            <w:vAlign w:val="center"/>
            <w:hideMark/>
          </w:tcPr>
          <w:p w14:paraId="0DC5F29B"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7DF8CA72"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300" w:type="pct"/>
            <w:shd w:val="clear" w:color="auto" w:fill="auto"/>
            <w:vAlign w:val="center"/>
            <w:hideMark/>
          </w:tcPr>
          <w:p w14:paraId="4C7B62B6"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0</w:t>
            </w:r>
          </w:p>
        </w:tc>
        <w:tc>
          <w:tcPr>
            <w:tcW w:w="296" w:type="pct"/>
            <w:shd w:val="clear" w:color="auto" w:fill="auto"/>
            <w:vAlign w:val="center"/>
            <w:hideMark/>
          </w:tcPr>
          <w:p w14:paraId="3486BE27"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c>
          <w:tcPr>
            <w:tcW w:w="248" w:type="pct"/>
            <w:shd w:val="clear" w:color="auto" w:fill="auto"/>
            <w:vAlign w:val="center"/>
            <w:hideMark/>
          </w:tcPr>
          <w:p w14:paraId="3039B66F"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0</w:t>
            </w:r>
          </w:p>
        </w:tc>
      </w:tr>
      <w:tr w:rsidR="009043B3" w:rsidRPr="00F52C83" w14:paraId="6A1C97AB" w14:textId="77777777" w:rsidTr="009043B3">
        <w:trPr>
          <w:trHeight w:val="20"/>
        </w:trPr>
        <w:tc>
          <w:tcPr>
            <w:tcW w:w="363" w:type="pct"/>
            <w:vMerge w:val="restart"/>
            <w:shd w:val="clear" w:color="auto" w:fill="auto"/>
            <w:noWrap/>
            <w:vAlign w:val="center"/>
            <w:hideMark/>
          </w:tcPr>
          <w:p w14:paraId="17B6D0BE"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val="restart"/>
            <w:shd w:val="clear" w:color="auto" w:fill="auto"/>
            <w:vAlign w:val="center"/>
            <w:hideMark/>
          </w:tcPr>
          <w:p w14:paraId="5B72CF61" w14:textId="77777777" w:rsidR="009043B3" w:rsidRPr="00F52C83" w:rsidRDefault="009043B3" w:rsidP="009043B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нормативам</w:t>
            </w:r>
          </w:p>
        </w:tc>
        <w:tc>
          <w:tcPr>
            <w:tcW w:w="385" w:type="pct"/>
            <w:shd w:val="clear" w:color="auto" w:fill="auto"/>
            <w:vAlign w:val="center"/>
            <w:hideMark/>
          </w:tcPr>
          <w:p w14:paraId="5E8AAB95"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тыс. м</w:t>
            </w:r>
            <w:r w:rsidRPr="00F52C83">
              <w:rPr>
                <w:rFonts w:ascii="Times New Roman" w:hAnsi="Times New Roman"/>
                <w:color w:val="000000"/>
                <w:sz w:val="20"/>
                <w:szCs w:val="20"/>
                <w:vertAlign w:val="superscript"/>
              </w:rPr>
              <w:t>3</w:t>
            </w:r>
          </w:p>
        </w:tc>
        <w:tc>
          <w:tcPr>
            <w:tcW w:w="307" w:type="pct"/>
            <w:shd w:val="clear" w:color="auto" w:fill="auto"/>
            <w:vAlign w:val="center"/>
            <w:hideMark/>
          </w:tcPr>
          <w:p w14:paraId="08E549D3"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22,55</w:t>
            </w:r>
          </w:p>
        </w:tc>
        <w:tc>
          <w:tcPr>
            <w:tcW w:w="300" w:type="pct"/>
            <w:shd w:val="clear" w:color="auto" w:fill="auto"/>
            <w:vAlign w:val="center"/>
            <w:hideMark/>
          </w:tcPr>
          <w:p w14:paraId="5F4DDD32" w14:textId="77777777" w:rsidR="009043B3" w:rsidRPr="00F52C83" w:rsidRDefault="009043B3" w:rsidP="009043B3">
            <w:pPr>
              <w:spacing w:after="0" w:line="240" w:lineRule="auto"/>
              <w:contextualSpacing/>
              <w:jc w:val="center"/>
              <w:rPr>
                <w:rFonts w:ascii="Times New Roman" w:hAnsi="Times New Roman"/>
                <w:iCs/>
                <w:sz w:val="20"/>
                <w:szCs w:val="20"/>
              </w:rPr>
            </w:pPr>
            <w:r w:rsidRPr="00F52C83">
              <w:rPr>
                <w:rFonts w:ascii="Times New Roman" w:hAnsi="Times New Roman"/>
                <w:iCs/>
                <w:sz w:val="20"/>
                <w:szCs w:val="20"/>
              </w:rPr>
              <w:t>17,52</w:t>
            </w:r>
          </w:p>
        </w:tc>
        <w:tc>
          <w:tcPr>
            <w:tcW w:w="296" w:type="pct"/>
            <w:shd w:val="clear" w:color="auto" w:fill="auto"/>
            <w:vAlign w:val="center"/>
            <w:hideMark/>
          </w:tcPr>
          <w:p w14:paraId="492BB42F"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21,87</w:t>
            </w:r>
          </w:p>
        </w:tc>
        <w:tc>
          <w:tcPr>
            <w:tcW w:w="248" w:type="pct"/>
            <w:shd w:val="clear" w:color="auto" w:fill="auto"/>
            <w:vAlign w:val="center"/>
            <w:hideMark/>
          </w:tcPr>
          <w:p w14:paraId="2CAC53EE"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19,86</w:t>
            </w:r>
          </w:p>
        </w:tc>
      </w:tr>
      <w:tr w:rsidR="009043B3" w:rsidRPr="00F52C83" w14:paraId="4C4D48D2" w14:textId="77777777" w:rsidTr="009043B3">
        <w:trPr>
          <w:trHeight w:val="20"/>
        </w:trPr>
        <w:tc>
          <w:tcPr>
            <w:tcW w:w="363" w:type="pct"/>
            <w:vMerge/>
            <w:shd w:val="clear" w:color="auto" w:fill="auto"/>
            <w:vAlign w:val="center"/>
            <w:hideMark/>
          </w:tcPr>
          <w:p w14:paraId="65F35C87" w14:textId="77777777" w:rsidR="009043B3" w:rsidRPr="00F52C83" w:rsidRDefault="009043B3" w:rsidP="009043B3">
            <w:pPr>
              <w:spacing w:after="0" w:line="240" w:lineRule="auto"/>
              <w:contextualSpacing/>
              <w:jc w:val="center"/>
              <w:rPr>
                <w:rFonts w:ascii="Times New Roman" w:hAnsi="Times New Roman"/>
                <w:color w:val="000000"/>
                <w:sz w:val="20"/>
                <w:szCs w:val="20"/>
              </w:rPr>
            </w:pPr>
          </w:p>
        </w:tc>
        <w:tc>
          <w:tcPr>
            <w:tcW w:w="3101" w:type="pct"/>
            <w:vMerge/>
            <w:shd w:val="clear" w:color="auto" w:fill="auto"/>
            <w:vAlign w:val="center"/>
            <w:hideMark/>
          </w:tcPr>
          <w:p w14:paraId="443185FA"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p>
        </w:tc>
        <w:tc>
          <w:tcPr>
            <w:tcW w:w="385" w:type="pct"/>
            <w:shd w:val="clear" w:color="auto" w:fill="auto"/>
            <w:vAlign w:val="center"/>
            <w:hideMark/>
          </w:tcPr>
          <w:p w14:paraId="3AEDA6FB"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color w:val="000000"/>
                <w:sz w:val="20"/>
                <w:szCs w:val="20"/>
              </w:rPr>
              <w:t>%</w:t>
            </w:r>
          </w:p>
        </w:tc>
        <w:tc>
          <w:tcPr>
            <w:tcW w:w="307" w:type="pct"/>
            <w:shd w:val="clear" w:color="auto" w:fill="auto"/>
            <w:vAlign w:val="center"/>
            <w:hideMark/>
          </w:tcPr>
          <w:p w14:paraId="4A2BB8E2"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300" w:type="pct"/>
            <w:shd w:val="clear" w:color="auto" w:fill="auto"/>
            <w:vAlign w:val="center"/>
            <w:hideMark/>
          </w:tcPr>
          <w:p w14:paraId="0A609DCE"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66,41</w:t>
            </w:r>
          </w:p>
        </w:tc>
        <w:tc>
          <w:tcPr>
            <w:tcW w:w="296" w:type="pct"/>
            <w:shd w:val="clear" w:color="auto" w:fill="auto"/>
            <w:vAlign w:val="center"/>
            <w:hideMark/>
          </w:tcPr>
          <w:p w14:paraId="3792AA4C"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c>
          <w:tcPr>
            <w:tcW w:w="248" w:type="pct"/>
            <w:shd w:val="clear" w:color="auto" w:fill="auto"/>
            <w:vAlign w:val="center"/>
            <w:hideMark/>
          </w:tcPr>
          <w:p w14:paraId="109C03DF" w14:textId="77777777" w:rsidR="009043B3" w:rsidRPr="00F52C83" w:rsidRDefault="009043B3" w:rsidP="009043B3">
            <w:pPr>
              <w:spacing w:after="0" w:line="240" w:lineRule="auto"/>
              <w:contextualSpacing/>
              <w:jc w:val="center"/>
              <w:rPr>
                <w:rFonts w:ascii="Times New Roman" w:hAnsi="Times New Roman"/>
                <w:iCs/>
                <w:color w:val="000000"/>
                <w:sz w:val="20"/>
                <w:szCs w:val="20"/>
              </w:rPr>
            </w:pPr>
            <w:r w:rsidRPr="00F52C83">
              <w:rPr>
                <w:rFonts w:ascii="Times New Roman" w:hAnsi="Times New Roman"/>
                <w:iCs/>
                <w:color w:val="000000"/>
                <w:sz w:val="20"/>
                <w:szCs w:val="20"/>
              </w:rPr>
              <w:t>100</w:t>
            </w:r>
          </w:p>
        </w:tc>
      </w:tr>
    </w:tbl>
    <w:p w14:paraId="4BEF6CB7" w14:textId="77777777" w:rsidR="009043B3" w:rsidRPr="009043B3" w:rsidRDefault="009043B3" w:rsidP="009043B3">
      <w:pPr>
        <w:spacing w:after="0" w:line="240" w:lineRule="auto"/>
        <w:contextualSpacing/>
        <w:rPr>
          <w:rFonts w:ascii="Times New Roman" w:hAnsi="Times New Roman"/>
          <w:sz w:val="24"/>
          <w:szCs w:val="24"/>
        </w:rPr>
      </w:pPr>
    </w:p>
    <w:p w14:paraId="3B2A8CCF" w14:textId="0A2DF1D4" w:rsidR="009043B3" w:rsidRPr="009043B3" w:rsidRDefault="009043B3" w:rsidP="009043B3">
      <w:pPr>
        <w:pStyle w:val="afff0"/>
        <w:pageBreakBefore/>
        <w:spacing w:line="240" w:lineRule="auto"/>
        <w:ind w:firstLine="0"/>
        <w:contextualSpacing/>
        <w:rPr>
          <w:szCs w:val="24"/>
          <w:shd w:val="clear" w:color="auto" w:fill="FFFFFF"/>
        </w:rPr>
      </w:pPr>
      <w:r w:rsidRPr="009043B3">
        <w:rPr>
          <w:bCs/>
          <w:szCs w:val="24"/>
          <w:lang w:val="x-none" w:eastAsia="x-none"/>
        </w:rPr>
        <w:lastRenderedPageBreak/>
        <w:t xml:space="preserve">Таблица </w:t>
      </w:r>
      <w:r w:rsidRPr="009043B3">
        <w:rPr>
          <w:bCs/>
          <w:szCs w:val="24"/>
          <w:lang w:val="x-none" w:eastAsia="x-none"/>
        </w:rPr>
        <w:fldChar w:fldCharType="begin"/>
      </w:r>
      <w:r w:rsidRPr="009043B3">
        <w:rPr>
          <w:bCs/>
          <w:szCs w:val="24"/>
          <w:lang w:val="x-none" w:eastAsia="x-none"/>
        </w:rPr>
        <w:instrText xml:space="preserve"> SEQ Таблица \* ARABIC </w:instrText>
      </w:r>
      <w:r w:rsidRPr="009043B3">
        <w:rPr>
          <w:bCs/>
          <w:szCs w:val="24"/>
          <w:lang w:val="x-none" w:eastAsia="x-none"/>
        </w:rPr>
        <w:fldChar w:fldCharType="separate"/>
      </w:r>
      <w:r w:rsidR="00990E6D">
        <w:rPr>
          <w:bCs/>
          <w:noProof/>
          <w:szCs w:val="24"/>
          <w:lang w:val="x-none" w:eastAsia="x-none"/>
        </w:rPr>
        <w:t>45</w:t>
      </w:r>
      <w:r w:rsidRPr="009043B3">
        <w:rPr>
          <w:bCs/>
          <w:szCs w:val="24"/>
          <w:lang w:val="x-none" w:eastAsia="x-none"/>
        </w:rPr>
        <w:fldChar w:fldCharType="end"/>
      </w:r>
      <w:r w:rsidRPr="009043B3">
        <w:rPr>
          <w:bCs/>
          <w:szCs w:val="24"/>
          <w:lang w:val="x-none" w:eastAsia="x-none"/>
        </w:rPr>
        <w:t xml:space="preserve"> – Перечень средств измерений тепловодоснабжения</w:t>
      </w:r>
    </w:p>
    <w:p w14:paraId="6A68C35A" w14:textId="77777777" w:rsidR="009043B3" w:rsidRPr="009043B3" w:rsidRDefault="009043B3" w:rsidP="009043B3">
      <w:pPr>
        <w:pStyle w:val="afff0"/>
        <w:spacing w:line="240" w:lineRule="auto"/>
        <w:contextualSpacing/>
        <w:rPr>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239"/>
        <w:gridCol w:w="1628"/>
        <w:gridCol w:w="1281"/>
        <w:gridCol w:w="1229"/>
        <w:gridCol w:w="2108"/>
        <w:gridCol w:w="1249"/>
        <w:gridCol w:w="1299"/>
        <w:gridCol w:w="1420"/>
      </w:tblGrid>
      <w:tr w:rsidR="009043B3" w:rsidRPr="00F52C83" w14:paraId="1E56179F" w14:textId="77777777" w:rsidTr="009043B3">
        <w:trPr>
          <w:trHeight w:val="85"/>
          <w:tblHeader/>
        </w:trPr>
        <w:tc>
          <w:tcPr>
            <w:tcW w:w="724" w:type="pct"/>
            <w:shd w:val="clear" w:color="auto" w:fill="auto"/>
            <w:vAlign w:val="center"/>
            <w:hideMark/>
          </w:tcPr>
          <w:p w14:paraId="501B51F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Место установки</w:t>
            </w:r>
          </w:p>
        </w:tc>
        <w:tc>
          <w:tcPr>
            <w:tcW w:w="769" w:type="pct"/>
            <w:shd w:val="clear" w:color="auto" w:fill="auto"/>
            <w:vAlign w:val="center"/>
            <w:hideMark/>
          </w:tcPr>
          <w:p w14:paraId="4323B39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Наименование средства измерений</w:t>
            </w:r>
          </w:p>
        </w:tc>
        <w:tc>
          <w:tcPr>
            <w:tcW w:w="559" w:type="pct"/>
            <w:shd w:val="clear" w:color="auto" w:fill="auto"/>
            <w:vAlign w:val="center"/>
            <w:hideMark/>
          </w:tcPr>
          <w:p w14:paraId="4BAD79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Измеряемый параметр</w:t>
            </w:r>
          </w:p>
        </w:tc>
        <w:tc>
          <w:tcPr>
            <w:tcW w:w="440" w:type="pct"/>
            <w:shd w:val="clear" w:color="auto" w:fill="auto"/>
            <w:vAlign w:val="center"/>
            <w:hideMark/>
          </w:tcPr>
          <w:p w14:paraId="591369D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Тип, марка средства измерений</w:t>
            </w:r>
          </w:p>
        </w:tc>
        <w:tc>
          <w:tcPr>
            <w:tcW w:w="422" w:type="pct"/>
            <w:shd w:val="clear" w:color="auto" w:fill="auto"/>
            <w:vAlign w:val="center"/>
            <w:hideMark/>
          </w:tcPr>
          <w:p w14:paraId="58CF77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Предел измерений, м</w:t>
            </w:r>
            <w:r w:rsidRPr="00F52C83">
              <w:rPr>
                <w:rFonts w:ascii="Times New Roman" w:hAnsi="Times New Roman"/>
                <w:sz w:val="20"/>
                <w:szCs w:val="20"/>
                <w:vertAlign w:val="superscript"/>
              </w:rPr>
              <w:t>3</w:t>
            </w:r>
            <w:r w:rsidRPr="00F52C83">
              <w:rPr>
                <w:rFonts w:ascii="Times New Roman" w:hAnsi="Times New Roman"/>
                <w:sz w:val="20"/>
                <w:szCs w:val="20"/>
              </w:rPr>
              <w:t>/ч</w:t>
            </w:r>
          </w:p>
        </w:tc>
        <w:tc>
          <w:tcPr>
            <w:tcW w:w="724" w:type="pct"/>
            <w:shd w:val="clear" w:color="auto" w:fill="auto"/>
            <w:vAlign w:val="center"/>
            <w:hideMark/>
          </w:tcPr>
          <w:p w14:paraId="2A36BD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Заводской номер</w:t>
            </w:r>
          </w:p>
        </w:tc>
        <w:tc>
          <w:tcPr>
            <w:tcW w:w="429" w:type="pct"/>
            <w:shd w:val="clear" w:color="auto" w:fill="auto"/>
            <w:vAlign w:val="center"/>
            <w:hideMark/>
          </w:tcPr>
          <w:p w14:paraId="110B95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Год выпуска</w:t>
            </w:r>
          </w:p>
        </w:tc>
        <w:tc>
          <w:tcPr>
            <w:tcW w:w="446" w:type="pct"/>
            <w:shd w:val="clear" w:color="auto" w:fill="auto"/>
            <w:vAlign w:val="center"/>
            <w:hideMark/>
          </w:tcPr>
          <w:p w14:paraId="047A79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Дата последней поверки или калибровки</w:t>
            </w:r>
          </w:p>
        </w:tc>
        <w:tc>
          <w:tcPr>
            <w:tcW w:w="488" w:type="pct"/>
            <w:shd w:val="clear" w:color="auto" w:fill="auto"/>
            <w:vAlign w:val="center"/>
            <w:hideMark/>
          </w:tcPr>
          <w:p w14:paraId="698B41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Планируемый срок отправки на поверку</w:t>
            </w:r>
          </w:p>
        </w:tc>
      </w:tr>
      <w:tr w:rsidR="009043B3" w:rsidRPr="00F52C83" w14:paraId="6D338827" w14:textId="77777777" w:rsidTr="009043B3">
        <w:trPr>
          <w:trHeight w:val="1020"/>
        </w:trPr>
        <w:tc>
          <w:tcPr>
            <w:tcW w:w="724" w:type="pct"/>
            <w:shd w:val="clear" w:color="auto" w:fill="auto"/>
            <w:vAlign w:val="center"/>
            <w:hideMark/>
          </w:tcPr>
          <w:p w14:paraId="67D4FC0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Индийская котельная+котельная БВК</w:t>
            </w:r>
          </w:p>
        </w:tc>
        <w:tc>
          <w:tcPr>
            <w:tcW w:w="769" w:type="pct"/>
            <w:shd w:val="clear" w:color="auto" w:fill="auto"/>
            <w:vAlign w:val="center"/>
          </w:tcPr>
          <w:p w14:paraId="70D4E357"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559" w:type="pct"/>
            <w:shd w:val="clear" w:color="auto" w:fill="auto"/>
            <w:vAlign w:val="center"/>
          </w:tcPr>
          <w:p w14:paraId="32228228"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0" w:type="pct"/>
            <w:shd w:val="clear" w:color="auto" w:fill="auto"/>
            <w:vAlign w:val="center"/>
          </w:tcPr>
          <w:p w14:paraId="70E8149E"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22" w:type="pct"/>
            <w:shd w:val="clear" w:color="auto" w:fill="auto"/>
            <w:vAlign w:val="center"/>
          </w:tcPr>
          <w:p w14:paraId="126BD44F"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tcPr>
          <w:p w14:paraId="4DBC852F"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29" w:type="pct"/>
            <w:shd w:val="clear" w:color="auto" w:fill="auto"/>
            <w:vAlign w:val="center"/>
          </w:tcPr>
          <w:p w14:paraId="544E358A"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6" w:type="pct"/>
            <w:shd w:val="clear" w:color="auto" w:fill="auto"/>
            <w:vAlign w:val="center"/>
          </w:tcPr>
          <w:p w14:paraId="5768C453"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88" w:type="pct"/>
            <w:shd w:val="clear" w:color="auto" w:fill="auto"/>
            <w:vAlign w:val="center"/>
          </w:tcPr>
          <w:p w14:paraId="69409225" w14:textId="77777777" w:rsidR="009043B3" w:rsidRPr="00F52C83" w:rsidRDefault="009043B3" w:rsidP="009043B3">
            <w:pPr>
              <w:spacing w:after="0" w:line="240" w:lineRule="auto"/>
              <w:contextualSpacing/>
              <w:jc w:val="center"/>
              <w:rPr>
                <w:rFonts w:ascii="Times New Roman" w:hAnsi="Times New Roman"/>
                <w:sz w:val="20"/>
                <w:szCs w:val="20"/>
              </w:rPr>
            </w:pPr>
          </w:p>
        </w:tc>
      </w:tr>
      <w:tr w:rsidR="009043B3" w:rsidRPr="00F52C83" w14:paraId="06625917" w14:textId="77777777" w:rsidTr="009043B3">
        <w:trPr>
          <w:trHeight w:val="85"/>
        </w:trPr>
        <w:tc>
          <w:tcPr>
            <w:tcW w:w="724" w:type="pct"/>
            <w:shd w:val="clear" w:color="auto" w:fill="auto"/>
            <w:vAlign w:val="center"/>
            <w:hideMark/>
          </w:tcPr>
          <w:p w14:paraId="6CFB43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7E68684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06746B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3B3F22B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100</w:t>
            </w:r>
          </w:p>
        </w:tc>
        <w:tc>
          <w:tcPr>
            <w:tcW w:w="422" w:type="pct"/>
            <w:shd w:val="clear" w:color="auto" w:fill="auto"/>
            <w:vAlign w:val="center"/>
            <w:hideMark/>
          </w:tcPr>
          <w:p w14:paraId="002389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339,6 м3/ч</w:t>
            </w:r>
          </w:p>
        </w:tc>
        <w:tc>
          <w:tcPr>
            <w:tcW w:w="724" w:type="pct"/>
            <w:shd w:val="clear" w:color="auto" w:fill="auto"/>
            <w:vAlign w:val="center"/>
            <w:hideMark/>
          </w:tcPr>
          <w:p w14:paraId="6E6902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562129</w:t>
            </w:r>
          </w:p>
        </w:tc>
        <w:tc>
          <w:tcPr>
            <w:tcW w:w="429" w:type="pct"/>
            <w:shd w:val="clear" w:color="auto" w:fill="auto"/>
            <w:vAlign w:val="center"/>
            <w:hideMark/>
          </w:tcPr>
          <w:p w14:paraId="4D8D762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30.09.2005 г.</w:t>
            </w:r>
          </w:p>
        </w:tc>
        <w:tc>
          <w:tcPr>
            <w:tcW w:w="446" w:type="pct"/>
            <w:shd w:val="clear" w:color="auto" w:fill="auto"/>
            <w:vAlign w:val="center"/>
            <w:hideMark/>
          </w:tcPr>
          <w:p w14:paraId="46FB2E8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18.02.2020 г.</w:t>
            </w:r>
          </w:p>
        </w:tc>
        <w:tc>
          <w:tcPr>
            <w:tcW w:w="488" w:type="pct"/>
            <w:shd w:val="clear" w:color="auto" w:fill="auto"/>
            <w:vAlign w:val="center"/>
            <w:hideMark/>
          </w:tcPr>
          <w:p w14:paraId="2D35DC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18.02.2024 г.</w:t>
            </w:r>
          </w:p>
        </w:tc>
      </w:tr>
      <w:tr w:rsidR="009043B3" w:rsidRPr="00F52C83" w14:paraId="23068AA2" w14:textId="77777777" w:rsidTr="009043B3">
        <w:trPr>
          <w:trHeight w:val="85"/>
        </w:trPr>
        <w:tc>
          <w:tcPr>
            <w:tcW w:w="724" w:type="pct"/>
            <w:shd w:val="clear" w:color="auto" w:fill="auto"/>
            <w:vAlign w:val="center"/>
            <w:hideMark/>
          </w:tcPr>
          <w:p w14:paraId="060088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Котельная КЦ № 9</w:t>
            </w:r>
          </w:p>
        </w:tc>
        <w:tc>
          <w:tcPr>
            <w:tcW w:w="769" w:type="pct"/>
            <w:shd w:val="clear" w:color="auto" w:fill="auto"/>
            <w:vAlign w:val="center"/>
            <w:hideMark/>
          </w:tcPr>
          <w:p w14:paraId="5D88D7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65B1C4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6FDAFF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ВМХм - 50</w:t>
            </w:r>
          </w:p>
        </w:tc>
        <w:tc>
          <w:tcPr>
            <w:tcW w:w="422" w:type="pct"/>
            <w:shd w:val="clear" w:color="auto" w:fill="auto"/>
            <w:vAlign w:val="center"/>
            <w:hideMark/>
          </w:tcPr>
          <w:p w14:paraId="3F7FECD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0,3-120</w:t>
            </w:r>
          </w:p>
        </w:tc>
        <w:tc>
          <w:tcPr>
            <w:tcW w:w="724" w:type="pct"/>
            <w:shd w:val="clear" w:color="auto" w:fill="auto"/>
            <w:vAlign w:val="center"/>
            <w:hideMark/>
          </w:tcPr>
          <w:p w14:paraId="29AE71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01429-11</w:t>
            </w:r>
          </w:p>
        </w:tc>
        <w:tc>
          <w:tcPr>
            <w:tcW w:w="429" w:type="pct"/>
            <w:shd w:val="clear" w:color="auto" w:fill="auto"/>
            <w:vAlign w:val="center"/>
            <w:hideMark/>
          </w:tcPr>
          <w:p w14:paraId="2453F39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19.07.2011</w:t>
            </w:r>
          </w:p>
        </w:tc>
        <w:tc>
          <w:tcPr>
            <w:tcW w:w="446" w:type="pct"/>
            <w:shd w:val="clear" w:color="auto" w:fill="auto"/>
            <w:vAlign w:val="center"/>
            <w:hideMark/>
          </w:tcPr>
          <w:p w14:paraId="43B5F2A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31.03.2015</w:t>
            </w:r>
          </w:p>
        </w:tc>
        <w:tc>
          <w:tcPr>
            <w:tcW w:w="488" w:type="pct"/>
            <w:shd w:val="clear" w:color="auto" w:fill="auto"/>
            <w:vAlign w:val="center"/>
            <w:hideMark/>
          </w:tcPr>
          <w:p w14:paraId="362ACC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31.03.2021</w:t>
            </w:r>
          </w:p>
        </w:tc>
      </w:tr>
      <w:tr w:rsidR="009043B3" w:rsidRPr="00F52C83" w14:paraId="743F0858" w14:textId="77777777" w:rsidTr="009043B3">
        <w:trPr>
          <w:trHeight w:val="510"/>
        </w:trPr>
        <w:tc>
          <w:tcPr>
            <w:tcW w:w="724" w:type="pct"/>
            <w:shd w:val="clear" w:color="auto" w:fill="auto"/>
            <w:vAlign w:val="center"/>
            <w:hideMark/>
          </w:tcPr>
          <w:p w14:paraId="4D012D5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Котельная КЦ № 9</w:t>
            </w:r>
          </w:p>
        </w:tc>
        <w:tc>
          <w:tcPr>
            <w:tcW w:w="769" w:type="pct"/>
            <w:shd w:val="clear" w:color="auto" w:fill="auto"/>
            <w:vAlign w:val="center"/>
            <w:hideMark/>
          </w:tcPr>
          <w:p w14:paraId="413516D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2CB9B40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6B3B87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ВМХ - 50</w:t>
            </w:r>
          </w:p>
        </w:tc>
        <w:tc>
          <w:tcPr>
            <w:tcW w:w="422" w:type="pct"/>
            <w:shd w:val="clear" w:color="auto" w:fill="auto"/>
            <w:vAlign w:val="center"/>
            <w:hideMark/>
          </w:tcPr>
          <w:p w14:paraId="65C1340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0,3-120</w:t>
            </w:r>
          </w:p>
        </w:tc>
        <w:tc>
          <w:tcPr>
            <w:tcW w:w="724" w:type="pct"/>
            <w:shd w:val="clear" w:color="auto" w:fill="auto"/>
            <w:vAlign w:val="center"/>
            <w:hideMark/>
          </w:tcPr>
          <w:p w14:paraId="3FF632A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9710161-05</w:t>
            </w:r>
          </w:p>
        </w:tc>
        <w:tc>
          <w:tcPr>
            <w:tcW w:w="429" w:type="pct"/>
            <w:shd w:val="clear" w:color="auto" w:fill="auto"/>
            <w:vAlign w:val="center"/>
            <w:hideMark/>
          </w:tcPr>
          <w:p w14:paraId="63032F4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w:t>
            </w:r>
          </w:p>
        </w:tc>
        <w:tc>
          <w:tcPr>
            <w:tcW w:w="446" w:type="pct"/>
            <w:shd w:val="clear" w:color="auto" w:fill="auto"/>
            <w:vAlign w:val="center"/>
            <w:hideMark/>
          </w:tcPr>
          <w:p w14:paraId="0C3895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не проводилась</w:t>
            </w:r>
          </w:p>
        </w:tc>
        <w:tc>
          <w:tcPr>
            <w:tcW w:w="488" w:type="pct"/>
            <w:shd w:val="clear" w:color="auto" w:fill="auto"/>
            <w:vAlign w:val="center"/>
            <w:hideMark/>
          </w:tcPr>
          <w:p w14:paraId="71D0D9C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на 2020 год</w:t>
            </w:r>
          </w:p>
        </w:tc>
      </w:tr>
      <w:tr w:rsidR="009043B3" w:rsidRPr="00F52C83" w14:paraId="3156C428" w14:textId="77777777" w:rsidTr="009043B3">
        <w:trPr>
          <w:trHeight w:val="85"/>
        </w:trPr>
        <w:tc>
          <w:tcPr>
            <w:tcW w:w="724" w:type="pct"/>
            <w:shd w:val="clear" w:color="auto" w:fill="auto"/>
            <w:vAlign w:val="center"/>
            <w:hideMark/>
          </w:tcPr>
          <w:p w14:paraId="3130179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Котельная КЦ № 9</w:t>
            </w:r>
          </w:p>
        </w:tc>
        <w:tc>
          <w:tcPr>
            <w:tcW w:w="769" w:type="pct"/>
            <w:shd w:val="clear" w:color="auto" w:fill="auto"/>
            <w:vAlign w:val="center"/>
            <w:hideMark/>
          </w:tcPr>
          <w:p w14:paraId="1D0522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6913942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2F27FC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ВМГ - 50</w:t>
            </w:r>
          </w:p>
        </w:tc>
        <w:tc>
          <w:tcPr>
            <w:tcW w:w="422" w:type="pct"/>
            <w:shd w:val="clear" w:color="auto" w:fill="auto"/>
            <w:vAlign w:val="center"/>
            <w:hideMark/>
          </w:tcPr>
          <w:p w14:paraId="2C1753D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0,3-120</w:t>
            </w:r>
          </w:p>
        </w:tc>
        <w:tc>
          <w:tcPr>
            <w:tcW w:w="724" w:type="pct"/>
            <w:shd w:val="clear" w:color="auto" w:fill="auto"/>
            <w:vAlign w:val="center"/>
            <w:hideMark/>
          </w:tcPr>
          <w:p w14:paraId="15F965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№14809659</w:t>
            </w:r>
          </w:p>
        </w:tc>
        <w:tc>
          <w:tcPr>
            <w:tcW w:w="429" w:type="pct"/>
            <w:shd w:val="clear" w:color="auto" w:fill="auto"/>
            <w:vAlign w:val="center"/>
            <w:hideMark/>
          </w:tcPr>
          <w:p w14:paraId="1BC5663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2015</w:t>
            </w:r>
          </w:p>
        </w:tc>
        <w:tc>
          <w:tcPr>
            <w:tcW w:w="446" w:type="pct"/>
            <w:shd w:val="clear" w:color="auto" w:fill="auto"/>
            <w:vAlign w:val="center"/>
            <w:hideMark/>
          </w:tcPr>
          <w:p w14:paraId="7EEF15C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08.2015</w:t>
            </w:r>
          </w:p>
        </w:tc>
        <w:tc>
          <w:tcPr>
            <w:tcW w:w="488" w:type="pct"/>
            <w:shd w:val="clear" w:color="auto" w:fill="auto"/>
            <w:vAlign w:val="center"/>
            <w:hideMark/>
          </w:tcPr>
          <w:p w14:paraId="352396A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08.08.2021 г.</w:t>
            </w:r>
          </w:p>
        </w:tc>
      </w:tr>
      <w:tr w:rsidR="009043B3" w:rsidRPr="00F52C83" w14:paraId="1BB43907" w14:textId="77777777" w:rsidTr="009043B3">
        <w:trPr>
          <w:trHeight w:val="85"/>
        </w:trPr>
        <w:tc>
          <w:tcPr>
            <w:tcW w:w="724" w:type="pct"/>
            <w:shd w:val="clear" w:color="auto" w:fill="auto"/>
            <w:vAlign w:val="center"/>
            <w:hideMark/>
          </w:tcPr>
          <w:p w14:paraId="68AFFD4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ХВП КЦ-9</w:t>
            </w:r>
          </w:p>
        </w:tc>
        <w:tc>
          <w:tcPr>
            <w:tcW w:w="769" w:type="pct"/>
            <w:shd w:val="clear" w:color="auto" w:fill="auto"/>
            <w:vAlign w:val="center"/>
            <w:hideMark/>
          </w:tcPr>
          <w:p w14:paraId="4295A42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воды</w:t>
            </w:r>
          </w:p>
        </w:tc>
        <w:tc>
          <w:tcPr>
            <w:tcW w:w="559" w:type="pct"/>
            <w:shd w:val="clear" w:color="auto" w:fill="auto"/>
            <w:vAlign w:val="center"/>
            <w:hideMark/>
          </w:tcPr>
          <w:p w14:paraId="01C842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7AA9B8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СКБ-40</w:t>
            </w:r>
          </w:p>
        </w:tc>
        <w:tc>
          <w:tcPr>
            <w:tcW w:w="422" w:type="pct"/>
            <w:shd w:val="clear" w:color="auto" w:fill="auto"/>
            <w:vAlign w:val="center"/>
            <w:hideMark/>
          </w:tcPr>
          <w:p w14:paraId="5C1F881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0,2-20</w:t>
            </w:r>
          </w:p>
        </w:tc>
        <w:tc>
          <w:tcPr>
            <w:tcW w:w="724" w:type="pct"/>
            <w:shd w:val="clear" w:color="auto" w:fill="auto"/>
            <w:vAlign w:val="center"/>
            <w:hideMark/>
          </w:tcPr>
          <w:p w14:paraId="40B4BB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12942-08</w:t>
            </w:r>
          </w:p>
        </w:tc>
        <w:tc>
          <w:tcPr>
            <w:tcW w:w="429" w:type="pct"/>
            <w:shd w:val="clear" w:color="auto" w:fill="auto"/>
            <w:vAlign w:val="center"/>
            <w:hideMark/>
          </w:tcPr>
          <w:p w14:paraId="7096E6A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10.06.2008 г.</w:t>
            </w:r>
          </w:p>
        </w:tc>
        <w:tc>
          <w:tcPr>
            <w:tcW w:w="446" w:type="pct"/>
            <w:shd w:val="clear" w:color="auto" w:fill="auto"/>
            <w:vAlign w:val="center"/>
            <w:hideMark/>
          </w:tcPr>
          <w:p w14:paraId="681B22F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18.07.2013 г.</w:t>
            </w:r>
          </w:p>
        </w:tc>
        <w:tc>
          <w:tcPr>
            <w:tcW w:w="488" w:type="pct"/>
            <w:shd w:val="clear" w:color="auto" w:fill="auto"/>
            <w:vAlign w:val="center"/>
            <w:hideMark/>
          </w:tcPr>
          <w:p w14:paraId="7419C5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18.07.2019 г.</w:t>
            </w:r>
          </w:p>
        </w:tc>
      </w:tr>
      <w:tr w:rsidR="009043B3" w:rsidRPr="00F52C83" w14:paraId="15A78086" w14:textId="77777777" w:rsidTr="009043B3">
        <w:trPr>
          <w:trHeight w:val="315"/>
        </w:trPr>
        <w:tc>
          <w:tcPr>
            <w:tcW w:w="724" w:type="pct"/>
            <w:shd w:val="clear" w:color="auto" w:fill="auto"/>
            <w:vAlign w:val="center"/>
            <w:hideMark/>
          </w:tcPr>
          <w:p w14:paraId="6BFC91C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ХВП жил.плсёлка</w:t>
            </w:r>
          </w:p>
        </w:tc>
        <w:tc>
          <w:tcPr>
            <w:tcW w:w="769" w:type="pct"/>
            <w:shd w:val="clear" w:color="auto" w:fill="auto"/>
            <w:vAlign w:val="center"/>
            <w:hideMark/>
          </w:tcPr>
          <w:p w14:paraId="5371E0D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воды</w:t>
            </w:r>
          </w:p>
        </w:tc>
        <w:tc>
          <w:tcPr>
            <w:tcW w:w="559" w:type="pct"/>
            <w:shd w:val="clear" w:color="auto" w:fill="auto"/>
            <w:vAlign w:val="center"/>
            <w:hideMark/>
          </w:tcPr>
          <w:p w14:paraId="52CAF4F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4F247A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СКБ-40</w:t>
            </w:r>
          </w:p>
        </w:tc>
        <w:tc>
          <w:tcPr>
            <w:tcW w:w="422" w:type="pct"/>
            <w:shd w:val="clear" w:color="auto" w:fill="auto"/>
            <w:vAlign w:val="center"/>
            <w:hideMark/>
          </w:tcPr>
          <w:p w14:paraId="4574BC4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0,2-20</w:t>
            </w:r>
          </w:p>
        </w:tc>
        <w:tc>
          <w:tcPr>
            <w:tcW w:w="724" w:type="pct"/>
            <w:shd w:val="clear" w:color="auto" w:fill="auto"/>
            <w:vAlign w:val="center"/>
            <w:hideMark/>
          </w:tcPr>
          <w:p w14:paraId="2A66F31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31857-14</w:t>
            </w:r>
          </w:p>
        </w:tc>
        <w:tc>
          <w:tcPr>
            <w:tcW w:w="429" w:type="pct"/>
            <w:shd w:val="clear" w:color="auto" w:fill="auto"/>
            <w:vAlign w:val="center"/>
            <w:hideMark/>
          </w:tcPr>
          <w:p w14:paraId="4A896FC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2014</w:t>
            </w:r>
          </w:p>
        </w:tc>
        <w:tc>
          <w:tcPr>
            <w:tcW w:w="446" w:type="pct"/>
            <w:shd w:val="clear" w:color="auto" w:fill="auto"/>
            <w:vAlign w:val="center"/>
            <w:hideMark/>
          </w:tcPr>
          <w:p w14:paraId="15923A1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05.2014г.</w:t>
            </w:r>
          </w:p>
        </w:tc>
        <w:tc>
          <w:tcPr>
            <w:tcW w:w="488" w:type="pct"/>
            <w:shd w:val="clear" w:color="auto" w:fill="auto"/>
            <w:vAlign w:val="center"/>
            <w:hideMark/>
          </w:tcPr>
          <w:p w14:paraId="25CBC73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05.2020 г.</w:t>
            </w:r>
          </w:p>
        </w:tc>
      </w:tr>
      <w:tr w:rsidR="009043B3" w:rsidRPr="00F52C83" w14:paraId="568CEDBE" w14:textId="77777777" w:rsidTr="009043B3">
        <w:trPr>
          <w:trHeight w:val="85"/>
        </w:trPr>
        <w:tc>
          <w:tcPr>
            <w:tcW w:w="724" w:type="pct"/>
            <w:shd w:val="clear" w:color="auto" w:fill="auto"/>
            <w:vAlign w:val="center"/>
            <w:hideMark/>
          </w:tcPr>
          <w:p w14:paraId="55FA56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ХВП жил.плсёлка</w:t>
            </w:r>
          </w:p>
        </w:tc>
        <w:tc>
          <w:tcPr>
            <w:tcW w:w="769" w:type="pct"/>
            <w:shd w:val="clear" w:color="auto" w:fill="auto"/>
            <w:vAlign w:val="center"/>
            <w:hideMark/>
          </w:tcPr>
          <w:p w14:paraId="7FE25E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воды</w:t>
            </w:r>
          </w:p>
        </w:tc>
        <w:tc>
          <w:tcPr>
            <w:tcW w:w="559" w:type="pct"/>
            <w:shd w:val="clear" w:color="auto" w:fill="auto"/>
            <w:vAlign w:val="center"/>
            <w:hideMark/>
          </w:tcPr>
          <w:p w14:paraId="2A5DCE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6BD54C3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СКБ-40</w:t>
            </w:r>
          </w:p>
        </w:tc>
        <w:tc>
          <w:tcPr>
            <w:tcW w:w="422" w:type="pct"/>
            <w:shd w:val="clear" w:color="auto" w:fill="auto"/>
            <w:vAlign w:val="center"/>
            <w:hideMark/>
          </w:tcPr>
          <w:p w14:paraId="70D9138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0,2-20</w:t>
            </w:r>
          </w:p>
        </w:tc>
        <w:tc>
          <w:tcPr>
            <w:tcW w:w="724" w:type="pct"/>
            <w:shd w:val="clear" w:color="auto" w:fill="auto"/>
            <w:vAlign w:val="center"/>
            <w:hideMark/>
          </w:tcPr>
          <w:p w14:paraId="52CFC59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13744-08</w:t>
            </w:r>
          </w:p>
        </w:tc>
        <w:tc>
          <w:tcPr>
            <w:tcW w:w="429" w:type="pct"/>
            <w:shd w:val="clear" w:color="auto" w:fill="auto"/>
            <w:vAlign w:val="center"/>
            <w:hideMark/>
          </w:tcPr>
          <w:p w14:paraId="07DC02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10.06.2008 г.</w:t>
            </w:r>
          </w:p>
        </w:tc>
        <w:tc>
          <w:tcPr>
            <w:tcW w:w="446" w:type="pct"/>
            <w:shd w:val="clear" w:color="auto" w:fill="auto"/>
            <w:vAlign w:val="center"/>
            <w:hideMark/>
          </w:tcPr>
          <w:p w14:paraId="1E608CD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18.07.2013 г.</w:t>
            </w:r>
          </w:p>
        </w:tc>
        <w:tc>
          <w:tcPr>
            <w:tcW w:w="488" w:type="pct"/>
            <w:shd w:val="clear" w:color="auto" w:fill="auto"/>
            <w:vAlign w:val="center"/>
            <w:hideMark/>
          </w:tcPr>
          <w:p w14:paraId="790882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18.07.2019 г.</w:t>
            </w:r>
          </w:p>
        </w:tc>
      </w:tr>
      <w:tr w:rsidR="009043B3" w:rsidRPr="00F52C83" w14:paraId="3C29C254" w14:textId="77777777" w:rsidTr="009043B3">
        <w:trPr>
          <w:trHeight w:val="510"/>
        </w:trPr>
        <w:tc>
          <w:tcPr>
            <w:tcW w:w="724" w:type="pct"/>
            <w:shd w:val="clear" w:color="auto" w:fill="auto"/>
            <w:vAlign w:val="center"/>
            <w:hideMark/>
          </w:tcPr>
          <w:p w14:paraId="778984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Запас</w:t>
            </w:r>
          </w:p>
        </w:tc>
        <w:tc>
          <w:tcPr>
            <w:tcW w:w="769" w:type="pct"/>
            <w:shd w:val="clear" w:color="auto" w:fill="auto"/>
            <w:vAlign w:val="center"/>
            <w:hideMark/>
          </w:tcPr>
          <w:p w14:paraId="71B6240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воды</w:t>
            </w:r>
          </w:p>
        </w:tc>
        <w:tc>
          <w:tcPr>
            <w:tcW w:w="559" w:type="pct"/>
            <w:shd w:val="clear" w:color="auto" w:fill="auto"/>
            <w:vAlign w:val="center"/>
            <w:hideMark/>
          </w:tcPr>
          <w:p w14:paraId="7390BA3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1245C2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ВМХ-60</w:t>
            </w:r>
          </w:p>
        </w:tc>
        <w:tc>
          <w:tcPr>
            <w:tcW w:w="422" w:type="pct"/>
            <w:shd w:val="clear" w:color="auto" w:fill="auto"/>
            <w:noWrap/>
            <w:vAlign w:val="center"/>
            <w:hideMark/>
          </w:tcPr>
          <w:p w14:paraId="19324B5C"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noWrap/>
            <w:vAlign w:val="center"/>
            <w:hideMark/>
          </w:tcPr>
          <w:p w14:paraId="3981CB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00290</w:t>
            </w:r>
          </w:p>
        </w:tc>
        <w:tc>
          <w:tcPr>
            <w:tcW w:w="429" w:type="pct"/>
            <w:shd w:val="clear" w:color="auto" w:fill="auto"/>
            <w:noWrap/>
            <w:vAlign w:val="center"/>
            <w:hideMark/>
          </w:tcPr>
          <w:p w14:paraId="4370BCF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2013</w:t>
            </w:r>
          </w:p>
        </w:tc>
        <w:tc>
          <w:tcPr>
            <w:tcW w:w="446" w:type="pct"/>
            <w:shd w:val="clear" w:color="auto" w:fill="auto"/>
            <w:noWrap/>
            <w:vAlign w:val="center"/>
            <w:hideMark/>
          </w:tcPr>
          <w:p w14:paraId="570D2963"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88" w:type="pct"/>
            <w:shd w:val="clear" w:color="auto" w:fill="auto"/>
            <w:noWrap/>
            <w:vAlign w:val="center"/>
            <w:hideMark/>
          </w:tcPr>
          <w:p w14:paraId="2EF9B1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2019</w:t>
            </w:r>
          </w:p>
        </w:tc>
      </w:tr>
      <w:tr w:rsidR="009043B3" w:rsidRPr="00F52C83" w14:paraId="0157FE3A" w14:textId="77777777" w:rsidTr="009043B3">
        <w:trPr>
          <w:trHeight w:val="315"/>
        </w:trPr>
        <w:tc>
          <w:tcPr>
            <w:tcW w:w="724" w:type="pct"/>
            <w:shd w:val="clear" w:color="auto" w:fill="auto"/>
            <w:vAlign w:val="center"/>
            <w:hideMark/>
          </w:tcPr>
          <w:p w14:paraId="2910F63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Запас</w:t>
            </w:r>
          </w:p>
        </w:tc>
        <w:tc>
          <w:tcPr>
            <w:tcW w:w="769" w:type="pct"/>
            <w:shd w:val="clear" w:color="auto" w:fill="auto"/>
            <w:vAlign w:val="center"/>
            <w:hideMark/>
          </w:tcPr>
          <w:p w14:paraId="0AC1A2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воды</w:t>
            </w:r>
          </w:p>
        </w:tc>
        <w:tc>
          <w:tcPr>
            <w:tcW w:w="559" w:type="pct"/>
            <w:shd w:val="clear" w:color="auto" w:fill="auto"/>
            <w:vAlign w:val="center"/>
            <w:hideMark/>
          </w:tcPr>
          <w:p w14:paraId="417C180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50B367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ВСХ-40</w:t>
            </w:r>
          </w:p>
        </w:tc>
        <w:tc>
          <w:tcPr>
            <w:tcW w:w="422" w:type="pct"/>
            <w:shd w:val="clear" w:color="auto" w:fill="auto"/>
            <w:noWrap/>
            <w:vAlign w:val="center"/>
            <w:hideMark/>
          </w:tcPr>
          <w:p w14:paraId="0D932C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0,3  20</w:t>
            </w:r>
          </w:p>
        </w:tc>
        <w:tc>
          <w:tcPr>
            <w:tcW w:w="724" w:type="pct"/>
            <w:shd w:val="clear" w:color="auto" w:fill="auto"/>
            <w:noWrap/>
            <w:vAlign w:val="center"/>
            <w:hideMark/>
          </w:tcPr>
          <w:p w14:paraId="62170A7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12550463</w:t>
            </w:r>
          </w:p>
        </w:tc>
        <w:tc>
          <w:tcPr>
            <w:tcW w:w="429" w:type="pct"/>
            <w:shd w:val="clear" w:color="auto" w:fill="auto"/>
            <w:noWrap/>
            <w:vAlign w:val="center"/>
            <w:hideMark/>
          </w:tcPr>
          <w:p w14:paraId="28F973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2012</w:t>
            </w:r>
          </w:p>
        </w:tc>
        <w:tc>
          <w:tcPr>
            <w:tcW w:w="446" w:type="pct"/>
            <w:shd w:val="clear" w:color="auto" w:fill="auto"/>
            <w:noWrap/>
            <w:vAlign w:val="center"/>
            <w:hideMark/>
          </w:tcPr>
          <w:p w14:paraId="04D235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18.02.2020 г.</w:t>
            </w:r>
          </w:p>
        </w:tc>
        <w:tc>
          <w:tcPr>
            <w:tcW w:w="488" w:type="pct"/>
            <w:shd w:val="clear" w:color="auto" w:fill="auto"/>
            <w:noWrap/>
            <w:vAlign w:val="center"/>
            <w:hideMark/>
          </w:tcPr>
          <w:p w14:paraId="0F63C3B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18.02.2026 г.</w:t>
            </w:r>
          </w:p>
        </w:tc>
      </w:tr>
      <w:tr w:rsidR="009043B3" w:rsidRPr="00F52C83" w14:paraId="25C1EC2A" w14:textId="77777777" w:rsidTr="009043B3">
        <w:trPr>
          <w:trHeight w:val="85"/>
        </w:trPr>
        <w:tc>
          <w:tcPr>
            <w:tcW w:w="724" w:type="pct"/>
            <w:shd w:val="clear" w:color="auto" w:fill="auto"/>
            <w:vAlign w:val="center"/>
            <w:hideMark/>
          </w:tcPr>
          <w:p w14:paraId="27C0BA2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Запас</w:t>
            </w:r>
          </w:p>
        </w:tc>
        <w:tc>
          <w:tcPr>
            <w:tcW w:w="769" w:type="pct"/>
            <w:shd w:val="clear" w:color="auto" w:fill="auto"/>
            <w:vAlign w:val="center"/>
            <w:hideMark/>
          </w:tcPr>
          <w:p w14:paraId="27B173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воды</w:t>
            </w:r>
          </w:p>
        </w:tc>
        <w:tc>
          <w:tcPr>
            <w:tcW w:w="559" w:type="pct"/>
            <w:shd w:val="clear" w:color="auto" w:fill="auto"/>
            <w:vAlign w:val="center"/>
            <w:hideMark/>
          </w:tcPr>
          <w:p w14:paraId="5DADE58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734C56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ВСХ-80</w:t>
            </w:r>
          </w:p>
        </w:tc>
        <w:tc>
          <w:tcPr>
            <w:tcW w:w="422" w:type="pct"/>
            <w:shd w:val="clear" w:color="auto" w:fill="auto"/>
            <w:noWrap/>
            <w:vAlign w:val="center"/>
            <w:hideMark/>
          </w:tcPr>
          <w:p w14:paraId="52A559ED"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noWrap/>
            <w:vAlign w:val="center"/>
            <w:hideMark/>
          </w:tcPr>
          <w:p w14:paraId="2C77AC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0338</w:t>
            </w:r>
          </w:p>
        </w:tc>
        <w:tc>
          <w:tcPr>
            <w:tcW w:w="429" w:type="pct"/>
            <w:shd w:val="clear" w:color="auto" w:fill="auto"/>
            <w:noWrap/>
            <w:vAlign w:val="center"/>
            <w:hideMark/>
          </w:tcPr>
          <w:p w14:paraId="061B7E3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w:t>
            </w:r>
          </w:p>
        </w:tc>
        <w:tc>
          <w:tcPr>
            <w:tcW w:w="446" w:type="pct"/>
            <w:shd w:val="clear" w:color="auto" w:fill="auto"/>
            <w:noWrap/>
            <w:vAlign w:val="center"/>
            <w:hideMark/>
          </w:tcPr>
          <w:p w14:paraId="67C6D4E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11.02.2020 г.</w:t>
            </w:r>
          </w:p>
        </w:tc>
        <w:tc>
          <w:tcPr>
            <w:tcW w:w="488" w:type="pct"/>
            <w:shd w:val="clear" w:color="auto" w:fill="auto"/>
            <w:noWrap/>
            <w:vAlign w:val="center"/>
            <w:hideMark/>
          </w:tcPr>
          <w:p w14:paraId="51E3A8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11.02.2026 г.</w:t>
            </w:r>
          </w:p>
        </w:tc>
      </w:tr>
      <w:tr w:rsidR="009043B3" w:rsidRPr="00F52C83" w14:paraId="161942CB" w14:textId="77777777" w:rsidTr="009043B3">
        <w:trPr>
          <w:trHeight w:val="85"/>
        </w:trPr>
        <w:tc>
          <w:tcPr>
            <w:tcW w:w="724" w:type="pct"/>
            <w:shd w:val="clear" w:color="auto" w:fill="auto"/>
            <w:vAlign w:val="center"/>
            <w:hideMark/>
          </w:tcPr>
          <w:p w14:paraId="1B8DDD6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2C74741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0A9679D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49CDCF2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50</w:t>
            </w:r>
          </w:p>
        </w:tc>
        <w:tc>
          <w:tcPr>
            <w:tcW w:w="422" w:type="pct"/>
            <w:shd w:val="clear" w:color="auto" w:fill="auto"/>
            <w:vAlign w:val="center"/>
            <w:hideMark/>
          </w:tcPr>
          <w:p w14:paraId="7790EA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0D6EE6B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564664</w:t>
            </w:r>
          </w:p>
        </w:tc>
        <w:tc>
          <w:tcPr>
            <w:tcW w:w="429" w:type="pct"/>
            <w:shd w:val="clear" w:color="auto" w:fill="auto"/>
            <w:vAlign w:val="center"/>
            <w:hideMark/>
          </w:tcPr>
          <w:p w14:paraId="72968C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 г.</w:t>
            </w:r>
          </w:p>
        </w:tc>
        <w:tc>
          <w:tcPr>
            <w:tcW w:w="446" w:type="pct"/>
            <w:shd w:val="clear" w:color="auto" w:fill="auto"/>
            <w:vAlign w:val="center"/>
            <w:hideMark/>
          </w:tcPr>
          <w:p w14:paraId="148D221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11.02.2020 г.</w:t>
            </w:r>
          </w:p>
        </w:tc>
        <w:tc>
          <w:tcPr>
            <w:tcW w:w="488" w:type="pct"/>
            <w:shd w:val="clear" w:color="auto" w:fill="auto"/>
            <w:vAlign w:val="center"/>
            <w:hideMark/>
          </w:tcPr>
          <w:p w14:paraId="0561DAF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11.02.2024 г.</w:t>
            </w:r>
          </w:p>
        </w:tc>
      </w:tr>
      <w:tr w:rsidR="009043B3" w:rsidRPr="00F52C83" w14:paraId="35E477D3" w14:textId="77777777" w:rsidTr="009043B3">
        <w:trPr>
          <w:trHeight w:val="85"/>
        </w:trPr>
        <w:tc>
          <w:tcPr>
            <w:tcW w:w="724" w:type="pct"/>
            <w:shd w:val="clear" w:color="auto" w:fill="auto"/>
            <w:vAlign w:val="center"/>
            <w:hideMark/>
          </w:tcPr>
          <w:p w14:paraId="622427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Бойлерная. ХВ Подпитка горячего водоснабжения</w:t>
            </w:r>
          </w:p>
        </w:tc>
        <w:tc>
          <w:tcPr>
            <w:tcW w:w="769" w:type="pct"/>
            <w:shd w:val="clear" w:color="auto" w:fill="auto"/>
            <w:vAlign w:val="center"/>
            <w:hideMark/>
          </w:tcPr>
          <w:p w14:paraId="1FFF19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187B5F4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500387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- 450Л / 50</w:t>
            </w:r>
          </w:p>
        </w:tc>
        <w:tc>
          <w:tcPr>
            <w:tcW w:w="422" w:type="pct"/>
            <w:shd w:val="clear" w:color="auto" w:fill="auto"/>
            <w:vAlign w:val="center"/>
            <w:hideMark/>
          </w:tcPr>
          <w:p w14:paraId="326F4F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7357C75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1132830</w:t>
            </w:r>
          </w:p>
        </w:tc>
        <w:tc>
          <w:tcPr>
            <w:tcW w:w="429" w:type="pct"/>
            <w:shd w:val="clear" w:color="auto" w:fill="auto"/>
            <w:vAlign w:val="center"/>
            <w:hideMark/>
          </w:tcPr>
          <w:p w14:paraId="09886B8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16.09.2011 г.</w:t>
            </w:r>
          </w:p>
        </w:tc>
        <w:tc>
          <w:tcPr>
            <w:tcW w:w="446" w:type="pct"/>
            <w:shd w:val="clear" w:color="auto" w:fill="auto"/>
            <w:vAlign w:val="center"/>
            <w:hideMark/>
          </w:tcPr>
          <w:p w14:paraId="519279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08.10.2018г.</w:t>
            </w:r>
          </w:p>
        </w:tc>
        <w:tc>
          <w:tcPr>
            <w:tcW w:w="488" w:type="pct"/>
            <w:shd w:val="clear" w:color="auto" w:fill="auto"/>
            <w:vAlign w:val="center"/>
            <w:hideMark/>
          </w:tcPr>
          <w:p w14:paraId="7B598F8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08.10.2022г.</w:t>
            </w:r>
          </w:p>
        </w:tc>
      </w:tr>
      <w:tr w:rsidR="009043B3" w:rsidRPr="00F52C83" w14:paraId="33711D15" w14:textId="77777777" w:rsidTr="009043B3">
        <w:trPr>
          <w:trHeight w:val="85"/>
        </w:trPr>
        <w:tc>
          <w:tcPr>
            <w:tcW w:w="724" w:type="pct"/>
            <w:shd w:val="clear" w:color="auto" w:fill="auto"/>
            <w:vAlign w:val="center"/>
            <w:hideMark/>
          </w:tcPr>
          <w:p w14:paraId="18D5B9A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5A3F6F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4EB26B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DDFDDB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100</w:t>
            </w:r>
          </w:p>
        </w:tc>
        <w:tc>
          <w:tcPr>
            <w:tcW w:w="422" w:type="pct"/>
            <w:shd w:val="clear" w:color="auto" w:fill="auto"/>
            <w:vAlign w:val="center"/>
            <w:hideMark/>
          </w:tcPr>
          <w:p w14:paraId="004886D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796916F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562118</w:t>
            </w:r>
          </w:p>
        </w:tc>
        <w:tc>
          <w:tcPr>
            <w:tcW w:w="429" w:type="pct"/>
            <w:shd w:val="clear" w:color="auto" w:fill="auto"/>
            <w:vAlign w:val="center"/>
            <w:hideMark/>
          </w:tcPr>
          <w:p w14:paraId="4FA37C3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30.09.2005 г.</w:t>
            </w:r>
          </w:p>
        </w:tc>
        <w:tc>
          <w:tcPr>
            <w:tcW w:w="446" w:type="pct"/>
            <w:shd w:val="clear" w:color="auto" w:fill="auto"/>
            <w:vAlign w:val="center"/>
            <w:hideMark/>
          </w:tcPr>
          <w:p w14:paraId="4DE13AE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10.07.2017</w:t>
            </w:r>
          </w:p>
        </w:tc>
        <w:tc>
          <w:tcPr>
            <w:tcW w:w="488" w:type="pct"/>
            <w:shd w:val="clear" w:color="auto" w:fill="auto"/>
            <w:vAlign w:val="center"/>
            <w:hideMark/>
          </w:tcPr>
          <w:p w14:paraId="549D592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10.07.2021 г.</w:t>
            </w:r>
          </w:p>
        </w:tc>
      </w:tr>
      <w:tr w:rsidR="009043B3" w:rsidRPr="00F52C83" w14:paraId="3A0B9B7C" w14:textId="77777777" w:rsidTr="009043B3">
        <w:trPr>
          <w:trHeight w:val="85"/>
        </w:trPr>
        <w:tc>
          <w:tcPr>
            <w:tcW w:w="724" w:type="pct"/>
            <w:shd w:val="clear" w:color="auto" w:fill="auto"/>
            <w:vAlign w:val="center"/>
            <w:hideMark/>
          </w:tcPr>
          <w:p w14:paraId="15757D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574F28C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12DCD5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3CFB57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- 540ЛВ / 50</w:t>
            </w:r>
          </w:p>
        </w:tc>
        <w:tc>
          <w:tcPr>
            <w:tcW w:w="422" w:type="pct"/>
            <w:shd w:val="clear" w:color="auto" w:fill="auto"/>
            <w:vAlign w:val="center"/>
            <w:hideMark/>
          </w:tcPr>
          <w:p w14:paraId="1151F7F4"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10A1F53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1406876</w:t>
            </w:r>
          </w:p>
        </w:tc>
        <w:tc>
          <w:tcPr>
            <w:tcW w:w="429" w:type="pct"/>
            <w:shd w:val="clear" w:color="auto" w:fill="auto"/>
            <w:vAlign w:val="center"/>
            <w:hideMark/>
          </w:tcPr>
          <w:p w14:paraId="304984A4"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6" w:type="pct"/>
            <w:shd w:val="clear" w:color="auto" w:fill="auto"/>
            <w:vAlign w:val="center"/>
            <w:hideMark/>
          </w:tcPr>
          <w:p w14:paraId="0F7267D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20.01.2016 г.</w:t>
            </w:r>
          </w:p>
        </w:tc>
        <w:tc>
          <w:tcPr>
            <w:tcW w:w="488" w:type="pct"/>
            <w:shd w:val="clear" w:color="auto" w:fill="auto"/>
            <w:vAlign w:val="center"/>
            <w:hideMark/>
          </w:tcPr>
          <w:p w14:paraId="33074C6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20.01.2020 г.</w:t>
            </w:r>
          </w:p>
        </w:tc>
      </w:tr>
      <w:tr w:rsidR="009043B3" w:rsidRPr="00F52C83" w14:paraId="3B02D80C" w14:textId="77777777" w:rsidTr="009043B3">
        <w:trPr>
          <w:trHeight w:val="85"/>
        </w:trPr>
        <w:tc>
          <w:tcPr>
            <w:tcW w:w="724" w:type="pct"/>
            <w:shd w:val="clear" w:color="auto" w:fill="auto"/>
            <w:vAlign w:val="center"/>
            <w:hideMark/>
          </w:tcPr>
          <w:p w14:paraId="6A58AC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lastRenderedPageBreak/>
              <w:t>Резерв</w:t>
            </w:r>
          </w:p>
        </w:tc>
        <w:tc>
          <w:tcPr>
            <w:tcW w:w="769" w:type="pct"/>
            <w:shd w:val="clear" w:color="auto" w:fill="auto"/>
            <w:vAlign w:val="center"/>
            <w:hideMark/>
          </w:tcPr>
          <w:p w14:paraId="66D03D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5DDF330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56B508F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100</w:t>
            </w:r>
          </w:p>
        </w:tc>
        <w:tc>
          <w:tcPr>
            <w:tcW w:w="422" w:type="pct"/>
            <w:shd w:val="clear" w:color="auto" w:fill="auto"/>
            <w:vAlign w:val="center"/>
            <w:hideMark/>
          </w:tcPr>
          <w:p w14:paraId="7A2647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299483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№562315</w:t>
            </w:r>
          </w:p>
        </w:tc>
        <w:tc>
          <w:tcPr>
            <w:tcW w:w="429" w:type="pct"/>
            <w:shd w:val="clear" w:color="auto" w:fill="auto"/>
            <w:vAlign w:val="center"/>
            <w:hideMark/>
          </w:tcPr>
          <w:p w14:paraId="417F1E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30.09.2005 г.</w:t>
            </w:r>
          </w:p>
        </w:tc>
        <w:tc>
          <w:tcPr>
            <w:tcW w:w="446" w:type="pct"/>
            <w:shd w:val="clear" w:color="auto" w:fill="auto"/>
            <w:vAlign w:val="center"/>
            <w:hideMark/>
          </w:tcPr>
          <w:p w14:paraId="44D0971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05.04.2013 г.</w:t>
            </w:r>
          </w:p>
        </w:tc>
        <w:tc>
          <w:tcPr>
            <w:tcW w:w="488" w:type="pct"/>
            <w:shd w:val="clear" w:color="auto" w:fill="auto"/>
            <w:vAlign w:val="center"/>
            <w:hideMark/>
          </w:tcPr>
          <w:p w14:paraId="114263F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05.04.2017 г.</w:t>
            </w:r>
          </w:p>
        </w:tc>
      </w:tr>
      <w:tr w:rsidR="009043B3" w:rsidRPr="00F52C83" w14:paraId="297314FD" w14:textId="77777777" w:rsidTr="009043B3">
        <w:trPr>
          <w:trHeight w:val="85"/>
        </w:trPr>
        <w:tc>
          <w:tcPr>
            <w:tcW w:w="724" w:type="pct"/>
            <w:shd w:val="clear" w:color="auto" w:fill="auto"/>
            <w:vAlign w:val="center"/>
            <w:hideMark/>
          </w:tcPr>
          <w:p w14:paraId="772716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31A4A8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14EF60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3E5AF6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- 310 / 100</w:t>
            </w:r>
          </w:p>
        </w:tc>
        <w:tc>
          <w:tcPr>
            <w:tcW w:w="422" w:type="pct"/>
            <w:shd w:val="clear" w:color="auto" w:fill="auto"/>
            <w:vAlign w:val="center"/>
            <w:hideMark/>
          </w:tcPr>
          <w:p w14:paraId="42B809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2944C1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502062</w:t>
            </w:r>
          </w:p>
        </w:tc>
        <w:tc>
          <w:tcPr>
            <w:tcW w:w="429" w:type="pct"/>
            <w:shd w:val="clear" w:color="auto" w:fill="auto"/>
            <w:vAlign w:val="center"/>
            <w:hideMark/>
          </w:tcPr>
          <w:p w14:paraId="4DBBDC1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28.09.2005 г.</w:t>
            </w:r>
          </w:p>
        </w:tc>
        <w:tc>
          <w:tcPr>
            <w:tcW w:w="446" w:type="pct"/>
            <w:shd w:val="clear" w:color="auto" w:fill="auto"/>
            <w:vAlign w:val="center"/>
            <w:hideMark/>
          </w:tcPr>
          <w:p w14:paraId="3AF732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10.10.2017 г.</w:t>
            </w:r>
          </w:p>
        </w:tc>
        <w:tc>
          <w:tcPr>
            <w:tcW w:w="488" w:type="pct"/>
            <w:shd w:val="clear" w:color="auto" w:fill="auto"/>
            <w:vAlign w:val="center"/>
            <w:hideMark/>
          </w:tcPr>
          <w:p w14:paraId="384AD2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10.10.2021 г.</w:t>
            </w:r>
          </w:p>
        </w:tc>
      </w:tr>
      <w:tr w:rsidR="009043B3" w:rsidRPr="00F52C83" w14:paraId="281C33B6" w14:textId="77777777" w:rsidTr="009043B3">
        <w:trPr>
          <w:trHeight w:val="85"/>
        </w:trPr>
        <w:tc>
          <w:tcPr>
            <w:tcW w:w="724" w:type="pct"/>
            <w:shd w:val="clear" w:color="auto" w:fill="auto"/>
            <w:vAlign w:val="center"/>
            <w:hideMark/>
          </w:tcPr>
          <w:p w14:paraId="3EF9042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722128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7D2087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640958B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100</w:t>
            </w:r>
          </w:p>
        </w:tc>
        <w:tc>
          <w:tcPr>
            <w:tcW w:w="422" w:type="pct"/>
            <w:shd w:val="clear" w:color="auto" w:fill="auto"/>
            <w:vAlign w:val="center"/>
            <w:hideMark/>
          </w:tcPr>
          <w:p w14:paraId="559C60A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27-400</w:t>
            </w:r>
          </w:p>
        </w:tc>
        <w:tc>
          <w:tcPr>
            <w:tcW w:w="724" w:type="pct"/>
            <w:shd w:val="clear" w:color="auto" w:fill="auto"/>
            <w:vAlign w:val="center"/>
            <w:hideMark/>
          </w:tcPr>
          <w:p w14:paraId="6B35E00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562128</w:t>
            </w:r>
          </w:p>
        </w:tc>
        <w:tc>
          <w:tcPr>
            <w:tcW w:w="429" w:type="pct"/>
            <w:shd w:val="clear" w:color="auto" w:fill="auto"/>
            <w:vAlign w:val="center"/>
            <w:hideMark/>
          </w:tcPr>
          <w:p w14:paraId="0CDF7CAE"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6" w:type="pct"/>
            <w:shd w:val="clear" w:color="auto" w:fill="auto"/>
            <w:vAlign w:val="center"/>
            <w:hideMark/>
          </w:tcPr>
          <w:p w14:paraId="74BECB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08.10.2018г.</w:t>
            </w:r>
          </w:p>
        </w:tc>
        <w:tc>
          <w:tcPr>
            <w:tcW w:w="488" w:type="pct"/>
            <w:shd w:val="clear" w:color="auto" w:fill="auto"/>
            <w:vAlign w:val="center"/>
            <w:hideMark/>
          </w:tcPr>
          <w:p w14:paraId="569188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08.10.2022г.</w:t>
            </w:r>
          </w:p>
        </w:tc>
      </w:tr>
      <w:tr w:rsidR="009043B3" w:rsidRPr="00F52C83" w14:paraId="436EB0D8" w14:textId="77777777" w:rsidTr="009043B3">
        <w:trPr>
          <w:trHeight w:val="85"/>
        </w:trPr>
        <w:tc>
          <w:tcPr>
            <w:tcW w:w="724" w:type="pct"/>
            <w:shd w:val="clear" w:color="auto" w:fill="auto"/>
            <w:vAlign w:val="center"/>
            <w:hideMark/>
          </w:tcPr>
          <w:p w14:paraId="5CF885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ХВП ж/п</w:t>
            </w:r>
          </w:p>
        </w:tc>
        <w:tc>
          <w:tcPr>
            <w:tcW w:w="769" w:type="pct"/>
            <w:shd w:val="clear" w:color="auto" w:fill="auto"/>
            <w:vAlign w:val="center"/>
            <w:hideMark/>
          </w:tcPr>
          <w:p w14:paraId="451F30B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589DCB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388E3B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ОСХВ - 40</w:t>
            </w:r>
          </w:p>
        </w:tc>
        <w:tc>
          <w:tcPr>
            <w:tcW w:w="422" w:type="pct"/>
            <w:shd w:val="clear" w:color="auto" w:fill="auto"/>
            <w:vAlign w:val="center"/>
            <w:hideMark/>
          </w:tcPr>
          <w:p w14:paraId="438773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0,4-20</w:t>
            </w:r>
          </w:p>
        </w:tc>
        <w:tc>
          <w:tcPr>
            <w:tcW w:w="724" w:type="pct"/>
            <w:shd w:val="clear" w:color="auto" w:fill="auto"/>
            <w:vAlign w:val="center"/>
            <w:hideMark/>
          </w:tcPr>
          <w:p w14:paraId="3E5518D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033172</w:t>
            </w:r>
          </w:p>
        </w:tc>
        <w:tc>
          <w:tcPr>
            <w:tcW w:w="429" w:type="pct"/>
            <w:shd w:val="clear" w:color="auto" w:fill="auto"/>
            <w:vAlign w:val="center"/>
            <w:hideMark/>
          </w:tcPr>
          <w:p w14:paraId="61A660D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2007</w:t>
            </w:r>
          </w:p>
        </w:tc>
        <w:tc>
          <w:tcPr>
            <w:tcW w:w="446" w:type="pct"/>
            <w:shd w:val="clear" w:color="auto" w:fill="auto"/>
            <w:vAlign w:val="center"/>
            <w:hideMark/>
          </w:tcPr>
          <w:p w14:paraId="46DD300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08.08.2017 г.</w:t>
            </w:r>
          </w:p>
        </w:tc>
        <w:tc>
          <w:tcPr>
            <w:tcW w:w="488" w:type="pct"/>
            <w:shd w:val="clear" w:color="auto" w:fill="auto"/>
            <w:vAlign w:val="center"/>
            <w:hideMark/>
          </w:tcPr>
          <w:p w14:paraId="2E8871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08.08.2023 г.</w:t>
            </w:r>
          </w:p>
        </w:tc>
      </w:tr>
      <w:tr w:rsidR="009043B3" w:rsidRPr="00F52C83" w14:paraId="71738165" w14:textId="77777777" w:rsidTr="009043B3">
        <w:trPr>
          <w:trHeight w:val="630"/>
        </w:trPr>
        <w:tc>
          <w:tcPr>
            <w:tcW w:w="724" w:type="pct"/>
            <w:shd w:val="clear" w:color="auto" w:fill="auto"/>
            <w:vAlign w:val="center"/>
            <w:hideMark/>
          </w:tcPr>
          <w:p w14:paraId="0883389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2D1DF44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713248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3107B9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ВМГ - 50</w:t>
            </w:r>
          </w:p>
        </w:tc>
        <w:tc>
          <w:tcPr>
            <w:tcW w:w="422" w:type="pct"/>
            <w:shd w:val="clear" w:color="auto" w:fill="auto"/>
            <w:vAlign w:val="center"/>
            <w:hideMark/>
          </w:tcPr>
          <w:p w14:paraId="10568F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0,3-120</w:t>
            </w:r>
          </w:p>
        </w:tc>
        <w:tc>
          <w:tcPr>
            <w:tcW w:w="724" w:type="pct"/>
            <w:shd w:val="clear" w:color="auto" w:fill="auto"/>
            <w:vAlign w:val="center"/>
            <w:hideMark/>
          </w:tcPr>
          <w:p w14:paraId="63C5E0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9750797</w:t>
            </w:r>
          </w:p>
        </w:tc>
        <w:tc>
          <w:tcPr>
            <w:tcW w:w="429" w:type="pct"/>
            <w:shd w:val="clear" w:color="auto" w:fill="auto"/>
            <w:vAlign w:val="center"/>
            <w:hideMark/>
          </w:tcPr>
          <w:p w14:paraId="394A73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27.09.2005 г.</w:t>
            </w:r>
          </w:p>
        </w:tc>
        <w:tc>
          <w:tcPr>
            <w:tcW w:w="446" w:type="pct"/>
            <w:shd w:val="clear" w:color="auto" w:fill="auto"/>
            <w:vAlign w:val="center"/>
            <w:hideMark/>
          </w:tcPr>
          <w:p w14:paraId="7838C1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не проводилась</w:t>
            </w:r>
          </w:p>
        </w:tc>
        <w:tc>
          <w:tcPr>
            <w:tcW w:w="488" w:type="pct"/>
            <w:shd w:val="clear" w:color="auto" w:fill="auto"/>
            <w:vAlign w:val="center"/>
            <w:hideMark/>
          </w:tcPr>
          <w:p w14:paraId="346067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отправлен на поверку</w:t>
            </w:r>
          </w:p>
        </w:tc>
      </w:tr>
      <w:tr w:rsidR="009043B3" w:rsidRPr="00F52C83" w14:paraId="12579E88" w14:textId="77777777" w:rsidTr="009043B3">
        <w:trPr>
          <w:trHeight w:val="510"/>
        </w:trPr>
        <w:tc>
          <w:tcPr>
            <w:tcW w:w="724" w:type="pct"/>
            <w:shd w:val="clear" w:color="auto" w:fill="auto"/>
            <w:vAlign w:val="center"/>
            <w:hideMark/>
          </w:tcPr>
          <w:p w14:paraId="7737E29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35FCD86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4007CD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066383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ЕТК</w:t>
            </w:r>
          </w:p>
        </w:tc>
        <w:tc>
          <w:tcPr>
            <w:tcW w:w="422" w:type="pct"/>
            <w:shd w:val="clear" w:color="auto" w:fill="auto"/>
            <w:vAlign w:val="center"/>
            <w:hideMark/>
          </w:tcPr>
          <w:p w14:paraId="32BED4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0,05-1,5</w:t>
            </w:r>
          </w:p>
        </w:tc>
        <w:tc>
          <w:tcPr>
            <w:tcW w:w="724" w:type="pct"/>
            <w:shd w:val="clear" w:color="auto" w:fill="auto"/>
            <w:vAlign w:val="center"/>
            <w:hideMark/>
          </w:tcPr>
          <w:p w14:paraId="5DE227C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№06582633</w:t>
            </w:r>
          </w:p>
        </w:tc>
        <w:tc>
          <w:tcPr>
            <w:tcW w:w="429" w:type="pct"/>
            <w:shd w:val="clear" w:color="auto" w:fill="auto"/>
            <w:vAlign w:val="center"/>
            <w:hideMark/>
          </w:tcPr>
          <w:p w14:paraId="481D709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2014</w:t>
            </w:r>
          </w:p>
        </w:tc>
        <w:tc>
          <w:tcPr>
            <w:tcW w:w="446" w:type="pct"/>
            <w:shd w:val="clear" w:color="auto" w:fill="auto"/>
            <w:vAlign w:val="center"/>
            <w:hideMark/>
          </w:tcPr>
          <w:p w14:paraId="2C74FC2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29.06.2017 г.</w:t>
            </w:r>
          </w:p>
        </w:tc>
        <w:tc>
          <w:tcPr>
            <w:tcW w:w="488" w:type="pct"/>
            <w:shd w:val="clear" w:color="auto" w:fill="auto"/>
            <w:vAlign w:val="center"/>
            <w:hideMark/>
          </w:tcPr>
          <w:p w14:paraId="1EFAB0A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29.06.2022 г.</w:t>
            </w:r>
          </w:p>
        </w:tc>
      </w:tr>
      <w:tr w:rsidR="009043B3" w:rsidRPr="00F52C83" w14:paraId="5C98AF35" w14:textId="77777777" w:rsidTr="009043B3">
        <w:trPr>
          <w:trHeight w:val="510"/>
        </w:trPr>
        <w:tc>
          <w:tcPr>
            <w:tcW w:w="724" w:type="pct"/>
            <w:shd w:val="clear" w:color="auto" w:fill="auto"/>
            <w:vAlign w:val="center"/>
            <w:hideMark/>
          </w:tcPr>
          <w:p w14:paraId="466993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Доочистка жил.поселок</w:t>
            </w:r>
          </w:p>
        </w:tc>
        <w:tc>
          <w:tcPr>
            <w:tcW w:w="769" w:type="pct"/>
            <w:shd w:val="clear" w:color="auto" w:fill="auto"/>
            <w:vAlign w:val="center"/>
            <w:hideMark/>
          </w:tcPr>
          <w:p w14:paraId="5B3F57D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281AE6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2B18B3B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ВМХ - 50</w:t>
            </w:r>
          </w:p>
        </w:tc>
        <w:tc>
          <w:tcPr>
            <w:tcW w:w="422" w:type="pct"/>
            <w:shd w:val="clear" w:color="auto" w:fill="auto"/>
            <w:vAlign w:val="center"/>
            <w:hideMark/>
          </w:tcPr>
          <w:p w14:paraId="6DB322C2"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0C495DE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№9453233-03</w:t>
            </w:r>
          </w:p>
        </w:tc>
        <w:tc>
          <w:tcPr>
            <w:tcW w:w="429" w:type="pct"/>
            <w:shd w:val="clear" w:color="auto" w:fill="auto"/>
            <w:vAlign w:val="center"/>
            <w:hideMark/>
          </w:tcPr>
          <w:p w14:paraId="75A4DA8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2003</w:t>
            </w:r>
          </w:p>
        </w:tc>
        <w:tc>
          <w:tcPr>
            <w:tcW w:w="446" w:type="pct"/>
            <w:shd w:val="clear" w:color="auto" w:fill="auto"/>
            <w:vAlign w:val="center"/>
            <w:hideMark/>
          </w:tcPr>
          <w:p w14:paraId="505F9A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22.12.2015 г.</w:t>
            </w:r>
          </w:p>
        </w:tc>
        <w:tc>
          <w:tcPr>
            <w:tcW w:w="488" w:type="pct"/>
            <w:shd w:val="clear" w:color="auto" w:fill="auto"/>
            <w:vAlign w:val="center"/>
            <w:hideMark/>
          </w:tcPr>
          <w:p w14:paraId="7EC166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22.12.2020 г.</w:t>
            </w:r>
          </w:p>
        </w:tc>
      </w:tr>
      <w:tr w:rsidR="009043B3" w:rsidRPr="00F52C83" w14:paraId="60AAE3C8" w14:textId="77777777" w:rsidTr="009043B3">
        <w:trPr>
          <w:trHeight w:val="750"/>
        </w:trPr>
        <w:tc>
          <w:tcPr>
            <w:tcW w:w="724" w:type="pct"/>
            <w:shd w:val="clear" w:color="auto" w:fill="auto"/>
            <w:vAlign w:val="center"/>
            <w:hideMark/>
          </w:tcPr>
          <w:p w14:paraId="6886603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06250CC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5667BA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647097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СВХ- 15</w:t>
            </w:r>
          </w:p>
        </w:tc>
        <w:tc>
          <w:tcPr>
            <w:tcW w:w="422" w:type="pct"/>
            <w:shd w:val="clear" w:color="auto" w:fill="auto"/>
            <w:vAlign w:val="center"/>
            <w:hideMark/>
          </w:tcPr>
          <w:p w14:paraId="4E7A569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0,06-1,5</w:t>
            </w:r>
          </w:p>
        </w:tc>
        <w:tc>
          <w:tcPr>
            <w:tcW w:w="724" w:type="pct"/>
            <w:shd w:val="clear" w:color="auto" w:fill="auto"/>
            <w:vAlign w:val="center"/>
            <w:hideMark/>
          </w:tcPr>
          <w:p w14:paraId="465A02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0170598310</w:t>
            </w:r>
          </w:p>
        </w:tc>
        <w:tc>
          <w:tcPr>
            <w:tcW w:w="429" w:type="pct"/>
            <w:shd w:val="clear" w:color="auto" w:fill="auto"/>
            <w:vAlign w:val="center"/>
            <w:hideMark/>
          </w:tcPr>
          <w:p w14:paraId="0622BCE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2010</w:t>
            </w:r>
          </w:p>
        </w:tc>
        <w:tc>
          <w:tcPr>
            <w:tcW w:w="446" w:type="pct"/>
            <w:shd w:val="clear" w:color="auto" w:fill="auto"/>
            <w:vAlign w:val="center"/>
            <w:hideMark/>
          </w:tcPr>
          <w:p w14:paraId="7DB6373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29.06.2017 г.</w:t>
            </w:r>
          </w:p>
        </w:tc>
        <w:tc>
          <w:tcPr>
            <w:tcW w:w="488" w:type="pct"/>
            <w:shd w:val="clear" w:color="auto" w:fill="auto"/>
            <w:vAlign w:val="center"/>
            <w:hideMark/>
          </w:tcPr>
          <w:p w14:paraId="527153D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29.06.2022 г.</w:t>
            </w:r>
          </w:p>
        </w:tc>
      </w:tr>
      <w:tr w:rsidR="009043B3" w:rsidRPr="00F52C83" w14:paraId="05831240" w14:textId="77777777" w:rsidTr="009043B3">
        <w:trPr>
          <w:trHeight w:val="510"/>
        </w:trPr>
        <w:tc>
          <w:tcPr>
            <w:tcW w:w="724" w:type="pct"/>
            <w:shd w:val="clear" w:color="auto" w:fill="auto"/>
            <w:vAlign w:val="center"/>
            <w:hideMark/>
          </w:tcPr>
          <w:p w14:paraId="16F146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ХВП КЦ-9</w:t>
            </w:r>
          </w:p>
        </w:tc>
        <w:tc>
          <w:tcPr>
            <w:tcW w:w="769" w:type="pct"/>
            <w:shd w:val="clear" w:color="auto" w:fill="auto"/>
            <w:vAlign w:val="center"/>
            <w:hideMark/>
          </w:tcPr>
          <w:p w14:paraId="4133039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и горячей воды</w:t>
            </w:r>
          </w:p>
        </w:tc>
        <w:tc>
          <w:tcPr>
            <w:tcW w:w="559" w:type="pct"/>
            <w:shd w:val="clear" w:color="auto" w:fill="auto"/>
            <w:vAlign w:val="center"/>
            <w:hideMark/>
          </w:tcPr>
          <w:p w14:paraId="5D1DB6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и горячей воды</w:t>
            </w:r>
          </w:p>
        </w:tc>
        <w:tc>
          <w:tcPr>
            <w:tcW w:w="440" w:type="pct"/>
            <w:shd w:val="clear" w:color="auto" w:fill="auto"/>
            <w:vAlign w:val="center"/>
            <w:hideMark/>
          </w:tcPr>
          <w:p w14:paraId="57F44B9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СКВ - 40</w:t>
            </w:r>
          </w:p>
        </w:tc>
        <w:tc>
          <w:tcPr>
            <w:tcW w:w="422" w:type="pct"/>
            <w:shd w:val="clear" w:color="auto" w:fill="auto"/>
            <w:vAlign w:val="center"/>
            <w:hideMark/>
          </w:tcPr>
          <w:p w14:paraId="520447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0,4-20</w:t>
            </w:r>
          </w:p>
        </w:tc>
        <w:tc>
          <w:tcPr>
            <w:tcW w:w="724" w:type="pct"/>
            <w:shd w:val="clear" w:color="auto" w:fill="auto"/>
            <w:vAlign w:val="center"/>
            <w:hideMark/>
          </w:tcPr>
          <w:p w14:paraId="094098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№54333-16</w:t>
            </w:r>
          </w:p>
        </w:tc>
        <w:tc>
          <w:tcPr>
            <w:tcW w:w="429" w:type="pct"/>
            <w:shd w:val="clear" w:color="auto" w:fill="auto"/>
            <w:vAlign w:val="center"/>
            <w:hideMark/>
          </w:tcPr>
          <w:p w14:paraId="0E159FF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2016</w:t>
            </w:r>
          </w:p>
        </w:tc>
        <w:tc>
          <w:tcPr>
            <w:tcW w:w="446" w:type="pct"/>
            <w:shd w:val="clear" w:color="auto" w:fill="auto"/>
            <w:vAlign w:val="center"/>
            <w:hideMark/>
          </w:tcPr>
          <w:p w14:paraId="6EA567A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08.08.2017 г.</w:t>
            </w:r>
          </w:p>
        </w:tc>
        <w:tc>
          <w:tcPr>
            <w:tcW w:w="488" w:type="pct"/>
            <w:shd w:val="clear" w:color="auto" w:fill="auto"/>
            <w:vAlign w:val="center"/>
            <w:hideMark/>
          </w:tcPr>
          <w:p w14:paraId="5A86EEC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08.08.2021 г.</w:t>
            </w:r>
          </w:p>
        </w:tc>
      </w:tr>
      <w:tr w:rsidR="009043B3" w:rsidRPr="00F52C83" w14:paraId="41BE8A38" w14:textId="77777777" w:rsidTr="009043B3">
        <w:trPr>
          <w:trHeight w:val="510"/>
        </w:trPr>
        <w:tc>
          <w:tcPr>
            <w:tcW w:w="724" w:type="pct"/>
            <w:shd w:val="clear" w:color="auto" w:fill="auto"/>
            <w:vAlign w:val="center"/>
            <w:hideMark/>
          </w:tcPr>
          <w:p w14:paraId="105FDF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490BC2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и горячей воды</w:t>
            </w:r>
          </w:p>
        </w:tc>
        <w:tc>
          <w:tcPr>
            <w:tcW w:w="559" w:type="pct"/>
            <w:shd w:val="clear" w:color="auto" w:fill="auto"/>
            <w:vAlign w:val="center"/>
            <w:hideMark/>
          </w:tcPr>
          <w:p w14:paraId="633B0B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и горячей воды</w:t>
            </w:r>
          </w:p>
        </w:tc>
        <w:tc>
          <w:tcPr>
            <w:tcW w:w="440" w:type="pct"/>
            <w:shd w:val="clear" w:color="auto" w:fill="auto"/>
            <w:vAlign w:val="center"/>
            <w:hideMark/>
          </w:tcPr>
          <w:p w14:paraId="6B2C803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ВСГ-80</w:t>
            </w:r>
          </w:p>
        </w:tc>
        <w:tc>
          <w:tcPr>
            <w:tcW w:w="422" w:type="pct"/>
            <w:shd w:val="clear" w:color="auto" w:fill="auto"/>
            <w:vAlign w:val="center"/>
            <w:hideMark/>
          </w:tcPr>
          <w:p w14:paraId="25401E5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1,9-110</w:t>
            </w:r>
          </w:p>
        </w:tc>
        <w:tc>
          <w:tcPr>
            <w:tcW w:w="724" w:type="pct"/>
            <w:shd w:val="clear" w:color="auto" w:fill="auto"/>
            <w:vAlign w:val="center"/>
            <w:hideMark/>
          </w:tcPr>
          <w:p w14:paraId="27D7DCF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2651</w:t>
            </w:r>
          </w:p>
        </w:tc>
        <w:tc>
          <w:tcPr>
            <w:tcW w:w="429" w:type="pct"/>
            <w:shd w:val="clear" w:color="auto" w:fill="auto"/>
            <w:vAlign w:val="center"/>
            <w:hideMark/>
          </w:tcPr>
          <w:p w14:paraId="1F45043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w:t>
            </w:r>
          </w:p>
        </w:tc>
        <w:tc>
          <w:tcPr>
            <w:tcW w:w="446" w:type="pct"/>
            <w:shd w:val="clear" w:color="auto" w:fill="auto"/>
            <w:vAlign w:val="center"/>
            <w:hideMark/>
          </w:tcPr>
          <w:p w14:paraId="35C0727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11.02.2020 г.</w:t>
            </w:r>
          </w:p>
        </w:tc>
        <w:tc>
          <w:tcPr>
            <w:tcW w:w="488" w:type="pct"/>
            <w:shd w:val="clear" w:color="auto" w:fill="auto"/>
            <w:vAlign w:val="center"/>
            <w:hideMark/>
          </w:tcPr>
          <w:p w14:paraId="32F37AE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11.02.2026 г.</w:t>
            </w:r>
          </w:p>
        </w:tc>
      </w:tr>
      <w:tr w:rsidR="009043B3" w:rsidRPr="00F52C83" w14:paraId="0C833C13" w14:textId="77777777" w:rsidTr="009043B3">
        <w:trPr>
          <w:trHeight w:val="510"/>
        </w:trPr>
        <w:tc>
          <w:tcPr>
            <w:tcW w:w="724" w:type="pct"/>
            <w:shd w:val="clear" w:color="auto" w:fill="auto"/>
            <w:vAlign w:val="center"/>
            <w:hideMark/>
          </w:tcPr>
          <w:p w14:paraId="45C956D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58146CE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горячей воды</w:t>
            </w:r>
          </w:p>
        </w:tc>
        <w:tc>
          <w:tcPr>
            <w:tcW w:w="559" w:type="pct"/>
            <w:shd w:val="clear" w:color="auto" w:fill="auto"/>
            <w:vAlign w:val="center"/>
            <w:hideMark/>
          </w:tcPr>
          <w:p w14:paraId="22A310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горячей воды</w:t>
            </w:r>
          </w:p>
        </w:tc>
        <w:tc>
          <w:tcPr>
            <w:tcW w:w="440" w:type="pct"/>
            <w:shd w:val="clear" w:color="auto" w:fill="auto"/>
            <w:vAlign w:val="center"/>
            <w:hideMark/>
          </w:tcPr>
          <w:p w14:paraId="64BAAB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ВСГН - 65</w:t>
            </w:r>
          </w:p>
        </w:tc>
        <w:tc>
          <w:tcPr>
            <w:tcW w:w="422" w:type="pct"/>
            <w:shd w:val="clear" w:color="auto" w:fill="auto"/>
            <w:vAlign w:val="center"/>
            <w:hideMark/>
          </w:tcPr>
          <w:p w14:paraId="684594F1"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506FD93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№000083</w:t>
            </w:r>
          </w:p>
        </w:tc>
        <w:tc>
          <w:tcPr>
            <w:tcW w:w="429" w:type="pct"/>
            <w:shd w:val="clear" w:color="auto" w:fill="auto"/>
            <w:vAlign w:val="center"/>
            <w:hideMark/>
          </w:tcPr>
          <w:p w14:paraId="6DECC9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w:t>
            </w:r>
          </w:p>
        </w:tc>
        <w:tc>
          <w:tcPr>
            <w:tcW w:w="446" w:type="pct"/>
            <w:shd w:val="clear" w:color="auto" w:fill="auto"/>
            <w:vAlign w:val="center"/>
            <w:hideMark/>
          </w:tcPr>
          <w:p w14:paraId="2FFC22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22.12.2015 г.</w:t>
            </w:r>
          </w:p>
        </w:tc>
        <w:tc>
          <w:tcPr>
            <w:tcW w:w="488" w:type="pct"/>
            <w:shd w:val="clear" w:color="auto" w:fill="auto"/>
            <w:vAlign w:val="center"/>
            <w:hideMark/>
          </w:tcPr>
          <w:p w14:paraId="76D2B5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22.12.2021 г.</w:t>
            </w:r>
          </w:p>
        </w:tc>
      </w:tr>
      <w:tr w:rsidR="009043B3" w:rsidRPr="00F52C83" w14:paraId="039950C1" w14:textId="77777777" w:rsidTr="009043B3">
        <w:trPr>
          <w:trHeight w:val="510"/>
        </w:trPr>
        <w:tc>
          <w:tcPr>
            <w:tcW w:w="724" w:type="pct"/>
            <w:shd w:val="clear" w:color="auto" w:fill="auto"/>
            <w:vAlign w:val="center"/>
            <w:hideMark/>
          </w:tcPr>
          <w:p w14:paraId="21A44F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3786626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горячей воды</w:t>
            </w:r>
          </w:p>
        </w:tc>
        <w:tc>
          <w:tcPr>
            <w:tcW w:w="559" w:type="pct"/>
            <w:shd w:val="clear" w:color="auto" w:fill="auto"/>
            <w:vAlign w:val="center"/>
            <w:hideMark/>
          </w:tcPr>
          <w:p w14:paraId="397AEB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горячей воды</w:t>
            </w:r>
          </w:p>
        </w:tc>
        <w:tc>
          <w:tcPr>
            <w:tcW w:w="440" w:type="pct"/>
            <w:shd w:val="clear" w:color="auto" w:fill="auto"/>
            <w:vAlign w:val="center"/>
            <w:hideMark/>
          </w:tcPr>
          <w:p w14:paraId="3B9C252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ВСГН - 65</w:t>
            </w:r>
          </w:p>
        </w:tc>
        <w:tc>
          <w:tcPr>
            <w:tcW w:w="422" w:type="pct"/>
            <w:shd w:val="clear" w:color="auto" w:fill="auto"/>
            <w:vAlign w:val="center"/>
            <w:hideMark/>
          </w:tcPr>
          <w:p w14:paraId="704A889B"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7667A60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№000078</w:t>
            </w:r>
          </w:p>
        </w:tc>
        <w:tc>
          <w:tcPr>
            <w:tcW w:w="429" w:type="pct"/>
            <w:shd w:val="clear" w:color="auto" w:fill="auto"/>
            <w:vAlign w:val="center"/>
            <w:hideMark/>
          </w:tcPr>
          <w:p w14:paraId="0159675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w:t>
            </w:r>
          </w:p>
        </w:tc>
        <w:tc>
          <w:tcPr>
            <w:tcW w:w="446" w:type="pct"/>
            <w:shd w:val="clear" w:color="auto" w:fill="auto"/>
            <w:vAlign w:val="center"/>
            <w:hideMark/>
          </w:tcPr>
          <w:p w14:paraId="5DDE0D6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22.12.2015 г.</w:t>
            </w:r>
          </w:p>
        </w:tc>
        <w:tc>
          <w:tcPr>
            <w:tcW w:w="488" w:type="pct"/>
            <w:shd w:val="clear" w:color="auto" w:fill="auto"/>
            <w:vAlign w:val="center"/>
            <w:hideMark/>
          </w:tcPr>
          <w:p w14:paraId="2AB52D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22.12.2021 г.</w:t>
            </w:r>
          </w:p>
        </w:tc>
      </w:tr>
      <w:tr w:rsidR="009043B3" w:rsidRPr="00F52C83" w14:paraId="2BE88443" w14:textId="77777777" w:rsidTr="009043B3">
        <w:trPr>
          <w:trHeight w:val="510"/>
        </w:trPr>
        <w:tc>
          <w:tcPr>
            <w:tcW w:w="724" w:type="pct"/>
            <w:shd w:val="clear" w:color="auto" w:fill="auto"/>
            <w:vAlign w:val="center"/>
            <w:hideMark/>
          </w:tcPr>
          <w:p w14:paraId="2BBBB0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5A5D44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472360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334482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СТВХ-50</w:t>
            </w:r>
          </w:p>
        </w:tc>
        <w:tc>
          <w:tcPr>
            <w:tcW w:w="422" w:type="pct"/>
            <w:shd w:val="clear" w:color="auto" w:fill="auto"/>
            <w:vAlign w:val="center"/>
            <w:hideMark/>
          </w:tcPr>
          <w:p w14:paraId="6659763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0,45-90</w:t>
            </w:r>
          </w:p>
        </w:tc>
        <w:tc>
          <w:tcPr>
            <w:tcW w:w="724" w:type="pct"/>
            <w:shd w:val="clear" w:color="auto" w:fill="auto"/>
            <w:vAlign w:val="center"/>
            <w:hideMark/>
          </w:tcPr>
          <w:p w14:paraId="1117F93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№085032</w:t>
            </w:r>
          </w:p>
        </w:tc>
        <w:tc>
          <w:tcPr>
            <w:tcW w:w="429" w:type="pct"/>
            <w:shd w:val="clear" w:color="auto" w:fill="auto"/>
            <w:vAlign w:val="center"/>
            <w:hideMark/>
          </w:tcPr>
          <w:p w14:paraId="5FC15EE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2013</w:t>
            </w:r>
          </w:p>
        </w:tc>
        <w:tc>
          <w:tcPr>
            <w:tcW w:w="446" w:type="pct"/>
            <w:shd w:val="clear" w:color="auto" w:fill="auto"/>
            <w:vAlign w:val="center"/>
            <w:hideMark/>
          </w:tcPr>
          <w:p w14:paraId="18633B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18.02.2020 г.</w:t>
            </w:r>
          </w:p>
        </w:tc>
        <w:tc>
          <w:tcPr>
            <w:tcW w:w="488" w:type="pct"/>
            <w:shd w:val="clear" w:color="auto" w:fill="auto"/>
            <w:vAlign w:val="center"/>
            <w:hideMark/>
          </w:tcPr>
          <w:p w14:paraId="31E7FD2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18.02.2026 г.</w:t>
            </w:r>
          </w:p>
        </w:tc>
      </w:tr>
      <w:tr w:rsidR="009043B3" w:rsidRPr="00F52C83" w14:paraId="586ED8EE" w14:textId="77777777" w:rsidTr="009043B3">
        <w:trPr>
          <w:trHeight w:val="510"/>
        </w:trPr>
        <w:tc>
          <w:tcPr>
            <w:tcW w:w="724" w:type="pct"/>
            <w:shd w:val="clear" w:color="auto" w:fill="auto"/>
            <w:vAlign w:val="center"/>
            <w:hideMark/>
          </w:tcPr>
          <w:p w14:paraId="1226BA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72D9611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186E19D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52E2951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ВСХ - 65</w:t>
            </w:r>
          </w:p>
        </w:tc>
        <w:tc>
          <w:tcPr>
            <w:tcW w:w="422" w:type="pct"/>
            <w:shd w:val="clear" w:color="auto" w:fill="auto"/>
            <w:vAlign w:val="center"/>
            <w:hideMark/>
          </w:tcPr>
          <w:p w14:paraId="597E657A"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6107D6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№000221</w:t>
            </w:r>
          </w:p>
        </w:tc>
        <w:tc>
          <w:tcPr>
            <w:tcW w:w="429" w:type="pct"/>
            <w:shd w:val="clear" w:color="auto" w:fill="auto"/>
            <w:vAlign w:val="center"/>
            <w:hideMark/>
          </w:tcPr>
          <w:p w14:paraId="04AF98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w:t>
            </w:r>
          </w:p>
        </w:tc>
        <w:tc>
          <w:tcPr>
            <w:tcW w:w="446" w:type="pct"/>
            <w:shd w:val="clear" w:color="auto" w:fill="auto"/>
            <w:vAlign w:val="center"/>
            <w:hideMark/>
          </w:tcPr>
          <w:p w14:paraId="5F7628B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22.12.2015 г.</w:t>
            </w:r>
          </w:p>
        </w:tc>
        <w:tc>
          <w:tcPr>
            <w:tcW w:w="488" w:type="pct"/>
            <w:shd w:val="clear" w:color="auto" w:fill="auto"/>
            <w:vAlign w:val="center"/>
            <w:hideMark/>
          </w:tcPr>
          <w:p w14:paraId="5303EB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22.12.2021 г.</w:t>
            </w:r>
          </w:p>
        </w:tc>
      </w:tr>
      <w:tr w:rsidR="009043B3" w:rsidRPr="00F52C83" w14:paraId="1EBE57FC" w14:textId="77777777" w:rsidTr="009043B3">
        <w:trPr>
          <w:trHeight w:val="510"/>
        </w:trPr>
        <w:tc>
          <w:tcPr>
            <w:tcW w:w="724" w:type="pct"/>
            <w:shd w:val="clear" w:color="auto" w:fill="auto"/>
            <w:vAlign w:val="center"/>
            <w:hideMark/>
          </w:tcPr>
          <w:p w14:paraId="2F85023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lastRenderedPageBreak/>
              <w:t>резерв</w:t>
            </w:r>
          </w:p>
        </w:tc>
        <w:tc>
          <w:tcPr>
            <w:tcW w:w="769" w:type="pct"/>
            <w:shd w:val="clear" w:color="auto" w:fill="auto"/>
            <w:vAlign w:val="center"/>
            <w:hideMark/>
          </w:tcPr>
          <w:p w14:paraId="1CB2FD6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19B12B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холодной воды</w:t>
            </w:r>
          </w:p>
        </w:tc>
        <w:tc>
          <w:tcPr>
            <w:tcW w:w="440" w:type="pct"/>
            <w:shd w:val="clear" w:color="auto" w:fill="auto"/>
            <w:vAlign w:val="center"/>
            <w:hideMark/>
          </w:tcPr>
          <w:p w14:paraId="3CE611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ВСХ - 65</w:t>
            </w:r>
          </w:p>
        </w:tc>
        <w:tc>
          <w:tcPr>
            <w:tcW w:w="422" w:type="pct"/>
            <w:shd w:val="clear" w:color="auto" w:fill="auto"/>
            <w:vAlign w:val="center"/>
            <w:hideMark/>
          </w:tcPr>
          <w:p w14:paraId="612BBAB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0,75-100</w:t>
            </w:r>
          </w:p>
        </w:tc>
        <w:tc>
          <w:tcPr>
            <w:tcW w:w="724" w:type="pct"/>
            <w:shd w:val="clear" w:color="auto" w:fill="auto"/>
            <w:vAlign w:val="center"/>
            <w:hideMark/>
          </w:tcPr>
          <w:p w14:paraId="65A6B9E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№2562</w:t>
            </w:r>
          </w:p>
        </w:tc>
        <w:tc>
          <w:tcPr>
            <w:tcW w:w="429" w:type="pct"/>
            <w:shd w:val="clear" w:color="auto" w:fill="auto"/>
            <w:vAlign w:val="center"/>
            <w:hideMark/>
          </w:tcPr>
          <w:p w14:paraId="483687F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w:t>
            </w:r>
          </w:p>
        </w:tc>
        <w:tc>
          <w:tcPr>
            <w:tcW w:w="446" w:type="pct"/>
            <w:shd w:val="clear" w:color="auto" w:fill="auto"/>
            <w:vAlign w:val="center"/>
            <w:hideMark/>
          </w:tcPr>
          <w:p w14:paraId="6F0AFF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08.08.2017 г.</w:t>
            </w:r>
          </w:p>
        </w:tc>
        <w:tc>
          <w:tcPr>
            <w:tcW w:w="488" w:type="pct"/>
            <w:shd w:val="clear" w:color="auto" w:fill="auto"/>
            <w:vAlign w:val="center"/>
            <w:hideMark/>
          </w:tcPr>
          <w:p w14:paraId="13FE52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08.08.2023 г.</w:t>
            </w:r>
          </w:p>
        </w:tc>
      </w:tr>
      <w:tr w:rsidR="009043B3" w:rsidRPr="00F52C83" w14:paraId="4449E927" w14:textId="77777777" w:rsidTr="009043B3">
        <w:trPr>
          <w:trHeight w:val="85"/>
        </w:trPr>
        <w:tc>
          <w:tcPr>
            <w:tcW w:w="724" w:type="pct"/>
            <w:shd w:val="clear" w:color="auto" w:fill="auto"/>
            <w:vAlign w:val="center"/>
            <w:hideMark/>
          </w:tcPr>
          <w:p w14:paraId="074214A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0D1EDD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741D9BC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EED3CD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100</w:t>
            </w:r>
          </w:p>
        </w:tc>
        <w:tc>
          <w:tcPr>
            <w:tcW w:w="422" w:type="pct"/>
            <w:shd w:val="clear" w:color="auto" w:fill="auto"/>
            <w:vAlign w:val="center"/>
            <w:hideMark/>
          </w:tcPr>
          <w:p w14:paraId="5E42E196"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46D512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443512</w:t>
            </w:r>
          </w:p>
        </w:tc>
        <w:tc>
          <w:tcPr>
            <w:tcW w:w="429" w:type="pct"/>
            <w:shd w:val="clear" w:color="auto" w:fill="auto"/>
            <w:vAlign w:val="center"/>
            <w:hideMark/>
          </w:tcPr>
          <w:p w14:paraId="77265A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2003</w:t>
            </w:r>
          </w:p>
        </w:tc>
        <w:tc>
          <w:tcPr>
            <w:tcW w:w="446" w:type="pct"/>
            <w:shd w:val="clear" w:color="auto" w:fill="auto"/>
            <w:vAlign w:val="center"/>
            <w:hideMark/>
          </w:tcPr>
          <w:p w14:paraId="155C76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10.07.2017 г.</w:t>
            </w:r>
          </w:p>
        </w:tc>
        <w:tc>
          <w:tcPr>
            <w:tcW w:w="488" w:type="pct"/>
            <w:shd w:val="clear" w:color="auto" w:fill="auto"/>
            <w:vAlign w:val="center"/>
            <w:hideMark/>
          </w:tcPr>
          <w:p w14:paraId="17376C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10.07.2021 г.</w:t>
            </w:r>
          </w:p>
        </w:tc>
      </w:tr>
      <w:tr w:rsidR="009043B3" w:rsidRPr="00F52C83" w14:paraId="5EEAF8C4" w14:textId="77777777" w:rsidTr="009043B3">
        <w:trPr>
          <w:trHeight w:val="85"/>
        </w:trPr>
        <w:tc>
          <w:tcPr>
            <w:tcW w:w="724" w:type="pct"/>
            <w:shd w:val="clear" w:color="auto" w:fill="auto"/>
            <w:vAlign w:val="center"/>
            <w:hideMark/>
          </w:tcPr>
          <w:p w14:paraId="62824C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3BC40B3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6AF0428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1E3542A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80</w:t>
            </w:r>
          </w:p>
        </w:tc>
        <w:tc>
          <w:tcPr>
            <w:tcW w:w="422" w:type="pct"/>
            <w:shd w:val="clear" w:color="auto" w:fill="auto"/>
            <w:vAlign w:val="center"/>
            <w:hideMark/>
          </w:tcPr>
          <w:p w14:paraId="7C4B0C8E"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662DA88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1236158</w:t>
            </w:r>
          </w:p>
        </w:tc>
        <w:tc>
          <w:tcPr>
            <w:tcW w:w="429" w:type="pct"/>
            <w:shd w:val="clear" w:color="auto" w:fill="auto"/>
            <w:vAlign w:val="center"/>
            <w:hideMark/>
          </w:tcPr>
          <w:p w14:paraId="00A6661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31.10.2012 г.</w:t>
            </w:r>
          </w:p>
        </w:tc>
        <w:tc>
          <w:tcPr>
            <w:tcW w:w="446" w:type="pct"/>
            <w:shd w:val="clear" w:color="auto" w:fill="auto"/>
            <w:vAlign w:val="center"/>
            <w:hideMark/>
          </w:tcPr>
          <w:p w14:paraId="0AA617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20.03.2019 г.</w:t>
            </w:r>
          </w:p>
        </w:tc>
        <w:tc>
          <w:tcPr>
            <w:tcW w:w="488" w:type="pct"/>
            <w:shd w:val="clear" w:color="auto" w:fill="auto"/>
            <w:vAlign w:val="center"/>
            <w:hideMark/>
          </w:tcPr>
          <w:p w14:paraId="20D9CF1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20.03.2023 г.</w:t>
            </w:r>
          </w:p>
        </w:tc>
      </w:tr>
      <w:tr w:rsidR="009043B3" w:rsidRPr="00F52C83" w14:paraId="12A2659A" w14:textId="77777777" w:rsidTr="009043B3">
        <w:trPr>
          <w:trHeight w:val="85"/>
        </w:trPr>
        <w:tc>
          <w:tcPr>
            <w:tcW w:w="724" w:type="pct"/>
            <w:shd w:val="clear" w:color="auto" w:fill="auto"/>
            <w:vAlign w:val="center"/>
            <w:hideMark/>
          </w:tcPr>
          <w:p w14:paraId="7756510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456E74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398288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5FBB75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80</w:t>
            </w:r>
          </w:p>
        </w:tc>
        <w:tc>
          <w:tcPr>
            <w:tcW w:w="422" w:type="pct"/>
            <w:shd w:val="clear" w:color="auto" w:fill="auto"/>
            <w:vAlign w:val="center"/>
            <w:hideMark/>
          </w:tcPr>
          <w:p w14:paraId="359DA21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0-217,3</w:t>
            </w:r>
          </w:p>
        </w:tc>
        <w:tc>
          <w:tcPr>
            <w:tcW w:w="724" w:type="pct"/>
            <w:shd w:val="clear" w:color="auto" w:fill="auto"/>
            <w:vAlign w:val="center"/>
            <w:hideMark/>
          </w:tcPr>
          <w:p w14:paraId="7B605A6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1236133</w:t>
            </w:r>
          </w:p>
        </w:tc>
        <w:tc>
          <w:tcPr>
            <w:tcW w:w="429" w:type="pct"/>
            <w:shd w:val="clear" w:color="auto" w:fill="auto"/>
            <w:vAlign w:val="center"/>
            <w:hideMark/>
          </w:tcPr>
          <w:p w14:paraId="3A79A3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31.10.2012 г.</w:t>
            </w:r>
          </w:p>
        </w:tc>
        <w:tc>
          <w:tcPr>
            <w:tcW w:w="446" w:type="pct"/>
            <w:shd w:val="clear" w:color="auto" w:fill="auto"/>
            <w:vAlign w:val="center"/>
            <w:hideMark/>
          </w:tcPr>
          <w:p w14:paraId="6789C1F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08.02.2019 г.</w:t>
            </w:r>
          </w:p>
        </w:tc>
        <w:tc>
          <w:tcPr>
            <w:tcW w:w="488" w:type="pct"/>
            <w:shd w:val="clear" w:color="auto" w:fill="auto"/>
            <w:vAlign w:val="center"/>
            <w:hideMark/>
          </w:tcPr>
          <w:p w14:paraId="2AE447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08.02.2023 г.</w:t>
            </w:r>
          </w:p>
        </w:tc>
      </w:tr>
      <w:tr w:rsidR="009043B3" w:rsidRPr="00F52C83" w14:paraId="26F50908" w14:textId="77777777" w:rsidTr="009043B3">
        <w:trPr>
          <w:trHeight w:val="85"/>
        </w:trPr>
        <w:tc>
          <w:tcPr>
            <w:tcW w:w="724" w:type="pct"/>
            <w:shd w:val="clear" w:color="auto" w:fill="auto"/>
            <w:vAlign w:val="center"/>
            <w:hideMark/>
          </w:tcPr>
          <w:p w14:paraId="7B2083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295966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65B0CF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4B2442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ПРОФИ -222/ 200</w:t>
            </w:r>
          </w:p>
        </w:tc>
        <w:tc>
          <w:tcPr>
            <w:tcW w:w="422" w:type="pct"/>
            <w:shd w:val="clear" w:color="auto" w:fill="auto"/>
            <w:vAlign w:val="center"/>
            <w:hideMark/>
          </w:tcPr>
          <w:p w14:paraId="492A7944"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7D7AF69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1401072</w:t>
            </w:r>
          </w:p>
        </w:tc>
        <w:tc>
          <w:tcPr>
            <w:tcW w:w="429" w:type="pct"/>
            <w:shd w:val="clear" w:color="auto" w:fill="auto"/>
            <w:vAlign w:val="center"/>
            <w:hideMark/>
          </w:tcPr>
          <w:p w14:paraId="7154388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12.05.2014 г.</w:t>
            </w:r>
          </w:p>
        </w:tc>
        <w:tc>
          <w:tcPr>
            <w:tcW w:w="446" w:type="pct"/>
            <w:shd w:val="clear" w:color="auto" w:fill="auto"/>
            <w:vAlign w:val="center"/>
            <w:hideMark/>
          </w:tcPr>
          <w:p w14:paraId="470A971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12.05.2018 г.</w:t>
            </w:r>
          </w:p>
        </w:tc>
        <w:tc>
          <w:tcPr>
            <w:tcW w:w="488" w:type="pct"/>
            <w:shd w:val="clear" w:color="auto" w:fill="auto"/>
            <w:vAlign w:val="center"/>
            <w:hideMark/>
          </w:tcPr>
          <w:p w14:paraId="7C53692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на 2018 год</w:t>
            </w:r>
          </w:p>
        </w:tc>
      </w:tr>
      <w:tr w:rsidR="009043B3" w:rsidRPr="00F52C83" w14:paraId="1F1433BA" w14:textId="77777777" w:rsidTr="009043B3">
        <w:trPr>
          <w:trHeight w:val="85"/>
        </w:trPr>
        <w:tc>
          <w:tcPr>
            <w:tcW w:w="724" w:type="pct"/>
            <w:shd w:val="clear" w:color="auto" w:fill="auto"/>
            <w:vAlign w:val="center"/>
            <w:hideMark/>
          </w:tcPr>
          <w:p w14:paraId="21683D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36FB81C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69AD950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433A94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ЭРСВ-440ФВ / 100</w:t>
            </w:r>
          </w:p>
        </w:tc>
        <w:tc>
          <w:tcPr>
            <w:tcW w:w="422" w:type="pct"/>
            <w:shd w:val="clear" w:color="auto" w:fill="auto"/>
            <w:vAlign w:val="center"/>
            <w:hideMark/>
          </w:tcPr>
          <w:p w14:paraId="395AB2C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0-283</w:t>
            </w:r>
          </w:p>
        </w:tc>
        <w:tc>
          <w:tcPr>
            <w:tcW w:w="724" w:type="pct"/>
            <w:shd w:val="clear" w:color="auto" w:fill="auto"/>
            <w:vAlign w:val="center"/>
            <w:hideMark/>
          </w:tcPr>
          <w:p w14:paraId="6789C4A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1703993</w:t>
            </w:r>
          </w:p>
        </w:tc>
        <w:tc>
          <w:tcPr>
            <w:tcW w:w="429" w:type="pct"/>
            <w:shd w:val="clear" w:color="auto" w:fill="auto"/>
            <w:vAlign w:val="center"/>
            <w:hideMark/>
          </w:tcPr>
          <w:p w14:paraId="2B4A09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29.11.2016</w:t>
            </w:r>
          </w:p>
        </w:tc>
        <w:tc>
          <w:tcPr>
            <w:tcW w:w="446" w:type="pct"/>
            <w:shd w:val="clear" w:color="auto" w:fill="auto"/>
            <w:vAlign w:val="center"/>
            <w:hideMark/>
          </w:tcPr>
          <w:p w14:paraId="525264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29.11.2016</w:t>
            </w:r>
          </w:p>
        </w:tc>
        <w:tc>
          <w:tcPr>
            <w:tcW w:w="488" w:type="pct"/>
            <w:shd w:val="clear" w:color="auto" w:fill="auto"/>
            <w:vAlign w:val="center"/>
            <w:hideMark/>
          </w:tcPr>
          <w:p w14:paraId="3DDE95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29.11.2020</w:t>
            </w:r>
          </w:p>
        </w:tc>
      </w:tr>
      <w:tr w:rsidR="009043B3" w:rsidRPr="00F52C83" w14:paraId="4B98205C" w14:textId="77777777" w:rsidTr="009043B3">
        <w:trPr>
          <w:trHeight w:val="85"/>
        </w:trPr>
        <w:tc>
          <w:tcPr>
            <w:tcW w:w="724" w:type="pct"/>
            <w:shd w:val="clear" w:color="auto" w:fill="auto"/>
            <w:vAlign w:val="center"/>
            <w:hideMark/>
          </w:tcPr>
          <w:p w14:paraId="6511297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5E7135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381A11C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5B28A7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ЭРСВ-440ФВ / 100</w:t>
            </w:r>
          </w:p>
        </w:tc>
        <w:tc>
          <w:tcPr>
            <w:tcW w:w="422" w:type="pct"/>
            <w:shd w:val="clear" w:color="auto" w:fill="auto"/>
            <w:vAlign w:val="center"/>
            <w:hideMark/>
          </w:tcPr>
          <w:p w14:paraId="41B2B48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0-283</w:t>
            </w:r>
          </w:p>
        </w:tc>
        <w:tc>
          <w:tcPr>
            <w:tcW w:w="724" w:type="pct"/>
            <w:shd w:val="clear" w:color="auto" w:fill="auto"/>
            <w:vAlign w:val="center"/>
            <w:hideMark/>
          </w:tcPr>
          <w:p w14:paraId="7FC3B8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1701383</w:t>
            </w:r>
          </w:p>
        </w:tc>
        <w:tc>
          <w:tcPr>
            <w:tcW w:w="429" w:type="pct"/>
            <w:shd w:val="clear" w:color="auto" w:fill="auto"/>
            <w:vAlign w:val="center"/>
            <w:hideMark/>
          </w:tcPr>
          <w:p w14:paraId="1296F33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29.11.2016</w:t>
            </w:r>
          </w:p>
        </w:tc>
        <w:tc>
          <w:tcPr>
            <w:tcW w:w="446" w:type="pct"/>
            <w:shd w:val="clear" w:color="auto" w:fill="auto"/>
            <w:vAlign w:val="center"/>
            <w:hideMark/>
          </w:tcPr>
          <w:p w14:paraId="43FE2A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29.11.2016</w:t>
            </w:r>
          </w:p>
        </w:tc>
        <w:tc>
          <w:tcPr>
            <w:tcW w:w="488" w:type="pct"/>
            <w:shd w:val="clear" w:color="auto" w:fill="auto"/>
            <w:vAlign w:val="center"/>
            <w:hideMark/>
          </w:tcPr>
          <w:p w14:paraId="08B610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29.11.2020</w:t>
            </w:r>
          </w:p>
        </w:tc>
      </w:tr>
      <w:tr w:rsidR="009043B3" w:rsidRPr="00F52C83" w14:paraId="1B50AFEF" w14:textId="77777777" w:rsidTr="009043B3">
        <w:trPr>
          <w:trHeight w:val="85"/>
        </w:trPr>
        <w:tc>
          <w:tcPr>
            <w:tcW w:w="724" w:type="pct"/>
            <w:shd w:val="clear" w:color="auto" w:fill="auto"/>
            <w:vAlign w:val="center"/>
            <w:hideMark/>
          </w:tcPr>
          <w:p w14:paraId="261E4D3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Бойлерная</w:t>
            </w:r>
          </w:p>
        </w:tc>
        <w:tc>
          <w:tcPr>
            <w:tcW w:w="769" w:type="pct"/>
            <w:shd w:val="clear" w:color="auto" w:fill="auto"/>
            <w:vAlign w:val="center"/>
            <w:hideMark/>
          </w:tcPr>
          <w:p w14:paraId="738581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63D1D6F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042F8F0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ЭРСВ-440ЛВ / 50</w:t>
            </w:r>
          </w:p>
        </w:tc>
        <w:tc>
          <w:tcPr>
            <w:tcW w:w="422" w:type="pct"/>
            <w:shd w:val="clear" w:color="auto" w:fill="auto"/>
            <w:vAlign w:val="center"/>
            <w:hideMark/>
          </w:tcPr>
          <w:p w14:paraId="2F8ED137"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14FD045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1353274</w:t>
            </w:r>
          </w:p>
        </w:tc>
        <w:tc>
          <w:tcPr>
            <w:tcW w:w="429" w:type="pct"/>
            <w:shd w:val="clear" w:color="auto" w:fill="auto"/>
            <w:vAlign w:val="center"/>
            <w:hideMark/>
          </w:tcPr>
          <w:p w14:paraId="499D7EB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12.05.2014 г.</w:t>
            </w:r>
          </w:p>
        </w:tc>
        <w:tc>
          <w:tcPr>
            <w:tcW w:w="446" w:type="pct"/>
            <w:shd w:val="clear" w:color="auto" w:fill="auto"/>
            <w:vAlign w:val="center"/>
            <w:hideMark/>
          </w:tcPr>
          <w:p w14:paraId="3A13E4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20.03.2019 г.</w:t>
            </w:r>
          </w:p>
        </w:tc>
        <w:tc>
          <w:tcPr>
            <w:tcW w:w="488" w:type="pct"/>
            <w:shd w:val="clear" w:color="auto" w:fill="auto"/>
            <w:vAlign w:val="center"/>
            <w:hideMark/>
          </w:tcPr>
          <w:p w14:paraId="282E827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20.03.2023 г.</w:t>
            </w:r>
          </w:p>
        </w:tc>
      </w:tr>
      <w:tr w:rsidR="009043B3" w:rsidRPr="00F52C83" w14:paraId="31DE14F7" w14:textId="77777777" w:rsidTr="009043B3">
        <w:trPr>
          <w:trHeight w:val="945"/>
        </w:trPr>
        <w:tc>
          <w:tcPr>
            <w:tcW w:w="724" w:type="pct"/>
            <w:shd w:val="clear" w:color="auto" w:fill="auto"/>
            <w:vAlign w:val="center"/>
            <w:hideMark/>
          </w:tcPr>
          <w:p w14:paraId="017A11F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43109FD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6FD0531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610A5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ЭРСВ-420</w:t>
            </w:r>
          </w:p>
        </w:tc>
        <w:tc>
          <w:tcPr>
            <w:tcW w:w="422" w:type="pct"/>
            <w:shd w:val="clear" w:color="auto" w:fill="auto"/>
            <w:vAlign w:val="center"/>
            <w:hideMark/>
          </w:tcPr>
          <w:p w14:paraId="679D60B9"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1B948DF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807911</w:t>
            </w:r>
          </w:p>
        </w:tc>
        <w:tc>
          <w:tcPr>
            <w:tcW w:w="429" w:type="pct"/>
            <w:shd w:val="clear" w:color="auto" w:fill="auto"/>
            <w:vAlign w:val="center"/>
            <w:hideMark/>
          </w:tcPr>
          <w:p w14:paraId="2D1656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28.07.2017 г.</w:t>
            </w:r>
          </w:p>
        </w:tc>
        <w:tc>
          <w:tcPr>
            <w:tcW w:w="446" w:type="pct"/>
            <w:shd w:val="clear" w:color="auto" w:fill="auto"/>
            <w:vAlign w:val="center"/>
            <w:hideMark/>
          </w:tcPr>
          <w:p w14:paraId="4D053C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не годен. Изв. №334 от 28.07.2017</w:t>
            </w:r>
          </w:p>
        </w:tc>
        <w:tc>
          <w:tcPr>
            <w:tcW w:w="488" w:type="pct"/>
            <w:shd w:val="clear" w:color="auto" w:fill="auto"/>
            <w:vAlign w:val="center"/>
            <w:hideMark/>
          </w:tcPr>
          <w:p w14:paraId="5CDD53A0" w14:textId="77777777" w:rsidR="009043B3" w:rsidRPr="00F52C83" w:rsidRDefault="009043B3" w:rsidP="009043B3">
            <w:pPr>
              <w:spacing w:after="0" w:line="240" w:lineRule="auto"/>
              <w:contextualSpacing/>
              <w:jc w:val="center"/>
              <w:rPr>
                <w:rFonts w:ascii="Times New Roman" w:hAnsi="Times New Roman"/>
                <w:sz w:val="20"/>
                <w:szCs w:val="20"/>
              </w:rPr>
            </w:pPr>
          </w:p>
        </w:tc>
      </w:tr>
      <w:tr w:rsidR="009043B3" w:rsidRPr="00F52C83" w14:paraId="2A6FBE2B" w14:textId="77777777" w:rsidTr="009043B3">
        <w:trPr>
          <w:trHeight w:val="765"/>
        </w:trPr>
        <w:tc>
          <w:tcPr>
            <w:tcW w:w="724" w:type="pct"/>
            <w:shd w:val="clear" w:color="auto" w:fill="auto"/>
            <w:vAlign w:val="center"/>
            <w:hideMark/>
          </w:tcPr>
          <w:p w14:paraId="2FD71A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6A217B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2199D0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4EB806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- 510 / 50</w:t>
            </w:r>
          </w:p>
        </w:tc>
        <w:tc>
          <w:tcPr>
            <w:tcW w:w="422" w:type="pct"/>
            <w:shd w:val="clear" w:color="auto" w:fill="auto"/>
            <w:vAlign w:val="center"/>
            <w:hideMark/>
          </w:tcPr>
          <w:p w14:paraId="79A9603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71DCAF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564520</w:t>
            </w:r>
          </w:p>
        </w:tc>
        <w:tc>
          <w:tcPr>
            <w:tcW w:w="429" w:type="pct"/>
            <w:shd w:val="clear" w:color="auto" w:fill="auto"/>
            <w:vAlign w:val="center"/>
            <w:hideMark/>
          </w:tcPr>
          <w:p w14:paraId="3A5760F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2005 г.</w:t>
            </w:r>
          </w:p>
        </w:tc>
        <w:tc>
          <w:tcPr>
            <w:tcW w:w="446" w:type="pct"/>
            <w:shd w:val="clear" w:color="auto" w:fill="auto"/>
            <w:vAlign w:val="center"/>
            <w:hideMark/>
          </w:tcPr>
          <w:p w14:paraId="45307DB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18.07.2013 г.</w:t>
            </w:r>
          </w:p>
        </w:tc>
        <w:tc>
          <w:tcPr>
            <w:tcW w:w="488" w:type="pct"/>
            <w:shd w:val="clear" w:color="auto" w:fill="auto"/>
            <w:vAlign w:val="center"/>
            <w:hideMark/>
          </w:tcPr>
          <w:p w14:paraId="7052901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на 2018 год</w:t>
            </w:r>
          </w:p>
        </w:tc>
      </w:tr>
      <w:tr w:rsidR="009043B3" w:rsidRPr="00F52C83" w14:paraId="0CD8A97B" w14:textId="77777777" w:rsidTr="009043B3">
        <w:trPr>
          <w:trHeight w:val="85"/>
        </w:trPr>
        <w:tc>
          <w:tcPr>
            <w:tcW w:w="724" w:type="pct"/>
            <w:vMerge w:val="restart"/>
            <w:shd w:val="clear" w:color="auto" w:fill="auto"/>
            <w:vAlign w:val="center"/>
            <w:hideMark/>
          </w:tcPr>
          <w:p w14:paraId="1BDF476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vMerge w:val="restart"/>
            <w:shd w:val="clear" w:color="auto" w:fill="auto"/>
            <w:vAlign w:val="center"/>
            <w:hideMark/>
          </w:tcPr>
          <w:p w14:paraId="5FC3BE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vMerge w:val="restart"/>
            <w:shd w:val="clear" w:color="auto" w:fill="auto"/>
            <w:vAlign w:val="center"/>
            <w:hideMark/>
          </w:tcPr>
          <w:p w14:paraId="737E33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4B7E07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- 310/100</w:t>
            </w:r>
          </w:p>
        </w:tc>
        <w:tc>
          <w:tcPr>
            <w:tcW w:w="422" w:type="pct"/>
            <w:shd w:val="clear" w:color="auto" w:fill="auto"/>
            <w:vAlign w:val="center"/>
            <w:hideMark/>
          </w:tcPr>
          <w:p w14:paraId="3CFB8EBD"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199FC1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301389</w:t>
            </w:r>
          </w:p>
        </w:tc>
        <w:tc>
          <w:tcPr>
            <w:tcW w:w="429" w:type="pct"/>
            <w:shd w:val="clear" w:color="auto" w:fill="auto"/>
            <w:vAlign w:val="center"/>
            <w:hideMark/>
          </w:tcPr>
          <w:p w14:paraId="20D01BD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09.09.2003 г.</w:t>
            </w:r>
          </w:p>
        </w:tc>
        <w:tc>
          <w:tcPr>
            <w:tcW w:w="446" w:type="pct"/>
            <w:shd w:val="clear" w:color="auto" w:fill="auto"/>
            <w:vAlign w:val="center"/>
            <w:hideMark/>
          </w:tcPr>
          <w:p w14:paraId="6AC962C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18.07.2013 г.</w:t>
            </w:r>
          </w:p>
        </w:tc>
        <w:tc>
          <w:tcPr>
            <w:tcW w:w="488" w:type="pct"/>
            <w:shd w:val="clear" w:color="auto" w:fill="auto"/>
            <w:vAlign w:val="center"/>
            <w:hideMark/>
          </w:tcPr>
          <w:p w14:paraId="4ADFF57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на 2017 год</w:t>
            </w:r>
          </w:p>
        </w:tc>
      </w:tr>
      <w:tr w:rsidR="009043B3" w:rsidRPr="00F52C83" w14:paraId="0C7578D2" w14:textId="77777777" w:rsidTr="009043B3">
        <w:trPr>
          <w:trHeight w:val="85"/>
        </w:trPr>
        <w:tc>
          <w:tcPr>
            <w:tcW w:w="724" w:type="pct"/>
            <w:vMerge/>
            <w:shd w:val="clear" w:color="auto" w:fill="auto"/>
            <w:noWrap/>
            <w:vAlign w:val="center"/>
            <w:hideMark/>
          </w:tcPr>
          <w:p w14:paraId="6EEA7F97"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69" w:type="pct"/>
            <w:vMerge/>
            <w:shd w:val="clear" w:color="auto" w:fill="auto"/>
            <w:noWrap/>
            <w:vAlign w:val="center"/>
            <w:hideMark/>
          </w:tcPr>
          <w:p w14:paraId="352DAEA1"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559" w:type="pct"/>
            <w:vMerge/>
            <w:shd w:val="clear" w:color="auto" w:fill="auto"/>
            <w:noWrap/>
            <w:vAlign w:val="center"/>
            <w:hideMark/>
          </w:tcPr>
          <w:p w14:paraId="34912A2F"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0" w:type="pct"/>
            <w:shd w:val="clear" w:color="auto" w:fill="auto"/>
            <w:vAlign w:val="center"/>
            <w:hideMark/>
          </w:tcPr>
          <w:p w14:paraId="400C22C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- 310/100</w:t>
            </w:r>
          </w:p>
        </w:tc>
        <w:tc>
          <w:tcPr>
            <w:tcW w:w="422" w:type="pct"/>
            <w:shd w:val="clear" w:color="auto" w:fill="auto"/>
            <w:vAlign w:val="center"/>
            <w:hideMark/>
          </w:tcPr>
          <w:p w14:paraId="2C9F97CB"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018F1C9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502060</w:t>
            </w:r>
          </w:p>
        </w:tc>
        <w:tc>
          <w:tcPr>
            <w:tcW w:w="429" w:type="pct"/>
            <w:shd w:val="clear" w:color="auto" w:fill="auto"/>
            <w:vAlign w:val="center"/>
            <w:hideMark/>
          </w:tcPr>
          <w:p w14:paraId="6A49930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30.09.2005 г.</w:t>
            </w:r>
          </w:p>
        </w:tc>
        <w:tc>
          <w:tcPr>
            <w:tcW w:w="446" w:type="pct"/>
            <w:shd w:val="clear" w:color="auto" w:fill="auto"/>
            <w:vAlign w:val="center"/>
            <w:hideMark/>
          </w:tcPr>
          <w:p w14:paraId="2399F4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6.12.2010 г.</w:t>
            </w:r>
          </w:p>
        </w:tc>
        <w:tc>
          <w:tcPr>
            <w:tcW w:w="488" w:type="pct"/>
            <w:shd w:val="clear" w:color="auto" w:fill="auto"/>
            <w:vAlign w:val="center"/>
            <w:hideMark/>
          </w:tcPr>
          <w:p w14:paraId="64437F3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6.12.2014 г.</w:t>
            </w:r>
          </w:p>
        </w:tc>
      </w:tr>
      <w:tr w:rsidR="009043B3" w:rsidRPr="00F52C83" w14:paraId="36144F09" w14:textId="77777777" w:rsidTr="009043B3">
        <w:trPr>
          <w:trHeight w:val="85"/>
        </w:trPr>
        <w:tc>
          <w:tcPr>
            <w:tcW w:w="724" w:type="pct"/>
            <w:shd w:val="clear" w:color="auto" w:fill="auto"/>
            <w:vAlign w:val="center"/>
            <w:hideMark/>
          </w:tcPr>
          <w:p w14:paraId="11A8B71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10853D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Счетчик воды</w:t>
            </w:r>
          </w:p>
        </w:tc>
        <w:tc>
          <w:tcPr>
            <w:tcW w:w="559" w:type="pct"/>
            <w:shd w:val="clear" w:color="auto" w:fill="auto"/>
            <w:vAlign w:val="center"/>
            <w:hideMark/>
          </w:tcPr>
          <w:p w14:paraId="629E0E3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64953C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ВМГ - 50</w:t>
            </w:r>
          </w:p>
        </w:tc>
        <w:tc>
          <w:tcPr>
            <w:tcW w:w="422" w:type="pct"/>
            <w:shd w:val="clear" w:color="auto" w:fill="auto"/>
            <w:vAlign w:val="center"/>
            <w:hideMark/>
          </w:tcPr>
          <w:p w14:paraId="4C31D05A"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2E12F6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№9506755</w:t>
            </w:r>
          </w:p>
        </w:tc>
        <w:tc>
          <w:tcPr>
            <w:tcW w:w="429" w:type="pct"/>
            <w:shd w:val="clear" w:color="auto" w:fill="auto"/>
            <w:vAlign w:val="center"/>
            <w:hideMark/>
          </w:tcPr>
          <w:p w14:paraId="287E8C49"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6" w:type="pct"/>
            <w:shd w:val="clear" w:color="auto" w:fill="auto"/>
            <w:vAlign w:val="center"/>
            <w:hideMark/>
          </w:tcPr>
          <w:p w14:paraId="19D8907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20.08.2012 г.</w:t>
            </w:r>
          </w:p>
        </w:tc>
        <w:tc>
          <w:tcPr>
            <w:tcW w:w="488" w:type="pct"/>
            <w:shd w:val="clear" w:color="auto" w:fill="auto"/>
            <w:vAlign w:val="center"/>
            <w:hideMark/>
          </w:tcPr>
          <w:p w14:paraId="242B8E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не годен. Заключение №159</w:t>
            </w:r>
          </w:p>
        </w:tc>
      </w:tr>
      <w:tr w:rsidR="009043B3" w:rsidRPr="00F52C83" w14:paraId="5843970B" w14:textId="77777777" w:rsidTr="009043B3">
        <w:trPr>
          <w:trHeight w:val="525"/>
        </w:trPr>
        <w:tc>
          <w:tcPr>
            <w:tcW w:w="724" w:type="pct"/>
            <w:shd w:val="clear" w:color="auto" w:fill="auto"/>
            <w:vAlign w:val="center"/>
            <w:hideMark/>
          </w:tcPr>
          <w:p w14:paraId="4428E03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пож. депо</w:t>
            </w:r>
          </w:p>
        </w:tc>
        <w:tc>
          <w:tcPr>
            <w:tcW w:w="769" w:type="pct"/>
            <w:shd w:val="clear" w:color="auto" w:fill="auto"/>
            <w:vAlign w:val="center"/>
            <w:hideMark/>
          </w:tcPr>
          <w:p w14:paraId="6F2D7C0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3EFD37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1346DA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ВСХ-25</w:t>
            </w:r>
          </w:p>
        </w:tc>
        <w:tc>
          <w:tcPr>
            <w:tcW w:w="422" w:type="pct"/>
            <w:shd w:val="clear" w:color="auto" w:fill="auto"/>
            <w:vAlign w:val="center"/>
            <w:hideMark/>
          </w:tcPr>
          <w:p w14:paraId="2030B926"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083BBB1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09647608</w:t>
            </w:r>
          </w:p>
        </w:tc>
        <w:tc>
          <w:tcPr>
            <w:tcW w:w="429" w:type="pct"/>
            <w:shd w:val="clear" w:color="auto" w:fill="auto"/>
            <w:vAlign w:val="center"/>
            <w:hideMark/>
          </w:tcPr>
          <w:p w14:paraId="7685952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2010</w:t>
            </w:r>
          </w:p>
        </w:tc>
        <w:tc>
          <w:tcPr>
            <w:tcW w:w="446" w:type="pct"/>
            <w:shd w:val="clear" w:color="auto" w:fill="auto"/>
            <w:vAlign w:val="center"/>
            <w:hideMark/>
          </w:tcPr>
          <w:p w14:paraId="7DB903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2010</w:t>
            </w:r>
          </w:p>
        </w:tc>
        <w:tc>
          <w:tcPr>
            <w:tcW w:w="488" w:type="pct"/>
            <w:shd w:val="clear" w:color="auto" w:fill="auto"/>
            <w:vAlign w:val="center"/>
            <w:hideMark/>
          </w:tcPr>
          <w:p w14:paraId="3DC8B7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2016</w:t>
            </w:r>
          </w:p>
        </w:tc>
      </w:tr>
      <w:tr w:rsidR="009043B3" w:rsidRPr="00F52C83" w14:paraId="739E72E3" w14:textId="77777777" w:rsidTr="009043B3">
        <w:trPr>
          <w:trHeight w:val="525"/>
        </w:trPr>
        <w:tc>
          <w:tcPr>
            <w:tcW w:w="724" w:type="pct"/>
            <w:shd w:val="clear" w:color="auto" w:fill="auto"/>
            <w:vAlign w:val="center"/>
            <w:hideMark/>
          </w:tcPr>
          <w:p w14:paraId="34066C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lastRenderedPageBreak/>
              <w:t>ХВП КЦ № 9,10</w:t>
            </w:r>
          </w:p>
        </w:tc>
        <w:tc>
          <w:tcPr>
            <w:tcW w:w="769" w:type="pct"/>
            <w:shd w:val="clear" w:color="auto" w:fill="auto"/>
            <w:vAlign w:val="center"/>
            <w:hideMark/>
          </w:tcPr>
          <w:p w14:paraId="757B170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0E2F113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3EB3D16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ВСХ-40</w:t>
            </w:r>
          </w:p>
        </w:tc>
        <w:tc>
          <w:tcPr>
            <w:tcW w:w="422" w:type="pct"/>
            <w:shd w:val="clear" w:color="auto" w:fill="auto"/>
            <w:vAlign w:val="center"/>
            <w:hideMark/>
          </w:tcPr>
          <w:p w14:paraId="13764520"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3B46A0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№1210040743</w:t>
            </w:r>
          </w:p>
        </w:tc>
        <w:tc>
          <w:tcPr>
            <w:tcW w:w="429" w:type="pct"/>
            <w:shd w:val="clear" w:color="auto" w:fill="auto"/>
            <w:vAlign w:val="center"/>
            <w:hideMark/>
          </w:tcPr>
          <w:p w14:paraId="1F7A2B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2012</w:t>
            </w:r>
          </w:p>
        </w:tc>
        <w:tc>
          <w:tcPr>
            <w:tcW w:w="446" w:type="pct"/>
            <w:shd w:val="clear" w:color="auto" w:fill="auto"/>
            <w:vAlign w:val="center"/>
            <w:hideMark/>
          </w:tcPr>
          <w:p w14:paraId="2CE167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2012</w:t>
            </w:r>
          </w:p>
        </w:tc>
        <w:tc>
          <w:tcPr>
            <w:tcW w:w="488" w:type="pct"/>
            <w:shd w:val="clear" w:color="auto" w:fill="auto"/>
            <w:vAlign w:val="center"/>
            <w:hideMark/>
          </w:tcPr>
          <w:p w14:paraId="5E5B67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2018</w:t>
            </w:r>
          </w:p>
        </w:tc>
      </w:tr>
      <w:tr w:rsidR="009043B3" w:rsidRPr="00F52C83" w14:paraId="39F67265" w14:textId="77777777" w:rsidTr="009043B3">
        <w:trPr>
          <w:trHeight w:val="525"/>
        </w:trPr>
        <w:tc>
          <w:tcPr>
            <w:tcW w:w="724" w:type="pct"/>
            <w:shd w:val="clear" w:color="auto" w:fill="auto"/>
            <w:vAlign w:val="center"/>
            <w:hideMark/>
          </w:tcPr>
          <w:p w14:paraId="20AA63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43A6DB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734C931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5BB36D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СКБ-40</w:t>
            </w:r>
          </w:p>
        </w:tc>
        <w:tc>
          <w:tcPr>
            <w:tcW w:w="422" w:type="pct"/>
            <w:shd w:val="clear" w:color="auto" w:fill="auto"/>
            <w:vAlign w:val="center"/>
            <w:hideMark/>
          </w:tcPr>
          <w:p w14:paraId="0D7D0F30"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11BC5AB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33444</w:t>
            </w:r>
          </w:p>
        </w:tc>
        <w:tc>
          <w:tcPr>
            <w:tcW w:w="429" w:type="pct"/>
            <w:shd w:val="clear" w:color="auto" w:fill="auto"/>
            <w:vAlign w:val="center"/>
            <w:hideMark/>
          </w:tcPr>
          <w:p w14:paraId="01EFD8E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2014</w:t>
            </w:r>
          </w:p>
        </w:tc>
        <w:tc>
          <w:tcPr>
            <w:tcW w:w="446" w:type="pct"/>
            <w:shd w:val="clear" w:color="auto" w:fill="auto"/>
            <w:vAlign w:val="center"/>
            <w:hideMark/>
          </w:tcPr>
          <w:p w14:paraId="6960A3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2014</w:t>
            </w:r>
          </w:p>
        </w:tc>
        <w:tc>
          <w:tcPr>
            <w:tcW w:w="488" w:type="pct"/>
            <w:shd w:val="clear" w:color="auto" w:fill="auto"/>
            <w:vAlign w:val="center"/>
            <w:hideMark/>
          </w:tcPr>
          <w:p w14:paraId="3B6F5A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2020</w:t>
            </w:r>
          </w:p>
        </w:tc>
      </w:tr>
      <w:tr w:rsidR="009043B3" w:rsidRPr="00F52C83" w14:paraId="363CF6B6" w14:textId="77777777" w:rsidTr="009043B3">
        <w:trPr>
          <w:trHeight w:val="85"/>
        </w:trPr>
        <w:tc>
          <w:tcPr>
            <w:tcW w:w="724" w:type="pct"/>
            <w:shd w:val="clear" w:color="auto" w:fill="auto"/>
            <w:vAlign w:val="center"/>
            <w:hideMark/>
          </w:tcPr>
          <w:p w14:paraId="3E8F54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Доочистка котельной КЦ №9,10</w:t>
            </w:r>
          </w:p>
        </w:tc>
        <w:tc>
          <w:tcPr>
            <w:tcW w:w="769" w:type="pct"/>
            <w:shd w:val="clear" w:color="auto" w:fill="auto"/>
            <w:vAlign w:val="center"/>
            <w:hideMark/>
          </w:tcPr>
          <w:p w14:paraId="1BA8804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горячей воды</w:t>
            </w:r>
          </w:p>
        </w:tc>
        <w:tc>
          <w:tcPr>
            <w:tcW w:w="559" w:type="pct"/>
            <w:shd w:val="clear" w:color="auto" w:fill="auto"/>
            <w:vAlign w:val="center"/>
            <w:hideMark/>
          </w:tcPr>
          <w:p w14:paraId="2A4CC60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5E54FB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ВМГ - 50</w:t>
            </w:r>
          </w:p>
        </w:tc>
        <w:tc>
          <w:tcPr>
            <w:tcW w:w="422" w:type="pct"/>
            <w:shd w:val="clear" w:color="auto" w:fill="auto"/>
            <w:vAlign w:val="center"/>
            <w:hideMark/>
          </w:tcPr>
          <w:p w14:paraId="7D3CFBC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0,3-120</w:t>
            </w:r>
          </w:p>
        </w:tc>
        <w:tc>
          <w:tcPr>
            <w:tcW w:w="724" w:type="pct"/>
            <w:shd w:val="clear" w:color="auto" w:fill="auto"/>
            <w:vAlign w:val="center"/>
            <w:hideMark/>
          </w:tcPr>
          <w:p w14:paraId="2794C47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№132290</w:t>
            </w:r>
          </w:p>
        </w:tc>
        <w:tc>
          <w:tcPr>
            <w:tcW w:w="429" w:type="pct"/>
            <w:shd w:val="clear" w:color="auto" w:fill="auto"/>
            <w:vAlign w:val="center"/>
            <w:hideMark/>
          </w:tcPr>
          <w:p w14:paraId="1141A6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2015</w:t>
            </w:r>
          </w:p>
        </w:tc>
        <w:tc>
          <w:tcPr>
            <w:tcW w:w="446" w:type="pct"/>
            <w:shd w:val="clear" w:color="auto" w:fill="auto"/>
            <w:vAlign w:val="center"/>
            <w:hideMark/>
          </w:tcPr>
          <w:p w14:paraId="1E98A3F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08.2015</w:t>
            </w:r>
          </w:p>
        </w:tc>
        <w:tc>
          <w:tcPr>
            <w:tcW w:w="488" w:type="pct"/>
            <w:shd w:val="clear" w:color="auto" w:fill="auto"/>
            <w:vAlign w:val="center"/>
            <w:hideMark/>
          </w:tcPr>
          <w:p w14:paraId="60D714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08.08.2021 г.</w:t>
            </w:r>
          </w:p>
        </w:tc>
      </w:tr>
      <w:tr w:rsidR="009043B3" w:rsidRPr="00F52C83" w14:paraId="7D528286" w14:textId="77777777" w:rsidTr="009043B3">
        <w:trPr>
          <w:trHeight w:val="85"/>
        </w:trPr>
        <w:tc>
          <w:tcPr>
            <w:tcW w:w="724" w:type="pct"/>
            <w:shd w:val="clear" w:color="auto" w:fill="auto"/>
            <w:vAlign w:val="center"/>
            <w:hideMark/>
          </w:tcPr>
          <w:p w14:paraId="5BD17D8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Доочистка котельной КЦ №9,10</w:t>
            </w:r>
          </w:p>
        </w:tc>
        <w:tc>
          <w:tcPr>
            <w:tcW w:w="769" w:type="pct"/>
            <w:shd w:val="clear" w:color="auto" w:fill="auto"/>
            <w:vAlign w:val="center"/>
            <w:hideMark/>
          </w:tcPr>
          <w:p w14:paraId="0EC8B27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горячей воды</w:t>
            </w:r>
          </w:p>
        </w:tc>
        <w:tc>
          <w:tcPr>
            <w:tcW w:w="559" w:type="pct"/>
            <w:shd w:val="clear" w:color="auto" w:fill="auto"/>
            <w:vAlign w:val="center"/>
            <w:hideMark/>
          </w:tcPr>
          <w:p w14:paraId="4472D7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04D138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ВСГН-50</w:t>
            </w:r>
          </w:p>
        </w:tc>
        <w:tc>
          <w:tcPr>
            <w:tcW w:w="422" w:type="pct"/>
            <w:shd w:val="clear" w:color="auto" w:fill="auto"/>
            <w:vAlign w:val="center"/>
            <w:hideMark/>
          </w:tcPr>
          <w:p w14:paraId="6964AA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0,3-120</w:t>
            </w:r>
          </w:p>
        </w:tc>
        <w:tc>
          <w:tcPr>
            <w:tcW w:w="724" w:type="pct"/>
            <w:shd w:val="clear" w:color="auto" w:fill="auto"/>
            <w:vAlign w:val="center"/>
            <w:hideMark/>
          </w:tcPr>
          <w:p w14:paraId="55EDEB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001565</w:t>
            </w:r>
          </w:p>
        </w:tc>
        <w:tc>
          <w:tcPr>
            <w:tcW w:w="429" w:type="pct"/>
            <w:shd w:val="clear" w:color="auto" w:fill="auto"/>
            <w:vAlign w:val="center"/>
            <w:hideMark/>
          </w:tcPr>
          <w:p w14:paraId="236BE43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2007</w:t>
            </w:r>
          </w:p>
        </w:tc>
        <w:tc>
          <w:tcPr>
            <w:tcW w:w="446" w:type="pct"/>
            <w:shd w:val="clear" w:color="auto" w:fill="auto"/>
            <w:vAlign w:val="center"/>
            <w:hideMark/>
          </w:tcPr>
          <w:p w14:paraId="7D200F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22.12.2015 г.</w:t>
            </w:r>
          </w:p>
        </w:tc>
        <w:tc>
          <w:tcPr>
            <w:tcW w:w="488" w:type="pct"/>
            <w:shd w:val="clear" w:color="auto" w:fill="auto"/>
            <w:vAlign w:val="center"/>
            <w:hideMark/>
          </w:tcPr>
          <w:p w14:paraId="521150B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22.12.2021 г.</w:t>
            </w:r>
          </w:p>
        </w:tc>
      </w:tr>
      <w:tr w:rsidR="009043B3" w:rsidRPr="00F52C83" w14:paraId="225FAA18" w14:textId="77777777" w:rsidTr="009043B3">
        <w:trPr>
          <w:trHeight w:val="525"/>
        </w:trPr>
        <w:tc>
          <w:tcPr>
            <w:tcW w:w="724" w:type="pct"/>
            <w:shd w:val="clear" w:color="auto" w:fill="auto"/>
            <w:vAlign w:val="center"/>
            <w:hideMark/>
          </w:tcPr>
          <w:p w14:paraId="61664D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ХВП котельной КЦ №9,10</w:t>
            </w:r>
          </w:p>
        </w:tc>
        <w:tc>
          <w:tcPr>
            <w:tcW w:w="769" w:type="pct"/>
            <w:shd w:val="clear" w:color="auto" w:fill="auto"/>
            <w:vAlign w:val="center"/>
            <w:hideMark/>
          </w:tcPr>
          <w:p w14:paraId="2CAAE8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33AFD2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7B38215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ВМХ-50</w:t>
            </w:r>
          </w:p>
        </w:tc>
        <w:tc>
          <w:tcPr>
            <w:tcW w:w="422" w:type="pct"/>
            <w:shd w:val="clear" w:color="auto" w:fill="auto"/>
            <w:vAlign w:val="center"/>
            <w:hideMark/>
          </w:tcPr>
          <w:p w14:paraId="336449B8"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296CF1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№100005671</w:t>
            </w:r>
          </w:p>
        </w:tc>
        <w:tc>
          <w:tcPr>
            <w:tcW w:w="429" w:type="pct"/>
            <w:shd w:val="clear" w:color="auto" w:fill="auto"/>
            <w:vAlign w:val="center"/>
            <w:hideMark/>
          </w:tcPr>
          <w:p w14:paraId="537518C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12.03.2010 г.</w:t>
            </w:r>
          </w:p>
        </w:tc>
        <w:tc>
          <w:tcPr>
            <w:tcW w:w="446" w:type="pct"/>
            <w:shd w:val="clear" w:color="auto" w:fill="auto"/>
            <w:vAlign w:val="center"/>
            <w:hideMark/>
          </w:tcPr>
          <w:p w14:paraId="4E43DAB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12.03.2010 г.</w:t>
            </w:r>
          </w:p>
        </w:tc>
        <w:tc>
          <w:tcPr>
            <w:tcW w:w="488" w:type="pct"/>
            <w:shd w:val="clear" w:color="auto" w:fill="auto"/>
            <w:vAlign w:val="center"/>
            <w:hideMark/>
          </w:tcPr>
          <w:p w14:paraId="1C2A6B3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12.03.2016 г.</w:t>
            </w:r>
          </w:p>
        </w:tc>
      </w:tr>
      <w:tr w:rsidR="009043B3" w:rsidRPr="00F52C83" w14:paraId="6A94D6AE" w14:textId="77777777" w:rsidTr="009043B3">
        <w:trPr>
          <w:trHeight w:val="540"/>
        </w:trPr>
        <w:tc>
          <w:tcPr>
            <w:tcW w:w="724" w:type="pct"/>
            <w:shd w:val="clear" w:color="auto" w:fill="auto"/>
            <w:vAlign w:val="center"/>
            <w:hideMark/>
          </w:tcPr>
          <w:p w14:paraId="4B0D2C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ХВП котельной Термакс</w:t>
            </w:r>
          </w:p>
        </w:tc>
        <w:tc>
          <w:tcPr>
            <w:tcW w:w="769" w:type="pct"/>
            <w:shd w:val="clear" w:color="auto" w:fill="auto"/>
            <w:vAlign w:val="center"/>
            <w:hideMark/>
          </w:tcPr>
          <w:p w14:paraId="536CD1B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холодной воды</w:t>
            </w:r>
          </w:p>
        </w:tc>
        <w:tc>
          <w:tcPr>
            <w:tcW w:w="559" w:type="pct"/>
            <w:shd w:val="clear" w:color="auto" w:fill="auto"/>
            <w:vAlign w:val="center"/>
            <w:hideMark/>
          </w:tcPr>
          <w:p w14:paraId="10B64E1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3CDDD44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СТВХ-50</w:t>
            </w:r>
          </w:p>
        </w:tc>
        <w:tc>
          <w:tcPr>
            <w:tcW w:w="422" w:type="pct"/>
            <w:shd w:val="clear" w:color="auto" w:fill="auto"/>
            <w:vAlign w:val="center"/>
            <w:hideMark/>
          </w:tcPr>
          <w:p w14:paraId="25260D3A"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3FD6249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085032</w:t>
            </w:r>
          </w:p>
        </w:tc>
        <w:tc>
          <w:tcPr>
            <w:tcW w:w="429" w:type="pct"/>
            <w:shd w:val="clear" w:color="auto" w:fill="auto"/>
            <w:vAlign w:val="center"/>
            <w:hideMark/>
          </w:tcPr>
          <w:p w14:paraId="154689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11.03.2013 г.</w:t>
            </w:r>
          </w:p>
        </w:tc>
        <w:tc>
          <w:tcPr>
            <w:tcW w:w="446" w:type="pct"/>
            <w:shd w:val="clear" w:color="auto" w:fill="auto"/>
            <w:vAlign w:val="center"/>
            <w:hideMark/>
          </w:tcPr>
          <w:p w14:paraId="4E10FD8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11.03.2013 г.</w:t>
            </w:r>
          </w:p>
        </w:tc>
        <w:tc>
          <w:tcPr>
            <w:tcW w:w="488" w:type="pct"/>
            <w:shd w:val="clear" w:color="auto" w:fill="auto"/>
            <w:vAlign w:val="center"/>
            <w:hideMark/>
          </w:tcPr>
          <w:p w14:paraId="7CDAA2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11.03.2019 г.</w:t>
            </w:r>
          </w:p>
        </w:tc>
      </w:tr>
      <w:tr w:rsidR="009043B3" w:rsidRPr="00F52C83" w14:paraId="6EAB4DFF" w14:textId="77777777" w:rsidTr="009043B3">
        <w:trPr>
          <w:trHeight w:val="85"/>
        </w:trPr>
        <w:tc>
          <w:tcPr>
            <w:tcW w:w="724" w:type="pct"/>
            <w:shd w:val="clear" w:color="auto" w:fill="auto"/>
            <w:vAlign w:val="center"/>
            <w:hideMark/>
          </w:tcPr>
          <w:p w14:paraId="6AFCB0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7B1B194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горячей воды</w:t>
            </w:r>
          </w:p>
        </w:tc>
        <w:tc>
          <w:tcPr>
            <w:tcW w:w="559" w:type="pct"/>
            <w:shd w:val="clear" w:color="auto" w:fill="auto"/>
            <w:vAlign w:val="center"/>
            <w:hideMark/>
          </w:tcPr>
          <w:p w14:paraId="59A6B6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6BB62AB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ВСКМ 90-50</w:t>
            </w:r>
          </w:p>
        </w:tc>
        <w:tc>
          <w:tcPr>
            <w:tcW w:w="422" w:type="pct"/>
            <w:shd w:val="clear" w:color="auto" w:fill="auto"/>
            <w:vAlign w:val="center"/>
            <w:hideMark/>
          </w:tcPr>
          <w:p w14:paraId="4692ADF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1,2-30</w:t>
            </w:r>
          </w:p>
        </w:tc>
        <w:tc>
          <w:tcPr>
            <w:tcW w:w="724" w:type="pct"/>
            <w:shd w:val="clear" w:color="auto" w:fill="auto"/>
            <w:vAlign w:val="center"/>
            <w:hideMark/>
          </w:tcPr>
          <w:p w14:paraId="0428A8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007340</w:t>
            </w:r>
          </w:p>
        </w:tc>
        <w:tc>
          <w:tcPr>
            <w:tcW w:w="429" w:type="pct"/>
            <w:shd w:val="clear" w:color="auto" w:fill="auto"/>
            <w:vAlign w:val="center"/>
            <w:hideMark/>
          </w:tcPr>
          <w:p w14:paraId="26DFE88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04.03.2013 г.</w:t>
            </w:r>
          </w:p>
        </w:tc>
        <w:tc>
          <w:tcPr>
            <w:tcW w:w="446" w:type="pct"/>
            <w:shd w:val="clear" w:color="auto" w:fill="auto"/>
            <w:vAlign w:val="center"/>
            <w:hideMark/>
          </w:tcPr>
          <w:p w14:paraId="76E7939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18.02.2020 г.</w:t>
            </w:r>
          </w:p>
        </w:tc>
        <w:tc>
          <w:tcPr>
            <w:tcW w:w="488" w:type="pct"/>
            <w:shd w:val="clear" w:color="auto" w:fill="auto"/>
            <w:vAlign w:val="center"/>
            <w:hideMark/>
          </w:tcPr>
          <w:p w14:paraId="2D1737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18.02.2024 г.</w:t>
            </w:r>
          </w:p>
        </w:tc>
      </w:tr>
      <w:tr w:rsidR="009043B3" w:rsidRPr="00F52C83" w14:paraId="2C47191D" w14:textId="77777777" w:rsidTr="009043B3">
        <w:trPr>
          <w:trHeight w:val="85"/>
        </w:trPr>
        <w:tc>
          <w:tcPr>
            <w:tcW w:w="724" w:type="pct"/>
            <w:shd w:val="clear" w:color="auto" w:fill="auto"/>
            <w:vAlign w:val="center"/>
            <w:hideMark/>
          </w:tcPr>
          <w:p w14:paraId="3CDC1B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Доочистка жил.поселок</w:t>
            </w:r>
          </w:p>
        </w:tc>
        <w:tc>
          <w:tcPr>
            <w:tcW w:w="769" w:type="pct"/>
            <w:shd w:val="clear" w:color="auto" w:fill="auto"/>
            <w:vAlign w:val="center"/>
            <w:hideMark/>
          </w:tcPr>
          <w:p w14:paraId="6313603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горячей воды</w:t>
            </w:r>
          </w:p>
        </w:tc>
        <w:tc>
          <w:tcPr>
            <w:tcW w:w="559" w:type="pct"/>
            <w:shd w:val="clear" w:color="auto" w:fill="auto"/>
            <w:vAlign w:val="center"/>
            <w:hideMark/>
          </w:tcPr>
          <w:p w14:paraId="795FAB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663A6F3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ВСКМ 90-50</w:t>
            </w:r>
          </w:p>
        </w:tc>
        <w:tc>
          <w:tcPr>
            <w:tcW w:w="422" w:type="pct"/>
            <w:shd w:val="clear" w:color="auto" w:fill="auto"/>
            <w:vAlign w:val="center"/>
            <w:hideMark/>
          </w:tcPr>
          <w:p w14:paraId="6AC9D2F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xml:space="preserve">02-20м3/ч </w:t>
            </w:r>
            <w:r w:rsidRPr="00F52C83">
              <w:rPr>
                <w:rFonts w:ascii="Times New Roman" w:hAnsi="Times New Roman"/>
                <w:sz w:val="20"/>
                <w:szCs w:val="20"/>
              </w:rPr>
              <w:br/>
              <w:t>5-120 С</w:t>
            </w:r>
          </w:p>
        </w:tc>
        <w:tc>
          <w:tcPr>
            <w:tcW w:w="724" w:type="pct"/>
            <w:shd w:val="clear" w:color="auto" w:fill="auto"/>
            <w:vAlign w:val="center"/>
            <w:hideMark/>
          </w:tcPr>
          <w:p w14:paraId="5BAF583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038102237</w:t>
            </w:r>
          </w:p>
        </w:tc>
        <w:tc>
          <w:tcPr>
            <w:tcW w:w="429" w:type="pct"/>
            <w:shd w:val="clear" w:color="auto" w:fill="auto"/>
            <w:vAlign w:val="center"/>
            <w:hideMark/>
          </w:tcPr>
          <w:p w14:paraId="70D769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18.05.2018</w:t>
            </w:r>
          </w:p>
        </w:tc>
        <w:tc>
          <w:tcPr>
            <w:tcW w:w="446" w:type="pct"/>
            <w:shd w:val="clear" w:color="auto" w:fill="auto"/>
            <w:vAlign w:val="center"/>
            <w:hideMark/>
          </w:tcPr>
          <w:p w14:paraId="1301DB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18.05.2018</w:t>
            </w:r>
          </w:p>
        </w:tc>
        <w:tc>
          <w:tcPr>
            <w:tcW w:w="488" w:type="pct"/>
            <w:shd w:val="clear" w:color="auto" w:fill="auto"/>
            <w:vAlign w:val="center"/>
            <w:hideMark/>
          </w:tcPr>
          <w:p w14:paraId="4950653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18.05.2024</w:t>
            </w:r>
          </w:p>
        </w:tc>
      </w:tr>
      <w:tr w:rsidR="009043B3" w:rsidRPr="00F52C83" w14:paraId="7FD63574" w14:textId="77777777" w:rsidTr="009043B3">
        <w:trPr>
          <w:trHeight w:val="540"/>
        </w:trPr>
        <w:tc>
          <w:tcPr>
            <w:tcW w:w="724" w:type="pct"/>
            <w:shd w:val="clear" w:color="auto" w:fill="auto"/>
            <w:vAlign w:val="center"/>
            <w:hideMark/>
          </w:tcPr>
          <w:p w14:paraId="3E9B413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65224A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Счётчик горячей воды</w:t>
            </w:r>
          </w:p>
        </w:tc>
        <w:tc>
          <w:tcPr>
            <w:tcW w:w="559" w:type="pct"/>
            <w:shd w:val="clear" w:color="auto" w:fill="auto"/>
            <w:vAlign w:val="center"/>
            <w:hideMark/>
          </w:tcPr>
          <w:p w14:paraId="6F838C3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4A6EF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ВСКМ 90-40</w:t>
            </w:r>
          </w:p>
        </w:tc>
        <w:tc>
          <w:tcPr>
            <w:tcW w:w="422" w:type="pct"/>
            <w:shd w:val="clear" w:color="auto" w:fill="auto"/>
            <w:vAlign w:val="center"/>
            <w:hideMark/>
          </w:tcPr>
          <w:p w14:paraId="334C37F7"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0E0BDA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378101553</w:t>
            </w:r>
          </w:p>
        </w:tc>
        <w:tc>
          <w:tcPr>
            <w:tcW w:w="429" w:type="pct"/>
            <w:shd w:val="clear" w:color="auto" w:fill="auto"/>
            <w:vAlign w:val="center"/>
            <w:hideMark/>
          </w:tcPr>
          <w:p w14:paraId="77C247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03.06.2019</w:t>
            </w:r>
          </w:p>
        </w:tc>
        <w:tc>
          <w:tcPr>
            <w:tcW w:w="446" w:type="pct"/>
            <w:shd w:val="clear" w:color="auto" w:fill="auto"/>
            <w:vAlign w:val="center"/>
            <w:hideMark/>
          </w:tcPr>
          <w:p w14:paraId="7346E4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03.06.2019</w:t>
            </w:r>
          </w:p>
        </w:tc>
        <w:tc>
          <w:tcPr>
            <w:tcW w:w="488" w:type="pct"/>
            <w:shd w:val="clear" w:color="auto" w:fill="auto"/>
            <w:vAlign w:val="center"/>
            <w:hideMark/>
          </w:tcPr>
          <w:p w14:paraId="01CBBB1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03.06.2025</w:t>
            </w:r>
          </w:p>
        </w:tc>
      </w:tr>
      <w:tr w:rsidR="009043B3" w:rsidRPr="00F52C83" w14:paraId="57AAC296" w14:textId="77777777" w:rsidTr="009043B3">
        <w:trPr>
          <w:trHeight w:val="540"/>
        </w:trPr>
        <w:tc>
          <w:tcPr>
            <w:tcW w:w="724" w:type="pct"/>
            <w:shd w:val="clear" w:color="auto" w:fill="auto"/>
            <w:vAlign w:val="center"/>
            <w:hideMark/>
          </w:tcPr>
          <w:p w14:paraId="57CD8E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03EF93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Термопреобразователь сопротивления</w:t>
            </w:r>
          </w:p>
        </w:tc>
        <w:tc>
          <w:tcPr>
            <w:tcW w:w="559" w:type="pct"/>
            <w:shd w:val="clear" w:color="auto" w:fill="auto"/>
            <w:vAlign w:val="center"/>
            <w:hideMark/>
          </w:tcPr>
          <w:p w14:paraId="18E830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Температура</w:t>
            </w:r>
          </w:p>
        </w:tc>
        <w:tc>
          <w:tcPr>
            <w:tcW w:w="440" w:type="pct"/>
            <w:shd w:val="clear" w:color="auto" w:fill="auto"/>
            <w:vAlign w:val="center"/>
            <w:hideMark/>
          </w:tcPr>
          <w:p w14:paraId="1EAC0B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ТС 105-50М.В3.120</w:t>
            </w:r>
          </w:p>
        </w:tc>
        <w:tc>
          <w:tcPr>
            <w:tcW w:w="422" w:type="pct"/>
            <w:shd w:val="clear" w:color="auto" w:fill="auto"/>
            <w:vAlign w:val="center"/>
            <w:hideMark/>
          </w:tcPr>
          <w:p w14:paraId="4939E44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-50…+180</w:t>
            </w:r>
            <w:r w:rsidRPr="00F52C83">
              <w:rPr>
                <w:rFonts w:ascii="Times New Roman" w:hAnsi="Times New Roman"/>
                <w:sz w:val="20"/>
                <w:szCs w:val="20"/>
                <w:vertAlign w:val="superscript"/>
              </w:rPr>
              <w:t>0</w:t>
            </w:r>
            <w:r w:rsidRPr="00F52C83">
              <w:rPr>
                <w:rFonts w:ascii="Times New Roman" w:hAnsi="Times New Roman"/>
                <w:sz w:val="20"/>
                <w:szCs w:val="20"/>
              </w:rPr>
              <w:t>С</w:t>
            </w:r>
          </w:p>
        </w:tc>
        <w:tc>
          <w:tcPr>
            <w:tcW w:w="724" w:type="pct"/>
            <w:shd w:val="clear" w:color="auto" w:fill="auto"/>
            <w:vAlign w:val="center"/>
            <w:hideMark/>
          </w:tcPr>
          <w:p w14:paraId="4CF691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573</w:t>
            </w:r>
          </w:p>
        </w:tc>
        <w:tc>
          <w:tcPr>
            <w:tcW w:w="429" w:type="pct"/>
            <w:shd w:val="clear" w:color="auto" w:fill="auto"/>
            <w:vAlign w:val="center"/>
            <w:hideMark/>
          </w:tcPr>
          <w:p w14:paraId="2A3F10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06.2014 г.</w:t>
            </w:r>
          </w:p>
        </w:tc>
        <w:tc>
          <w:tcPr>
            <w:tcW w:w="446" w:type="pct"/>
            <w:shd w:val="clear" w:color="auto" w:fill="auto"/>
            <w:vAlign w:val="center"/>
            <w:hideMark/>
          </w:tcPr>
          <w:p w14:paraId="50768331"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88" w:type="pct"/>
            <w:shd w:val="clear" w:color="auto" w:fill="auto"/>
            <w:vAlign w:val="center"/>
            <w:hideMark/>
          </w:tcPr>
          <w:p w14:paraId="6D93BC4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06.2018 г.</w:t>
            </w:r>
          </w:p>
        </w:tc>
      </w:tr>
      <w:tr w:rsidR="009043B3" w:rsidRPr="00F52C83" w14:paraId="3358D1E2" w14:textId="77777777" w:rsidTr="009043B3">
        <w:trPr>
          <w:trHeight w:val="540"/>
        </w:trPr>
        <w:tc>
          <w:tcPr>
            <w:tcW w:w="724" w:type="pct"/>
            <w:shd w:val="clear" w:color="auto" w:fill="auto"/>
            <w:vAlign w:val="center"/>
            <w:hideMark/>
          </w:tcPr>
          <w:p w14:paraId="4CF7E9C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резерв</w:t>
            </w:r>
          </w:p>
        </w:tc>
        <w:tc>
          <w:tcPr>
            <w:tcW w:w="769" w:type="pct"/>
            <w:shd w:val="clear" w:color="auto" w:fill="auto"/>
            <w:vAlign w:val="center"/>
            <w:hideMark/>
          </w:tcPr>
          <w:p w14:paraId="5DCF753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Термопреобразователь сопротивления</w:t>
            </w:r>
          </w:p>
        </w:tc>
        <w:tc>
          <w:tcPr>
            <w:tcW w:w="559" w:type="pct"/>
            <w:shd w:val="clear" w:color="auto" w:fill="auto"/>
            <w:vAlign w:val="center"/>
            <w:hideMark/>
          </w:tcPr>
          <w:p w14:paraId="7AD0B29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Температура</w:t>
            </w:r>
          </w:p>
        </w:tc>
        <w:tc>
          <w:tcPr>
            <w:tcW w:w="440" w:type="pct"/>
            <w:shd w:val="clear" w:color="auto" w:fill="auto"/>
            <w:vAlign w:val="center"/>
            <w:hideMark/>
          </w:tcPr>
          <w:p w14:paraId="336055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ТС 105-50М.В3.120</w:t>
            </w:r>
          </w:p>
        </w:tc>
        <w:tc>
          <w:tcPr>
            <w:tcW w:w="422" w:type="pct"/>
            <w:shd w:val="clear" w:color="auto" w:fill="auto"/>
            <w:vAlign w:val="center"/>
            <w:hideMark/>
          </w:tcPr>
          <w:p w14:paraId="11BBDE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-50…+180</w:t>
            </w:r>
            <w:r w:rsidRPr="00F52C83">
              <w:rPr>
                <w:rFonts w:ascii="Times New Roman" w:hAnsi="Times New Roman"/>
                <w:sz w:val="20"/>
                <w:szCs w:val="20"/>
                <w:vertAlign w:val="superscript"/>
              </w:rPr>
              <w:t>0</w:t>
            </w:r>
            <w:r w:rsidRPr="00F52C83">
              <w:rPr>
                <w:rFonts w:ascii="Times New Roman" w:hAnsi="Times New Roman"/>
                <w:sz w:val="20"/>
                <w:szCs w:val="20"/>
              </w:rPr>
              <w:t>С</w:t>
            </w:r>
          </w:p>
        </w:tc>
        <w:tc>
          <w:tcPr>
            <w:tcW w:w="724" w:type="pct"/>
            <w:shd w:val="clear" w:color="auto" w:fill="auto"/>
            <w:vAlign w:val="center"/>
            <w:hideMark/>
          </w:tcPr>
          <w:p w14:paraId="6F4BCD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576</w:t>
            </w:r>
          </w:p>
        </w:tc>
        <w:tc>
          <w:tcPr>
            <w:tcW w:w="429" w:type="pct"/>
            <w:shd w:val="clear" w:color="auto" w:fill="auto"/>
            <w:vAlign w:val="center"/>
            <w:hideMark/>
          </w:tcPr>
          <w:p w14:paraId="4A0BCA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06.2014 г.</w:t>
            </w:r>
          </w:p>
        </w:tc>
        <w:tc>
          <w:tcPr>
            <w:tcW w:w="446" w:type="pct"/>
            <w:shd w:val="clear" w:color="auto" w:fill="auto"/>
            <w:vAlign w:val="center"/>
            <w:hideMark/>
          </w:tcPr>
          <w:p w14:paraId="41722FB7"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88" w:type="pct"/>
            <w:shd w:val="clear" w:color="auto" w:fill="auto"/>
            <w:vAlign w:val="center"/>
            <w:hideMark/>
          </w:tcPr>
          <w:p w14:paraId="549D58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06.2018 г.</w:t>
            </w:r>
          </w:p>
        </w:tc>
      </w:tr>
      <w:tr w:rsidR="009043B3" w:rsidRPr="00F52C83" w14:paraId="15198A87" w14:textId="77777777" w:rsidTr="009043B3">
        <w:trPr>
          <w:trHeight w:val="85"/>
        </w:trPr>
        <w:tc>
          <w:tcPr>
            <w:tcW w:w="724" w:type="pct"/>
            <w:shd w:val="clear" w:color="auto" w:fill="auto"/>
            <w:vAlign w:val="center"/>
            <w:hideMark/>
          </w:tcPr>
          <w:p w14:paraId="7178AB7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3D5697F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3E10F7A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BF9DDD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- 440ЛВ/80</w:t>
            </w:r>
          </w:p>
        </w:tc>
        <w:tc>
          <w:tcPr>
            <w:tcW w:w="422" w:type="pct"/>
            <w:shd w:val="clear" w:color="auto" w:fill="auto"/>
            <w:vAlign w:val="center"/>
            <w:hideMark/>
          </w:tcPr>
          <w:p w14:paraId="2BBF89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6E08B12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1403903</w:t>
            </w:r>
          </w:p>
        </w:tc>
        <w:tc>
          <w:tcPr>
            <w:tcW w:w="429" w:type="pct"/>
            <w:shd w:val="clear" w:color="auto" w:fill="auto"/>
            <w:vAlign w:val="center"/>
            <w:hideMark/>
          </w:tcPr>
          <w:p w14:paraId="5E82189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11.11.2014 г.</w:t>
            </w:r>
          </w:p>
        </w:tc>
        <w:tc>
          <w:tcPr>
            <w:tcW w:w="446" w:type="pct"/>
            <w:shd w:val="clear" w:color="auto" w:fill="auto"/>
            <w:vAlign w:val="center"/>
            <w:hideMark/>
          </w:tcPr>
          <w:p w14:paraId="3FF61B7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11.11.2014 г.</w:t>
            </w:r>
          </w:p>
        </w:tc>
        <w:tc>
          <w:tcPr>
            <w:tcW w:w="488" w:type="pct"/>
            <w:shd w:val="clear" w:color="auto" w:fill="auto"/>
            <w:vAlign w:val="center"/>
            <w:hideMark/>
          </w:tcPr>
          <w:p w14:paraId="5F8890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11.11.2018 г.</w:t>
            </w:r>
          </w:p>
        </w:tc>
      </w:tr>
      <w:tr w:rsidR="009043B3" w:rsidRPr="00F52C83" w14:paraId="1C3F6030" w14:textId="77777777" w:rsidTr="009043B3">
        <w:trPr>
          <w:trHeight w:val="85"/>
        </w:trPr>
        <w:tc>
          <w:tcPr>
            <w:tcW w:w="724" w:type="pct"/>
            <w:shd w:val="clear" w:color="auto" w:fill="auto"/>
            <w:vAlign w:val="center"/>
            <w:hideMark/>
          </w:tcPr>
          <w:p w14:paraId="0FE42A3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3F3483A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5CAA96C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1767EB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- 440ЛВ/80</w:t>
            </w:r>
          </w:p>
        </w:tc>
        <w:tc>
          <w:tcPr>
            <w:tcW w:w="422" w:type="pct"/>
            <w:shd w:val="clear" w:color="auto" w:fill="auto"/>
            <w:noWrap/>
            <w:vAlign w:val="center"/>
            <w:hideMark/>
          </w:tcPr>
          <w:p w14:paraId="08CBDDD9"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100A910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1423265</w:t>
            </w:r>
          </w:p>
        </w:tc>
        <w:tc>
          <w:tcPr>
            <w:tcW w:w="429" w:type="pct"/>
            <w:shd w:val="clear" w:color="auto" w:fill="auto"/>
            <w:vAlign w:val="center"/>
            <w:hideMark/>
          </w:tcPr>
          <w:p w14:paraId="006B2A3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11.11.2014 г.</w:t>
            </w:r>
          </w:p>
        </w:tc>
        <w:tc>
          <w:tcPr>
            <w:tcW w:w="446" w:type="pct"/>
            <w:shd w:val="clear" w:color="auto" w:fill="auto"/>
            <w:vAlign w:val="center"/>
            <w:hideMark/>
          </w:tcPr>
          <w:p w14:paraId="2A3F43F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11.11.2014 г.</w:t>
            </w:r>
          </w:p>
        </w:tc>
        <w:tc>
          <w:tcPr>
            <w:tcW w:w="488" w:type="pct"/>
            <w:shd w:val="clear" w:color="auto" w:fill="auto"/>
            <w:vAlign w:val="center"/>
            <w:hideMark/>
          </w:tcPr>
          <w:p w14:paraId="581E44B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11.11.2018 г.</w:t>
            </w:r>
          </w:p>
        </w:tc>
      </w:tr>
      <w:tr w:rsidR="009043B3" w:rsidRPr="00F52C83" w14:paraId="6E0A5EDD" w14:textId="77777777" w:rsidTr="009043B3">
        <w:trPr>
          <w:trHeight w:val="85"/>
        </w:trPr>
        <w:tc>
          <w:tcPr>
            <w:tcW w:w="724" w:type="pct"/>
            <w:shd w:val="clear" w:color="auto" w:fill="auto"/>
            <w:vAlign w:val="center"/>
            <w:hideMark/>
          </w:tcPr>
          <w:p w14:paraId="4659CDA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7E34678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3B754F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1E838C0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- 440ЛВ/50</w:t>
            </w:r>
          </w:p>
        </w:tc>
        <w:tc>
          <w:tcPr>
            <w:tcW w:w="422" w:type="pct"/>
            <w:shd w:val="clear" w:color="auto" w:fill="auto"/>
            <w:vAlign w:val="center"/>
            <w:hideMark/>
          </w:tcPr>
          <w:p w14:paraId="37A065A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1F68817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1445544</w:t>
            </w:r>
          </w:p>
        </w:tc>
        <w:tc>
          <w:tcPr>
            <w:tcW w:w="429" w:type="pct"/>
            <w:shd w:val="clear" w:color="auto" w:fill="auto"/>
            <w:vAlign w:val="center"/>
            <w:hideMark/>
          </w:tcPr>
          <w:p w14:paraId="073BD59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13.11.2014 г.</w:t>
            </w:r>
          </w:p>
        </w:tc>
        <w:tc>
          <w:tcPr>
            <w:tcW w:w="446" w:type="pct"/>
            <w:shd w:val="clear" w:color="auto" w:fill="auto"/>
            <w:vAlign w:val="center"/>
            <w:hideMark/>
          </w:tcPr>
          <w:p w14:paraId="1D7D41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13.11.2014 г.</w:t>
            </w:r>
          </w:p>
        </w:tc>
        <w:tc>
          <w:tcPr>
            <w:tcW w:w="488" w:type="pct"/>
            <w:shd w:val="clear" w:color="auto" w:fill="auto"/>
            <w:vAlign w:val="center"/>
            <w:hideMark/>
          </w:tcPr>
          <w:p w14:paraId="694097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13.11.2018 г.</w:t>
            </w:r>
          </w:p>
        </w:tc>
      </w:tr>
      <w:tr w:rsidR="009043B3" w:rsidRPr="00F52C83" w14:paraId="0DE790F7" w14:textId="77777777" w:rsidTr="009043B3">
        <w:trPr>
          <w:trHeight w:val="85"/>
        </w:trPr>
        <w:tc>
          <w:tcPr>
            <w:tcW w:w="724" w:type="pct"/>
            <w:shd w:val="clear" w:color="auto" w:fill="auto"/>
            <w:vAlign w:val="center"/>
            <w:hideMark/>
          </w:tcPr>
          <w:p w14:paraId="1EE634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00743C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0650AD8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601DDE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- 440ЛВ/50</w:t>
            </w:r>
          </w:p>
        </w:tc>
        <w:tc>
          <w:tcPr>
            <w:tcW w:w="422" w:type="pct"/>
            <w:shd w:val="clear" w:color="auto" w:fill="auto"/>
            <w:vAlign w:val="center"/>
            <w:hideMark/>
          </w:tcPr>
          <w:p w14:paraId="74EBAEE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10A206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1451403</w:t>
            </w:r>
          </w:p>
        </w:tc>
        <w:tc>
          <w:tcPr>
            <w:tcW w:w="429" w:type="pct"/>
            <w:shd w:val="clear" w:color="auto" w:fill="auto"/>
            <w:vAlign w:val="center"/>
            <w:hideMark/>
          </w:tcPr>
          <w:p w14:paraId="32CDE4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24.11.2014 г.</w:t>
            </w:r>
          </w:p>
        </w:tc>
        <w:tc>
          <w:tcPr>
            <w:tcW w:w="446" w:type="pct"/>
            <w:shd w:val="clear" w:color="auto" w:fill="auto"/>
            <w:vAlign w:val="center"/>
            <w:hideMark/>
          </w:tcPr>
          <w:p w14:paraId="1FD257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24.11.2014 г.</w:t>
            </w:r>
          </w:p>
        </w:tc>
        <w:tc>
          <w:tcPr>
            <w:tcW w:w="488" w:type="pct"/>
            <w:shd w:val="clear" w:color="auto" w:fill="auto"/>
            <w:vAlign w:val="center"/>
            <w:hideMark/>
          </w:tcPr>
          <w:p w14:paraId="636AA9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24.11.2018 г.</w:t>
            </w:r>
          </w:p>
        </w:tc>
      </w:tr>
      <w:tr w:rsidR="009043B3" w:rsidRPr="00F52C83" w14:paraId="14D3267C" w14:textId="77777777" w:rsidTr="009043B3">
        <w:trPr>
          <w:trHeight w:val="85"/>
        </w:trPr>
        <w:tc>
          <w:tcPr>
            <w:tcW w:w="724" w:type="pct"/>
            <w:shd w:val="clear" w:color="auto" w:fill="auto"/>
            <w:vAlign w:val="center"/>
            <w:hideMark/>
          </w:tcPr>
          <w:p w14:paraId="07B100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2C77190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7008C3E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1B4FD6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- 440ЛВ/50</w:t>
            </w:r>
          </w:p>
        </w:tc>
        <w:tc>
          <w:tcPr>
            <w:tcW w:w="422" w:type="pct"/>
            <w:shd w:val="clear" w:color="auto" w:fill="auto"/>
            <w:vAlign w:val="center"/>
            <w:hideMark/>
          </w:tcPr>
          <w:p w14:paraId="60D92A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063BD2D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1456723</w:t>
            </w:r>
          </w:p>
        </w:tc>
        <w:tc>
          <w:tcPr>
            <w:tcW w:w="429" w:type="pct"/>
            <w:shd w:val="clear" w:color="auto" w:fill="auto"/>
            <w:vAlign w:val="center"/>
            <w:hideMark/>
          </w:tcPr>
          <w:p w14:paraId="401512E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13.10.2014 г.</w:t>
            </w:r>
          </w:p>
        </w:tc>
        <w:tc>
          <w:tcPr>
            <w:tcW w:w="446" w:type="pct"/>
            <w:shd w:val="clear" w:color="auto" w:fill="auto"/>
            <w:vAlign w:val="center"/>
            <w:hideMark/>
          </w:tcPr>
          <w:p w14:paraId="0383A8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13.10.2014 г.</w:t>
            </w:r>
          </w:p>
        </w:tc>
        <w:tc>
          <w:tcPr>
            <w:tcW w:w="488" w:type="pct"/>
            <w:shd w:val="clear" w:color="auto" w:fill="auto"/>
            <w:vAlign w:val="center"/>
            <w:hideMark/>
          </w:tcPr>
          <w:p w14:paraId="6CEE80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13.10.2018 г.</w:t>
            </w:r>
          </w:p>
        </w:tc>
      </w:tr>
      <w:tr w:rsidR="009043B3" w:rsidRPr="00F52C83" w14:paraId="6BBBDFF7" w14:textId="77777777" w:rsidTr="009043B3">
        <w:trPr>
          <w:trHeight w:val="540"/>
        </w:trPr>
        <w:tc>
          <w:tcPr>
            <w:tcW w:w="724" w:type="pct"/>
            <w:shd w:val="clear" w:color="auto" w:fill="auto"/>
            <w:vAlign w:val="center"/>
            <w:hideMark/>
          </w:tcPr>
          <w:p w14:paraId="0378288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lastRenderedPageBreak/>
              <w:t>ж/д № 91</w:t>
            </w:r>
          </w:p>
        </w:tc>
        <w:tc>
          <w:tcPr>
            <w:tcW w:w="769" w:type="pct"/>
            <w:shd w:val="clear" w:color="auto" w:fill="auto"/>
            <w:vAlign w:val="center"/>
            <w:hideMark/>
          </w:tcPr>
          <w:p w14:paraId="33B6C5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Преобразователь давления</w:t>
            </w:r>
          </w:p>
        </w:tc>
        <w:tc>
          <w:tcPr>
            <w:tcW w:w="559" w:type="pct"/>
            <w:shd w:val="clear" w:color="auto" w:fill="auto"/>
            <w:vAlign w:val="center"/>
            <w:hideMark/>
          </w:tcPr>
          <w:p w14:paraId="05BC6F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Давление</w:t>
            </w:r>
          </w:p>
        </w:tc>
        <w:tc>
          <w:tcPr>
            <w:tcW w:w="440" w:type="pct"/>
            <w:shd w:val="clear" w:color="auto" w:fill="auto"/>
            <w:vAlign w:val="center"/>
            <w:hideMark/>
          </w:tcPr>
          <w:p w14:paraId="291B8C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СДВ-И-2,5-1,6-1,0-М</w:t>
            </w:r>
          </w:p>
        </w:tc>
        <w:tc>
          <w:tcPr>
            <w:tcW w:w="422" w:type="pct"/>
            <w:shd w:val="clear" w:color="auto" w:fill="auto"/>
            <w:vAlign w:val="center"/>
            <w:hideMark/>
          </w:tcPr>
          <w:p w14:paraId="20F884A8"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7905F0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139064</w:t>
            </w:r>
          </w:p>
        </w:tc>
        <w:tc>
          <w:tcPr>
            <w:tcW w:w="429" w:type="pct"/>
            <w:shd w:val="clear" w:color="auto" w:fill="auto"/>
            <w:vAlign w:val="center"/>
            <w:hideMark/>
          </w:tcPr>
          <w:p w14:paraId="73EC40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08.12.2014 г.</w:t>
            </w:r>
          </w:p>
        </w:tc>
        <w:tc>
          <w:tcPr>
            <w:tcW w:w="446" w:type="pct"/>
            <w:shd w:val="clear" w:color="auto" w:fill="auto"/>
            <w:vAlign w:val="center"/>
            <w:hideMark/>
          </w:tcPr>
          <w:p w14:paraId="496F7E0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08.12.2014 г.</w:t>
            </w:r>
          </w:p>
        </w:tc>
        <w:tc>
          <w:tcPr>
            <w:tcW w:w="488" w:type="pct"/>
            <w:shd w:val="clear" w:color="auto" w:fill="auto"/>
            <w:vAlign w:val="center"/>
            <w:hideMark/>
          </w:tcPr>
          <w:p w14:paraId="55424E1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08.12.2019 г.</w:t>
            </w:r>
          </w:p>
        </w:tc>
      </w:tr>
      <w:tr w:rsidR="009043B3" w:rsidRPr="00F52C83" w14:paraId="1833635B" w14:textId="77777777" w:rsidTr="009043B3">
        <w:trPr>
          <w:trHeight w:val="540"/>
        </w:trPr>
        <w:tc>
          <w:tcPr>
            <w:tcW w:w="724" w:type="pct"/>
            <w:shd w:val="clear" w:color="auto" w:fill="auto"/>
            <w:vAlign w:val="center"/>
            <w:hideMark/>
          </w:tcPr>
          <w:p w14:paraId="218BE5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0EEB0A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Преобразователь давления</w:t>
            </w:r>
          </w:p>
        </w:tc>
        <w:tc>
          <w:tcPr>
            <w:tcW w:w="559" w:type="pct"/>
            <w:shd w:val="clear" w:color="auto" w:fill="auto"/>
            <w:vAlign w:val="center"/>
            <w:hideMark/>
          </w:tcPr>
          <w:p w14:paraId="69FF02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Давление</w:t>
            </w:r>
          </w:p>
        </w:tc>
        <w:tc>
          <w:tcPr>
            <w:tcW w:w="440" w:type="pct"/>
            <w:shd w:val="clear" w:color="auto" w:fill="auto"/>
            <w:vAlign w:val="center"/>
            <w:hideMark/>
          </w:tcPr>
          <w:p w14:paraId="770B255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СДВ-И-2,5-1,6-1,0-М</w:t>
            </w:r>
          </w:p>
        </w:tc>
        <w:tc>
          <w:tcPr>
            <w:tcW w:w="422" w:type="pct"/>
            <w:shd w:val="clear" w:color="auto" w:fill="auto"/>
            <w:vAlign w:val="center"/>
            <w:hideMark/>
          </w:tcPr>
          <w:p w14:paraId="01A38BB7"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7A33A58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139065</w:t>
            </w:r>
          </w:p>
        </w:tc>
        <w:tc>
          <w:tcPr>
            <w:tcW w:w="429" w:type="pct"/>
            <w:shd w:val="clear" w:color="auto" w:fill="auto"/>
            <w:vAlign w:val="center"/>
            <w:hideMark/>
          </w:tcPr>
          <w:p w14:paraId="2A62E3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08.12.2014 г.</w:t>
            </w:r>
          </w:p>
        </w:tc>
        <w:tc>
          <w:tcPr>
            <w:tcW w:w="446" w:type="pct"/>
            <w:shd w:val="clear" w:color="auto" w:fill="auto"/>
            <w:vAlign w:val="center"/>
            <w:hideMark/>
          </w:tcPr>
          <w:p w14:paraId="2EB6AE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08.12.2014 г.</w:t>
            </w:r>
          </w:p>
        </w:tc>
        <w:tc>
          <w:tcPr>
            <w:tcW w:w="488" w:type="pct"/>
            <w:shd w:val="clear" w:color="auto" w:fill="auto"/>
            <w:vAlign w:val="center"/>
            <w:hideMark/>
          </w:tcPr>
          <w:p w14:paraId="3143FC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08.12.2019 г.</w:t>
            </w:r>
          </w:p>
        </w:tc>
      </w:tr>
      <w:tr w:rsidR="009043B3" w:rsidRPr="00F52C83" w14:paraId="55F4369E" w14:textId="77777777" w:rsidTr="009043B3">
        <w:trPr>
          <w:trHeight w:val="540"/>
        </w:trPr>
        <w:tc>
          <w:tcPr>
            <w:tcW w:w="724" w:type="pct"/>
            <w:shd w:val="clear" w:color="auto" w:fill="auto"/>
            <w:vAlign w:val="center"/>
            <w:hideMark/>
          </w:tcPr>
          <w:p w14:paraId="067748D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29313A9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Преобразователь давления</w:t>
            </w:r>
          </w:p>
        </w:tc>
        <w:tc>
          <w:tcPr>
            <w:tcW w:w="559" w:type="pct"/>
            <w:shd w:val="clear" w:color="auto" w:fill="auto"/>
            <w:vAlign w:val="center"/>
            <w:hideMark/>
          </w:tcPr>
          <w:p w14:paraId="60A183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Давление</w:t>
            </w:r>
          </w:p>
        </w:tc>
        <w:tc>
          <w:tcPr>
            <w:tcW w:w="440" w:type="pct"/>
            <w:shd w:val="clear" w:color="auto" w:fill="auto"/>
            <w:vAlign w:val="center"/>
            <w:hideMark/>
          </w:tcPr>
          <w:p w14:paraId="2F380A8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СДВ-И-2,5-1,6-1,0-М</w:t>
            </w:r>
          </w:p>
        </w:tc>
        <w:tc>
          <w:tcPr>
            <w:tcW w:w="422" w:type="pct"/>
            <w:shd w:val="clear" w:color="auto" w:fill="auto"/>
            <w:vAlign w:val="center"/>
            <w:hideMark/>
          </w:tcPr>
          <w:p w14:paraId="13F7BA4D"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21B2E1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137940</w:t>
            </w:r>
          </w:p>
        </w:tc>
        <w:tc>
          <w:tcPr>
            <w:tcW w:w="429" w:type="pct"/>
            <w:shd w:val="clear" w:color="auto" w:fill="auto"/>
            <w:vAlign w:val="center"/>
            <w:hideMark/>
          </w:tcPr>
          <w:p w14:paraId="668AA0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03.12.2014 г.</w:t>
            </w:r>
          </w:p>
        </w:tc>
        <w:tc>
          <w:tcPr>
            <w:tcW w:w="446" w:type="pct"/>
            <w:shd w:val="clear" w:color="auto" w:fill="auto"/>
            <w:vAlign w:val="center"/>
            <w:hideMark/>
          </w:tcPr>
          <w:p w14:paraId="6F4B427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03.12.2014 г.</w:t>
            </w:r>
          </w:p>
        </w:tc>
        <w:tc>
          <w:tcPr>
            <w:tcW w:w="488" w:type="pct"/>
            <w:shd w:val="clear" w:color="auto" w:fill="auto"/>
            <w:vAlign w:val="center"/>
            <w:hideMark/>
          </w:tcPr>
          <w:p w14:paraId="354292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03.12.2019 г.</w:t>
            </w:r>
          </w:p>
        </w:tc>
      </w:tr>
      <w:tr w:rsidR="009043B3" w:rsidRPr="00F52C83" w14:paraId="3C29D084" w14:textId="77777777" w:rsidTr="009043B3">
        <w:trPr>
          <w:trHeight w:val="540"/>
        </w:trPr>
        <w:tc>
          <w:tcPr>
            <w:tcW w:w="724" w:type="pct"/>
            <w:shd w:val="clear" w:color="auto" w:fill="auto"/>
            <w:vAlign w:val="center"/>
            <w:hideMark/>
          </w:tcPr>
          <w:p w14:paraId="14E03B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795CE0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Преобразователь давления</w:t>
            </w:r>
          </w:p>
        </w:tc>
        <w:tc>
          <w:tcPr>
            <w:tcW w:w="559" w:type="pct"/>
            <w:shd w:val="clear" w:color="auto" w:fill="auto"/>
            <w:vAlign w:val="center"/>
            <w:hideMark/>
          </w:tcPr>
          <w:p w14:paraId="7B10801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Давление</w:t>
            </w:r>
          </w:p>
        </w:tc>
        <w:tc>
          <w:tcPr>
            <w:tcW w:w="440" w:type="pct"/>
            <w:shd w:val="clear" w:color="auto" w:fill="auto"/>
            <w:vAlign w:val="center"/>
            <w:hideMark/>
          </w:tcPr>
          <w:p w14:paraId="430E4A6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СДВ-И-2,5-1,6-1,0-М</w:t>
            </w:r>
          </w:p>
        </w:tc>
        <w:tc>
          <w:tcPr>
            <w:tcW w:w="422" w:type="pct"/>
            <w:shd w:val="clear" w:color="auto" w:fill="auto"/>
            <w:vAlign w:val="center"/>
            <w:hideMark/>
          </w:tcPr>
          <w:p w14:paraId="1649CBE8"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28203F6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137941</w:t>
            </w:r>
          </w:p>
        </w:tc>
        <w:tc>
          <w:tcPr>
            <w:tcW w:w="429" w:type="pct"/>
            <w:shd w:val="clear" w:color="auto" w:fill="auto"/>
            <w:vAlign w:val="center"/>
            <w:hideMark/>
          </w:tcPr>
          <w:p w14:paraId="782C134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03.12.2014 г.</w:t>
            </w:r>
          </w:p>
        </w:tc>
        <w:tc>
          <w:tcPr>
            <w:tcW w:w="446" w:type="pct"/>
            <w:shd w:val="clear" w:color="auto" w:fill="auto"/>
            <w:vAlign w:val="center"/>
            <w:hideMark/>
          </w:tcPr>
          <w:p w14:paraId="4DEC569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03.12.2014 г.</w:t>
            </w:r>
          </w:p>
        </w:tc>
        <w:tc>
          <w:tcPr>
            <w:tcW w:w="488" w:type="pct"/>
            <w:shd w:val="clear" w:color="auto" w:fill="auto"/>
            <w:vAlign w:val="center"/>
            <w:hideMark/>
          </w:tcPr>
          <w:p w14:paraId="7EC3E4B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03.12.2019 г.</w:t>
            </w:r>
          </w:p>
        </w:tc>
      </w:tr>
      <w:tr w:rsidR="009043B3" w:rsidRPr="00F52C83" w14:paraId="32BA0E5F" w14:textId="77777777" w:rsidTr="009043B3">
        <w:trPr>
          <w:trHeight w:val="85"/>
        </w:trPr>
        <w:tc>
          <w:tcPr>
            <w:tcW w:w="724" w:type="pct"/>
            <w:shd w:val="clear" w:color="auto" w:fill="auto"/>
            <w:vAlign w:val="center"/>
            <w:hideMark/>
          </w:tcPr>
          <w:p w14:paraId="2B312D0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91</w:t>
            </w:r>
          </w:p>
        </w:tc>
        <w:tc>
          <w:tcPr>
            <w:tcW w:w="769" w:type="pct"/>
            <w:shd w:val="clear" w:color="auto" w:fill="auto"/>
            <w:vAlign w:val="center"/>
            <w:hideMark/>
          </w:tcPr>
          <w:p w14:paraId="189812B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Преобразователь давления</w:t>
            </w:r>
          </w:p>
        </w:tc>
        <w:tc>
          <w:tcPr>
            <w:tcW w:w="559" w:type="pct"/>
            <w:shd w:val="clear" w:color="auto" w:fill="auto"/>
            <w:vAlign w:val="center"/>
            <w:hideMark/>
          </w:tcPr>
          <w:p w14:paraId="1D120B4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Давление</w:t>
            </w:r>
          </w:p>
        </w:tc>
        <w:tc>
          <w:tcPr>
            <w:tcW w:w="440" w:type="pct"/>
            <w:shd w:val="clear" w:color="auto" w:fill="auto"/>
            <w:vAlign w:val="center"/>
            <w:hideMark/>
          </w:tcPr>
          <w:p w14:paraId="5846BF9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СДВ-И-2,5-1,6-1,0-М</w:t>
            </w:r>
          </w:p>
        </w:tc>
        <w:tc>
          <w:tcPr>
            <w:tcW w:w="422" w:type="pct"/>
            <w:shd w:val="clear" w:color="auto" w:fill="auto"/>
            <w:vAlign w:val="center"/>
            <w:hideMark/>
          </w:tcPr>
          <w:p w14:paraId="2D30CAD0"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43E167E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137974</w:t>
            </w:r>
          </w:p>
        </w:tc>
        <w:tc>
          <w:tcPr>
            <w:tcW w:w="429" w:type="pct"/>
            <w:shd w:val="clear" w:color="auto" w:fill="auto"/>
            <w:vAlign w:val="center"/>
            <w:hideMark/>
          </w:tcPr>
          <w:p w14:paraId="395CCB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08.12.2014 г.</w:t>
            </w:r>
          </w:p>
        </w:tc>
        <w:tc>
          <w:tcPr>
            <w:tcW w:w="446" w:type="pct"/>
            <w:shd w:val="clear" w:color="auto" w:fill="auto"/>
            <w:vAlign w:val="center"/>
            <w:hideMark/>
          </w:tcPr>
          <w:p w14:paraId="37EBAC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09.12.2014 г.</w:t>
            </w:r>
          </w:p>
        </w:tc>
        <w:tc>
          <w:tcPr>
            <w:tcW w:w="488" w:type="pct"/>
            <w:shd w:val="clear" w:color="auto" w:fill="auto"/>
            <w:vAlign w:val="center"/>
            <w:hideMark/>
          </w:tcPr>
          <w:p w14:paraId="6757EA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09.12.2019 г.</w:t>
            </w:r>
          </w:p>
        </w:tc>
      </w:tr>
      <w:tr w:rsidR="009043B3" w:rsidRPr="00F52C83" w14:paraId="4D5FA6E3" w14:textId="77777777" w:rsidTr="009043B3">
        <w:trPr>
          <w:trHeight w:val="85"/>
        </w:trPr>
        <w:tc>
          <w:tcPr>
            <w:tcW w:w="724" w:type="pct"/>
            <w:shd w:val="clear" w:color="auto" w:fill="auto"/>
            <w:vAlign w:val="center"/>
            <w:hideMark/>
          </w:tcPr>
          <w:p w14:paraId="26C627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88</w:t>
            </w:r>
          </w:p>
        </w:tc>
        <w:tc>
          <w:tcPr>
            <w:tcW w:w="769" w:type="pct"/>
            <w:shd w:val="clear" w:color="auto" w:fill="auto"/>
            <w:vAlign w:val="center"/>
            <w:hideMark/>
          </w:tcPr>
          <w:p w14:paraId="1AEE12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3A442C5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6464FC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- 440ЛВ/80</w:t>
            </w:r>
          </w:p>
        </w:tc>
        <w:tc>
          <w:tcPr>
            <w:tcW w:w="422" w:type="pct"/>
            <w:shd w:val="clear" w:color="auto" w:fill="auto"/>
            <w:vAlign w:val="center"/>
            <w:hideMark/>
          </w:tcPr>
          <w:p w14:paraId="114291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41CCE8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1454056</w:t>
            </w:r>
          </w:p>
        </w:tc>
        <w:tc>
          <w:tcPr>
            <w:tcW w:w="429" w:type="pct"/>
            <w:shd w:val="clear" w:color="auto" w:fill="auto"/>
            <w:vAlign w:val="center"/>
            <w:hideMark/>
          </w:tcPr>
          <w:p w14:paraId="6CF1F37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13.10.2014 г.</w:t>
            </w:r>
          </w:p>
        </w:tc>
        <w:tc>
          <w:tcPr>
            <w:tcW w:w="446" w:type="pct"/>
            <w:shd w:val="clear" w:color="auto" w:fill="auto"/>
            <w:vAlign w:val="center"/>
            <w:hideMark/>
          </w:tcPr>
          <w:p w14:paraId="1915B58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13.10.2014 г.</w:t>
            </w:r>
          </w:p>
        </w:tc>
        <w:tc>
          <w:tcPr>
            <w:tcW w:w="488" w:type="pct"/>
            <w:shd w:val="clear" w:color="auto" w:fill="auto"/>
            <w:vAlign w:val="center"/>
            <w:hideMark/>
          </w:tcPr>
          <w:p w14:paraId="70E2F1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13.10.2018 г.</w:t>
            </w:r>
          </w:p>
        </w:tc>
      </w:tr>
      <w:tr w:rsidR="009043B3" w:rsidRPr="00F52C83" w14:paraId="1EFE39DB" w14:textId="77777777" w:rsidTr="009043B3">
        <w:trPr>
          <w:trHeight w:val="85"/>
        </w:trPr>
        <w:tc>
          <w:tcPr>
            <w:tcW w:w="724" w:type="pct"/>
            <w:shd w:val="clear" w:color="auto" w:fill="auto"/>
            <w:vAlign w:val="center"/>
            <w:hideMark/>
          </w:tcPr>
          <w:p w14:paraId="69922F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88</w:t>
            </w:r>
          </w:p>
        </w:tc>
        <w:tc>
          <w:tcPr>
            <w:tcW w:w="769" w:type="pct"/>
            <w:shd w:val="clear" w:color="auto" w:fill="auto"/>
            <w:vAlign w:val="center"/>
            <w:hideMark/>
          </w:tcPr>
          <w:p w14:paraId="282D78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738177B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48DB913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- 440ЛВ/80</w:t>
            </w:r>
          </w:p>
        </w:tc>
        <w:tc>
          <w:tcPr>
            <w:tcW w:w="422" w:type="pct"/>
            <w:shd w:val="clear" w:color="auto" w:fill="auto"/>
            <w:noWrap/>
            <w:vAlign w:val="center"/>
            <w:hideMark/>
          </w:tcPr>
          <w:p w14:paraId="2A5F8324"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24" w:type="pct"/>
            <w:shd w:val="clear" w:color="auto" w:fill="auto"/>
            <w:vAlign w:val="center"/>
            <w:hideMark/>
          </w:tcPr>
          <w:p w14:paraId="2D36B57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1456435</w:t>
            </w:r>
          </w:p>
        </w:tc>
        <w:tc>
          <w:tcPr>
            <w:tcW w:w="429" w:type="pct"/>
            <w:shd w:val="clear" w:color="auto" w:fill="auto"/>
            <w:vAlign w:val="center"/>
            <w:hideMark/>
          </w:tcPr>
          <w:p w14:paraId="26DCC2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03.10.2014 г.</w:t>
            </w:r>
          </w:p>
        </w:tc>
        <w:tc>
          <w:tcPr>
            <w:tcW w:w="446" w:type="pct"/>
            <w:shd w:val="clear" w:color="auto" w:fill="auto"/>
            <w:vAlign w:val="center"/>
            <w:hideMark/>
          </w:tcPr>
          <w:p w14:paraId="7E0CE6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03.10.2014 г.</w:t>
            </w:r>
          </w:p>
        </w:tc>
        <w:tc>
          <w:tcPr>
            <w:tcW w:w="488" w:type="pct"/>
            <w:shd w:val="clear" w:color="auto" w:fill="auto"/>
            <w:vAlign w:val="center"/>
            <w:hideMark/>
          </w:tcPr>
          <w:p w14:paraId="4FFC59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03.10.2018 г.</w:t>
            </w:r>
          </w:p>
        </w:tc>
      </w:tr>
      <w:tr w:rsidR="009043B3" w:rsidRPr="00F52C83" w14:paraId="37B4F5AE" w14:textId="77777777" w:rsidTr="009043B3">
        <w:trPr>
          <w:trHeight w:val="85"/>
        </w:trPr>
        <w:tc>
          <w:tcPr>
            <w:tcW w:w="724" w:type="pct"/>
            <w:shd w:val="clear" w:color="auto" w:fill="auto"/>
            <w:vAlign w:val="center"/>
            <w:hideMark/>
          </w:tcPr>
          <w:p w14:paraId="19FE48F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88</w:t>
            </w:r>
          </w:p>
        </w:tc>
        <w:tc>
          <w:tcPr>
            <w:tcW w:w="769" w:type="pct"/>
            <w:shd w:val="clear" w:color="auto" w:fill="auto"/>
            <w:vAlign w:val="center"/>
            <w:hideMark/>
          </w:tcPr>
          <w:p w14:paraId="4B41433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21BC13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4738BE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- 440ЛВ/50</w:t>
            </w:r>
          </w:p>
        </w:tc>
        <w:tc>
          <w:tcPr>
            <w:tcW w:w="422" w:type="pct"/>
            <w:shd w:val="clear" w:color="auto" w:fill="auto"/>
            <w:vAlign w:val="center"/>
            <w:hideMark/>
          </w:tcPr>
          <w:p w14:paraId="66E2B9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22F24DB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1442362</w:t>
            </w:r>
          </w:p>
        </w:tc>
        <w:tc>
          <w:tcPr>
            <w:tcW w:w="429" w:type="pct"/>
            <w:shd w:val="clear" w:color="auto" w:fill="auto"/>
            <w:vAlign w:val="center"/>
            <w:hideMark/>
          </w:tcPr>
          <w:p w14:paraId="449C61D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19.11.2014 г.</w:t>
            </w:r>
          </w:p>
        </w:tc>
        <w:tc>
          <w:tcPr>
            <w:tcW w:w="446" w:type="pct"/>
            <w:shd w:val="clear" w:color="auto" w:fill="auto"/>
            <w:vAlign w:val="center"/>
            <w:hideMark/>
          </w:tcPr>
          <w:p w14:paraId="3E6322D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19.11.2014 г.</w:t>
            </w:r>
          </w:p>
        </w:tc>
        <w:tc>
          <w:tcPr>
            <w:tcW w:w="488" w:type="pct"/>
            <w:shd w:val="clear" w:color="auto" w:fill="auto"/>
            <w:vAlign w:val="center"/>
            <w:hideMark/>
          </w:tcPr>
          <w:p w14:paraId="7C3C7D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19.11.2018 г.</w:t>
            </w:r>
          </w:p>
        </w:tc>
      </w:tr>
      <w:tr w:rsidR="009043B3" w:rsidRPr="00F52C83" w14:paraId="7A74BAB4" w14:textId="77777777" w:rsidTr="009043B3">
        <w:trPr>
          <w:trHeight w:val="85"/>
        </w:trPr>
        <w:tc>
          <w:tcPr>
            <w:tcW w:w="724" w:type="pct"/>
            <w:shd w:val="clear" w:color="auto" w:fill="auto"/>
            <w:vAlign w:val="center"/>
            <w:hideMark/>
          </w:tcPr>
          <w:p w14:paraId="3441D3D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88</w:t>
            </w:r>
          </w:p>
        </w:tc>
        <w:tc>
          <w:tcPr>
            <w:tcW w:w="769" w:type="pct"/>
            <w:shd w:val="clear" w:color="auto" w:fill="auto"/>
            <w:vAlign w:val="center"/>
            <w:hideMark/>
          </w:tcPr>
          <w:p w14:paraId="5C6827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22C6485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BD262E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- 440ЛВ/50</w:t>
            </w:r>
          </w:p>
        </w:tc>
        <w:tc>
          <w:tcPr>
            <w:tcW w:w="422" w:type="pct"/>
            <w:shd w:val="clear" w:color="auto" w:fill="auto"/>
            <w:vAlign w:val="center"/>
            <w:hideMark/>
          </w:tcPr>
          <w:p w14:paraId="41286F2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473D69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1453051</w:t>
            </w:r>
          </w:p>
        </w:tc>
        <w:tc>
          <w:tcPr>
            <w:tcW w:w="429" w:type="pct"/>
            <w:shd w:val="clear" w:color="auto" w:fill="auto"/>
            <w:vAlign w:val="center"/>
            <w:hideMark/>
          </w:tcPr>
          <w:p w14:paraId="1A10217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19.11.2014 г.</w:t>
            </w:r>
          </w:p>
        </w:tc>
        <w:tc>
          <w:tcPr>
            <w:tcW w:w="446" w:type="pct"/>
            <w:shd w:val="clear" w:color="auto" w:fill="auto"/>
            <w:vAlign w:val="center"/>
            <w:hideMark/>
          </w:tcPr>
          <w:p w14:paraId="77E04C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19.11.2014 г.</w:t>
            </w:r>
          </w:p>
        </w:tc>
        <w:tc>
          <w:tcPr>
            <w:tcW w:w="488" w:type="pct"/>
            <w:shd w:val="clear" w:color="auto" w:fill="auto"/>
            <w:vAlign w:val="center"/>
            <w:hideMark/>
          </w:tcPr>
          <w:p w14:paraId="72DF455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19.11.2018 г.</w:t>
            </w:r>
          </w:p>
        </w:tc>
      </w:tr>
      <w:tr w:rsidR="009043B3" w:rsidRPr="00F52C83" w14:paraId="7801D931" w14:textId="77777777" w:rsidTr="009043B3">
        <w:trPr>
          <w:trHeight w:val="85"/>
        </w:trPr>
        <w:tc>
          <w:tcPr>
            <w:tcW w:w="724" w:type="pct"/>
            <w:shd w:val="clear" w:color="auto" w:fill="auto"/>
            <w:vAlign w:val="center"/>
            <w:hideMark/>
          </w:tcPr>
          <w:p w14:paraId="6B2B74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ж/д № 88</w:t>
            </w:r>
          </w:p>
        </w:tc>
        <w:tc>
          <w:tcPr>
            <w:tcW w:w="769" w:type="pct"/>
            <w:shd w:val="clear" w:color="auto" w:fill="auto"/>
            <w:vAlign w:val="center"/>
            <w:hideMark/>
          </w:tcPr>
          <w:p w14:paraId="7D32FF0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shd w:val="clear" w:color="auto" w:fill="auto"/>
            <w:vAlign w:val="center"/>
            <w:hideMark/>
          </w:tcPr>
          <w:p w14:paraId="286E54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BA062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 - 440ЛВ/50</w:t>
            </w:r>
          </w:p>
        </w:tc>
        <w:tc>
          <w:tcPr>
            <w:tcW w:w="422" w:type="pct"/>
            <w:shd w:val="clear" w:color="auto" w:fill="auto"/>
            <w:vAlign w:val="center"/>
            <w:hideMark/>
          </w:tcPr>
          <w:p w14:paraId="42E2F6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724" w:type="pct"/>
            <w:shd w:val="clear" w:color="auto" w:fill="auto"/>
            <w:vAlign w:val="center"/>
            <w:hideMark/>
          </w:tcPr>
          <w:p w14:paraId="181074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1444557</w:t>
            </w:r>
          </w:p>
        </w:tc>
        <w:tc>
          <w:tcPr>
            <w:tcW w:w="429" w:type="pct"/>
            <w:shd w:val="clear" w:color="auto" w:fill="auto"/>
            <w:vAlign w:val="center"/>
            <w:hideMark/>
          </w:tcPr>
          <w:p w14:paraId="4A4FE5E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19.11.2014 г.</w:t>
            </w:r>
          </w:p>
        </w:tc>
        <w:tc>
          <w:tcPr>
            <w:tcW w:w="446" w:type="pct"/>
            <w:shd w:val="clear" w:color="auto" w:fill="auto"/>
            <w:vAlign w:val="center"/>
            <w:hideMark/>
          </w:tcPr>
          <w:p w14:paraId="7634648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19.11.2014 г.</w:t>
            </w:r>
          </w:p>
        </w:tc>
        <w:tc>
          <w:tcPr>
            <w:tcW w:w="488" w:type="pct"/>
            <w:shd w:val="clear" w:color="auto" w:fill="auto"/>
            <w:vAlign w:val="center"/>
            <w:hideMark/>
          </w:tcPr>
          <w:p w14:paraId="5301680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19.11.2018 г.</w:t>
            </w:r>
          </w:p>
        </w:tc>
      </w:tr>
      <w:tr w:rsidR="009043B3" w:rsidRPr="00F52C83" w14:paraId="771E6868" w14:textId="77777777" w:rsidTr="009043B3">
        <w:trPr>
          <w:trHeight w:val="570"/>
        </w:trPr>
        <w:tc>
          <w:tcPr>
            <w:tcW w:w="724" w:type="pct"/>
            <w:vMerge w:val="restart"/>
            <w:shd w:val="clear" w:color="auto" w:fill="auto"/>
            <w:vAlign w:val="center"/>
            <w:hideMark/>
          </w:tcPr>
          <w:p w14:paraId="79F6338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Финская котельная</w:t>
            </w:r>
          </w:p>
        </w:tc>
        <w:tc>
          <w:tcPr>
            <w:tcW w:w="769" w:type="pct"/>
            <w:shd w:val="clear" w:color="auto" w:fill="auto"/>
            <w:vAlign w:val="center"/>
            <w:hideMark/>
          </w:tcPr>
          <w:p w14:paraId="752365E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Тепловычислитель ВЗЛЁТ</w:t>
            </w:r>
          </w:p>
        </w:tc>
        <w:tc>
          <w:tcPr>
            <w:tcW w:w="559" w:type="pct"/>
            <w:vMerge w:val="restart"/>
            <w:shd w:val="clear" w:color="auto" w:fill="auto"/>
            <w:vAlign w:val="center"/>
            <w:hideMark/>
          </w:tcPr>
          <w:p w14:paraId="6A0A5B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2A76D9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ТСРВ-024М</w:t>
            </w:r>
          </w:p>
        </w:tc>
        <w:tc>
          <w:tcPr>
            <w:tcW w:w="422" w:type="pct"/>
            <w:shd w:val="clear" w:color="auto" w:fill="auto"/>
            <w:vAlign w:val="center"/>
            <w:hideMark/>
          </w:tcPr>
          <w:p w14:paraId="2C958E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-50…+180</w:t>
            </w:r>
            <w:r w:rsidRPr="00F52C83">
              <w:rPr>
                <w:rFonts w:ascii="Times New Roman" w:hAnsi="Times New Roman"/>
                <w:sz w:val="20"/>
                <w:szCs w:val="20"/>
                <w:vertAlign w:val="superscript"/>
              </w:rPr>
              <w:t>0</w:t>
            </w:r>
            <w:r w:rsidRPr="00F52C83">
              <w:rPr>
                <w:rFonts w:ascii="Times New Roman" w:hAnsi="Times New Roman"/>
                <w:sz w:val="20"/>
                <w:szCs w:val="20"/>
              </w:rPr>
              <w:t>С</w:t>
            </w:r>
            <w:r w:rsidRPr="00F52C83">
              <w:rPr>
                <w:rFonts w:ascii="Times New Roman" w:hAnsi="Times New Roman"/>
                <w:sz w:val="20"/>
                <w:szCs w:val="20"/>
              </w:rPr>
              <w:br/>
              <w:t>0,1-10МПа</w:t>
            </w:r>
          </w:p>
        </w:tc>
        <w:tc>
          <w:tcPr>
            <w:tcW w:w="724" w:type="pct"/>
            <w:shd w:val="clear" w:color="auto" w:fill="auto"/>
            <w:vAlign w:val="center"/>
            <w:hideMark/>
          </w:tcPr>
          <w:p w14:paraId="009380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1701544</w:t>
            </w:r>
          </w:p>
        </w:tc>
        <w:tc>
          <w:tcPr>
            <w:tcW w:w="429" w:type="pct"/>
            <w:shd w:val="clear" w:color="auto" w:fill="auto"/>
            <w:vAlign w:val="center"/>
            <w:hideMark/>
          </w:tcPr>
          <w:p w14:paraId="35BA382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08.05.2018</w:t>
            </w:r>
          </w:p>
        </w:tc>
        <w:tc>
          <w:tcPr>
            <w:tcW w:w="446" w:type="pct"/>
            <w:shd w:val="clear" w:color="auto" w:fill="auto"/>
            <w:vAlign w:val="center"/>
            <w:hideMark/>
          </w:tcPr>
          <w:p w14:paraId="44098C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08.05.2018</w:t>
            </w:r>
          </w:p>
        </w:tc>
        <w:tc>
          <w:tcPr>
            <w:tcW w:w="488" w:type="pct"/>
            <w:shd w:val="clear" w:color="auto" w:fill="auto"/>
            <w:vAlign w:val="center"/>
            <w:hideMark/>
          </w:tcPr>
          <w:p w14:paraId="3D5B6A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08.05.2022</w:t>
            </w:r>
          </w:p>
        </w:tc>
      </w:tr>
      <w:tr w:rsidR="009043B3" w:rsidRPr="00F52C83" w14:paraId="35209453" w14:textId="77777777" w:rsidTr="009043B3">
        <w:trPr>
          <w:trHeight w:val="85"/>
        </w:trPr>
        <w:tc>
          <w:tcPr>
            <w:tcW w:w="724" w:type="pct"/>
            <w:vMerge/>
            <w:shd w:val="clear" w:color="auto" w:fill="auto"/>
            <w:vAlign w:val="center"/>
            <w:hideMark/>
          </w:tcPr>
          <w:p w14:paraId="649867B9"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69" w:type="pct"/>
            <w:shd w:val="clear" w:color="auto" w:fill="auto"/>
            <w:vAlign w:val="center"/>
            <w:hideMark/>
          </w:tcPr>
          <w:p w14:paraId="45D00D7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vMerge/>
            <w:shd w:val="clear" w:color="auto" w:fill="auto"/>
            <w:vAlign w:val="center"/>
            <w:hideMark/>
          </w:tcPr>
          <w:p w14:paraId="59A20964"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0" w:type="pct"/>
            <w:shd w:val="clear" w:color="auto" w:fill="auto"/>
            <w:vAlign w:val="center"/>
            <w:hideMark/>
          </w:tcPr>
          <w:p w14:paraId="384F15C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ЭРСВ-540ЛВ / 100</w:t>
            </w:r>
          </w:p>
        </w:tc>
        <w:tc>
          <w:tcPr>
            <w:tcW w:w="422" w:type="pct"/>
            <w:shd w:val="clear" w:color="auto" w:fill="auto"/>
            <w:vAlign w:val="center"/>
            <w:hideMark/>
          </w:tcPr>
          <w:p w14:paraId="4D031B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0-283 м3/ч</w:t>
            </w:r>
          </w:p>
        </w:tc>
        <w:tc>
          <w:tcPr>
            <w:tcW w:w="724" w:type="pct"/>
            <w:shd w:val="clear" w:color="auto" w:fill="auto"/>
            <w:vAlign w:val="center"/>
            <w:hideMark/>
          </w:tcPr>
          <w:p w14:paraId="0B46D8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1724571</w:t>
            </w:r>
          </w:p>
        </w:tc>
        <w:tc>
          <w:tcPr>
            <w:tcW w:w="429" w:type="pct"/>
            <w:shd w:val="clear" w:color="auto" w:fill="auto"/>
            <w:vAlign w:val="center"/>
            <w:hideMark/>
          </w:tcPr>
          <w:p w14:paraId="37ECCC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25.05.2018</w:t>
            </w:r>
          </w:p>
        </w:tc>
        <w:tc>
          <w:tcPr>
            <w:tcW w:w="446" w:type="pct"/>
            <w:shd w:val="clear" w:color="auto" w:fill="auto"/>
            <w:vAlign w:val="center"/>
            <w:hideMark/>
          </w:tcPr>
          <w:p w14:paraId="127B373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26.05.2018</w:t>
            </w:r>
          </w:p>
        </w:tc>
        <w:tc>
          <w:tcPr>
            <w:tcW w:w="488" w:type="pct"/>
            <w:shd w:val="clear" w:color="auto" w:fill="auto"/>
            <w:vAlign w:val="center"/>
            <w:hideMark/>
          </w:tcPr>
          <w:p w14:paraId="1C02DE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26.05.2022</w:t>
            </w:r>
          </w:p>
        </w:tc>
      </w:tr>
      <w:tr w:rsidR="009043B3" w:rsidRPr="00F52C83" w14:paraId="2C9ABF8F" w14:textId="77777777" w:rsidTr="009043B3">
        <w:trPr>
          <w:trHeight w:val="85"/>
        </w:trPr>
        <w:tc>
          <w:tcPr>
            <w:tcW w:w="724" w:type="pct"/>
            <w:vMerge/>
            <w:shd w:val="clear" w:color="auto" w:fill="auto"/>
            <w:vAlign w:val="center"/>
            <w:hideMark/>
          </w:tcPr>
          <w:p w14:paraId="3DE70A78"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69" w:type="pct"/>
            <w:shd w:val="clear" w:color="auto" w:fill="auto"/>
            <w:vAlign w:val="center"/>
            <w:hideMark/>
          </w:tcPr>
          <w:p w14:paraId="638981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vMerge/>
            <w:shd w:val="clear" w:color="auto" w:fill="auto"/>
            <w:vAlign w:val="center"/>
            <w:hideMark/>
          </w:tcPr>
          <w:p w14:paraId="2D279E72"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0" w:type="pct"/>
            <w:shd w:val="clear" w:color="auto" w:fill="auto"/>
            <w:vAlign w:val="center"/>
            <w:hideMark/>
          </w:tcPr>
          <w:p w14:paraId="63F638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ЭРСВ-540ЛВ / 100</w:t>
            </w:r>
          </w:p>
        </w:tc>
        <w:tc>
          <w:tcPr>
            <w:tcW w:w="422" w:type="pct"/>
            <w:shd w:val="clear" w:color="auto" w:fill="auto"/>
            <w:vAlign w:val="center"/>
            <w:hideMark/>
          </w:tcPr>
          <w:p w14:paraId="77D062B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0-283 м3/ч</w:t>
            </w:r>
          </w:p>
        </w:tc>
        <w:tc>
          <w:tcPr>
            <w:tcW w:w="724" w:type="pct"/>
            <w:shd w:val="clear" w:color="auto" w:fill="auto"/>
            <w:vAlign w:val="center"/>
            <w:hideMark/>
          </w:tcPr>
          <w:p w14:paraId="1068288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1713459</w:t>
            </w:r>
          </w:p>
        </w:tc>
        <w:tc>
          <w:tcPr>
            <w:tcW w:w="429" w:type="pct"/>
            <w:shd w:val="clear" w:color="auto" w:fill="auto"/>
            <w:vAlign w:val="center"/>
            <w:hideMark/>
          </w:tcPr>
          <w:p w14:paraId="06E87ED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28.05.2018</w:t>
            </w:r>
          </w:p>
        </w:tc>
        <w:tc>
          <w:tcPr>
            <w:tcW w:w="446" w:type="pct"/>
            <w:shd w:val="clear" w:color="auto" w:fill="auto"/>
            <w:vAlign w:val="center"/>
            <w:hideMark/>
          </w:tcPr>
          <w:p w14:paraId="2057D5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29.05.2018</w:t>
            </w:r>
          </w:p>
        </w:tc>
        <w:tc>
          <w:tcPr>
            <w:tcW w:w="488" w:type="pct"/>
            <w:shd w:val="clear" w:color="auto" w:fill="auto"/>
            <w:vAlign w:val="center"/>
            <w:hideMark/>
          </w:tcPr>
          <w:p w14:paraId="64AF1A8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29.05.2022</w:t>
            </w:r>
          </w:p>
        </w:tc>
      </w:tr>
      <w:tr w:rsidR="009043B3" w:rsidRPr="00F52C83" w14:paraId="06D6022A" w14:textId="77777777" w:rsidTr="009043B3">
        <w:trPr>
          <w:trHeight w:val="510"/>
        </w:trPr>
        <w:tc>
          <w:tcPr>
            <w:tcW w:w="724" w:type="pct"/>
            <w:vMerge w:val="restart"/>
            <w:shd w:val="clear" w:color="auto" w:fill="auto"/>
            <w:vAlign w:val="center"/>
            <w:hideMark/>
          </w:tcPr>
          <w:p w14:paraId="47B3A21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Котельная ТТС-БМК-2000</w:t>
            </w:r>
          </w:p>
        </w:tc>
        <w:tc>
          <w:tcPr>
            <w:tcW w:w="769" w:type="pct"/>
            <w:shd w:val="clear" w:color="auto" w:fill="auto"/>
            <w:vAlign w:val="center"/>
            <w:hideMark/>
          </w:tcPr>
          <w:p w14:paraId="515E68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Тепловычислитель ВЗЛЁТ</w:t>
            </w:r>
          </w:p>
        </w:tc>
        <w:tc>
          <w:tcPr>
            <w:tcW w:w="559" w:type="pct"/>
            <w:vMerge w:val="restart"/>
            <w:shd w:val="clear" w:color="auto" w:fill="auto"/>
            <w:vAlign w:val="center"/>
            <w:hideMark/>
          </w:tcPr>
          <w:p w14:paraId="2DCACC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 воды</w:t>
            </w:r>
          </w:p>
        </w:tc>
        <w:tc>
          <w:tcPr>
            <w:tcW w:w="440" w:type="pct"/>
            <w:shd w:val="clear" w:color="auto" w:fill="auto"/>
            <w:vAlign w:val="center"/>
            <w:hideMark/>
          </w:tcPr>
          <w:p w14:paraId="58070A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ТСРВ-027</w:t>
            </w:r>
          </w:p>
        </w:tc>
        <w:tc>
          <w:tcPr>
            <w:tcW w:w="422" w:type="pct"/>
            <w:shd w:val="clear" w:color="auto" w:fill="auto"/>
            <w:vAlign w:val="center"/>
            <w:hideMark/>
          </w:tcPr>
          <w:p w14:paraId="21186CD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0,01-1000000</w:t>
            </w:r>
          </w:p>
        </w:tc>
        <w:tc>
          <w:tcPr>
            <w:tcW w:w="724" w:type="pct"/>
            <w:shd w:val="clear" w:color="auto" w:fill="auto"/>
            <w:vAlign w:val="center"/>
            <w:hideMark/>
          </w:tcPr>
          <w:p w14:paraId="411318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№1800141</w:t>
            </w:r>
          </w:p>
        </w:tc>
        <w:tc>
          <w:tcPr>
            <w:tcW w:w="429" w:type="pct"/>
            <w:shd w:val="clear" w:color="auto" w:fill="auto"/>
            <w:vAlign w:val="center"/>
            <w:hideMark/>
          </w:tcPr>
          <w:p w14:paraId="14ADC40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28.09.2018</w:t>
            </w:r>
          </w:p>
        </w:tc>
        <w:tc>
          <w:tcPr>
            <w:tcW w:w="446" w:type="pct"/>
            <w:shd w:val="clear" w:color="auto" w:fill="auto"/>
            <w:vAlign w:val="center"/>
            <w:hideMark/>
          </w:tcPr>
          <w:p w14:paraId="69472A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28.09.2018</w:t>
            </w:r>
          </w:p>
        </w:tc>
        <w:tc>
          <w:tcPr>
            <w:tcW w:w="488" w:type="pct"/>
            <w:shd w:val="clear" w:color="auto" w:fill="auto"/>
            <w:vAlign w:val="center"/>
            <w:hideMark/>
          </w:tcPr>
          <w:p w14:paraId="6A457CE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28.09.2022</w:t>
            </w:r>
          </w:p>
        </w:tc>
      </w:tr>
      <w:tr w:rsidR="009043B3" w:rsidRPr="00F52C83" w14:paraId="011D6EAA" w14:textId="77777777" w:rsidTr="009043B3">
        <w:trPr>
          <w:trHeight w:val="85"/>
        </w:trPr>
        <w:tc>
          <w:tcPr>
            <w:tcW w:w="724" w:type="pct"/>
            <w:vMerge/>
            <w:shd w:val="clear" w:color="auto" w:fill="auto"/>
            <w:vAlign w:val="center"/>
            <w:hideMark/>
          </w:tcPr>
          <w:p w14:paraId="5B1DC0F9"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69" w:type="pct"/>
            <w:shd w:val="clear" w:color="auto" w:fill="auto"/>
            <w:vAlign w:val="center"/>
            <w:hideMark/>
          </w:tcPr>
          <w:p w14:paraId="1F8107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vMerge/>
            <w:shd w:val="clear" w:color="auto" w:fill="auto"/>
            <w:vAlign w:val="center"/>
            <w:hideMark/>
          </w:tcPr>
          <w:p w14:paraId="3412E475"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0" w:type="pct"/>
            <w:shd w:val="clear" w:color="auto" w:fill="auto"/>
            <w:vAlign w:val="center"/>
            <w:hideMark/>
          </w:tcPr>
          <w:p w14:paraId="53D32D9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ЭРСВ-440ЛВ / 100</w:t>
            </w:r>
          </w:p>
        </w:tc>
        <w:tc>
          <w:tcPr>
            <w:tcW w:w="422" w:type="pct"/>
            <w:shd w:val="clear" w:color="auto" w:fill="auto"/>
            <w:vAlign w:val="center"/>
            <w:hideMark/>
          </w:tcPr>
          <w:p w14:paraId="67884E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0-181,1м3</w:t>
            </w:r>
          </w:p>
        </w:tc>
        <w:tc>
          <w:tcPr>
            <w:tcW w:w="724" w:type="pct"/>
            <w:shd w:val="clear" w:color="auto" w:fill="auto"/>
            <w:vAlign w:val="center"/>
            <w:hideMark/>
          </w:tcPr>
          <w:p w14:paraId="7342CAC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№1806407</w:t>
            </w:r>
          </w:p>
        </w:tc>
        <w:tc>
          <w:tcPr>
            <w:tcW w:w="429" w:type="pct"/>
            <w:shd w:val="clear" w:color="auto" w:fill="auto"/>
            <w:vAlign w:val="center"/>
            <w:hideMark/>
          </w:tcPr>
          <w:p w14:paraId="6469639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16.08.2018</w:t>
            </w:r>
          </w:p>
        </w:tc>
        <w:tc>
          <w:tcPr>
            <w:tcW w:w="446" w:type="pct"/>
            <w:shd w:val="clear" w:color="auto" w:fill="auto"/>
            <w:vAlign w:val="center"/>
            <w:hideMark/>
          </w:tcPr>
          <w:p w14:paraId="3A1EA6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17.08.2018</w:t>
            </w:r>
          </w:p>
        </w:tc>
        <w:tc>
          <w:tcPr>
            <w:tcW w:w="488" w:type="pct"/>
            <w:shd w:val="clear" w:color="auto" w:fill="auto"/>
            <w:vAlign w:val="center"/>
            <w:hideMark/>
          </w:tcPr>
          <w:p w14:paraId="44E430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17.08.2022</w:t>
            </w:r>
          </w:p>
        </w:tc>
      </w:tr>
      <w:tr w:rsidR="009043B3" w:rsidRPr="00F52C83" w14:paraId="3FA84D55" w14:textId="77777777" w:rsidTr="009043B3">
        <w:trPr>
          <w:trHeight w:val="85"/>
        </w:trPr>
        <w:tc>
          <w:tcPr>
            <w:tcW w:w="724" w:type="pct"/>
            <w:vMerge/>
            <w:shd w:val="clear" w:color="auto" w:fill="auto"/>
            <w:vAlign w:val="center"/>
            <w:hideMark/>
          </w:tcPr>
          <w:p w14:paraId="612B12D3"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69" w:type="pct"/>
            <w:shd w:val="clear" w:color="auto" w:fill="auto"/>
            <w:vAlign w:val="center"/>
            <w:hideMark/>
          </w:tcPr>
          <w:p w14:paraId="4C7E02C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Расходомер - счетчик «ВЗЛЕТ ЭР»</w:t>
            </w:r>
          </w:p>
        </w:tc>
        <w:tc>
          <w:tcPr>
            <w:tcW w:w="559" w:type="pct"/>
            <w:vMerge/>
            <w:shd w:val="clear" w:color="auto" w:fill="auto"/>
            <w:vAlign w:val="center"/>
            <w:hideMark/>
          </w:tcPr>
          <w:p w14:paraId="193DF865"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0" w:type="pct"/>
            <w:shd w:val="clear" w:color="auto" w:fill="auto"/>
            <w:vAlign w:val="center"/>
            <w:hideMark/>
          </w:tcPr>
          <w:p w14:paraId="796EFB9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ЭРСВ-440ЛВ / 100</w:t>
            </w:r>
          </w:p>
        </w:tc>
        <w:tc>
          <w:tcPr>
            <w:tcW w:w="422" w:type="pct"/>
            <w:shd w:val="clear" w:color="auto" w:fill="auto"/>
            <w:vAlign w:val="center"/>
            <w:hideMark/>
          </w:tcPr>
          <w:p w14:paraId="31B642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0-181,1м3</w:t>
            </w:r>
          </w:p>
        </w:tc>
        <w:tc>
          <w:tcPr>
            <w:tcW w:w="724" w:type="pct"/>
            <w:shd w:val="clear" w:color="auto" w:fill="auto"/>
            <w:vAlign w:val="center"/>
            <w:hideMark/>
          </w:tcPr>
          <w:p w14:paraId="3814562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№1806465</w:t>
            </w:r>
          </w:p>
        </w:tc>
        <w:tc>
          <w:tcPr>
            <w:tcW w:w="429" w:type="pct"/>
            <w:shd w:val="clear" w:color="auto" w:fill="auto"/>
            <w:vAlign w:val="center"/>
            <w:hideMark/>
          </w:tcPr>
          <w:p w14:paraId="7F396E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16.08.2018</w:t>
            </w:r>
          </w:p>
        </w:tc>
        <w:tc>
          <w:tcPr>
            <w:tcW w:w="446" w:type="pct"/>
            <w:shd w:val="clear" w:color="auto" w:fill="auto"/>
            <w:vAlign w:val="center"/>
            <w:hideMark/>
          </w:tcPr>
          <w:p w14:paraId="59550DB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17.08.2018</w:t>
            </w:r>
          </w:p>
        </w:tc>
        <w:tc>
          <w:tcPr>
            <w:tcW w:w="488" w:type="pct"/>
            <w:shd w:val="clear" w:color="auto" w:fill="auto"/>
            <w:vAlign w:val="center"/>
            <w:hideMark/>
          </w:tcPr>
          <w:p w14:paraId="2EFD1F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17.08.2022</w:t>
            </w:r>
          </w:p>
        </w:tc>
      </w:tr>
      <w:tr w:rsidR="009043B3" w:rsidRPr="00F52C83" w14:paraId="5AF77816" w14:textId="77777777" w:rsidTr="009043B3">
        <w:trPr>
          <w:trHeight w:val="85"/>
        </w:trPr>
        <w:tc>
          <w:tcPr>
            <w:tcW w:w="724" w:type="pct"/>
            <w:vMerge/>
            <w:shd w:val="clear" w:color="auto" w:fill="auto"/>
            <w:vAlign w:val="center"/>
            <w:hideMark/>
          </w:tcPr>
          <w:p w14:paraId="36AB91F7"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769" w:type="pct"/>
            <w:shd w:val="clear" w:color="auto" w:fill="auto"/>
            <w:vAlign w:val="center"/>
            <w:hideMark/>
          </w:tcPr>
          <w:p w14:paraId="6F0B93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Термопреобразователь сопротивления</w:t>
            </w:r>
          </w:p>
        </w:tc>
        <w:tc>
          <w:tcPr>
            <w:tcW w:w="559" w:type="pct"/>
            <w:vMerge/>
            <w:shd w:val="clear" w:color="auto" w:fill="auto"/>
            <w:vAlign w:val="center"/>
            <w:hideMark/>
          </w:tcPr>
          <w:p w14:paraId="2A2BA510"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440" w:type="pct"/>
            <w:shd w:val="clear" w:color="auto" w:fill="auto"/>
            <w:vAlign w:val="center"/>
            <w:hideMark/>
          </w:tcPr>
          <w:p w14:paraId="6768305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Pt 500/133/1</w:t>
            </w:r>
          </w:p>
        </w:tc>
        <w:tc>
          <w:tcPr>
            <w:tcW w:w="422" w:type="pct"/>
            <w:shd w:val="clear" w:color="auto" w:fill="auto"/>
            <w:vAlign w:val="center"/>
            <w:hideMark/>
          </w:tcPr>
          <w:p w14:paraId="2313C8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0-180</w:t>
            </w:r>
          </w:p>
        </w:tc>
        <w:tc>
          <w:tcPr>
            <w:tcW w:w="724" w:type="pct"/>
            <w:shd w:val="clear" w:color="auto" w:fill="auto"/>
            <w:vAlign w:val="center"/>
            <w:hideMark/>
          </w:tcPr>
          <w:p w14:paraId="490D636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№1623668</w:t>
            </w:r>
            <w:r w:rsidRPr="00F52C83">
              <w:rPr>
                <w:rFonts w:ascii="Times New Roman" w:hAnsi="Times New Roman"/>
                <w:sz w:val="20"/>
                <w:szCs w:val="20"/>
              </w:rPr>
              <w:br/>
              <w:t>№1707838</w:t>
            </w:r>
          </w:p>
        </w:tc>
        <w:tc>
          <w:tcPr>
            <w:tcW w:w="429" w:type="pct"/>
            <w:shd w:val="clear" w:color="auto" w:fill="auto"/>
            <w:vAlign w:val="center"/>
            <w:hideMark/>
          </w:tcPr>
          <w:p w14:paraId="21AC66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30.07.2018</w:t>
            </w:r>
          </w:p>
        </w:tc>
        <w:tc>
          <w:tcPr>
            <w:tcW w:w="446" w:type="pct"/>
            <w:shd w:val="clear" w:color="auto" w:fill="auto"/>
            <w:vAlign w:val="center"/>
            <w:hideMark/>
          </w:tcPr>
          <w:p w14:paraId="6DD3DA8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31.07.2018</w:t>
            </w:r>
          </w:p>
        </w:tc>
        <w:tc>
          <w:tcPr>
            <w:tcW w:w="488" w:type="pct"/>
            <w:shd w:val="clear" w:color="auto" w:fill="auto"/>
            <w:vAlign w:val="center"/>
            <w:hideMark/>
          </w:tcPr>
          <w:p w14:paraId="737497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31.07.2022</w:t>
            </w:r>
          </w:p>
        </w:tc>
      </w:tr>
    </w:tbl>
    <w:p w14:paraId="62C6C03A" w14:textId="77777777" w:rsidR="009043B3" w:rsidRPr="009043B3" w:rsidRDefault="009043B3" w:rsidP="009043B3">
      <w:pPr>
        <w:pStyle w:val="afff0"/>
        <w:spacing w:line="240" w:lineRule="auto"/>
        <w:contextualSpacing/>
        <w:rPr>
          <w:szCs w:val="24"/>
        </w:rPr>
      </w:pPr>
    </w:p>
    <w:p w14:paraId="7DC961E9" w14:textId="77777777" w:rsidR="009043B3" w:rsidRPr="009043B3" w:rsidRDefault="009043B3" w:rsidP="009043B3">
      <w:pPr>
        <w:pStyle w:val="afff0"/>
        <w:spacing w:line="240" w:lineRule="auto"/>
        <w:contextualSpacing/>
        <w:rPr>
          <w:szCs w:val="24"/>
        </w:rPr>
      </w:pPr>
      <w:r w:rsidRPr="009043B3">
        <w:rPr>
          <w:szCs w:val="24"/>
        </w:rPr>
        <w:t>Система горячего водоснабжения в с.п. Лыхма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31BE169D" w14:textId="77777777" w:rsidR="009043B3" w:rsidRPr="009043B3" w:rsidRDefault="009043B3" w:rsidP="009043B3">
      <w:pPr>
        <w:pStyle w:val="afff0"/>
        <w:spacing w:line="240" w:lineRule="auto"/>
        <w:contextualSpacing/>
        <w:rPr>
          <w:szCs w:val="24"/>
        </w:rPr>
      </w:pPr>
      <w:r w:rsidRPr="009043B3">
        <w:rPr>
          <w:szCs w:val="24"/>
        </w:rPr>
        <w:t>На Котельной «БВК» предусмотрен учёт горячей воды, отпускаемой в сеть. На котельной установлены 2 расходомера «ВЗЛЁТ» модели ЭРСВ-450, два датчика ТПС и два датчика преобразователя давления типа КРТ-5-1. Параметры от узлов учёта котельной выводятся на один тепловычислитель «ВЗЛЁТ ТСРВ-023».</w:t>
      </w:r>
    </w:p>
    <w:p w14:paraId="64765F52" w14:textId="77777777" w:rsidR="009043B3" w:rsidRPr="009043B3" w:rsidRDefault="009043B3" w:rsidP="009043B3">
      <w:pPr>
        <w:pStyle w:val="afff0"/>
        <w:spacing w:line="240" w:lineRule="auto"/>
        <w:contextualSpacing/>
        <w:rPr>
          <w:szCs w:val="24"/>
          <w:shd w:val="clear" w:color="auto" w:fill="FFFFFF"/>
        </w:rPr>
      </w:pPr>
      <w:r w:rsidRPr="009043B3">
        <w:rPr>
          <w:szCs w:val="24"/>
          <w:shd w:val="clear" w:color="auto" w:fill="FFFFFF"/>
        </w:rPr>
        <w:t>По с.п. Лыхма отсутствует приборный коммерческий учёт на объектах, присоединенных к трубопроводам питьевого водоснабжения.</w:t>
      </w:r>
    </w:p>
    <w:p w14:paraId="2C33C846" w14:textId="77777777" w:rsidR="009043B3" w:rsidRPr="009043B3" w:rsidRDefault="009043B3" w:rsidP="009043B3">
      <w:pPr>
        <w:pStyle w:val="afff0"/>
        <w:spacing w:line="240" w:lineRule="auto"/>
        <w:contextualSpacing/>
        <w:rPr>
          <w:szCs w:val="24"/>
          <w:shd w:val="clear" w:color="auto" w:fill="FFFFFF"/>
        </w:rPr>
      </w:pPr>
      <w:r w:rsidRPr="009043B3">
        <w:rPr>
          <w:szCs w:val="24"/>
          <w:shd w:val="clear" w:color="auto" w:fill="FFFFFF"/>
        </w:rPr>
        <w:t>По информации, полученной от организаций, осуществляющих деятельность по холодному и горячему водоснабжению на территории с.п. Лыхма и администрации с.п. Лыхма планы по установке коммерческих приборов учета - не составлялись.</w:t>
      </w:r>
    </w:p>
    <w:p w14:paraId="5996E617"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сельского поселения осуществляет мероприятия по оснащению приборами учёта воды всех объектов бюджетной сферы.</w:t>
      </w:r>
    </w:p>
    <w:p w14:paraId="0D05F732" w14:textId="77777777" w:rsidR="009043B3" w:rsidRPr="009043B3" w:rsidRDefault="009043B3" w:rsidP="009043B3">
      <w:pPr>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38E8EFCA" w14:textId="5ED65583" w:rsidR="009043B3" w:rsidRPr="009043B3" w:rsidRDefault="009043B3" w:rsidP="009043B3">
      <w:pPr>
        <w:pStyle w:val="1e"/>
        <w:spacing w:before="0"/>
        <w:contextualSpacing/>
        <w:rPr>
          <w:sz w:val="24"/>
        </w:rPr>
      </w:pPr>
      <w:r w:rsidRPr="009043B3">
        <w:rPr>
          <w:sz w:val="24"/>
        </w:rPr>
        <w:t xml:space="preserve">Резервы и дефициты мощности существующих источников водоснабжения с.п. Лыхма на период до 2030 года представлены в таблице </w:t>
      </w:r>
      <w:r w:rsidR="00F52C83">
        <w:rPr>
          <w:sz w:val="24"/>
        </w:rPr>
        <w:t>46</w:t>
      </w:r>
      <w:r w:rsidRPr="009043B3">
        <w:rPr>
          <w:sz w:val="24"/>
        </w:rPr>
        <w:t>.</w:t>
      </w:r>
    </w:p>
    <w:p w14:paraId="5B43DBD1" w14:textId="77777777" w:rsidR="009043B3" w:rsidRPr="009043B3" w:rsidRDefault="009043B3" w:rsidP="009043B3">
      <w:pPr>
        <w:pStyle w:val="1e"/>
        <w:spacing w:before="0"/>
        <w:contextualSpacing/>
        <w:rPr>
          <w:sz w:val="24"/>
        </w:rPr>
      </w:pPr>
    </w:p>
    <w:p w14:paraId="5554CD0C" w14:textId="117F9CE4" w:rsidR="009043B3" w:rsidRPr="009043B3" w:rsidRDefault="009043B3" w:rsidP="009043B3">
      <w:pPr>
        <w:pStyle w:val="afff0"/>
        <w:spacing w:line="240" w:lineRule="auto"/>
        <w:ind w:firstLine="0"/>
        <w:contextualSpacing/>
        <w:rPr>
          <w:bCs/>
          <w:szCs w:val="24"/>
          <w:lang w:eastAsia="x-none"/>
        </w:rPr>
      </w:pPr>
      <w:r w:rsidRPr="009043B3">
        <w:rPr>
          <w:bCs/>
          <w:szCs w:val="24"/>
          <w:lang w:val="x-none" w:eastAsia="x-none"/>
        </w:rPr>
        <w:t xml:space="preserve">Таблица </w:t>
      </w:r>
      <w:r w:rsidRPr="009043B3">
        <w:rPr>
          <w:bCs/>
          <w:szCs w:val="24"/>
          <w:lang w:val="x-none" w:eastAsia="x-none"/>
        </w:rPr>
        <w:fldChar w:fldCharType="begin"/>
      </w:r>
      <w:r w:rsidRPr="009043B3">
        <w:rPr>
          <w:bCs/>
          <w:szCs w:val="24"/>
          <w:lang w:val="x-none" w:eastAsia="x-none"/>
        </w:rPr>
        <w:instrText xml:space="preserve"> SEQ Таблица \* ARABIC </w:instrText>
      </w:r>
      <w:r w:rsidRPr="009043B3">
        <w:rPr>
          <w:bCs/>
          <w:szCs w:val="24"/>
          <w:lang w:val="x-none" w:eastAsia="x-none"/>
        </w:rPr>
        <w:fldChar w:fldCharType="separate"/>
      </w:r>
      <w:r w:rsidR="00990E6D">
        <w:rPr>
          <w:bCs/>
          <w:noProof/>
          <w:szCs w:val="24"/>
          <w:lang w:val="x-none" w:eastAsia="x-none"/>
        </w:rPr>
        <w:t>46</w:t>
      </w:r>
      <w:r w:rsidRPr="009043B3">
        <w:rPr>
          <w:bCs/>
          <w:szCs w:val="24"/>
          <w:lang w:val="x-none" w:eastAsia="x-none"/>
        </w:rPr>
        <w:fldChar w:fldCharType="end"/>
      </w:r>
      <w:r w:rsidRPr="009043B3">
        <w:rPr>
          <w:bCs/>
          <w:szCs w:val="24"/>
          <w:lang w:val="x-none" w:eastAsia="x-none"/>
        </w:rPr>
        <w:t xml:space="preserve"> – Анализ резервов/дефицитов производственных мощностей системы водоснабжения с.п. </w:t>
      </w:r>
      <w:r w:rsidRPr="009043B3">
        <w:rPr>
          <w:bCs/>
          <w:szCs w:val="24"/>
          <w:lang w:eastAsia="x-none"/>
        </w:rPr>
        <w:t>Лыхма</w:t>
      </w:r>
    </w:p>
    <w:p w14:paraId="314B2352" w14:textId="77777777" w:rsidR="009043B3" w:rsidRPr="009043B3" w:rsidRDefault="009043B3" w:rsidP="009043B3">
      <w:pPr>
        <w:pStyle w:val="afff0"/>
        <w:spacing w:line="240" w:lineRule="auto"/>
        <w:ind w:firstLine="0"/>
        <w:contextualSpacing/>
        <w:rPr>
          <w:bCs/>
          <w:szCs w:val="24"/>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5"/>
        <w:gridCol w:w="1715"/>
        <w:gridCol w:w="1500"/>
        <w:gridCol w:w="1500"/>
        <w:gridCol w:w="2350"/>
      </w:tblGrid>
      <w:tr w:rsidR="009043B3" w:rsidRPr="00F52C83" w14:paraId="4D72EABF" w14:textId="77777777" w:rsidTr="009043B3">
        <w:trPr>
          <w:trHeight w:val="85"/>
          <w:tblHeader/>
          <w:jc w:val="center"/>
        </w:trPr>
        <w:tc>
          <w:tcPr>
            <w:tcW w:w="2574" w:type="pct"/>
            <w:vMerge w:val="restart"/>
            <w:shd w:val="clear" w:color="auto" w:fill="auto"/>
            <w:vAlign w:val="center"/>
            <w:hideMark/>
          </w:tcPr>
          <w:p w14:paraId="2A96D217" w14:textId="77777777" w:rsidR="009043B3" w:rsidRPr="00F52C83" w:rsidRDefault="009043B3" w:rsidP="009043B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Показатель</w:t>
            </w:r>
          </w:p>
        </w:tc>
        <w:tc>
          <w:tcPr>
            <w:tcW w:w="2426" w:type="pct"/>
            <w:gridSpan w:val="4"/>
            <w:shd w:val="clear" w:color="auto" w:fill="auto"/>
            <w:vAlign w:val="center"/>
            <w:hideMark/>
          </w:tcPr>
          <w:p w14:paraId="770672E6" w14:textId="77777777" w:rsidR="009043B3" w:rsidRPr="00F52C83" w:rsidRDefault="009043B3" w:rsidP="009043B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Значения по периодам</w:t>
            </w:r>
          </w:p>
        </w:tc>
      </w:tr>
      <w:tr w:rsidR="009043B3" w:rsidRPr="00F52C83" w14:paraId="6F6309B4" w14:textId="77777777" w:rsidTr="009043B3">
        <w:trPr>
          <w:trHeight w:val="85"/>
          <w:tblHeader/>
          <w:jc w:val="center"/>
        </w:trPr>
        <w:tc>
          <w:tcPr>
            <w:tcW w:w="2574" w:type="pct"/>
            <w:vMerge/>
            <w:vAlign w:val="center"/>
            <w:hideMark/>
          </w:tcPr>
          <w:p w14:paraId="4CA491B4" w14:textId="77777777" w:rsidR="009043B3" w:rsidRPr="00F52C83" w:rsidRDefault="009043B3" w:rsidP="009043B3">
            <w:pPr>
              <w:spacing w:after="0" w:line="240" w:lineRule="auto"/>
              <w:contextualSpacing/>
              <w:rPr>
                <w:rFonts w:ascii="Times New Roman" w:hAnsi="Times New Roman"/>
                <w:bCs/>
                <w:color w:val="000000"/>
                <w:sz w:val="20"/>
                <w:szCs w:val="20"/>
              </w:rPr>
            </w:pPr>
          </w:p>
        </w:tc>
        <w:tc>
          <w:tcPr>
            <w:tcW w:w="589" w:type="pct"/>
            <w:shd w:val="clear" w:color="auto" w:fill="auto"/>
            <w:vAlign w:val="center"/>
          </w:tcPr>
          <w:p w14:paraId="60768AF1" w14:textId="77777777" w:rsidR="009043B3" w:rsidRPr="00F52C83" w:rsidRDefault="009043B3" w:rsidP="009043B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2019 г.</w:t>
            </w:r>
          </w:p>
        </w:tc>
        <w:tc>
          <w:tcPr>
            <w:tcW w:w="515" w:type="pct"/>
            <w:shd w:val="clear" w:color="auto" w:fill="auto"/>
            <w:vAlign w:val="center"/>
            <w:hideMark/>
          </w:tcPr>
          <w:p w14:paraId="3EBD369D" w14:textId="77777777" w:rsidR="009043B3" w:rsidRPr="00F52C83" w:rsidRDefault="009043B3" w:rsidP="009043B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2020 г.</w:t>
            </w:r>
          </w:p>
        </w:tc>
        <w:tc>
          <w:tcPr>
            <w:tcW w:w="515" w:type="pct"/>
            <w:shd w:val="clear" w:color="auto" w:fill="auto"/>
            <w:vAlign w:val="center"/>
            <w:hideMark/>
          </w:tcPr>
          <w:p w14:paraId="7BE4F08F" w14:textId="77777777" w:rsidR="009043B3" w:rsidRPr="00F52C83" w:rsidRDefault="009043B3" w:rsidP="009043B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2021 г.</w:t>
            </w:r>
          </w:p>
        </w:tc>
        <w:tc>
          <w:tcPr>
            <w:tcW w:w="807" w:type="pct"/>
            <w:shd w:val="clear" w:color="auto" w:fill="auto"/>
            <w:vAlign w:val="center"/>
            <w:hideMark/>
          </w:tcPr>
          <w:p w14:paraId="18EDA1C0" w14:textId="77777777" w:rsidR="009043B3" w:rsidRPr="00F52C83" w:rsidRDefault="009043B3" w:rsidP="009043B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2022-2030 г.</w:t>
            </w:r>
          </w:p>
        </w:tc>
      </w:tr>
      <w:tr w:rsidR="009043B3" w:rsidRPr="00F52C83" w14:paraId="27030ACF" w14:textId="77777777" w:rsidTr="009043B3">
        <w:trPr>
          <w:trHeight w:val="85"/>
          <w:jc w:val="center"/>
        </w:trPr>
        <w:tc>
          <w:tcPr>
            <w:tcW w:w="2574" w:type="pct"/>
            <w:shd w:val="clear" w:color="auto" w:fill="auto"/>
            <w:vAlign w:val="center"/>
            <w:hideMark/>
          </w:tcPr>
          <w:p w14:paraId="45783F1E"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Полная фактическая производительность ВЗУ, м</w:t>
            </w:r>
            <w:r w:rsidRPr="00F52C83">
              <w:rPr>
                <w:rFonts w:ascii="Times New Roman" w:hAnsi="Times New Roman"/>
                <w:color w:val="000000"/>
                <w:sz w:val="20"/>
                <w:szCs w:val="20"/>
                <w:vertAlign w:val="superscript"/>
              </w:rPr>
              <w:t>3</w:t>
            </w:r>
            <w:r w:rsidRPr="00F52C83">
              <w:rPr>
                <w:rFonts w:ascii="Times New Roman" w:hAnsi="Times New Roman"/>
                <w:color w:val="000000"/>
                <w:sz w:val="20"/>
                <w:szCs w:val="20"/>
              </w:rPr>
              <w:t>/сут.</w:t>
            </w:r>
          </w:p>
        </w:tc>
        <w:tc>
          <w:tcPr>
            <w:tcW w:w="589" w:type="pct"/>
            <w:shd w:val="clear" w:color="auto" w:fill="auto"/>
            <w:vAlign w:val="center"/>
          </w:tcPr>
          <w:p w14:paraId="311A3E2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3200</w:t>
            </w:r>
          </w:p>
        </w:tc>
        <w:tc>
          <w:tcPr>
            <w:tcW w:w="515" w:type="pct"/>
            <w:shd w:val="clear" w:color="auto" w:fill="auto"/>
            <w:vAlign w:val="center"/>
            <w:hideMark/>
          </w:tcPr>
          <w:p w14:paraId="56CE8F31"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3200</w:t>
            </w:r>
          </w:p>
        </w:tc>
        <w:tc>
          <w:tcPr>
            <w:tcW w:w="515" w:type="pct"/>
            <w:shd w:val="clear" w:color="auto" w:fill="auto"/>
            <w:vAlign w:val="center"/>
            <w:hideMark/>
          </w:tcPr>
          <w:p w14:paraId="4D5839C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3200</w:t>
            </w:r>
          </w:p>
        </w:tc>
        <w:tc>
          <w:tcPr>
            <w:tcW w:w="807" w:type="pct"/>
            <w:shd w:val="clear" w:color="auto" w:fill="auto"/>
            <w:vAlign w:val="center"/>
            <w:hideMark/>
          </w:tcPr>
          <w:p w14:paraId="4CAD14C8"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3200</w:t>
            </w:r>
          </w:p>
        </w:tc>
      </w:tr>
      <w:tr w:rsidR="009043B3" w:rsidRPr="00F52C83" w14:paraId="60C0326C" w14:textId="77777777" w:rsidTr="009043B3">
        <w:trPr>
          <w:trHeight w:val="85"/>
          <w:jc w:val="center"/>
        </w:trPr>
        <w:tc>
          <w:tcPr>
            <w:tcW w:w="2574" w:type="pct"/>
            <w:shd w:val="clear" w:color="auto" w:fill="auto"/>
            <w:vAlign w:val="center"/>
            <w:hideMark/>
          </w:tcPr>
          <w:p w14:paraId="3AC26BFC"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Потребление воды в сутки максимального водоразбора, м</w:t>
            </w:r>
            <w:r w:rsidRPr="00F52C83">
              <w:rPr>
                <w:rFonts w:ascii="Times New Roman" w:hAnsi="Times New Roman"/>
                <w:color w:val="000000"/>
                <w:sz w:val="20"/>
                <w:szCs w:val="20"/>
                <w:vertAlign w:val="superscript"/>
              </w:rPr>
              <w:t>3</w:t>
            </w:r>
            <w:r w:rsidRPr="00F52C83">
              <w:rPr>
                <w:rFonts w:ascii="Times New Roman" w:hAnsi="Times New Roman"/>
                <w:color w:val="000000"/>
                <w:sz w:val="20"/>
                <w:szCs w:val="20"/>
              </w:rPr>
              <w:t>/сут.</w:t>
            </w:r>
          </w:p>
        </w:tc>
        <w:tc>
          <w:tcPr>
            <w:tcW w:w="589" w:type="pct"/>
            <w:shd w:val="clear" w:color="auto" w:fill="auto"/>
            <w:vAlign w:val="center"/>
          </w:tcPr>
          <w:p w14:paraId="4FB572A5"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839,0</w:t>
            </w:r>
          </w:p>
        </w:tc>
        <w:tc>
          <w:tcPr>
            <w:tcW w:w="515" w:type="pct"/>
            <w:shd w:val="clear" w:color="auto" w:fill="auto"/>
            <w:vAlign w:val="center"/>
            <w:hideMark/>
          </w:tcPr>
          <w:p w14:paraId="7EFC047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852,4</w:t>
            </w:r>
          </w:p>
        </w:tc>
        <w:tc>
          <w:tcPr>
            <w:tcW w:w="515" w:type="pct"/>
            <w:shd w:val="clear" w:color="auto" w:fill="auto"/>
            <w:vAlign w:val="center"/>
            <w:hideMark/>
          </w:tcPr>
          <w:p w14:paraId="254387D2"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866,1</w:t>
            </w:r>
          </w:p>
        </w:tc>
        <w:tc>
          <w:tcPr>
            <w:tcW w:w="807" w:type="pct"/>
            <w:shd w:val="clear" w:color="auto" w:fill="auto"/>
            <w:vAlign w:val="center"/>
            <w:hideMark/>
          </w:tcPr>
          <w:p w14:paraId="2ABE4740"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880,0</w:t>
            </w:r>
          </w:p>
        </w:tc>
      </w:tr>
      <w:tr w:rsidR="009043B3" w:rsidRPr="00F52C83" w14:paraId="44302C75" w14:textId="77777777" w:rsidTr="009043B3">
        <w:trPr>
          <w:trHeight w:val="85"/>
          <w:jc w:val="center"/>
        </w:trPr>
        <w:tc>
          <w:tcPr>
            <w:tcW w:w="2574" w:type="pct"/>
            <w:shd w:val="clear" w:color="auto" w:fill="auto"/>
            <w:vAlign w:val="center"/>
            <w:hideMark/>
          </w:tcPr>
          <w:p w14:paraId="485B40B6" w14:textId="77777777" w:rsidR="009043B3" w:rsidRPr="00F52C83" w:rsidRDefault="009043B3" w:rsidP="009043B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Резерв производственной мощности, %</w:t>
            </w:r>
          </w:p>
        </w:tc>
        <w:tc>
          <w:tcPr>
            <w:tcW w:w="589" w:type="pct"/>
            <w:shd w:val="clear" w:color="auto" w:fill="auto"/>
            <w:vAlign w:val="center"/>
          </w:tcPr>
          <w:p w14:paraId="6FCE5A09"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73,78</w:t>
            </w:r>
          </w:p>
        </w:tc>
        <w:tc>
          <w:tcPr>
            <w:tcW w:w="515" w:type="pct"/>
            <w:shd w:val="clear" w:color="auto" w:fill="auto"/>
            <w:vAlign w:val="center"/>
            <w:hideMark/>
          </w:tcPr>
          <w:p w14:paraId="5A60F5E4"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73,36</w:t>
            </w:r>
          </w:p>
        </w:tc>
        <w:tc>
          <w:tcPr>
            <w:tcW w:w="515" w:type="pct"/>
            <w:shd w:val="clear" w:color="auto" w:fill="auto"/>
            <w:vAlign w:val="center"/>
            <w:hideMark/>
          </w:tcPr>
          <w:p w14:paraId="54C617F3"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72,93</w:t>
            </w:r>
          </w:p>
        </w:tc>
        <w:tc>
          <w:tcPr>
            <w:tcW w:w="807" w:type="pct"/>
            <w:shd w:val="clear" w:color="auto" w:fill="auto"/>
            <w:vAlign w:val="center"/>
            <w:hideMark/>
          </w:tcPr>
          <w:p w14:paraId="4E91A33D" w14:textId="77777777" w:rsidR="009043B3" w:rsidRPr="00F52C83" w:rsidRDefault="009043B3" w:rsidP="009043B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72,50</w:t>
            </w:r>
          </w:p>
        </w:tc>
      </w:tr>
    </w:tbl>
    <w:p w14:paraId="0726616B" w14:textId="77777777" w:rsidR="009043B3" w:rsidRPr="009043B3" w:rsidRDefault="009043B3" w:rsidP="009043B3">
      <w:pPr>
        <w:pStyle w:val="afff0"/>
        <w:spacing w:line="240" w:lineRule="auto"/>
        <w:ind w:firstLine="0"/>
        <w:contextualSpacing/>
        <w:rPr>
          <w:bCs/>
          <w:szCs w:val="24"/>
          <w:lang w:eastAsia="x-none"/>
        </w:rPr>
      </w:pPr>
    </w:p>
    <w:p w14:paraId="66740256" w14:textId="68F31A13" w:rsidR="009043B3" w:rsidRPr="009043B3" w:rsidRDefault="009043B3" w:rsidP="009043B3">
      <w:pPr>
        <w:pStyle w:val="1e"/>
        <w:spacing w:before="0"/>
        <w:contextualSpacing/>
        <w:rPr>
          <w:sz w:val="24"/>
        </w:rPr>
      </w:pPr>
      <w:r w:rsidRPr="009043B3">
        <w:rPr>
          <w:sz w:val="24"/>
        </w:rPr>
        <w:lastRenderedPageBreak/>
        <w:t>Прогнозные балансы потребления воды до 2030 года включительно составлены на основании прогноза п. 2 настоящей с</w:t>
      </w:r>
      <w:r w:rsidR="00F52C83">
        <w:rPr>
          <w:sz w:val="24"/>
        </w:rPr>
        <w:t>хемы и представлены в таблице 47</w:t>
      </w:r>
      <w:r w:rsidRPr="009043B3">
        <w:rPr>
          <w:sz w:val="24"/>
        </w:rPr>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0B8A8D7D" w14:textId="77777777" w:rsidR="009043B3" w:rsidRPr="009043B3" w:rsidRDefault="009043B3" w:rsidP="009043B3">
      <w:pPr>
        <w:pStyle w:val="1e"/>
        <w:spacing w:before="0"/>
        <w:contextualSpacing/>
        <w:rPr>
          <w:sz w:val="24"/>
        </w:rPr>
      </w:pPr>
    </w:p>
    <w:p w14:paraId="5D62ABA1" w14:textId="314502BD" w:rsidR="009043B3" w:rsidRPr="009043B3" w:rsidRDefault="009043B3" w:rsidP="009043B3">
      <w:pPr>
        <w:spacing w:after="0" w:line="240" w:lineRule="auto"/>
        <w:contextualSpacing/>
        <w:rPr>
          <w:rFonts w:ascii="Times New Roman" w:hAnsi="Times New Roman"/>
          <w:sz w:val="24"/>
          <w:szCs w:val="24"/>
        </w:rPr>
      </w:pPr>
      <w:r w:rsidRPr="009043B3">
        <w:rPr>
          <w:rFonts w:ascii="Times New Roman" w:hAnsi="Times New Roman"/>
          <w:sz w:val="24"/>
          <w:szCs w:val="24"/>
        </w:rPr>
        <w:t xml:space="preserve">Таблица </w:t>
      </w:r>
      <w:r w:rsidRPr="009043B3">
        <w:rPr>
          <w:rFonts w:ascii="Times New Roman" w:hAnsi="Times New Roman"/>
          <w:noProof/>
          <w:sz w:val="24"/>
          <w:szCs w:val="24"/>
        </w:rPr>
        <w:fldChar w:fldCharType="begin"/>
      </w:r>
      <w:r w:rsidRPr="009043B3">
        <w:rPr>
          <w:rFonts w:ascii="Times New Roman" w:hAnsi="Times New Roman"/>
          <w:noProof/>
          <w:sz w:val="24"/>
          <w:szCs w:val="24"/>
        </w:rPr>
        <w:instrText xml:space="preserve"> SEQ Таблица \* ARABIC </w:instrText>
      </w:r>
      <w:r w:rsidRPr="009043B3">
        <w:rPr>
          <w:rFonts w:ascii="Times New Roman" w:hAnsi="Times New Roman"/>
          <w:noProof/>
          <w:sz w:val="24"/>
          <w:szCs w:val="24"/>
        </w:rPr>
        <w:fldChar w:fldCharType="separate"/>
      </w:r>
      <w:r w:rsidR="00990E6D">
        <w:rPr>
          <w:rFonts w:ascii="Times New Roman" w:hAnsi="Times New Roman"/>
          <w:noProof/>
          <w:sz w:val="24"/>
          <w:szCs w:val="24"/>
        </w:rPr>
        <w:t>47</w:t>
      </w:r>
      <w:r w:rsidRPr="009043B3">
        <w:rPr>
          <w:rFonts w:ascii="Times New Roman" w:hAnsi="Times New Roman"/>
          <w:noProof/>
          <w:sz w:val="24"/>
          <w:szCs w:val="24"/>
        </w:rPr>
        <w:fldChar w:fldCharType="end"/>
      </w:r>
      <w:r w:rsidRPr="009043B3">
        <w:rPr>
          <w:rFonts w:ascii="Times New Roman" w:hAnsi="Times New Roman"/>
          <w:sz w:val="24"/>
          <w:szCs w:val="24"/>
        </w:rPr>
        <w:t xml:space="preserve"> – Прогнозные балансы потребления воды до 2030 года включительно</w:t>
      </w:r>
    </w:p>
    <w:p w14:paraId="2D5F3AAC" w14:textId="77777777" w:rsidR="009043B3" w:rsidRPr="009043B3" w:rsidRDefault="009043B3" w:rsidP="009043B3">
      <w:pPr>
        <w:spacing w:after="0" w:line="240" w:lineRule="auto"/>
        <w:contextualSpacing/>
        <w:rPr>
          <w:rFonts w:ascii="Times New Roman" w:hAnsi="Times New Roman"/>
          <w:sz w:val="24"/>
          <w:szCs w:val="24"/>
        </w:rPr>
      </w:pPr>
    </w:p>
    <w:tbl>
      <w:tblPr>
        <w:tblW w:w="5000" w:type="pct"/>
        <w:tblInd w:w="-5" w:type="dxa"/>
        <w:tblCellMar>
          <w:left w:w="28" w:type="dxa"/>
          <w:right w:w="28" w:type="dxa"/>
        </w:tblCellMar>
        <w:tblLook w:val="04A0" w:firstRow="1" w:lastRow="0" w:firstColumn="1" w:lastColumn="0" w:noHBand="0" w:noVBand="1"/>
      </w:tblPr>
      <w:tblGrid>
        <w:gridCol w:w="663"/>
        <w:gridCol w:w="3251"/>
        <w:gridCol w:w="1046"/>
        <w:gridCol w:w="1156"/>
        <w:gridCol w:w="914"/>
        <w:gridCol w:w="1046"/>
        <w:gridCol w:w="1046"/>
        <w:gridCol w:w="1046"/>
        <w:gridCol w:w="1046"/>
        <w:gridCol w:w="1046"/>
        <w:gridCol w:w="1046"/>
        <w:gridCol w:w="1254"/>
      </w:tblGrid>
      <w:tr w:rsidR="009043B3" w:rsidRPr="00F52C83" w14:paraId="4FC60FFA" w14:textId="77777777" w:rsidTr="00F52C83">
        <w:trPr>
          <w:trHeight w:val="20"/>
          <w:tblHeader/>
        </w:trPr>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AA3A3" w14:textId="77777777" w:rsidR="009043B3" w:rsidRPr="00F52C83" w:rsidRDefault="009043B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п/п</w:t>
            </w:r>
          </w:p>
        </w:tc>
        <w:tc>
          <w:tcPr>
            <w:tcW w:w="3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44852C" w14:textId="77777777" w:rsidR="009043B3" w:rsidRPr="00F52C83" w:rsidRDefault="009043B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Показатели</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5C47A" w14:textId="77777777" w:rsidR="009043B3" w:rsidRPr="00F52C83" w:rsidRDefault="009043B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Ед. изм.</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283F277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2019 г.</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14:paraId="19DA652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2020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6C62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2021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CDC41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2022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806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2023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6023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2024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1220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2025 г.</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312D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2026-2030 г.</w:t>
            </w:r>
          </w:p>
        </w:tc>
      </w:tr>
      <w:tr w:rsidR="009043B3" w:rsidRPr="00F52C83" w14:paraId="6569D8B2" w14:textId="77777777" w:rsidTr="009043B3">
        <w:trPr>
          <w:trHeight w:val="20"/>
          <w:tblHeader/>
        </w:trPr>
        <w:tc>
          <w:tcPr>
            <w:tcW w:w="663" w:type="dxa"/>
            <w:vMerge/>
            <w:tcBorders>
              <w:top w:val="single" w:sz="4" w:space="0" w:color="auto"/>
              <w:left w:val="single" w:sz="4" w:space="0" w:color="auto"/>
              <w:bottom w:val="single" w:sz="4" w:space="0" w:color="auto"/>
              <w:right w:val="single" w:sz="4" w:space="0" w:color="auto"/>
            </w:tcBorders>
            <w:vAlign w:val="center"/>
            <w:hideMark/>
          </w:tcPr>
          <w:p w14:paraId="7C5FD62A"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single" w:sz="4" w:space="0" w:color="auto"/>
              <w:left w:val="single" w:sz="4" w:space="0" w:color="auto"/>
              <w:bottom w:val="single" w:sz="4" w:space="0" w:color="auto"/>
              <w:right w:val="single" w:sz="4" w:space="0" w:color="auto"/>
            </w:tcBorders>
            <w:vAlign w:val="center"/>
            <w:hideMark/>
          </w:tcPr>
          <w:p w14:paraId="03A7FC20"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5E801CA2" w14:textId="77777777" w:rsidR="009043B3" w:rsidRPr="00F52C83" w:rsidRDefault="009043B3" w:rsidP="009043B3">
            <w:pPr>
              <w:spacing w:after="0" w:line="240" w:lineRule="auto"/>
              <w:contextualSpacing/>
              <w:rPr>
                <w:rFonts w:ascii="Times New Roman" w:hAnsi="Times New Roman"/>
                <w:sz w:val="20"/>
                <w:szCs w:val="20"/>
              </w:rPr>
            </w:pPr>
          </w:p>
        </w:tc>
        <w:tc>
          <w:tcPr>
            <w:tcW w:w="1156" w:type="dxa"/>
            <w:tcBorders>
              <w:top w:val="nil"/>
              <w:left w:val="nil"/>
              <w:bottom w:val="single" w:sz="4" w:space="0" w:color="auto"/>
              <w:right w:val="single" w:sz="4" w:space="0" w:color="auto"/>
            </w:tcBorders>
            <w:shd w:val="clear" w:color="auto" w:fill="auto"/>
            <w:noWrap/>
            <w:vAlign w:val="center"/>
            <w:hideMark/>
          </w:tcPr>
          <w:p w14:paraId="73D757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факт</w:t>
            </w:r>
          </w:p>
        </w:tc>
        <w:tc>
          <w:tcPr>
            <w:tcW w:w="914" w:type="dxa"/>
            <w:tcBorders>
              <w:top w:val="nil"/>
              <w:left w:val="nil"/>
              <w:bottom w:val="single" w:sz="4" w:space="0" w:color="auto"/>
              <w:right w:val="single" w:sz="4" w:space="0" w:color="auto"/>
            </w:tcBorders>
            <w:shd w:val="clear" w:color="auto" w:fill="auto"/>
            <w:noWrap/>
            <w:vAlign w:val="center"/>
            <w:hideMark/>
          </w:tcPr>
          <w:p w14:paraId="275240B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план</w:t>
            </w:r>
          </w:p>
        </w:tc>
        <w:tc>
          <w:tcPr>
            <w:tcW w:w="1046" w:type="dxa"/>
            <w:tcBorders>
              <w:top w:val="nil"/>
              <w:left w:val="nil"/>
              <w:bottom w:val="single" w:sz="4" w:space="0" w:color="auto"/>
              <w:right w:val="single" w:sz="4" w:space="0" w:color="auto"/>
            </w:tcBorders>
            <w:shd w:val="clear" w:color="auto" w:fill="auto"/>
            <w:noWrap/>
            <w:vAlign w:val="center"/>
            <w:hideMark/>
          </w:tcPr>
          <w:p w14:paraId="198912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ожид</w:t>
            </w: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3A9C9124"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2378E613"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701F3221"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77D303E9"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7549FF72" w14:textId="77777777" w:rsidR="009043B3" w:rsidRPr="00F52C83" w:rsidRDefault="009043B3" w:rsidP="009043B3">
            <w:pPr>
              <w:spacing w:after="0" w:line="240" w:lineRule="auto"/>
              <w:contextualSpacing/>
              <w:jc w:val="center"/>
              <w:rPr>
                <w:rFonts w:ascii="Times New Roman" w:hAnsi="Times New Roman"/>
                <w:sz w:val="20"/>
                <w:szCs w:val="20"/>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32D9B7B8" w14:textId="77777777" w:rsidR="009043B3" w:rsidRPr="00F52C83" w:rsidRDefault="009043B3" w:rsidP="009043B3">
            <w:pPr>
              <w:spacing w:after="0" w:line="240" w:lineRule="auto"/>
              <w:contextualSpacing/>
              <w:jc w:val="center"/>
              <w:rPr>
                <w:rFonts w:ascii="Times New Roman" w:hAnsi="Times New Roman"/>
                <w:sz w:val="20"/>
                <w:szCs w:val="20"/>
              </w:rPr>
            </w:pPr>
          </w:p>
        </w:tc>
      </w:tr>
      <w:tr w:rsidR="009043B3" w:rsidRPr="00F52C83" w14:paraId="4541079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8AB101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w:t>
            </w:r>
          </w:p>
        </w:tc>
        <w:tc>
          <w:tcPr>
            <w:tcW w:w="3251" w:type="dxa"/>
            <w:tcBorders>
              <w:top w:val="nil"/>
              <w:left w:val="nil"/>
              <w:bottom w:val="single" w:sz="4" w:space="0" w:color="auto"/>
              <w:right w:val="single" w:sz="4" w:space="0" w:color="auto"/>
            </w:tcBorders>
            <w:shd w:val="clear" w:color="auto" w:fill="auto"/>
            <w:vAlign w:val="center"/>
            <w:hideMark/>
          </w:tcPr>
          <w:p w14:paraId="4595EE2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Поднято воды насосными станциями 1 подъема, из них:</w:t>
            </w:r>
          </w:p>
        </w:tc>
        <w:tc>
          <w:tcPr>
            <w:tcW w:w="1046" w:type="dxa"/>
            <w:tcBorders>
              <w:top w:val="nil"/>
              <w:left w:val="nil"/>
              <w:bottom w:val="single" w:sz="4" w:space="0" w:color="auto"/>
              <w:right w:val="single" w:sz="4" w:space="0" w:color="auto"/>
            </w:tcBorders>
            <w:shd w:val="clear" w:color="auto" w:fill="auto"/>
            <w:vAlign w:val="center"/>
            <w:hideMark/>
          </w:tcPr>
          <w:p w14:paraId="23DDD17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FB99BC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182,2</w:t>
            </w:r>
          </w:p>
        </w:tc>
        <w:tc>
          <w:tcPr>
            <w:tcW w:w="914" w:type="dxa"/>
            <w:tcBorders>
              <w:top w:val="nil"/>
              <w:left w:val="nil"/>
              <w:bottom w:val="single" w:sz="4" w:space="0" w:color="auto"/>
              <w:right w:val="single" w:sz="4" w:space="0" w:color="auto"/>
            </w:tcBorders>
            <w:shd w:val="clear" w:color="auto" w:fill="auto"/>
            <w:vAlign w:val="center"/>
            <w:hideMark/>
          </w:tcPr>
          <w:p w14:paraId="5E99B0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326,48</w:t>
            </w:r>
          </w:p>
        </w:tc>
        <w:tc>
          <w:tcPr>
            <w:tcW w:w="1046" w:type="dxa"/>
            <w:tcBorders>
              <w:top w:val="nil"/>
              <w:left w:val="nil"/>
              <w:bottom w:val="single" w:sz="4" w:space="0" w:color="auto"/>
              <w:right w:val="single" w:sz="4" w:space="0" w:color="auto"/>
            </w:tcBorders>
            <w:shd w:val="clear" w:color="auto" w:fill="auto"/>
            <w:vAlign w:val="center"/>
            <w:hideMark/>
          </w:tcPr>
          <w:p w14:paraId="491DB9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209,04</w:t>
            </w:r>
          </w:p>
        </w:tc>
        <w:tc>
          <w:tcPr>
            <w:tcW w:w="1046" w:type="dxa"/>
            <w:tcBorders>
              <w:top w:val="nil"/>
              <w:left w:val="nil"/>
              <w:bottom w:val="single" w:sz="4" w:space="0" w:color="auto"/>
              <w:right w:val="single" w:sz="4" w:space="0" w:color="auto"/>
            </w:tcBorders>
            <w:shd w:val="clear" w:color="auto" w:fill="auto"/>
            <w:vAlign w:val="center"/>
            <w:hideMark/>
          </w:tcPr>
          <w:p w14:paraId="146017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456499E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3F719E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04C8E5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2A14D5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254" w:type="dxa"/>
            <w:tcBorders>
              <w:top w:val="nil"/>
              <w:left w:val="nil"/>
              <w:bottom w:val="single" w:sz="4" w:space="0" w:color="auto"/>
              <w:right w:val="single" w:sz="4" w:space="0" w:color="auto"/>
            </w:tcBorders>
            <w:shd w:val="clear" w:color="auto" w:fill="auto"/>
            <w:vAlign w:val="center"/>
            <w:hideMark/>
          </w:tcPr>
          <w:p w14:paraId="7C4384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215,68</w:t>
            </w:r>
          </w:p>
        </w:tc>
      </w:tr>
      <w:tr w:rsidR="009043B3" w:rsidRPr="00F52C83" w14:paraId="0EAAE7C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ACC005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1.1.</w:t>
            </w:r>
          </w:p>
        </w:tc>
        <w:tc>
          <w:tcPr>
            <w:tcW w:w="3251" w:type="dxa"/>
            <w:tcBorders>
              <w:top w:val="nil"/>
              <w:left w:val="nil"/>
              <w:bottom w:val="single" w:sz="4" w:space="0" w:color="auto"/>
              <w:right w:val="single" w:sz="4" w:space="0" w:color="auto"/>
            </w:tcBorders>
            <w:shd w:val="clear" w:color="auto" w:fill="auto"/>
            <w:vAlign w:val="center"/>
            <w:hideMark/>
          </w:tcPr>
          <w:p w14:paraId="2F36126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из поверхностных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486DAD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298649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B56FF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39DF98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E7ACA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17BC051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31CEA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765961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F3BFD3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3B6E39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1A0DAE76"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D89788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w:t>
            </w:r>
          </w:p>
        </w:tc>
        <w:tc>
          <w:tcPr>
            <w:tcW w:w="3251" w:type="dxa"/>
            <w:tcBorders>
              <w:top w:val="nil"/>
              <w:left w:val="nil"/>
              <w:bottom w:val="single" w:sz="4" w:space="0" w:color="auto"/>
              <w:right w:val="single" w:sz="4" w:space="0" w:color="auto"/>
            </w:tcBorders>
            <w:shd w:val="clear" w:color="auto" w:fill="auto"/>
            <w:vAlign w:val="center"/>
            <w:hideMark/>
          </w:tcPr>
          <w:p w14:paraId="2DE1D3B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из подземных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4B8328C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1C067B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182,2</w:t>
            </w:r>
          </w:p>
        </w:tc>
        <w:tc>
          <w:tcPr>
            <w:tcW w:w="914" w:type="dxa"/>
            <w:tcBorders>
              <w:top w:val="nil"/>
              <w:left w:val="nil"/>
              <w:bottom w:val="single" w:sz="4" w:space="0" w:color="auto"/>
              <w:right w:val="single" w:sz="4" w:space="0" w:color="auto"/>
            </w:tcBorders>
            <w:shd w:val="clear" w:color="auto" w:fill="auto"/>
            <w:vAlign w:val="center"/>
            <w:hideMark/>
          </w:tcPr>
          <w:p w14:paraId="4D56750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326,48</w:t>
            </w:r>
          </w:p>
        </w:tc>
        <w:tc>
          <w:tcPr>
            <w:tcW w:w="1046" w:type="dxa"/>
            <w:tcBorders>
              <w:top w:val="nil"/>
              <w:left w:val="nil"/>
              <w:bottom w:val="single" w:sz="4" w:space="0" w:color="auto"/>
              <w:right w:val="single" w:sz="4" w:space="0" w:color="auto"/>
            </w:tcBorders>
            <w:shd w:val="clear" w:color="auto" w:fill="auto"/>
            <w:vAlign w:val="center"/>
            <w:hideMark/>
          </w:tcPr>
          <w:p w14:paraId="08D52A5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209,04</w:t>
            </w:r>
          </w:p>
        </w:tc>
        <w:tc>
          <w:tcPr>
            <w:tcW w:w="1046" w:type="dxa"/>
            <w:tcBorders>
              <w:top w:val="nil"/>
              <w:left w:val="nil"/>
              <w:bottom w:val="single" w:sz="4" w:space="0" w:color="auto"/>
              <w:right w:val="single" w:sz="4" w:space="0" w:color="auto"/>
            </w:tcBorders>
            <w:shd w:val="clear" w:color="auto" w:fill="auto"/>
            <w:vAlign w:val="center"/>
            <w:hideMark/>
          </w:tcPr>
          <w:p w14:paraId="74C672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7C2DD29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04F5FCB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6BEC17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5B5DA73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254" w:type="dxa"/>
            <w:tcBorders>
              <w:top w:val="nil"/>
              <w:left w:val="nil"/>
              <w:bottom w:val="single" w:sz="4" w:space="0" w:color="auto"/>
              <w:right w:val="single" w:sz="4" w:space="0" w:color="auto"/>
            </w:tcBorders>
            <w:shd w:val="clear" w:color="auto" w:fill="auto"/>
            <w:vAlign w:val="center"/>
            <w:hideMark/>
          </w:tcPr>
          <w:p w14:paraId="32E5197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215,68</w:t>
            </w:r>
          </w:p>
        </w:tc>
      </w:tr>
      <w:tr w:rsidR="009043B3" w:rsidRPr="00F52C83" w14:paraId="6850A567"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9EAB75E"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2.</w:t>
            </w:r>
          </w:p>
        </w:tc>
        <w:tc>
          <w:tcPr>
            <w:tcW w:w="3251" w:type="dxa"/>
            <w:tcBorders>
              <w:top w:val="nil"/>
              <w:left w:val="nil"/>
              <w:bottom w:val="single" w:sz="4" w:space="0" w:color="auto"/>
              <w:right w:val="single" w:sz="4" w:space="0" w:color="auto"/>
            </w:tcBorders>
            <w:shd w:val="clear" w:color="auto" w:fill="auto"/>
            <w:vAlign w:val="center"/>
            <w:hideMark/>
          </w:tcPr>
          <w:p w14:paraId="5C89441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Покупная вода</w:t>
            </w:r>
          </w:p>
        </w:tc>
        <w:tc>
          <w:tcPr>
            <w:tcW w:w="1046" w:type="dxa"/>
            <w:tcBorders>
              <w:top w:val="nil"/>
              <w:left w:val="nil"/>
              <w:bottom w:val="single" w:sz="4" w:space="0" w:color="auto"/>
              <w:right w:val="single" w:sz="4" w:space="0" w:color="auto"/>
            </w:tcBorders>
            <w:shd w:val="clear" w:color="auto" w:fill="auto"/>
            <w:vAlign w:val="center"/>
            <w:hideMark/>
          </w:tcPr>
          <w:p w14:paraId="190660B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24B8A9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B42614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1C9BD1B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0CA28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68B7AC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FF2741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35BA47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DC13F7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29ACE16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450DDEDB"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8E650F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3.</w:t>
            </w:r>
          </w:p>
        </w:tc>
        <w:tc>
          <w:tcPr>
            <w:tcW w:w="3251" w:type="dxa"/>
            <w:tcBorders>
              <w:top w:val="nil"/>
              <w:left w:val="nil"/>
              <w:bottom w:val="single" w:sz="4" w:space="0" w:color="auto"/>
              <w:right w:val="single" w:sz="4" w:space="0" w:color="auto"/>
            </w:tcBorders>
            <w:shd w:val="clear" w:color="auto" w:fill="auto"/>
            <w:vAlign w:val="center"/>
            <w:hideMark/>
          </w:tcPr>
          <w:p w14:paraId="36BCC07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Подано в сеть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023059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3EBBC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59FBF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C79F3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1D9117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2323D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3C7C031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C8EEE2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125350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21513FE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346AC2F7"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2B522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4.</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58FB466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Утечка и неучтенный расход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3AC9E6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EAAA49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37A36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28FD59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3013C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17F7F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35A4FC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AB28E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5F15B4F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5ECB32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7BF0ED9A"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7EC65B8A"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1AB2A6DC"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52B804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789C7C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26508B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AFE697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D21B4E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126E41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C09AAE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9EDA07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C3161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0D7FD3E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451CF089"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4D81EFC"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5.</w:t>
            </w:r>
          </w:p>
        </w:tc>
        <w:tc>
          <w:tcPr>
            <w:tcW w:w="3251" w:type="dxa"/>
            <w:tcBorders>
              <w:top w:val="nil"/>
              <w:left w:val="nil"/>
              <w:bottom w:val="single" w:sz="4" w:space="0" w:color="auto"/>
              <w:right w:val="single" w:sz="4" w:space="0" w:color="auto"/>
            </w:tcBorders>
            <w:shd w:val="clear" w:color="auto" w:fill="auto"/>
            <w:vAlign w:val="center"/>
            <w:hideMark/>
          </w:tcPr>
          <w:p w14:paraId="5229951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технической воды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2048A01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D336AC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589514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A3BF2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18D6F99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A3171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5D6EB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4110C5F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3B87C43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627F34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514D286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2448C3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6.</w:t>
            </w:r>
          </w:p>
        </w:tc>
        <w:tc>
          <w:tcPr>
            <w:tcW w:w="3251" w:type="dxa"/>
            <w:tcBorders>
              <w:top w:val="nil"/>
              <w:left w:val="nil"/>
              <w:bottom w:val="single" w:sz="4" w:space="0" w:color="auto"/>
              <w:right w:val="single" w:sz="4" w:space="0" w:color="auto"/>
            </w:tcBorders>
            <w:shd w:val="clear" w:color="auto" w:fill="auto"/>
            <w:vAlign w:val="center"/>
            <w:hideMark/>
          </w:tcPr>
          <w:p w14:paraId="1AC3E8A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Пропущено воды через очистные сооружения</w:t>
            </w:r>
          </w:p>
        </w:tc>
        <w:tc>
          <w:tcPr>
            <w:tcW w:w="1046" w:type="dxa"/>
            <w:tcBorders>
              <w:top w:val="nil"/>
              <w:left w:val="nil"/>
              <w:bottom w:val="single" w:sz="4" w:space="0" w:color="auto"/>
              <w:right w:val="single" w:sz="4" w:space="0" w:color="auto"/>
            </w:tcBorders>
            <w:shd w:val="clear" w:color="auto" w:fill="auto"/>
            <w:vAlign w:val="center"/>
            <w:hideMark/>
          </w:tcPr>
          <w:p w14:paraId="68C1443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59637C0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182,2</w:t>
            </w:r>
          </w:p>
        </w:tc>
        <w:tc>
          <w:tcPr>
            <w:tcW w:w="914" w:type="dxa"/>
            <w:tcBorders>
              <w:top w:val="nil"/>
              <w:left w:val="nil"/>
              <w:bottom w:val="single" w:sz="4" w:space="0" w:color="auto"/>
              <w:right w:val="single" w:sz="4" w:space="0" w:color="auto"/>
            </w:tcBorders>
            <w:shd w:val="clear" w:color="auto" w:fill="auto"/>
            <w:vAlign w:val="center"/>
            <w:hideMark/>
          </w:tcPr>
          <w:p w14:paraId="589AD8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326,48</w:t>
            </w:r>
          </w:p>
        </w:tc>
        <w:tc>
          <w:tcPr>
            <w:tcW w:w="1046" w:type="dxa"/>
            <w:tcBorders>
              <w:top w:val="nil"/>
              <w:left w:val="nil"/>
              <w:bottom w:val="single" w:sz="4" w:space="0" w:color="auto"/>
              <w:right w:val="single" w:sz="4" w:space="0" w:color="auto"/>
            </w:tcBorders>
            <w:shd w:val="clear" w:color="auto" w:fill="auto"/>
            <w:vAlign w:val="center"/>
            <w:hideMark/>
          </w:tcPr>
          <w:p w14:paraId="477B7D9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209,04</w:t>
            </w:r>
          </w:p>
        </w:tc>
        <w:tc>
          <w:tcPr>
            <w:tcW w:w="1046" w:type="dxa"/>
            <w:tcBorders>
              <w:top w:val="nil"/>
              <w:left w:val="nil"/>
              <w:bottom w:val="single" w:sz="4" w:space="0" w:color="auto"/>
              <w:right w:val="single" w:sz="4" w:space="0" w:color="auto"/>
            </w:tcBorders>
            <w:shd w:val="clear" w:color="auto" w:fill="auto"/>
            <w:vAlign w:val="center"/>
            <w:hideMark/>
          </w:tcPr>
          <w:p w14:paraId="678E23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52F8E70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31C392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36D2FB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046" w:type="dxa"/>
            <w:tcBorders>
              <w:top w:val="nil"/>
              <w:left w:val="nil"/>
              <w:bottom w:val="single" w:sz="4" w:space="0" w:color="auto"/>
              <w:right w:val="single" w:sz="4" w:space="0" w:color="auto"/>
            </w:tcBorders>
            <w:shd w:val="clear" w:color="auto" w:fill="auto"/>
            <w:vAlign w:val="center"/>
            <w:hideMark/>
          </w:tcPr>
          <w:p w14:paraId="56F56E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216,68</w:t>
            </w:r>
          </w:p>
        </w:tc>
        <w:tc>
          <w:tcPr>
            <w:tcW w:w="1254" w:type="dxa"/>
            <w:tcBorders>
              <w:top w:val="nil"/>
              <w:left w:val="nil"/>
              <w:bottom w:val="single" w:sz="4" w:space="0" w:color="auto"/>
              <w:right w:val="single" w:sz="4" w:space="0" w:color="auto"/>
            </w:tcBorders>
            <w:shd w:val="clear" w:color="auto" w:fill="auto"/>
            <w:vAlign w:val="center"/>
            <w:hideMark/>
          </w:tcPr>
          <w:p w14:paraId="20A767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215,68</w:t>
            </w:r>
          </w:p>
        </w:tc>
      </w:tr>
      <w:tr w:rsidR="009043B3" w:rsidRPr="00F52C83" w14:paraId="5ED70F70"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12F86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7.</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2AD0D8E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Собственные нужды </w:t>
            </w:r>
          </w:p>
        </w:tc>
        <w:tc>
          <w:tcPr>
            <w:tcW w:w="1046" w:type="dxa"/>
            <w:tcBorders>
              <w:top w:val="nil"/>
              <w:left w:val="nil"/>
              <w:bottom w:val="single" w:sz="4" w:space="0" w:color="auto"/>
              <w:right w:val="single" w:sz="4" w:space="0" w:color="auto"/>
            </w:tcBorders>
            <w:shd w:val="clear" w:color="auto" w:fill="auto"/>
            <w:vAlign w:val="center"/>
            <w:hideMark/>
          </w:tcPr>
          <w:p w14:paraId="291E841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2BF371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95,74</w:t>
            </w:r>
          </w:p>
        </w:tc>
        <w:tc>
          <w:tcPr>
            <w:tcW w:w="914" w:type="dxa"/>
            <w:tcBorders>
              <w:top w:val="nil"/>
              <w:left w:val="nil"/>
              <w:bottom w:val="single" w:sz="4" w:space="0" w:color="auto"/>
              <w:right w:val="single" w:sz="4" w:space="0" w:color="auto"/>
            </w:tcBorders>
            <w:shd w:val="clear" w:color="auto" w:fill="auto"/>
            <w:vAlign w:val="center"/>
            <w:hideMark/>
          </w:tcPr>
          <w:p w14:paraId="4CB105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7,79</w:t>
            </w:r>
          </w:p>
        </w:tc>
        <w:tc>
          <w:tcPr>
            <w:tcW w:w="1046" w:type="dxa"/>
            <w:tcBorders>
              <w:top w:val="nil"/>
              <w:left w:val="nil"/>
              <w:bottom w:val="single" w:sz="4" w:space="0" w:color="auto"/>
              <w:right w:val="single" w:sz="4" w:space="0" w:color="auto"/>
            </w:tcBorders>
            <w:shd w:val="clear" w:color="auto" w:fill="auto"/>
            <w:vAlign w:val="center"/>
            <w:hideMark/>
          </w:tcPr>
          <w:p w14:paraId="3E34CB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105</w:t>
            </w:r>
          </w:p>
        </w:tc>
        <w:tc>
          <w:tcPr>
            <w:tcW w:w="1046" w:type="dxa"/>
            <w:tcBorders>
              <w:top w:val="nil"/>
              <w:left w:val="nil"/>
              <w:bottom w:val="single" w:sz="4" w:space="0" w:color="auto"/>
              <w:right w:val="single" w:sz="4" w:space="0" w:color="auto"/>
            </w:tcBorders>
            <w:shd w:val="clear" w:color="auto" w:fill="auto"/>
            <w:vAlign w:val="center"/>
            <w:hideMark/>
          </w:tcPr>
          <w:p w14:paraId="0A7DD8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105</w:t>
            </w:r>
          </w:p>
        </w:tc>
        <w:tc>
          <w:tcPr>
            <w:tcW w:w="1046" w:type="dxa"/>
            <w:tcBorders>
              <w:top w:val="nil"/>
              <w:left w:val="nil"/>
              <w:bottom w:val="single" w:sz="4" w:space="0" w:color="auto"/>
              <w:right w:val="single" w:sz="4" w:space="0" w:color="auto"/>
            </w:tcBorders>
            <w:shd w:val="clear" w:color="auto" w:fill="auto"/>
            <w:vAlign w:val="center"/>
            <w:hideMark/>
          </w:tcPr>
          <w:p w14:paraId="18EEDE5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105</w:t>
            </w:r>
          </w:p>
        </w:tc>
        <w:tc>
          <w:tcPr>
            <w:tcW w:w="1046" w:type="dxa"/>
            <w:tcBorders>
              <w:top w:val="nil"/>
              <w:left w:val="nil"/>
              <w:bottom w:val="single" w:sz="4" w:space="0" w:color="auto"/>
              <w:right w:val="single" w:sz="4" w:space="0" w:color="auto"/>
            </w:tcBorders>
            <w:shd w:val="clear" w:color="auto" w:fill="auto"/>
            <w:vAlign w:val="center"/>
            <w:hideMark/>
          </w:tcPr>
          <w:p w14:paraId="1ED5440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105</w:t>
            </w:r>
          </w:p>
        </w:tc>
        <w:tc>
          <w:tcPr>
            <w:tcW w:w="1046" w:type="dxa"/>
            <w:tcBorders>
              <w:top w:val="nil"/>
              <w:left w:val="nil"/>
              <w:bottom w:val="single" w:sz="4" w:space="0" w:color="auto"/>
              <w:right w:val="single" w:sz="4" w:space="0" w:color="auto"/>
            </w:tcBorders>
            <w:shd w:val="clear" w:color="auto" w:fill="auto"/>
            <w:vAlign w:val="center"/>
            <w:hideMark/>
          </w:tcPr>
          <w:p w14:paraId="769F2A1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105</w:t>
            </w:r>
          </w:p>
        </w:tc>
        <w:tc>
          <w:tcPr>
            <w:tcW w:w="1046" w:type="dxa"/>
            <w:tcBorders>
              <w:top w:val="nil"/>
              <w:left w:val="nil"/>
              <w:bottom w:val="single" w:sz="4" w:space="0" w:color="auto"/>
              <w:right w:val="single" w:sz="4" w:space="0" w:color="auto"/>
            </w:tcBorders>
            <w:shd w:val="clear" w:color="auto" w:fill="auto"/>
            <w:vAlign w:val="center"/>
            <w:hideMark/>
          </w:tcPr>
          <w:p w14:paraId="531D952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105</w:t>
            </w:r>
          </w:p>
        </w:tc>
        <w:tc>
          <w:tcPr>
            <w:tcW w:w="1254" w:type="dxa"/>
            <w:tcBorders>
              <w:top w:val="nil"/>
              <w:left w:val="nil"/>
              <w:bottom w:val="single" w:sz="4" w:space="0" w:color="auto"/>
              <w:right w:val="single" w:sz="4" w:space="0" w:color="auto"/>
            </w:tcBorders>
            <w:shd w:val="clear" w:color="auto" w:fill="auto"/>
            <w:vAlign w:val="center"/>
            <w:hideMark/>
          </w:tcPr>
          <w:p w14:paraId="30EF13C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104,2</w:t>
            </w:r>
          </w:p>
        </w:tc>
      </w:tr>
      <w:tr w:rsidR="009043B3" w:rsidRPr="00F52C83" w14:paraId="2BBF7B46"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7B781A78"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499C652E"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0FE26B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7C48CC9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62,8</w:t>
            </w:r>
          </w:p>
        </w:tc>
        <w:tc>
          <w:tcPr>
            <w:tcW w:w="914" w:type="dxa"/>
            <w:tcBorders>
              <w:top w:val="nil"/>
              <w:left w:val="nil"/>
              <w:bottom w:val="single" w:sz="4" w:space="0" w:color="auto"/>
              <w:right w:val="single" w:sz="4" w:space="0" w:color="auto"/>
            </w:tcBorders>
            <w:shd w:val="clear" w:color="auto" w:fill="auto"/>
            <w:vAlign w:val="center"/>
            <w:hideMark/>
          </w:tcPr>
          <w:p w14:paraId="0FDEB9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2,67</w:t>
            </w:r>
          </w:p>
        </w:tc>
        <w:tc>
          <w:tcPr>
            <w:tcW w:w="1046" w:type="dxa"/>
            <w:tcBorders>
              <w:top w:val="nil"/>
              <w:left w:val="nil"/>
              <w:bottom w:val="single" w:sz="4" w:space="0" w:color="auto"/>
              <w:right w:val="single" w:sz="4" w:space="0" w:color="auto"/>
            </w:tcBorders>
            <w:shd w:val="clear" w:color="auto" w:fill="auto"/>
            <w:vAlign w:val="center"/>
            <w:hideMark/>
          </w:tcPr>
          <w:p w14:paraId="6E7646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58,99</w:t>
            </w:r>
          </w:p>
        </w:tc>
        <w:tc>
          <w:tcPr>
            <w:tcW w:w="1046" w:type="dxa"/>
            <w:tcBorders>
              <w:top w:val="nil"/>
              <w:left w:val="nil"/>
              <w:bottom w:val="single" w:sz="4" w:space="0" w:color="auto"/>
              <w:right w:val="single" w:sz="4" w:space="0" w:color="auto"/>
            </w:tcBorders>
            <w:shd w:val="clear" w:color="auto" w:fill="auto"/>
            <w:vAlign w:val="center"/>
            <w:hideMark/>
          </w:tcPr>
          <w:p w14:paraId="4A8A3C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58,9</w:t>
            </w:r>
          </w:p>
        </w:tc>
        <w:tc>
          <w:tcPr>
            <w:tcW w:w="1046" w:type="dxa"/>
            <w:tcBorders>
              <w:top w:val="nil"/>
              <w:left w:val="nil"/>
              <w:bottom w:val="single" w:sz="4" w:space="0" w:color="auto"/>
              <w:right w:val="single" w:sz="4" w:space="0" w:color="auto"/>
            </w:tcBorders>
            <w:shd w:val="clear" w:color="auto" w:fill="auto"/>
            <w:vAlign w:val="center"/>
            <w:hideMark/>
          </w:tcPr>
          <w:p w14:paraId="343F99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58,9</w:t>
            </w:r>
          </w:p>
        </w:tc>
        <w:tc>
          <w:tcPr>
            <w:tcW w:w="1046" w:type="dxa"/>
            <w:tcBorders>
              <w:top w:val="nil"/>
              <w:left w:val="nil"/>
              <w:bottom w:val="single" w:sz="4" w:space="0" w:color="auto"/>
              <w:right w:val="single" w:sz="4" w:space="0" w:color="auto"/>
            </w:tcBorders>
            <w:shd w:val="clear" w:color="auto" w:fill="auto"/>
            <w:vAlign w:val="center"/>
            <w:hideMark/>
          </w:tcPr>
          <w:p w14:paraId="06E8C5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58,9</w:t>
            </w:r>
          </w:p>
        </w:tc>
        <w:tc>
          <w:tcPr>
            <w:tcW w:w="1046" w:type="dxa"/>
            <w:tcBorders>
              <w:top w:val="nil"/>
              <w:left w:val="nil"/>
              <w:bottom w:val="single" w:sz="4" w:space="0" w:color="auto"/>
              <w:right w:val="single" w:sz="4" w:space="0" w:color="auto"/>
            </w:tcBorders>
            <w:shd w:val="clear" w:color="auto" w:fill="auto"/>
            <w:vAlign w:val="center"/>
            <w:hideMark/>
          </w:tcPr>
          <w:p w14:paraId="2AE18E5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58,9</w:t>
            </w:r>
          </w:p>
        </w:tc>
        <w:tc>
          <w:tcPr>
            <w:tcW w:w="1046" w:type="dxa"/>
            <w:tcBorders>
              <w:top w:val="nil"/>
              <w:left w:val="nil"/>
              <w:bottom w:val="single" w:sz="4" w:space="0" w:color="auto"/>
              <w:right w:val="single" w:sz="4" w:space="0" w:color="auto"/>
            </w:tcBorders>
            <w:shd w:val="clear" w:color="auto" w:fill="auto"/>
            <w:vAlign w:val="center"/>
            <w:hideMark/>
          </w:tcPr>
          <w:p w14:paraId="2A1E798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58,9</w:t>
            </w:r>
          </w:p>
        </w:tc>
        <w:tc>
          <w:tcPr>
            <w:tcW w:w="1254" w:type="dxa"/>
            <w:tcBorders>
              <w:top w:val="nil"/>
              <w:left w:val="nil"/>
              <w:bottom w:val="single" w:sz="4" w:space="0" w:color="auto"/>
              <w:right w:val="single" w:sz="4" w:space="0" w:color="auto"/>
            </w:tcBorders>
            <w:shd w:val="clear" w:color="auto" w:fill="auto"/>
            <w:vAlign w:val="center"/>
            <w:hideMark/>
          </w:tcPr>
          <w:p w14:paraId="6E28BBF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58,8</w:t>
            </w:r>
          </w:p>
        </w:tc>
      </w:tr>
      <w:tr w:rsidR="009043B3" w:rsidRPr="00F52C83" w14:paraId="0A555E1F"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BE8FB2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8.</w:t>
            </w:r>
          </w:p>
        </w:tc>
        <w:tc>
          <w:tcPr>
            <w:tcW w:w="3251" w:type="dxa"/>
            <w:tcBorders>
              <w:top w:val="nil"/>
              <w:left w:val="nil"/>
              <w:bottom w:val="single" w:sz="4" w:space="0" w:color="auto"/>
              <w:right w:val="single" w:sz="4" w:space="0" w:color="auto"/>
            </w:tcBorders>
            <w:shd w:val="clear" w:color="auto" w:fill="auto"/>
            <w:vAlign w:val="center"/>
            <w:hideMark/>
          </w:tcPr>
          <w:p w14:paraId="63F8E9E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Подвоз воды</w:t>
            </w:r>
          </w:p>
        </w:tc>
        <w:tc>
          <w:tcPr>
            <w:tcW w:w="1046" w:type="dxa"/>
            <w:tcBorders>
              <w:top w:val="nil"/>
              <w:left w:val="nil"/>
              <w:bottom w:val="single" w:sz="4" w:space="0" w:color="auto"/>
              <w:right w:val="single" w:sz="4" w:space="0" w:color="auto"/>
            </w:tcBorders>
            <w:shd w:val="clear" w:color="auto" w:fill="auto"/>
            <w:vAlign w:val="center"/>
            <w:hideMark/>
          </w:tcPr>
          <w:p w14:paraId="5F3132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7D66A4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65C881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5811613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DCB2C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67FF3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559FE44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204573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B92F5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3FE9E0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4357CF4D"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8088EC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9.</w:t>
            </w:r>
          </w:p>
        </w:tc>
        <w:tc>
          <w:tcPr>
            <w:tcW w:w="3251" w:type="dxa"/>
            <w:tcBorders>
              <w:top w:val="nil"/>
              <w:left w:val="nil"/>
              <w:bottom w:val="single" w:sz="4" w:space="0" w:color="auto"/>
              <w:right w:val="single" w:sz="4" w:space="0" w:color="auto"/>
            </w:tcBorders>
            <w:shd w:val="clear" w:color="auto" w:fill="auto"/>
            <w:vAlign w:val="center"/>
            <w:hideMark/>
          </w:tcPr>
          <w:p w14:paraId="4B5A0EA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Разбор воды с водобашен</w:t>
            </w:r>
          </w:p>
        </w:tc>
        <w:tc>
          <w:tcPr>
            <w:tcW w:w="1046" w:type="dxa"/>
            <w:tcBorders>
              <w:top w:val="nil"/>
              <w:left w:val="nil"/>
              <w:bottom w:val="single" w:sz="4" w:space="0" w:color="auto"/>
              <w:right w:val="single" w:sz="4" w:space="0" w:color="auto"/>
            </w:tcBorders>
            <w:shd w:val="clear" w:color="auto" w:fill="auto"/>
            <w:vAlign w:val="center"/>
            <w:hideMark/>
          </w:tcPr>
          <w:p w14:paraId="58F11C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4ED68A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12D5DAF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313E03F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332A99C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459737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6AF0A0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34205CB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589114A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50D2D59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586E238B"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AB89C9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10.</w:t>
            </w:r>
          </w:p>
        </w:tc>
        <w:tc>
          <w:tcPr>
            <w:tcW w:w="3251" w:type="dxa"/>
            <w:tcBorders>
              <w:top w:val="nil"/>
              <w:left w:val="nil"/>
              <w:bottom w:val="single" w:sz="4" w:space="0" w:color="auto"/>
              <w:right w:val="single" w:sz="4" w:space="0" w:color="auto"/>
            </w:tcBorders>
            <w:shd w:val="clear" w:color="auto" w:fill="auto"/>
            <w:vAlign w:val="center"/>
            <w:hideMark/>
          </w:tcPr>
          <w:p w14:paraId="375BD14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Подано в сеть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58785F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CFECD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86,46</w:t>
            </w:r>
          </w:p>
        </w:tc>
        <w:tc>
          <w:tcPr>
            <w:tcW w:w="914" w:type="dxa"/>
            <w:tcBorders>
              <w:top w:val="nil"/>
              <w:left w:val="nil"/>
              <w:bottom w:val="single" w:sz="4" w:space="0" w:color="auto"/>
              <w:right w:val="single" w:sz="4" w:space="0" w:color="auto"/>
            </w:tcBorders>
            <w:shd w:val="clear" w:color="auto" w:fill="auto"/>
            <w:vAlign w:val="center"/>
            <w:hideMark/>
          </w:tcPr>
          <w:p w14:paraId="7615E5E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318,69</w:t>
            </w:r>
          </w:p>
        </w:tc>
        <w:tc>
          <w:tcPr>
            <w:tcW w:w="1046" w:type="dxa"/>
            <w:tcBorders>
              <w:top w:val="nil"/>
              <w:left w:val="nil"/>
              <w:bottom w:val="single" w:sz="4" w:space="0" w:color="auto"/>
              <w:right w:val="single" w:sz="4" w:space="0" w:color="auto"/>
            </w:tcBorders>
            <w:shd w:val="clear" w:color="auto" w:fill="auto"/>
            <w:vAlign w:val="center"/>
            <w:hideMark/>
          </w:tcPr>
          <w:p w14:paraId="4122735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104,04</w:t>
            </w:r>
          </w:p>
        </w:tc>
        <w:tc>
          <w:tcPr>
            <w:tcW w:w="1046" w:type="dxa"/>
            <w:tcBorders>
              <w:top w:val="nil"/>
              <w:left w:val="nil"/>
              <w:bottom w:val="single" w:sz="4" w:space="0" w:color="auto"/>
              <w:right w:val="single" w:sz="4" w:space="0" w:color="auto"/>
            </w:tcBorders>
            <w:shd w:val="clear" w:color="auto" w:fill="auto"/>
            <w:vAlign w:val="center"/>
            <w:hideMark/>
          </w:tcPr>
          <w:p w14:paraId="61B08E8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111,68</w:t>
            </w:r>
          </w:p>
        </w:tc>
        <w:tc>
          <w:tcPr>
            <w:tcW w:w="1046" w:type="dxa"/>
            <w:tcBorders>
              <w:top w:val="nil"/>
              <w:left w:val="nil"/>
              <w:bottom w:val="single" w:sz="4" w:space="0" w:color="auto"/>
              <w:right w:val="single" w:sz="4" w:space="0" w:color="auto"/>
            </w:tcBorders>
            <w:shd w:val="clear" w:color="auto" w:fill="auto"/>
            <w:vAlign w:val="center"/>
            <w:hideMark/>
          </w:tcPr>
          <w:p w14:paraId="4D589F6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111,68</w:t>
            </w:r>
          </w:p>
        </w:tc>
        <w:tc>
          <w:tcPr>
            <w:tcW w:w="1046" w:type="dxa"/>
            <w:tcBorders>
              <w:top w:val="nil"/>
              <w:left w:val="nil"/>
              <w:bottom w:val="single" w:sz="4" w:space="0" w:color="auto"/>
              <w:right w:val="single" w:sz="4" w:space="0" w:color="auto"/>
            </w:tcBorders>
            <w:shd w:val="clear" w:color="auto" w:fill="auto"/>
            <w:vAlign w:val="center"/>
            <w:hideMark/>
          </w:tcPr>
          <w:p w14:paraId="5BE8A58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111,68</w:t>
            </w:r>
          </w:p>
        </w:tc>
        <w:tc>
          <w:tcPr>
            <w:tcW w:w="1046" w:type="dxa"/>
            <w:tcBorders>
              <w:top w:val="nil"/>
              <w:left w:val="nil"/>
              <w:bottom w:val="single" w:sz="4" w:space="0" w:color="auto"/>
              <w:right w:val="single" w:sz="4" w:space="0" w:color="auto"/>
            </w:tcBorders>
            <w:shd w:val="clear" w:color="auto" w:fill="auto"/>
            <w:vAlign w:val="center"/>
            <w:hideMark/>
          </w:tcPr>
          <w:p w14:paraId="0724490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111,68</w:t>
            </w:r>
          </w:p>
        </w:tc>
        <w:tc>
          <w:tcPr>
            <w:tcW w:w="1046" w:type="dxa"/>
            <w:tcBorders>
              <w:top w:val="nil"/>
              <w:left w:val="nil"/>
              <w:bottom w:val="single" w:sz="4" w:space="0" w:color="auto"/>
              <w:right w:val="single" w:sz="4" w:space="0" w:color="auto"/>
            </w:tcBorders>
            <w:shd w:val="clear" w:color="auto" w:fill="auto"/>
            <w:vAlign w:val="center"/>
            <w:hideMark/>
          </w:tcPr>
          <w:p w14:paraId="161332F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111,68</w:t>
            </w:r>
          </w:p>
        </w:tc>
        <w:tc>
          <w:tcPr>
            <w:tcW w:w="1254" w:type="dxa"/>
            <w:tcBorders>
              <w:top w:val="nil"/>
              <w:left w:val="nil"/>
              <w:bottom w:val="single" w:sz="4" w:space="0" w:color="auto"/>
              <w:right w:val="single" w:sz="4" w:space="0" w:color="auto"/>
            </w:tcBorders>
            <w:shd w:val="clear" w:color="auto" w:fill="auto"/>
            <w:vAlign w:val="center"/>
            <w:hideMark/>
          </w:tcPr>
          <w:p w14:paraId="799807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111,48</w:t>
            </w:r>
          </w:p>
        </w:tc>
      </w:tr>
      <w:tr w:rsidR="009043B3" w:rsidRPr="00F52C83" w14:paraId="664E36AB"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680C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11.</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5596769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Утечка и неучтенный расход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084FFF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00510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w:t>
            </w:r>
          </w:p>
        </w:tc>
        <w:tc>
          <w:tcPr>
            <w:tcW w:w="914" w:type="dxa"/>
            <w:tcBorders>
              <w:top w:val="nil"/>
              <w:left w:val="nil"/>
              <w:bottom w:val="single" w:sz="4" w:space="0" w:color="auto"/>
              <w:right w:val="single" w:sz="4" w:space="0" w:color="auto"/>
            </w:tcBorders>
            <w:shd w:val="clear" w:color="auto" w:fill="auto"/>
            <w:vAlign w:val="center"/>
            <w:hideMark/>
          </w:tcPr>
          <w:p w14:paraId="5D568C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8,4</w:t>
            </w:r>
          </w:p>
        </w:tc>
        <w:tc>
          <w:tcPr>
            <w:tcW w:w="1046" w:type="dxa"/>
            <w:tcBorders>
              <w:top w:val="nil"/>
              <w:left w:val="nil"/>
              <w:bottom w:val="single" w:sz="4" w:space="0" w:color="auto"/>
              <w:right w:val="single" w:sz="4" w:space="0" w:color="auto"/>
            </w:tcBorders>
            <w:shd w:val="clear" w:color="auto" w:fill="auto"/>
            <w:vAlign w:val="center"/>
            <w:hideMark/>
          </w:tcPr>
          <w:p w14:paraId="5C6A95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1046" w:type="dxa"/>
            <w:tcBorders>
              <w:top w:val="nil"/>
              <w:left w:val="nil"/>
              <w:bottom w:val="single" w:sz="4" w:space="0" w:color="auto"/>
              <w:right w:val="single" w:sz="4" w:space="0" w:color="auto"/>
            </w:tcBorders>
            <w:shd w:val="clear" w:color="auto" w:fill="auto"/>
            <w:vAlign w:val="center"/>
            <w:hideMark/>
          </w:tcPr>
          <w:p w14:paraId="7FF1940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1046" w:type="dxa"/>
            <w:tcBorders>
              <w:top w:val="nil"/>
              <w:left w:val="nil"/>
              <w:bottom w:val="single" w:sz="4" w:space="0" w:color="auto"/>
              <w:right w:val="single" w:sz="4" w:space="0" w:color="auto"/>
            </w:tcBorders>
            <w:shd w:val="clear" w:color="auto" w:fill="auto"/>
            <w:vAlign w:val="center"/>
            <w:hideMark/>
          </w:tcPr>
          <w:p w14:paraId="71C909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1046" w:type="dxa"/>
            <w:tcBorders>
              <w:top w:val="nil"/>
              <w:left w:val="nil"/>
              <w:bottom w:val="single" w:sz="4" w:space="0" w:color="auto"/>
              <w:right w:val="single" w:sz="4" w:space="0" w:color="auto"/>
            </w:tcBorders>
            <w:shd w:val="clear" w:color="auto" w:fill="auto"/>
            <w:vAlign w:val="center"/>
            <w:hideMark/>
          </w:tcPr>
          <w:p w14:paraId="487A1F5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1046" w:type="dxa"/>
            <w:tcBorders>
              <w:top w:val="nil"/>
              <w:left w:val="nil"/>
              <w:bottom w:val="single" w:sz="4" w:space="0" w:color="auto"/>
              <w:right w:val="single" w:sz="4" w:space="0" w:color="auto"/>
            </w:tcBorders>
            <w:shd w:val="clear" w:color="auto" w:fill="auto"/>
            <w:vAlign w:val="center"/>
            <w:hideMark/>
          </w:tcPr>
          <w:p w14:paraId="10120B2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1046" w:type="dxa"/>
            <w:tcBorders>
              <w:top w:val="nil"/>
              <w:left w:val="nil"/>
              <w:bottom w:val="single" w:sz="4" w:space="0" w:color="auto"/>
              <w:right w:val="single" w:sz="4" w:space="0" w:color="auto"/>
            </w:tcBorders>
            <w:shd w:val="clear" w:color="auto" w:fill="auto"/>
            <w:vAlign w:val="center"/>
            <w:hideMark/>
          </w:tcPr>
          <w:p w14:paraId="1F41AA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1254" w:type="dxa"/>
            <w:tcBorders>
              <w:top w:val="nil"/>
              <w:left w:val="nil"/>
              <w:bottom w:val="single" w:sz="4" w:space="0" w:color="auto"/>
              <w:right w:val="single" w:sz="4" w:space="0" w:color="auto"/>
            </w:tcBorders>
            <w:shd w:val="clear" w:color="auto" w:fill="auto"/>
            <w:vAlign w:val="center"/>
            <w:hideMark/>
          </w:tcPr>
          <w:p w14:paraId="353250B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w:t>
            </w:r>
          </w:p>
        </w:tc>
      </w:tr>
      <w:tr w:rsidR="009043B3" w:rsidRPr="00F52C83" w14:paraId="5F1A8AAB"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619429F1"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0C19EB01"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595940C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501714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0,39</w:t>
            </w:r>
          </w:p>
        </w:tc>
        <w:tc>
          <w:tcPr>
            <w:tcW w:w="914" w:type="dxa"/>
            <w:tcBorders>
              <w:top w:val="nil"/>
              <w:left w:val="nil"/>
              <w:bottom w:val="single" w:sz="4" w:space="0" w:color="auto"/>
              <w:right w:val="single" w:sz="4" w:space="0" w:color="auto"/>
            </w:tcBorders>
            <w:shd w:val="clear" w:color="auto" w:fill="auto"/>
            <w:vAlign w:val="center"/>
            <w:hideMark/>
          </w:tcPr>
          <w:p w14:paraId="2069C11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2,96</w:t>
            </w:r>
          </w:p>
        </w:tc>
        <w:tc>
          <w:tcPr>
            <w:tcW w:w="1046" w:type="dxa"/>
            <w:tcBorders>
              <w:top w:val="nil"/>
              <w:left w:val="nil"/>
              <w:bottom w:val="single" w:sz="4" w:space="0" w:color="auto"/>
              <w:right w:val="single" w:sz="4" w:space="0" w:color="auto"/>
            </w:tcBorders>
            <w:shd w:val="clear" w:color="auto" w:fill="auto"/>
            <w:vAlign w:val="center"/>
            <w:hideMark/>
          </w:tcPr>
          <w:p w14:paraId="142185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4,11</w:t>
            </w:r>
          </w:p>
        </w:tc>
        <w:tc>
          <w:tcPr>
            <w:tcW w:w="1046" w:type="dxa"/>
            <w:tcBorders>
              <w:top w:val="nil"/>
              <w:left w:val="nil"/>
              <w:bottom w:val="single" w:sz="4" w:space="0" w:color="auto"/>
              <w:right w:val="single" w:sz="4" w:space="0" w:color="auto"/>
            </w:tcBorders>
            <w:shd w:val="clear" w:color="auto" w:fill="auto"/>
            <w:vAlign w:val="center"/>
            <w:hideMark/>
          </w:tcPr>
          <w:p w14:paraId="6503645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1,69</w:t>
            </w:r>
          </w:p>
        </w:tc>
        <w:tc>
          <w:tcPr>
            <w:tcW w:w="1046" w:type="dxa"/>
            <w:tcBorders>
              <w:top w:val="nil"/>
              <w:left w:val="nil"/>
              <w:bottom w:val="single" w:sz="4" w:space="0" w:color="auto"/>
              <w:right w:val="single" w:sz="4" w:space="0" w:color="auto"/>
            </w:tcBorders>
            <w:shd w:val="clear" w:color="auto" w:fill="auto"/>
            <w:vAlign w:val="center"/>
            <w:hideMark/>
          </w:tcPr>
          <w:p w14:paraId="4E2D2C2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1,69</w:t>
            </w:r>
          </w:p>
        </w:tc>
        <w:tc>
          <w:tcPr>
            <w:tcW w:w="1046" w:type="dxa"/>
            <w:tcBorders>
              <w:top w:val="nil"/>
              <w:left w:val="nil"/>
              <w:bottom w:val="single" w:sz="4" w:space="0" w:color="auto"/>
              <w:right w:val="single" w:sz="4" w:space="0" w:color="auto"/>
            </w:tcBorders>
            <w:shd w:val="clear" w:color="auto" w:fill="auto"/>
            <w:vAlign w:val="center"/>
            <w:hideMark/>
          </w:tcPr>
          <w:p w14:paraId="3602D59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1,69</w:t>
            </w:r>
          </w:p>
        </w:tc>
        <w:tc>
          <w:tcPr>
            <w:tcW w:w="1046" w:type="dxa"/>
            <w:tcBorders>
              <w:top w:val="nil"/>
              <w:left w:val="nil"/>
              <w:bottom w:val="single" w:sz="4" w:space="0" w:color="auto"/>
              <w:right w:val="single" w:sz="4" w:space="0" w:color="auto"/>
            </w:tcBorders>
            <w:shd w:val="clear" w:color="auto" w:fill="auto"/>
            <w:vAlign w:val="center"/>
            <w:hideMark/>
          </w:tcPr>
          <w:p w14:paraId="25C9C9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1,69</w:t>
            </w:r>
          </w:p>
        </w:tc>
        <w:tc>
          <w:tcPr>
            <w:tcW w:w="1046" w:type="dxa"/>
            <w:tcBorders>
              <w:top w:val="nil"/>
              <w:left w:val="nil"/>
              <w:bottom w:val="single" w:sz="4" w:space="0" w:color="auto"/>
              <w:right w:val="single" w:sz="4" w:space="0" w:color="auto"/>
            </w:tcBorders>
            <w:shd w:val="clear" w:color="auto" w:fill="auto"/>
            <w:vAlign w:val="center"/>
            <w:hideMark/>
          </w:tcPr>
          <w:p w14:paraId="4953123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1,69</w:t>
            </w:r>
          </w:p>
        </w:tc>
        <w:tc>
          <w:tcPr>
            <w:tcW w:w="1254" w:type="dxa"/>
            <w:tcBorders>
              <w:top w:val="nil"/>
              <w:left w:val="nil"/>
              <w:bottom w:val="single" w:sz="4" w:space="0" w:color="auto"/>
              <w:right w:val="single" w:sz="4" w:space="0" w:color="auto"/>
            </w:tcBorders>
            <w:shd w:val="clear" w:color="auto" w:fill="auto"/>
            <w:vAlign w:val="center"/>
            <w:hideMark/>
          </w:tcPr>
          <w:p w14:paraId="12EE68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1,59</w:t>
            </w:r>
          </w:p>
        </w:tc>
      </w:tr>
      <w:tr w:rsidR="009043B3" w:rsidRPr="00F52C83" w14:paraId="06A0F8B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846BB0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w:t>
            </w:r>
          </w:p>
        </w:tc>
        <w:tc>
          <w:tcPr>
            <w:tcW w:w="3251" w:type="dxa"/>
            <w:tcBorders>
              <w:top w:val="nil"/>
              <w:left w:val="nil"/>
              <w:bottom w:val="single" w:sz="4" w:space="0" w:color="auto"/>
              <w:right w:val="single" w:sz="4" w:space="0" w:color="auto"/>
            </w:tcBorders>
            <w:shd w:val="clear" w:color="auto" w:fill="auto"/>
            <w:vAlign w:val="center"/>
            <w:hideMark/>
          </w:tcPr>
          <w:p w14:paraId="6C82E85E"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751947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5DE7B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59,48</w:t>
            </w:r>
          </w:p>
        </w:tc>
        <w:tc>
          <w:tcPr>
            <w:tcW w:w="914" w:type="dxa"/>
            <w:tcBorders>
              <w:top w:val="nil"/>
              <w:left w:val="nil"/>
              <w:bottom w:val="single" w:sz="4" w:space="0" w:color="auto"/>
              <w:right w:val="single" w:sz="4" w:space="0" w:color="auto"/>
            </w:tcBorders>
            <w:shd w:val="clear" w:color="auto" w:fill="auto"/>
            <w:vAlign w:val="center"/>
            <w:hideMark/>
          </w:tcPr>
          <w:p w14:paraId="2336BEB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275,5</w:t>
            </w:r>
          </w:p>
        </w:tc>
        <w:tc>
          <w:tcPr>
            <w:tcW w:w="1046" w:type="dxa"/>
            <w:tcBorders>
              <w:top w:val="nil"/>
              <w:left w:val="nil"/>
              <w:bottom w:val="single" w:sz="4" w:space="0" w:color="auto"/>
              <w:right w:val="single" w:sz="4" w:space="0" w:color="auto"/>
            </w:tcBorders>
            <w:shd w:val="clear" w:color="auto" w:fill="auto"/>
            <w:vAlign w:val="center"/>
            <w:hideMark/>
          </w:tcPr>
          <w:p w14:paraId="064055C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71,7</w:t>
            </w:r>
          </w:p>
        </w:tc>
        <w:tc>
          <w:tcPr>
            <w:tcW w:w="1046" w:type="dxa"/>
            <w:tcBorders>
              <w:top w:val="nil"/>
              <w:left w:val="nil"/>
              <w:bottom w:val="single" w:sz="4" w:space="0" w:color="auto"/>
              <w:right w:val="single" w:sz="4" w:space="0" w:color="auto"/>
            </w:tcBorders>
            <w:shd w:val="clear" w:color="auto" w:fill="auto"/>
            <w:vAlign w:val="center"/>
            <w:hideMark/>
          </w:tcPr>
          <w:p w14:paraId="6D280D4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79,34</w:t>
            </w:r>
          </w:p>
        </w:tc>
        <w:tc>
          <w:tcPr>
            <w:tcW w:w="1046" w:type="dxa"/>
            <w:tcBorders>
              <w:top w:val="nil"/>
              <w:left w:val="nil"/>
              <w:bottom w:val="single" w:sz="4" w:space="0" w:color="auto"/>
              <w:right w:val="single" w:sz="4" w:space="0" w:color="auto"/>
            </w:tcBorders>
            <w:shd w:val="clear" w:color="auto" w:fill="auto"/>
            <w:vAlign w:val="center"/>
            <w:hideMark/>
          </w:tcPr>
          <w:p w14:paraId="349185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79,34</w:t>
            </w:r>
          </w:p>
        </w:tc>
        <w:tc>
          <w:tcPr>
            <w:tcW w:w="1046" w:type="dxa"/>
            <w:tcBorders>
              <w:top w:val="nil"/>
              <w:left w:val="nil"/>
              <w:bottom w:val="single" w:sz="4" w:space="0" w:color="auto"/>
              <w:right w:val="single" w:sz="4" w:space="0" w:color="auto"/>
            </w:tcBorders>
            <w:shd w:val="clear" w:color="auto" w:fill="auto"/>
            <w:vAlign w:val="center"/>
            <w:hideMark/>
          </w:tcPr>
          <w:p w14:paraId="4DC9C7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79,34</w:t>
            </w:r>
          </w:p>
        </w:tc>
        <w:tc>
          <w:tcPr>
            <w:tcW w:w="1046" w:type="dxa"/>
            <w:tcBorders>
              <w:top w:val="nil"/>
              <w:left w:val="nil"/>
              <w:bottom w:val="single" w:sz="4" w:space="0" w:color="auto"/>
              <w:right w:val="single" w:sz="4" w:space="0" w:color="auto"/>
            </w:tcBorders>
            <w:shd w:val="clear" w:color="auto" w:fill="auto"/>
            <w:vAlign w:val="center"/>
            <w:hideMark/>
          </w:tcPr>
          <w:p w14:paraId="50FB47F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79,34</w:t>
            </w:r>
          </w:p>
        </w:tc>
        <w:tc>
          <w:tcPr>
            <w:tcW w:w="1046" w:type="dxa"/>
            <w:tcBorders>
              <w:top w:val="nil"/>
              <w:left w:val="nil"/>
              <w:bottom w:val="single" w:sz="4" w:space="0" w:color="auto"/>
              <w:right w:val="single" w:sz="4" w:space="0" w:color="auto"/>
            </w:tcBorders>
            <w:shd w:val="clear" w:color="auto" w:fill="auto"/>
            <w:vAlign w:val="center"/>
            <w:hideMark/>
          </w:tcPr>
          <w:p w14:paraId="5305CE7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79,34</w:t>
            </w:r>
          </w:p>
        </w:tc>
        <w:tc>
          <w:tcPr>
            <w:tcW w:w="1254" w:type="dxa"/>
            <w:tcBorders>
              <w:top w:val="nil"/>
              <w:left w:val="nil"/>
              <w:bottom w:val="single" w:sz="4" w:space="0" w:color="auto"/>
              <w:right w:val="single" w:sz="4" w:space="0" w:color="auto"/>
            </w:tcBorders>
            <w:shd w:val="clear" w:color="auto" w:fill="auto"/>
            <w:vAlign w:val="center"/>
            <w:hideMark/>
          </w:tcPr>
          <w:p w14:paraId="20CD7F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79,34</w:t>
            </w:r>
          </w:p>
        </w:tc>
      </w:tr>
      <w:tr w:rsidR="009043B3" w:rsidRPr="00F52C83" w14:paraId="278B0897"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87151B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w:t>
            </w:r>
          </w:p>
        </w:tc>
        <w:tc>
          <w:tcPr>
            <w:tcW w:w="3251" w:type="dxa"/>
            <w:tcBorders>
              <w:top w:val="nil"/>
              <w:left w:val="nil"/>
              <w:bottom w:val="single" w:sz="4" w:space="0" w:color="auto"/>
              <w:right w:val="single" w:sz="4" w:space="0" w:color="auto"/>
            </w:tcBorders>
            <w:shd w:val="clear" w:color="auto" w:fill="auto"/>
            <w:vAlign w:val="center"/>
            <w:hideMark/>
          </w:tcPr>
          <w:p w14:paraId="5E58311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питьевой воды для нужд холодного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7860433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FFFFC4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33,1</w:t>
            </w:r>
          </w:p>
        </w:tc>
        <w:tc>
          <w:tcPr>
            <w:tcW w:w="914" w:type="dxa"/>
            <w:tcBorders>
              <w:top w:val="nil"/>
              <w:left w:val="nil"/>
              <w:bottom w:val="single" w:sz="4" w:space="0" w:color="auto"/>
              <w:right w:val="single" w:sz="4" w:space="0" w:color="auto"/>
            </w:tcBorders>
            <w:shd w:val="clear" w:color="auto" w:fill="auto"/>
            <w:vAlign w:val="center"/>
            <w:hideMark/>
          </w:tcPr>
          <w:p w14:paraId="3A7E4BD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240,71</w:t>
            </w:r>
          </w:p>
        </w:tc>
        <w:tc>
          <w:tcPr>
            <w:tcW w:w="1046" w:type="dxa"/>
            <w:tcBorders>
              <w:top w:val="nil"/>
              <w:left w:val="nil"/>
              <w:bottom w:val="single" w:sz="4" w:space="0" w:color="auto"/>
              <w:right w:val="single" w:sz="4" w:space="0" w:color="auto"/>
            </w:tcBorders>
            <w:shd w:val="clear" w:color="auto" w:fill="auto"/>
            <w:vAlign w:val="center"/>
            <w:hideMark/>
          </w:tcPr>
          <w:p w14:paraId="1A316B3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42,36</w:t>
            </w:r>
          </w:p>
        </w:tc>
        <w:tc>
          <w:tcPr>
            <w:tcW w:w="1046" w:type="dxa"/>
            <w:tcBorders>
              <w:top w:val="nil"/>
              <w:left w:val="nil"/>
              <w:bottom w:val="single" w:sz="4" w:space="0" w:color="auto"/>
              <w:right w:val="single" w:sz="4" w:space="0" w:color="auto"/>
            </w:tcBorders>
            <w:shd w:val="clear" w:color="auto" w:fill="auto"/>
            <w:vAlign w:val="center"/>
            <w:hideMark/>
          </w:tcPr>
          <w:p w14:paraId="74EA5E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046" w:type="dxa"/>
            <w:tcBorders>
              <w:top w:val="nil"/>
              <w:left w:val="nil"/>
              <w:bottom w:val="single" w:sz="4" w:space="0" w:color="auto"/>
              <w:right w:val="single" w:sz="4" w:space="0" w:color="auto"/>
            </w:tcBorders>
            <w:shd w:val="clear" w:color="auto" w:fill="auto"/>
            <w:vAlign w:val="center"/>
            <w:hideMark/>
          </w:tcPr>
          <w:p w14:paraId="5E34EF0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046" w:type="dxa"/>
            <w:tcBorders>
              <w:top w:val="nil"/>
              <w:left w:val="nil"/>
              <w:bottom w:val="single" w:sz="4" w:space="0" w:color="auto"/>
              <w:right w:val="single" w:sz="4" w:space="0" w:color="auto"/>
            </w:tcBorders>
            <w:shd w:val="clear" w:color="auto" w:fill="auto"/>
            <w:vAlign w:val="center"/>
            <w:hideMark/>
          </w:tcPr>
          <w:p w14:paraId="2FC20C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046" w:type="dxa"/>
            <w:tcBorders>
              <w:top w:val="nil"/>
              <w:left w:val="nil"/>
              <w:bottom w:val="single" w:sz="4" w:space="0" w:color="auto"/>
              <w:right w:val="single" w:sz="4" w:space="0" w:color="auto"/>
            </w:tcBorders>
            <w:shd w:val="clear" w:color="auto" w:fill="auto"/>
            <w:vAlign w:val="center"/>
            <w:hideMark/>
          </w:tcPr>
          <w:p w14:paraId="4258E14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046" w:type="dxa"/>
            <w:tcBorders>
              <w:top w:val="nil"/>
              <w:left w:val="nil"/>
              <w:bottom w:val="single" w:sz="4" w:space="0" w:color="auto"/>
              <w:right w:val="single" w:sz="4" w:space="0" w:color="auto"/>
            </w:tcBorders>
            <w:shd w:val="clear" w:color="auto" w:fill="auto"/>
            <w:vAlign w:val="center"/>
            <w:hideMark/>
          </w:tcPr>
          <w:p w14:paraId="66C721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254" w:type="dxa"/>
            <w:tcBorders>
              <w:top w:val="nil"/>
              <w:left w:val="nil"/>
              <w:bottom w:val="single" w:sz="4" w:space="0" w:color="auto"/>
              <w:right w:val="single" w:sz="4" w:space="0" w:color="auto"/>
            </w:tcBorders>
            <w:shd w:val="clear" w:color="auto" w:fill="auto"/>
            <w:vAlign w:val="center"/>
            <w:hideMark/>
          </w:tcPr>
          <w:p w14:paraId="006115B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r>
      <w:tr w:rsidR="009043B3" w:rsidRPr="00F52C83" w14:paraId="0D9D4C59"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D54D0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60F96C1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5BB4D1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2D2197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33,1</w:t>
            </w:r>
          </w:p>
        </w:tc>
        <w:tc>
          <w:tcPr>
            <w:tcW w:w="914" w:type="dxa"/>
            <w:tcBorders>
              <w:top w:val="nil"/>
              <w:left w:val="nil"/>
              <w:bottom w:val="single" w:sz="4" w:space="0" w:color="auto"/>
              <w:right w:val="single" w:sz="4" w:space="0" w:color="auto"/>
            </w:tcBorders>
            <w:shd w:val="clear" w:color="auto" w:fill="auto"/>
            <w:vAlign w:val="center"/>
            <w:hideMark/>
          </w:tcPr>
          <w:p w14:paraId="112885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240,71</w:t>
            </w:r>
          </w:p>
        </w:tc>
        <w:tc>
          <w:tcPr>
            <w:tcW w:w="1046" w:type="dxa"/>
            <w:tcBorders>
              <w:top w:val="nil"/>
              <w:left w:val="nil"/>
              <w:bottom w:val="single" w:sz="4" w:space="0" w:color="auto"/>
              <w:right w:val="single" w:sz="4" w:space="0" w:color="auto"/>
            </w:tcBorders>
            <w:shd w:val="clear" w:color="auto" w:fill="auto"/>
            <w:vAlign w:val="center"/>
            <w:hideMark/>
          </w:tcPr>
          <w:p w14:paraId="5A8F0AA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42,36</w:t>
            </w:r>
          </w:p>
        </w:tc>
        <w:tc>
          <w:tcPr>
            <w:tcW w:w="1046" w:type="dxa"/>
            <w:tcBorders>
              <w:top w:val="nil"/>
              <w:left w:val="nil"/>
              <w:bottom w:val="single" w:sz="4" w:space="0" w:color="auto"/>
              <w:right w:val="single" w:sz="4" w:space="0" w:color="auto"/>
            </w:tcBorders>
            <w:shd w:val="clear" w:color="auto" w:fill="auto"/>
            <w:vAlign w:val="center"/>
            <w:hideMark/>
          </w:tcPr>
          <w:p w14:paraId="3C998D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046" w:type="dxa"/>
            <w:tcBorders>
              <w:top w:val="nil"/>
              <w:left w:val="nil"/>
              <w:bottom w:val="single" w:sz="4" w:space="0" w:color="auto"/>
              <w:right w:val="single" w:sz="4" w:space="0" w:color="auto"/>
            </w:tcBorders>
            <w:shd w:val="clear" w:color="auto" w:fill="auto"/>
            <w:vAlign w:val="center"/>
            <w:hideMark/>
          </w:tcPr>
          <w:p w14:paraId="69C41A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046" w:type="dxa"/>
            <w:tcBorders>
              <w:top w:val="nil"/>
              <w:left w:val="nil"/>
              <w:bottom w:val="single" w:sz="4" w:space="0" w:color="auto"/>
              <w:right w:val="single" w:sz="4" w:space="0" w:color="auto"/>
            </w:tcBorders>
            <w:shd w:val="clear" w:color="auto" w:fill="auto"/>
            <w:vAlign w:val="center"/>
            <w:hideMark/>
          </w:tcPr>
          <w:p w14:paraId="23484C0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046" w:type="dxa"/>
            <w:tcBorders>
              <w:top w:val="nil"/>
              <w:left w:val="nil"/>
              <w:bottom w:val="single" w:sz="4" w:space="0" w:color="auto"/>
              <w:right w:val="single" w:sz="4" w:space="0" w:color="auto"/>
            </w:tcBorders>
            <w:shd w:val="clear" w:color="auto" w:fill="auto"/>
            <w:vAlign w:val="center"/>
            <w:hideMark/>
          </w:tcPr>
          <w:p w14:paraId="2799B9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046" w:type="dxa"/>
            <w:tcBorders>
              <w:top w:val="nil"/>
              <w:left w:val="nil"/>
              <w:bottom w:val="single" w:sz="4" w:space="0" w:color="auto"/>
              <w:right w:val="single" w:sz="4" w:space="0" w:color="auto"/>
            </w:tcBorders>
            <w:shd w:val="clear" w:color="auto" w:fill="auto"/>
            <w:vAlign w:val="center"/>
            <w:hideMark/>
          </w:tcPr>
          <w:p w14:paraId="4F699C5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c>
          <w:tcPr>
            <w:tcW w:w="1254" w:type="dxa"/>
            <w:tcBorders>
              <w:top w:val="nil"/>
              <w:left w:val="nil"/>
              <w:bottom w:val="single" w:sz="4" w:space="0" w:color="auto"/>
              <w:right w:val="single" w:sz="4" w:space="0" w:color="auto"/>
            </w:tcBorders>
            <w:shd w:val="clear" w:color="auto" w:fill="auto"/>
            <w:vAlign w:val="center"/>
            <w:hideMark/>
          </w:tcPr>
          <w:p w14:paraId="219FE1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50</w:t>
            </w:r>
          </w:p>
        </w:tc>
      </w:tr>
      <w:tr w:rsidR="009043B3" w:rsidRPr="00F52C83" w14:paraId="0E1C0F4B"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6686AF8C"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5809770F"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7E2955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12B5EB0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914" w:type="dxa"/>
            <w:tcBorders>
              <w:top w:val="nil"/>
              <w:left w:val="nil"/>
              <w:bottom w:val="single" w:sz="4" w:space="0" w:color="auto"/>
              <w:right w:val="single" w:sz="4" w:space="0" w:color="auto"/>
            </w:tcBorders>
            <w:shd w:val="clear" w:color="auto" w:fill="auto"/>
            <w:vAlign w:val="center"/>
            <w:hideMark/>
          </w:tcPr>
          <w:p w14:paraId="680553D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2F6D333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0B52D15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033518C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270514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08DF8E5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036593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254" w:type="dxa"/>
            <w:tcBorders>
              <w:top w:val="nil"/>
              <w:left w:val="nil"/>
              <w:bottom w:val="single" w:sz="4" w:space="0" w:color="auto"/>
              <w:right w:val="single" w:sz="4" w:space="0" w:color="auto"/>
            </w:tcBorders>
            <w:shd w:val="clear" w:color="auto" w:fill="auto"/>
            <w:vAlign w:val="center"/>
            <w:hideMark/>
          </w:tcPr>
          <w:p w14:paraId="6AE5D4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r>
      <w:tr w:rsidR="009043B3" w:rsidRPr="00F52C83" w14:paraId="2FB0DFD1"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83773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12.1.1.</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7F80E04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0E27F9B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2EA32B0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7,31</w:t>
            </w:r>
          </w:p>
        </w:tc>
        <w:tc>
          <w:tcPr>
            <w:tcW w:w="914" w:type="dxa"/>
            <w:tcBorders>
              <w:top w:val="nil"/>
              <w:left w:val="nil"/>
              <w:bottom w:val="single" w:sz="4" w:space="0" w:color="auto"/>
              <w:right w:val="single" w:sz="4" w:space="0" w:color="auto"/>
            </w:tcBorders>
            <w:shd w:val="clear" w:color="auto" w:fill="auto"/>
            <w:vAlign w:val="center"/>
            <w:hideMark/>
          </w:tcPr>
          <w:p w14:paraId="44B5C38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181,68</w:t>
            </w:r>
          </w:p>
        </w:tc>
        <w:tc>
          <w:tcPr>
            <w:tcW w:w="1046" w:type="dxa"/>
            <w:tcBorders>
              <w:top w:val="nil"/>
              <w:left w:val="nil"/>
              <w:bottom w:val="single" w:sz="4" w:space="0" w:color="auto"/>
              <w:right w:val="single" w:sz="4" w:space="0" w:color="auto"/>
            </w:tcBorders>
            <w:shd w:val="clear" w:color="auto" w:fill="auto"/>
            <w:vAlign w:val="center"/>
            <w:hideMark/>
          </w:tcPr>
          <w:p w14:paraId="0C1B80D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162A8D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7989E9F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3AE13A1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6D7F49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473DDF3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254" w:type="dxa"/>
            <w:tcBorders>
              <w:top w:val="nil"/>
              <w:left w:val="nil"/>
              <w:bottom w:val="single" w:sz="4" w:space="0" w:color="auto"/>
              <w:right w:val="single" w:sz="4" w:space="0" w:color="auto"/>
            </w:tcBorders>
            <w:shd w:val="clear" w:color="auto" w:fill="auto"/>
            <w:vAlign w:val="center"/>
            <w:hideMark/>
          </w:tcPr>
          <w:p w14:paraId="2BA9E4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r>
      <w:tr w:rsidR="009043B3" w:rsidRPr="00F52C83" w14:paraId="047E4C27"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2F87276C"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6F00338C"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75C66F7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58AF91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4,78</w:t>
            </w:r>
          </w:p>
        </w:tc>
        <w:tc>
          <w:tcPr>
            <w:tcW w:w="914" w:type="dxa"/>
            <w:tcBorders>
              <w:top w:val="nil"/>
              <w:left w:val="nil"/>
              <w:bottom w:val="single" w:sz="4" w:space="0" w:color="auto"/>
              <w:right w:val="single" w:sz="4" w:space="0" w:color="auto"/>
            </w:tcBorders>
            <w:shd w:val="clear" w:color="auto" w:fill="auto"/>
            <w:vAlign w:val="center"/>
            <w:hideMark/>
          </w:tcPr>
          <w:p w14:paraId="6272C6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75,48</w:t>
            </w:r>
          </w:p>
        </w:tc>
        <w:tc>
          <w:tcPr>
            <w:tcW w:w="1046" w:type="dxa"/>
            <w:tcBorders>
              <w:top w:val="nil"/>
              <w:left w:val="nil"/>
              <w:bottom w:val="single" w:sz="4" w:space="0" w:color="auto"/>
              <w:right w:val="single" w:sz="4" w:space="0" w:color="auto"/>
            </w:tcBorders>
            <w:shd w:val="clear" w:color="auto" w:fill="auto"/>
            <w:vAlign w:val="center"/>
            <w:hideMark/>
          </w:tcPr>
          <w:p w14:paraId="6835DD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18,89</w:t>
            </w:r>
          </w:p>
        </w:tc>
        <w:tc>
          <w:tcPr>
            <w:tcW w:w="1046" w:type="dxa"/>
            <w:tcBorders>
              <w:top w:val="nil"/>
              <w:left w:val="nil"/>
              <w:bottom w:val="single" w:sz="4" w:space="0" w:color="auto"/>
              <w:right w:val="single" w:sz="4" w:space="0" w:color="auto"/>
            </w:tcBorders>
            <w:shd w:val="clear" w:color="auto" w:fill="auto"/>
            <w:vAlign w:val="center"/>
            <w:hideMark/>
          </w:tcPr>
          <w:p w14:paraId="757B045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046" w:type="dxa"/>
            <w:tcBorders>
              <w:top w:val="nil"/>
              <w:left w:val="nil"/>
              <w:bottom w:val="single" w:sz="4" w:space="0" w:color="auto"/>
              <w:right w:val="single" w:sz="4" w:space="0" w:color="auto"/>
            </w:tcBorders>
            <w:shd w:val="clear" w:color="auto" w:fill="auto"/>
            <w:vAlign w:val="center"/>
            <w:hideMark/>
          </w:tcPr>
          <w:p w14:paraId="0B62749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046" w:type="dxa"/>
            <w:tcBorders>
              <w:top w:val="nil"/>
              <w:left w:val="nil"/>
              <w:bottom w:val="single" w:sz="4" w:space="0" w:color="auto"/>
              <w:right w:val="single" w:sz="4" w:space="0" w:color="auto"/>
            </w:tcBorders>
            <w:shd w:val="clear" w:color="auto" w:fill="auto"/>
            <w:vAlign w:val="center"/>
            <w:hideMark/>
          </w:tcPr>
          <w:p w14:paraId="5B1FAF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046" w:type="dxa"/>
            <w:tcBorders>
              <w:top w:val="nil"/>
              <w:left w:val="nil"/>
              <w:bottom w:val="single" w:sz="4" w:space="0" w:color="auto"/>
              <w:right w:val="single" w:sz="4" w:space="0" w:color="auto"/>
            </w:tcBorders>
            <w:shd w:val="clear" w:color="auto" w:fill="auto"/>
            <w:vAlign w:val="center"/>
            <w:hideMark/>
          </w:tcPr>
          <w:p w14:paraId="69A746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046" w:type="dxa"/>
            <w:tcBorders>
              <w:top w:val="nil"/>
              <w:left w:val="nil"/>
              <w:bottom w:val="single" w:sz="4" w:space="0" w:color="auto"/>
              <w:right w:val="single" w:sz="4" w:space="0" w:color="auto"/>
            </w:tcBorders>
            <w:shd w:val="clear" w:color="auto" w:fill="auto"/>
            <w:vAlign w:val="center"/>
            <w:hideMark/>
          </w:tcPr>
          <w:p w14:paraId="5155DFB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254" w:type="dxa"/>
            <w:tcBorders>
              <w:top w:val="nil"/>
              <w:left w:val="nil"/>
              <w:bottom w:val="single" w:sz="4" w:space="0" w:color="auto"/>
              <w:right w:val="single" w:sz="4" w:space="0" w:color="auto"/>
            </w:tcBorders>
            <w:shd w:val="clear" w:color="auto" w:fill="auto"/>
            <w:vAlign w:val="center"/>
            <w:hideMark/>
          </w:tcPr>
          <w:p w14:paraId="6673D34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r>
      <w:tr w:rsidR="009043B3" w:rsidRPr="00F52C83" w14:paraId="656E50EA"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3C2E7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2BCF4AD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4A7722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57754C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7,31</w:t>
            </w:r>
          </w:p>
        </w:tc>
        <w:tc>
          <w:tcPr>
            <w:tcW w:w="914" w:type="dxa"/>
            <w:tcBorders>
              <w:top w:val="nil"/>
              <w:left w:val="nil"/>
              <w:bottom w:val="single" w:sz="4" w:space="0" w:color="auto"/>
              <w:right w:val="single" w:sz="4" w:space="0" w:color="auto"/>
            </w:tcBorders>
            <w:shd w:val="clear" w:color="auto" w:fill="auto"/>
            <w:vAlign w:val="center"/>
            <w:hideMark/>
          </w:tcPr>
          <w:p w14:paraId="49F707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181,68</w:t>
            </w:r>
          </w:p>
        </w:tc>
        <w:tc>
          <w:tcPr>
            <w:tcW w:w="1046" w:type="dxa"/>
            <w:tcBorders>
              <w:top w:val="nil"/>
              <w:left w:val="nil"/>
              <w:bottom w:val="single" w:sz="4" w:space="0" w:color="auto"/>
              <w:right w:val="single" w:sz="4" w:space="0" w:color="auto"/>
            </w:tcBorders>
            <w:shd w:val="clear" w:color="auto" w:fill="auto"/>
            <w:vAlign w:val="center"/>
            <w:hideMark/>
          </w:tcPr>
          <w:p w14:paraId="24F5ED7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09A31C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519413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38CA5AF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461004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046" w:type="dxa"/>
            <w:tcBorders>
              <w:top w:val="nil"/>
              <w:left w:val="nil"/>
              <w:bottom w:val="single" w:sz="4" w:space="0" w:color="auto"/>
              <w:right w:val="single" w:sz="4" w:space="0" w:color="auto"/>
            </w:tcBorders>
            <w:shd w:val="clear" w:color="auto" w:fill="auto"/>
            <w:vAlign w:val="center"/>
            <w:hideMark/>
          </w:tcPr>
          <w:p w14:paraId="6F86B5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1254" w:type="dxa"/>
            <w:tcBorders>
              <w:top w:val="nil"/>
              <w:left w:val="nil"/>
              <w:bottom w:val="single" w:sz="4" w:space="0" w:color="auto"/>
              <w:right w:val="single" w:sz="4" w:space="0" w:color="auto"/>
            </w:tcBorders>
            <w:shd w:val="clear" w:color="auto" w:fill="auto"/>
            <w:vAlign w:val="center"/>
            <w:hideMark/>
          </w:tcPr>
          <w:p w14:paraId="1DFBF18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r>
      <w:tr w:rsidR="009043B3" w:rsidRPr="00F52C83" w14:paraId="2333363B"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5422FEAB"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5D90C1E8"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156BCEA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63E4A42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4,78</w:t>
            </w:r>
          </w:p>
        </w:tc>
        <w:tc>
          <w:tcPr>
            <w:tcW w:w="914" w:type="dxa"/>
            <w:tcBorders>
              <w:top w:val="nil"/>
              <w:left w:val="nil"/>
              <w:bottom w:val="single" w:sz="4" w:space="0" w:color="auto"/>
              <w:right w:val="single" w:sz="4" w:space="0" w:color="auto"/>
            </w:tcBorders>
            <w:shd w:val="clear" w:color="auto" w:fill="auto"/>
            <w:vAlign w:val="center"/>
            <w:hideMark/>
          </w:tcPr>
          <w:p w14:paraId="557B50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76D2E0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12ED1F5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046" w:type="dxa"/>
            <w:tcBorders>
              <w:top w:val="nil"/>
              <w:left w:val="nil"/>
              <w:bottom w:val="single" w:sz="4" w:space="0" w:color="auto"/>
              <w:right w:val="single" w:sz="4" w:space="0" w:color="auto"/>
            </w:tcBorders>
            <w:shd w:val="clear" w:color="auto" w:fill="auto"/>
            <w:vAlign w:val="center"/>
            <w:hideMark/>
          </w:tcPr>
          <w:p w14:paraId="2DD72B4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046" w:type="dxa"/>
            <w:tcBorders>
              <w:top w:val="nil"/>
              <w:left w:val="nil"/>
              <w:bottom w:val="single" w:sz="4" w:space="0" w:color="auto"/>
              <w:right w:val="single" w:sz="4" w:space="0" w:color="auto"/>
            </w:tcBorders>
            <w:shd w:val="clear" w:color="auto" w:fill="auto"/>
            <w:vAlign w:val="center"/>
            <w:hideMark/>
          </w:tcPr>
          <w:p w14:paraId="32A4669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046" w:type="dxa"/>
            <w:tcBorders>
              <w:top w:val="nil"/>
              <w:left w:val="nil"/>
              <w:bottom w:val="single" w:sz="4" w:space="0" w:color="auto"/>
              <w:right w:val="single" w:sz="4" w:space="0" w:color="auto"/>
            </w:tcBorders>
            <w:shd w:val="clear" w:color="auto" w:fill="auto"/>
            <w:vAlign w:val="center"/>
            <w:hideMark/>
          </w:tcPr>
          <w:p w14:paraId="680064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046" w:type="dxa"/>
            <w:tcBorders>
              <w:top w:val="nil"/>
              <w:left w:val="nil"/>
              <w:bottom w:val="single" w:sz="4" w:space="0" w:color="auto"/>
              <w:right w:val="single" w:sz="4" w:space="0" w:color="auto"/>
            </w:tcBorders>
            <w:shd w:val="clear" w:color="auto" w:fill="auto"/>
            <w:vAlign w:val="center"/>
            <w:hideMark/>
          </w:tcPr>
          <w:p w14:paraId="722AE42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c>
          <w:tcPr>
            <w:tcW w:w="1254" w:type="dxa"/>
            <w:tcBorders>
              <w:top w:val="nil"/>
              <w:left w:val="nil"/>
              <w:bottom w:val="single" w:sz="4" w:space="0" w:color="auto"/>
              <w:right w:val="single" w:sz="4" w:space="0" w:color="auto"/>
            </w:tcBorders>
            <w:shd w:val="clear" w:color="auto" w:fill="auto"/>
            <w:vAlign w:val="center"/>
            <w:hideMark/>
          </w:tcPr>
          <w:p w14:paraId="727F92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w:t>
            </w:r>
          </w:p>
        </w:tc>
      </w:tr>
      <w:tr w:rsidR="009043B3" w:rsidRPr="00F52C83" w14:paraId="1BD6C580"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B4439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12.1.2.</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6491964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403EF2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9D8581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3,47</w:t>
            </w:r>
          </w:p>
        </w:tc>
        <w:tc>
          <w:tcPr>
            <w:tcW w:w="914" w:type="dxa"/>
            <w:tcBorders>
              <w:top w:val="nil"/>
              <w:left w:val="nil"/>
              <w:bottom w:val="single" w:sz="4" w:space="0" w:color="auto"/>
              <w:right w:val="single" w:sz="4" w:space="0" w:color="auto"/>
            </w:tcBorders>
            <w:shd w:val="clear" w:color="auto" w:fill="auto"/>
            <w:vAlign w:val="center"/>
            <w:hideMark/>
          </w:tcPr>
          <w:p w14:paraId="0BB7C7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1,28</w:t>
            </w:r>
          </w:p>
        </w:tc>
        <w:tc>
          <w:tcPr>
            <w:tcW w:w="1046" w:type="dxa"/>
            <w:tcBorders>
              <w:top w:val="nil"/>
              <w:left w:val="nil"/>
              <w:bottom w:val="single" w:sz="4" w:space="0" w:color="auto"/>
              <w:right w:val="single" w:sz="4" w:space="0" w:color="auto"/>
            </w:tcBorders>
            <w:shd w:val="clear" w:color="auto" w:fill="auto"/>
            <w:vAlign w:val="center"/>
            <w:hideMark/>
          </w:tcPr>
          <w:p w14:paraId="245C9BD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0FD23C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14:paraId="0F706D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14:paraId="6737274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14:paraId="49EB59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14:paraId="64D6CF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254" w:type="dxa"/>
            <w:tcBorders>
              <w:top w:val="nil"/>
              <w:left w:val="nil"/>
              <w:bottom w:val="single" w:sz="4" w:space="0" w:color="auto"/>
              <w:right w:val="single" w:sz="4" w:space="0" w:color="auto"/>
            </w:tcBorders>
            <w:shd w:val="clear" w:color="auto" w:fill="auto"/>
            <w:vAlign w:val="center"/>
            <w:hideMark/>
          </w:tcPr>
          <w:p w14:paraId="1FD725E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r>
      <w:tr w:rsidR="009043B3" w:rsidRPr="00F52C83" w14:paraId="49BEB3AB"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19636F28"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16AC1917"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634B4CB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5ACBD02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914" w:type="dxa"/>
            <w:tcBorders>
              <w:top w:val="nil"/>
              <w:left w:val="nil"/>
              <w:bottom w:val="single" w:sz="4" w:space="0" w:color="auto"/>
              <w:right w:val="single" w:sz="4" w:space="0" w:color="auto"/>
            </w:tcBorders>
            <w:shd w:val="clear" w:color="auto" w:fill="auto"/>
            <w:vAlign w:val="center"/>
            <w:hideMark/>
          </w:tcPr>
          <w:p w14:paraId="57FCDA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3,07</w:t>
            </w:r>
          </w:p>
        </w:tc>
        <w:tc>
          <w:tcPr>
            <w:tcW w:w="1046" w:type="dxa"/>
            <w:tcBorders>
              <w:top w:val="nil"/>
              <w:left w:val="nil"/>
              <w:bottom w:val="single" w:sz="4" w:space="0" w:color="auto"/>
              <w:right w:val="single" w:sz="4" w:space="0" w:color="auto"/>
            </w:tcBorders>
            <w:shd w:val="clear" w:color="auto" w:fill="auto"/>
            <w:vAlign w:val="center"/>
            <w:hideMark/>
          </w:tcPr>
          <w:p w14:paraId="1A69AA3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13,46</w:t>
            </w:r>
          </w:p>
        </w:tc>
        <w:tc>
          <w:tcPr>
            <w:tcW w:w="1046" w:type="dxa"/>
            <w:tcBorders>
              <w:top w:val="nil"/>
              <w:left w:val="nil"/>
              <w:bottom w:val="single" w:sz="4" w:space="0" w:color="auto"/>
              <w:right w:val="single" w:sz="4" w:space="0" w:color="auto"/>
            </w:tcBorders>
            <w:shd w:val="clear" w:color="auto" w:fill="auto"/>
            <w:vAlign w:val="center"/>
            <w:hideMark/>
          </w:tcPr>
          <w:p w14:paraId="62B41AC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32744E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33013B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51662C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57C6061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254" w:type="dxa"/>
            <w:tcBorders>
              <w:top w:val="nil"/>
              <w:left w:val="nil"/>
              <w:bottom w:val="single" w:sz="4" w:space="0" w:color="auto"/>
              <w:right w:val="single" w:sz="4" w:space="0" w:color="auto"/>
            </w:tcBorders>
            <w:shd w:val="clear" w:color="auto" w:fill="auto"/>
            <w:vAlign w:val="center"/>
            <w:hideMark/>
          </w:tcPr>
          <w:p w14:paraId="62E36C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r>
      <w:tr w:rsidR="009043B3" w:rsidRPr="00F52C83" w14:paraId="029A72E3"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FF7DF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6B90343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162FE0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5C068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3,47</w:t>
            </w:r>
          </w:p>
        </w:tc>
        <w:tc>
          <w:tcPr>
            <w:tcW w:w="914" w:type="dxa"/>
            <w:tcBorders>
              <w:top w:val="nil"/>
              <w:left w:val="nil"/>
              <w:bottom w:val="single" w:sz="4" w:space="0" w:color="auto"/>
              <w:right w:val="single" w:sz="4" w:space="0" w:color="auto"/>
            </w:tcBorders>
            <w:shd w:val="clear" w:color="auto" w:fill="auto"/>
            <w:vAlign w:val="center"/>
            <w:hideMark/>
          </w:tcPr>
          <w:p w14:paraId="0170CAA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3,07</w:t>
            </w:r>
          </w:p>
        </w:tc>
        <w:tc>
          <w:tcPr>
            <w:tcW w:w="1046" w:type="dxa"/>
            <w:tcBorders>
              <w:top w:val="nil"/>
              <w:left w:val="nil"/>
              <w:bottom w:val="single" w:sz="4" w:space="0" w:color="auto"/>
              <w:right w:val="single" w:sz="4" w:space="0" w:color="auto"/>
            </w:tcBorders>
            <w:shd w:val="clear" w:color="auto" w:fill="auto"/>
            <w:vAlign w:val="center"/>
            <w:hideMark/>
          </w:tcPr>
          <w:p w14:paraId="5F1AF6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286ACA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14:paraId="23DF89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14:paraId="51AA965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14:paraId="1856733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046" w:type="dxa"/>
            <w:tcBorders>
              <w:top w:val="nil"/>
              <w:left w:val="nil"/>
              <w:bottom w:val="single" w:sz="4" w:space="0" w:color="auto"/>
              <w:right w:val="single" w:sz="4" w:space="0" w:color="auto"/>
            </w:tcBorders>
            <w:shd w:val="clear" w:color="auto" w:fill="auto"/>
            <w:vAlign w:val="center"/>
            <w:hideMark/>
          </w:tcPr>
          <w:p w14:paraId="478E656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254" w:type="dxa"/>
            <w:tcBorders>
              <w:top w:val="nil"/>
              <w:left w:val="nil"/>
              <w:bottom w:val="single" w:sz="4" w:space="0" w:color="auto"/>
              <w:right w:val="single" w:sz="4" w:space="0" w:color="auto"/>
            </w:tcBorders>
            <w:shd w:val="clear" w:color="auto" w:fill="auto"/>
            <w:vAlign w:val="center"/>
            <w:hideMark/>
          </w:tcPr>
          <w:p w14:paraId="3CD6417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r>
      <w:tr w:rsidR="009043B3" w:rsidRPr="00F52C83" w14:paraId="5A16A35D"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7A361D38"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090BD460"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25DF27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7D0DE8D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914" w:type="dxa"/>
            <w:tcBorders>
              <w:top w:val="nil"/>
              <w:left w:val="nil"/>
              <w:bottom w:val="single" w:sz="4" w:space="0" w:color="auto"/>
              <w:right w:val="single" w:sz="4" w:space="0" w:color="auto"/>
            </w:tcBorders>
            <w:shd w:val="clear" w:color="auto" w:fill="auto"/>
            <w:vAlign w:val="center"/>
            <w:hideMark/>
          </w:tcPr>
          <w:p w14:paraId="19A9F7A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288E145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6DAF05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6E676D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10D4A7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4927C41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046" w:type="dxa"/>
            <w:tcBorders>
              <w:top w:val="nil"/>
              <w:left w:val="nil"/>
              <w:bottom w:val="single" w:sz="4" w:space="0" w:color="auto"/>
              <w:right w:val="single" w:sz="4" w:space="0" w:color="auto"/>
            </w:tcBorders>
            <w:shd w:val="clear" w:color="auto" w:fill="auto"/>
            <w:vAlign w:val="center"/>
            <w:hideMark/>
          </w:tcPr>
          <w:p w14:paraId="159B32E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c>
          <w:tcPr>
            <w:tcW w:w="1254" w:type="dxa"/>
            <w:tcBorders>
              <w:top w:val="nil"/>
              <w:left w:val="nil"/>
              <w:bottom w:val="single" w:sz="4" w:space="0" w:color="auto"/>
              <w:right w:val="single" w:sz="4" w:space="0" w:color="auto"/>
            </w:tcBorders>
            <w:shd w:val="clear" w:color="auto" w:fill="auto"/>
            <w:vAlign w:val="center"/>
            <w:hideMark/>
          </w:tcPr>
          <w:p w14:paraId="7DFC7B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w:t>
            </w:r>
          </w:p>
        </w:tc>
      </w:tr>
      <w:tr w:rsidR="009043B3" w:rsidRPr="00F52C83" w14:paraId="783F6A2F"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86005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12.1.3.</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7CC74C5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04C782F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74F6FDF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427AB3B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84D67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4C84677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E81BE5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2270948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53FE04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530C55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1B4319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65F32DD9"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33D976F3"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38B51514"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15F6811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2CC2837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914" w:type="dxa"/>
            <w:tcBorders>
              <w:top w:val="nil"/>
              <w:left w:val="nil"/>
              <w:bottom w:val="single" w:sz="4" w:space="0" w:color="auto"/>
              <w:right w:val="single" w:sz="4" w:space="0" w:color="auto"/>
            </w:tcBorders>
            <w:shd w:val="clear" w:color="auto" w:fill="auto"/>
            <w:vAlign w:val="center"/>
            <w:hideMark/>
          </w:tcPr>
          <w:p w14:paraId="3D39D2E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6E5CD8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AFD19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5AB722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3EABB3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5C0B385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357D3C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254" w:type="dxa"/>
            <w:tcBorders>
              <w:top w:val="nil"/>
              <w:left w:val="nil"/>
              <w:bottom w:val="single" w:sz="4" w:space="0" w:color="auto"/>
              <w:right w:val="single" w:sz="4" w:space="0" w:color="auto"/>
            </w:tcBorders>
            <w:shd w:val="clear" w:color="auto" w:fill="auto"/>
            <w:vAlign w:val="center"/>
            <w:hideMark/>
          </w:tcPr>
          <w:p w14:paraId="208694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r>
      <w:tr w:rsidR="009043B3" w:rsidRPr="00F52C83" w14:paraId="1C9418BF"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32D7A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12.1.4.</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62887BE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29075E3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AB6F88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22,32</w:t>
            </w:r>
          </w:p>
        </w:tc>
        <w:tc>
          <w:tcPr>
            <w:tcW w:w="914" w:type="dxa"/>
            <w:tcBorders>
              <w:top w:val="nil"/>
              <w:left w:val="nil"/>
              <w:bottom w:val="single" w:sz="4" w:space="0" w:color="auto"/>
              <w:right w:val="single" w:sz="4" w:space="0" w:color="auto"/>
            </w:tcBorders>
            <w:shd w:val="clear" w:color="auto" w:fill="auto"/>
            <w:vAlign w:val="center"/>
            <w:hideMark/>
          </w:tcPr>
          <w:p w14:paraId="7869B0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55,96</w:t>
            </w:r>
          </w:p>
        </w:tc>
        <w:tc>
          <w:tcPr>
            <w:tcW w:w="1046" w:type="dxa"/>
            <w:tcBorders>
              <w:top w:val="nil"/>
              <w:left w:val="nil"/>
              <w:bottom w:val="single" w:sz="4" w:space="0" w:color="auto"/>
              <w:right w:val="single" w:sz="4" w:space="0" w:color="auto"/>
            </w:tcBorders>
            <w:shd w:val="clear" w:color="auto" w:fill="auto"/>
            <w:vAlign w:val="center"/>
            <w:hideMark/>
          </w:tcPr>
          <w:p w14:paraId="09ABE84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22FB3A1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1AEFA08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75EF1D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713E82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062F31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254" w:type="dxa"/>
            <w:tcBorders>
              <w:top w:val="nil"/>
              <w:left w:val="nil"/>
              <w:bottom w:val="single" w:sz="4" w:space="0" w:color="auto"/>
              <w:right w:val="single" w:sz="4" w:space="0" w:color="auto"/>
            </w:tcBorders>
            <w:shd w:val="clear" w:color="auto" w:fill="auto"/>
            <w:vAlign w:val="center"/>
            <w:hideMark/>
          </w:tcPr>
          <w:p w14:paraId="5B8BC86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r>
      <w:tr w:rsidR="009043B3" w:rsidRPr="00F52C83" w14:paraId="250DD72F"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78861E7E"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4C4CB013"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350B9C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19892F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37,52</w:t>
            </w:r>
          </w:p>
        </w:tc>
        <w:tc>
          <w:tcPr>
            <w:tcW w:w="914" w:type="dxa"/>
            <w:tcBorders>
              <w:top w:val="nil"/>
              <w:left w:val="nil"/>
              <w:bottom w:val="single" w:sz="4" w:space="0" w:color="auto"/>
              <w:right w:val="single" w:sz="4" w:space="0" w:color="auto"/>
            </w:tcBorders>
            <w:shd w:val="clear" w:color="auto" w:fill="auto"/>
            <w:vAlign w:val="center"/>
            <w:hideMark/>
          </w:tcPr>
          <w:p w14:paraId="3EDE82C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23,25</w:t>
            </w:r>
          </w:p>
        </w:tc>
        <w:tc>
          <w:tcPr>
            <w:tcW w:w="1046" w:type="dxa"/>
            <w:tcBorders>
              <w:top w:val="nil"/>
              <w:left w:val="nil"/>
              <w:bottom w:val="single" w:sz="4" w:space="0" w:color="auto"/>
              <w:right w:val="single" w:sz="4" w:space="0" w:color="auto"/>
            </w:tcBorders>
            <w:shd w:val="clear" w:color="auto" w:fill="auto"/>
            <w:vAlign w:val="center"/>
            <w:hideMark/>
          </w:tcPr>
          <w:p w14:paraId="794CC91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67,66</w:t>
            </w:r>
          </w:p>
        </w:tc>
        <w:tc>
          <w:tcPr>
            <w:tcW w:w="1046" w:type="dxa"/>
            <w:tcBorders>
              <w:top w:val="nil"/>
              <w:left w:val="nil"/>
              <w:bottom w:val="single" w:sz="4" w:space="0" w:color="auto"/>
              <w:right w:val="single" w:sz="4" w:space="0" w:color="auto"/>
            </w:tcBorders>
            <w:shd w:val="clear" w:color="auto" w:fill="auto"/>
            <w:vAlign w:val="center"/>
            <w:hideMark/>
          </w:tcPr>
          <w:p w14:paraId="11CB50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046" w:type="dxa"/>
            <w:tcBorders>
              <w:top w:val="nil"/>
              <w:left w:val="nil"/>
              <w:bottom w:val="single" w:sz="4" w:space="0" w:color="auto"/>
              <w:right w:val="single" w:sz="4" w:space="0" w:color="auto"/>
            </w:tcBorders>
            <w:shd w:val="clear" w:color="auto" w:fill="auto"/>
            <w:vAlign w:val="center"/>
            <w:hideMark/>
          </w:tcPr>
          <w:p w14:paraId="3FD43E7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046" w:type="dxa"/>
            <w:tcBorders>
              <w:top w:val="nil"/>
              <w:left w:val="nil"/>
              <w:bottom w:val="single" w:sz="4" w:space="0" w:color="auto"/>
              <w:right w:val="single" w:sz="4" w:space="0" w:color="auto"/>
            </w:tcBorders>
            <w:shd w:val="clear" w:color="auto" w:fill="auto"/>
            <w:vAlign w:val="center"/>
            <w:hideMark/>
          </w:tcPr>
          <w:p w14:paraId="4C6D20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046" w:type="dxa"/>
            <w:tcBorders>
              <w:top w:val="nil"/>
              <w:left w:val="nil"/>
              <w:bottom w:val="single" w:sz="4" w:space="0" w:color="auto"/>
              <w:right w:val="single" w:sz="4" w:space="0" w:color="auto"/>
            </w:tcBorders>
            <w:shd w:val="clear" w:color="auto" w:fill="auto"/>
            <w:vAlign w:val="center"/>
            <w:hideMark/>
          </w:tcPr>
          <w:p w14:paraId="117D89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046" w:type="dxa"/>
            <w:tcBorders>
              <w:top w:val="nil"/>
              <w:left w:val="nil"/>
              <w:bottom w:val="single" w:sz="4" w:space="0" w:color="auto"/>
              <w:right w:val="single" w:sz="4" w:space="0" w:color="auto"/>
            </w:tcBorders>
            <w:shd w:val="clear" w:color="auto" w:fill="auto"/>
            <w:vAlign w:val="center"/>
            <w:hideMark/>
          </w:tcPr>
          <w:p w14:paraId="17FEEE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254" w:type="dxa"/>
            <w:tcBorders>
              <w:top w:val="nil"/>
              <w:left w:val="nil"/>
              <w:bottom w:val="single" w:sz="4" w:space="0" w:color="auto"/>
              <w:right w:val="single" w:sz="4" w:space="0" w:color="auto"/>
            </w:tcBorders>
            <w:shd w:val="clear" w:color="auto" w:fill="auto"/>
            <w:vAlign w:val="center"/>
            <w:hideMark/>
          </w:tcPr>
          <w:p w14:paraId="2A088C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r>
      <w:tr w:rsidR="009043B3" w:rsidRPr="00F52C83" w14:paraId="1D1FD565"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4E99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1A81EC3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054FFA3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83DAEB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22,32</w:t>
            </w:r>
          </w:p>
        </w:tc>
        <w:tc>
          <w:tcPr>
            <w:tcW w:w="914" w:type="dxa"/>
            <w:tcBorders>
              <w:top w:val="nil"/>
              <w:left w:val="nil"/>
              <w:bottom w:val="single" w:sz="4" w:space="0" w:color="auto"/>
              <w:right w:val="single" w:sz="4" w:space="0" w:color="auto"/>
            </w:tcBorders>
            <w:shd w:val="clear" w:color="auto" w:fill="auto"/>
            <w:vAlign w:val="center"/>
            <w:hideMark/>
          </w:tcPr>
          <w:p w14:paraId="2165AE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55,96</w:t>
            </w:r>
          </w:p>
        </w:tc>
        <w:tc>
          <w:tcPr>
            <w:tcW w:w="1046" w:type="dxa"/>
            <w:tcBorders>
              <w:top w:val="nil"/>
              <w:left w:val="nil"/>
              <w:bottom w:val="single" w:sz="4" w:space="0" w:color="auto"/>
              <w:right w:val="single" w:sz="4" w:space="0" w:color="auto"/>
            </w:tcBorders>
            <w:shd w:val="clear" w:color="auto" w:fill="auto"/>
            <w:vAlign w:val="center"/>
            <w:hideMark/>
          </w:tcPr>
          <w:p w14:paraId="54EED68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69A878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7F1316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1A53A6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1634345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046" w:type="dxa"/>
            <w:tcBorders>
              <w:top w:val="nil"/>
              <w:left w:val="nil"/>
              <w:bottom w:val="single" w:sz="4" w:space="0" w:color="auto"/>
              <w:right w:val="single" w:sz="4" w:space="0" w:color="auto"/>
            </w:tcBorders>
            <w:shd w:val="clear" w:color="auto" w:fill="auto"/>
            <w:vAlign w:val="center"/>
            <w:hideMark/>
          </w:tcPr>
          <w:p w14:paraId="6BC8A3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c>
          <w:tcPr>
            <w:tcW w:w="1254" w:type="dxa"/>
            <w:tcBorders>
              <w:top w:val="nil"/>
              <w:left w:val="nil"/>
              <w:bottom w:val="single" w:sz="4" w:space="0" w:color="auto"/>
              <w:right w:val="single" w:sz="4" w:space="0" w:color="auto"/>
            </w:tcBorders>
            <w:shd w:val="clear" w:color="auto" w:fill="auto"/>
            <w:vAlign w:val="center"/>
            <w:hideMark/>
          </w:tcPr>
          <w:p w14:paraId="0B42CF8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28,66</w:t>
            </w:r>
          </w:p>
        </w:tc>
      </w:tr>
      <w:tr w:rsidR="009043B3" w:rsidRPr="00F52C83" w14:paraId="51291478"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694A4062"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6094CE62"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47BE7D3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71D570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37,52</w:t>
            </w:r>
          </w:p>
        </w:tc>
        <w:tc>
          <w:tcPr>
            <w:tcW w:w="914" w:type="dxa"/>
            <w:tcBorders>
              <w:top w:val="nil"/>
              <w:left w:val="nil"/>
              <w:bottom w:val="single" w:sz="4" w:space="0" w:color="auto"/>
              <w:right w:val="single" w:sz="4" w:space="0" w:color="auto"/>
            </w:tcBorders>
            <w:shd w:val="clear" w:color="auto" w:fill="auto"/>
            <w:vAlign w:val="center"/>
            <w:hideMark/>
          </w:tcPr>
          <w:p w14:paraId="244520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0AF0C17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513A6E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046" w:type="dxa"/>
            <w:tcBorders>
              <w:top w:val="nil"/>
              <w:left w:val="nil"/>
              <w:bottom w:val="single" w:sz="4" w:space="0" w:color="auto"/>
              <w:right w:val="single" w:sz="4" w:space="0" w:color="auto"/>
            </w:tcBorders>
            <w:shd w:val="clear" w:color="auto" w:fill="auto"/>
            <w:vAlign w:val="center"/>
            <w:hideMark/>
          </w:tcPr>
          <w:p w14:paraId="49A1E24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046" w:type="dxa"/>
            <w:tcBorders>
              <w:top w:val="nil"/>
              <w:left w:val="nil"/>
              <w:bottom w:val="single" w:sz="4" w:space="0" w:color="auto"/>
              <w:right w:val="single" w:sz="4" w:space="0" w:color="auto"/>
            </w:tcBorders>
            <w:shd w:val="clear" w:color="auto" w:fill="auto"/>
            <w:vAlign w:val="center"/>
            <w:hideMark/>
          </w:tcPr>
          <w:p w14:paraId="6271C80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046" w:type="dxa"/>
            <w:tcBorders>
              <w:top w:val="nil"/>
              <w:left w:val="nil"/>
              <w:bottom w:val="single" w:sz="4" w:space="0" w:color="auto"/>
              <w:right w:val="single" w:sz="4" w:space="0" w:color="auto"/>
            </w:tcBorders>
            <w:shd w:val="clear" w:color="auto" w:fill="auto"/>
            <w:vAlign w:val="center"/>
            <w:hideMark/>
          </w:tcPr>
          <w:p w14:paraId="4212B9E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046" w:type="dxa"/>
            <w:tcBorders>
              <w:top w:val="nil"/>
              <w:left w:val="nil"/>
              <w:bottom w:val="single" w:sz="4" w:space="0" w:color="auto"/>
              <w:right w:val="single" w:sz="4" w:space="0" w:color="auto"/>
            </w:tcBorders>
            <w:shd w:val="clear" w:color="auto" w:fill="auto"/>
            <w:vAlign w:val="center"/>
            <w:hideMark/>
          </w:tcPr>
          <w:p w14:paraId="637206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c>
          <w:tcPr>
            <w:tcW w:w="1254" w:type="dxa"/>
            <w:tcBorders>
              <w:top w:val="nil"/>
              <w:left w:val="nil"/>
              <w:bottom w:val="single" w:sz="4" w:space="0" w:color="auto"/>
              <w:right w:val="single" w:sz="4" w:space="0" w:color="auto"/>
            </w:tcBorders>
            <w:shd w:val="clear" w:color="auto" w:fill="auto"/>
            <w:vAlign w:val="center"/>
            <w:hideMark/>
          </w:tcPr>
          <w:p w14:paraId="285E9FE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40,9</w:t>
            </w:r>
          </w:p>
        </w:tc>
      </w:tr>
      <w:tr w:rsidR="009043B3" w:rsidRPr="00F52C83" w14:paraId="5CD93BA8"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003183C"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w:t>
            </w:r>
          </w:p>
        </w:tc>
        <w:tc>
          <w:tcPr>
            <w:tcW w:w="3251" w:type="dxa"/>
            <w:tcBorders>
              <w:top w:val="nil"/>
              <w:left w:val="nil"/>
              <w:bottom w:val="single" w:sz="4" w:space="0" w:color="auto"/>
              <w:right w:val="single" w:sz="4" w:space="0" w:color="auto"/>
            </w:tcBorders>
            <w:shd w:val="clear" w:color="auto" w:fill="auto"/>
            <w:vAlign w:val="center"/>
            <w:hideMark/>
          </w:tcPr>
          <w:p w14:paraId="01C58B1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для приготовления горячей воды, из них:</w:t>
            </w:r>
          </w:p>
        </w:tc>
        <w:tc>
          <w:tcPr>
            <w:tcW w:w="1046" w:type="dxa"/>
            <w:tcBorders>
              <w:top w:val="nil"/>
              <w:left w:val="nil"/>
              <w:bottom w:val="single" w:sz="4" w:space="0" w:color="auto"/>
              <w:right w:val="single" w:sz="4" w:space="0" w:color="auto"/>
            </w:tcBorders>
            <w:shd w:val="clear" w:color="auto" w:fill="auto"/>
            <w:vAlign w:val="center"/>
            <w:hideMark/>
          </w:tcPr>
          <w:p w14:paraId="1274D9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27D36F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26,38</w:t>
            </w:r>
          </w:p>
        </w:tc>
        <w:tc>
          <w:tcPr>
            <w:tcW w:w="914" w:type="dxa"/>
            <w:tcBorders>
              <w:top w:val="nil"/>
              <w:left w:val="nil"/>
              <w:bottom w:val="single" w:sz="4" w:space="0" w:color="auto"/>
              <w:right w:val="single" w:sz="4" w:space="0" w:color="auto"/>
            </w:tcBorders>
            <w:shd w:val="clear" w:color="auto" w:fill="auto"/>
            <w:vAlign w:val="center"/>
            <w:hideMark/>
          </w:tcPr>
          <w:p w14:paraId="756A5C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34,79</w:t>
            </w:r>
          </w:p>
        </w:tc>
        <w:tc>
          <w:tcPr>
            <w:tcW w:w="1046" w:type="dxa"/>
            <w:tcBorders>
              <w:top w:val="nil"/>
              <w:left w:val="nil"/>
              <w:bottom w:val="single" w:sz="4" w:space="0" w:color="auto"/>
              <w:right w:val="single" w:sz="4" w:space="0" w:color="auto"/>
            </w:tcBorders>
            <w:shd w:val="clear" w:color="auto" w:fill="auto"/>
            <w:vAlign w:val="center"/>
            <w:hideMark/>
          </w:tcPr>
          <w:p w14:paraId="0C684E9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189AAE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0116C3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6164BEA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70F26C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1F42D88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254" w:type="dxa"/>
            <w:tcBorders>
              <w:top w:val="nil"/>
              <w:left w:val="nil"/>
              <w:bottom w:val="single" w:sz="4" w:space="0" w:color="auto"/>
              <w:right w:val="single" w:sz="4" w:space="0" w:color="auto"/>
            </w:tcBorders>
            <w:shd w:val="clear" w:color="auto" w:fill="auto"/>
            <w:vAlign w:val="center"/>
            <w:hideMark/>
          </w:tcPr>
          <w:p w14:paraId="627926F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r>
      <w:tr w:rsidR="009043B3" w:rsidRPr="00F52C83" w14:paraId="6D35B5C4"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4D2790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noWrap/>
            <w:vAlign w:val="center"/>
            <w:hideMark/>
          </w:tcPr>
          <w:p w14:paraId="6979784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в соответствии с санитарными нормами</w:t>
            </w:r>
          </w:p>
        </w:tc>
        <w:tc>
          <w:tcPr>
            <w:tcW w:w="1046" w:type="dxa"/>
            <w:tcBorders>
              <w:top w:val="nil"/>
              <w:left w:val="nil"/>
              <w:bottom w:val="single" w:sz="4" w:space="0" w:color="auto"/>
              <w:right w:val="single" w:sz="4" w:space="0" w:color="auto"/>
            </w:tcBorders>
            <w:shd w:val="clear" w:color="auto" w:fill="auto"/>
            <w:vAlign w:val="center"/>
            <w:hideMark/>
          </w:tcPr>
          <w:p w14:paraId="74071B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FB1E9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26,38</w:t>
            </w:r>
          </w:p>
        </w:tc>
        <w:tc>
          <w:tcPr>
            <w:tcW w:w="914" w:type="dxa"/>
            <w:tcBorders>
              <w:top w:val="nil"/>
              <w:left w:val="nil"/>
              <w:bottom w:val="single" w:sz="4" w:space="0" w:color="auto"/>
              <w:right w:val="single" w:sz="4" w:space="0" w:color="auto"/>
            </w:tcBorders>
            <w:shd w:val="clear" w:color="auto" w:fill="auto"/>
            <w:vAlign w:val="center"/>
            <w:hideMark/>
          </w:tcPr>
          <w:p w14:paraId="7756986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34,79</w:t>
            </w:r>
          </w:p>
        </w:tc>
        <w:tc>
          <w:tcPr>
            <w:tcW w:w="1046" w:type="dxa"/>
            <w:tcBorders>
              <w:top w:val="nil"/>
              <w:left w:val="nil"/>
              <w:bottom w:val="single" w:sz="4" w:space="0" w:color="auto"/>
              <w:right w:val="single" w:sz="4" w:space="0" w:color="auto"/>
            </w:tcBorders>
            <w:shd w:val="clear" w:color="auto" w:fill="auto"/>
            <w:vAlign w:val="center"/>
            <w:hideMark/>
          </w:tcPr>
          <w:p w14:paraId="502192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32F5157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7F44689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7E6E43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6727FCD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041AF98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254" w:type="dxa"/>
            <w:tcBorders>
              <w:top w:val="nil"/>
              <w:left w:val="nil"/>
              <w:bottom w:val="single" w:sz="4" w:space="0" w:color="auto"/>
              <w:right w:val="single" w:sz="4" w:space="0" w:color="auto"/>
            </w:tcBorders>
            <w:shd w:val="clear" w:color="auto" w:fill="auto"/>
            <w:vAlign w:val="center"/>
            <w:hideMark/>
          </w:tcPr>
          <w:p w14:paraId="19E47A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r>
      <w:tr w:rsidR="009043B3" w:rsidRPr="00F52C83" w14:paraId="7D0B07C8"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8B047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3036D7D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43033D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E4A15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26,38</w:t>
            </w:r>
          </w:p>
        </w:tc>
        <w:tc>
          <w:tcPr>
            <w:tcW w:w="914" w:type="dxa"/>
            <w:tcBorders>
              <w:top w:val="nil"/>
              <w:left w:val="nil"/>
              <w:bottom w:val="single" w:sz="4" w:space="0" w:color="auto"/>
              <w:right w:val="single" w:sz="4" w:space="0" w:color="auto"/>
            </w:tcBorders>
            <w:shd w:val="clear" w:color="auto" w:fill="auto"/>
            <w:vAlign w:val="center"/>
            <w:hideMark/>
          </w:tcPr>
          <w:p w14:paraId="2B326F6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34,79</w:t>
            </w:r>
          </w:p>
        </w:tc>
        <w:tc>
          <w:tcPr>
            <w:tcW w:w="1046" w:type="dxa"/>
            <w:tcBorders>
              <w:top w:val="nil"/>
              <w:left w:val="nil"/>
              <w:bottom w:val="single" w:sz="4" w:space="0" w:color="auto"/>
              <w:right w:val="single" w:sz="4" w:space="0" w:color="auto"/>
            </w:tcBorders>
            <w:shd w:val="clear" w:color="auto" w:fill="auto"/>
            <w:vAlign w:val="center"/>
            <w:hideMark/>
          </w:tcPr>
          <w:p w14:paraId="48E787E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75563E9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08AC79E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5BCE6D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193EA59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046" w:type="dxa"/>
            <w:tcBorders>
              <w:top w:val="nil"/>
              <w:left w:val="nil"/>
              <w:bottom w:val="single" w:sz="4" w:space="0" w:color="auto"/>
              <w:right w:val="single" w:sz="4" w:space="0" w:color="auto"/>
            </w:tcBorders>
            <w:shd w:val="clear" w:color="auto" w:fill="auto"/>
            <w:vAlign w:val="center"/>
            <w:hideMark/>
          </w:tcPr>
          <w:p w14:paraId="1363A10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c>
          <w:tcPr>
            <w:tcW w:w="1254" w:type="dxa"/>
            <w:tcBorders>
              <w:top w:val="nil"/>
              <w:left w:val="nil"/>
              <w:bottom w:val="single" w:sz="4" w:space="0" w:color="auto"/>
              <w:right w:val="single" w:sz="4" w:space="0" w:color="auto"/>
            </w:tcBorders>
            <w:shd w:val="clear" w:color="auto" w:fill="auto"/>
            <w:vAlign w:val="center"/>
            <w:hideMark/>
          </w:tcPr>
          <w:p w14:paraId="7026014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29,34</w:t>
            </w:r>
          </w:p>
        </w:tc>
      </w:tr>
      <w:tr w:rsidR="009043B3" w:rsidRPr="00F52C83" w14:paraId="056982C5"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2B367686"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636DB7B0"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032CBFF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66CC54B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914" w:type="dxa"/>
            <w:tcBorders>
              <w:top w:val="nil"/>
              <w:left w:val="nil"/>
              <w:bottom w:val="single" w:sz="4" w:space="0" w:color="auto"/>
              <w:right w:val="single" w:sz="4" w:space="0" w:color="auto"/>
            </w:tcBorders>
            <w:shd w:val="clear" w:color="auto" w:fill="auto"/>
            <w:vAlign w:val="center"/>
            <w:hideMark/>
          </w:tcPr>
          <w:p w14:paraId="47DA09D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12B800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37FFC87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6AB962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650D64F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4DE6568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189359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254" w:type="dxa"/>
            <w:tcBorders>
              <w:top w:val="nil"/>
              <w:left w:val="nil"/>
              <w:bottom w:val="single" w:sz="4" w:space="0" w:color="auto"/>
              <w:right w:val="single" w:sz="4" w:space="0" w:color="auto"/>
            </w:tcBorders>
            <w:shd w:val="clear" w:color="auto" w:fill="auto"/>
            <w:vAlign w:val="center"/>
            <w:hideMark/>
          </w:tcPr>
          <w:p w14:paraId="67E6341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r>
      <w:tr w:rsidR="009043B3" w:rsidRPr="00F52C83" w14:paraId="1CDF0D8A"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CA715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12.2.1.</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606A21A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62997C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537DE2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5,57</w:t>
            </w:r>
          </w:p>
        </w:tc>
        <w:tc>
          <w:tcPr>
            <w:tcW w:w="914" w:type="dxa"/>
            <w:tcBorders>
              <w:top w:val="nil"/>
              <w:left w:val="nil"/>
              <w:bottom w:val="single" w:sz="4" w:space="0" w:color="auto"/>
              <w:right w:val="single" w:sz="4" w:space="0" w:color="auto"/>
            </w:tcBorders>
            <w:shd w:val="clear" w:color="auto" w:fill="auto"/>
            <w:vAlign w:val="center"/>
            <w:hideMark/>
          </w:tcPr>
          <w:p w14:paraId="3B524E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11,81</w:t>
            </w:r>
          </w:p>
        </w:tc>
        <w:tc>
          <w:tcPr>
            <w:tcW w:w="1046" w:type="dxa"/>
            <w:tcBorders>
              <w:top w:val="nil"/>
              <w:left w:val="nil"/>
              <w:bottom w:val="single" w:sz="4" w:space="0" w:color="auto"/>
              <w:right w:val="single" w:sz="4" w:space="0" w:color="auto"/>
            </w:tcBorders>
            <w:shd w:val="clear" w:color="auto" w:fill="auto"/>
            <w:vAlign w:val="center"/>
            <w:hideMark/>
          </w:tcPr>
          <w:p w14:paraId="5F8E875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79EAF0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4523791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7CE8C11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084389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2211561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254" w:type="dxa"/>
            <w:tcBorders>
              <w:top w:val="nil"/>
              <w:left w:val="nil"/>
              <w:bottom w:val="single" w:sz="4" w:space="0" w:color="auto"/>
              <w:right w:val="single" w:sz="4" w:space="0" w:color="auto"/>
            </w:tcBorders>
            <w:shd w:val="clear" w:color="auto" w:fill="auto"/>
            <w:vAlign w:val="center"/>
            <w:hideMark/>
          </w:tcPr>
          <w:p w14:paraId="0E20D6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r>
      <w:tr w:rsidR="009043B3" w:rsidRPr="00F52C83" w14:paraId="5C50D537"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34171E48"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75F17E01"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4C7BE20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4799FA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21,11</w:t>
            </w:r>
          </w:p>
        </w:tc>
        <w:tc>
          <w:tcPr>
            <w:tcW w:w="914" w:type="dxa"/>
            <w:tcBorders>
              <w:top w:val="nil"/>
              <w:left w:val="nil"/>
              <w:bottom w:val="single" w:sz="4" w:space="0" w:color="auto"/>
              <w:right w:val="single" w:sz="4" w:space="0" w:color="auto"/>
            </w:tcBorders>
            <w:shd w:val="clear" w:color="auto" w:fill="auto"/>
            <w:vAlign w:val="center"/>
            <w:hideMark/>
          </w:tcPr>
          <w:p w14:paraId="7934C4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33,94</w:t>
            </w:r>
          </w:p>
        </w:tc>
        <w:tc>
          <w:tcPr>
            <w:tcW w:w="1046" w:type="dxa"/>
            <w:tcBorders>
              <w:top w:val="nil"/>
              <w:left w:val="nil"/>
              <w:bottom w:val="single" w:sz="4" w:space="0" w:color="auto"/>
              <w:right w:val="single" w:sz="4" w:space="0" w:color="auto"/>
            </w:tcBorders>
            <w:shd w:val="clear" w:color="auto" w:fill="auto"/>
            <w:vAlign w:val="center"/>
            <w:hideMark/>
          </w:tcPr>
          <w:p w14:paraId="7871C99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8,15</w:t>
            </w:r>
          </w:p>
        </w:tc>
        <w:tc>
          <w:tcPr>
            <w:tcW w:w="1046" w:type="dxa"/>
            <w:tcBorders>
              <w:top w:val="nil"/>
              <w:left w:val="nil"/>
              <w:bottom w:val="single" w:sz="4" w:space="0" w:color="auto"/>
              <w:right w:val="single" w:sz="4" w:space="0" w:color="auto"/>
            </w:tcBorders>
            <w:shd w:val="clear" w:color="auto" w:fill="auto"/>
            <w:vAlign w:val="center"/>
            <w:hideMark/>
          </w:tcPr>
          <w:p w14:paraId="4050C9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046" w:type="dxa"/>
            <w:tcBorders>
              <w:top w:val="nil"/>
              <w:left w:val="nil"/>
              <w:bottom w:val="single" w:sz="4" w:space="0" w:color="auto"/>
              <w:right w:val="single" w:sz="4" w:space="0" w:color="auto"/>
            </w:tcBorders>
            <w:shd w:val="clear" w:color="auto" w:fill="auto"/>
            <w:vAlign w:val="center"/>
            <w:hideMark/>
          </w:tcPr>
          <w:p w14:paraId="7650281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046" w:type="dxa"/>
            <w:tcBorders>
              <w:top w:val="nil"/>
              <w:left w:val="nil"/>
              <w:bottom w:val="single" w:sz="4" w:space="0" w:color="auto"/>
              <w:right w:val="single" w:sz="4" w:space="0" w:color="auto"/>
            </w:tcBorders>
            <w:shd w:val="clear" w:color="auto" w:fill="auto"/>
            <w:vAlign w:val="center"/>
            <w:hideMark/>
          </w:tcPr>
          <w:p w14:paraId="7C1FEC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046" w:type="dxa"/>
            <w:tcBorders>
              <w:top w:val="nil"/>
              <w:left w:val="nil"/>
              <w:bottom w:val="single" w:sz="4" w:space="0" w:color="auto"/>
              <w:right w:val="single" w:sz="4" w:space="0" w:color="auto"/>
            </w:tcBorders>
            <w:shd w:val="clear" w:color="auto" w:fill="auto"/>
            <w:vAlign w:val="center"/>
            <w:hideMark/>
          </w:tcPr>
          <w:p w14:paraId="6FB5508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046" w:type="dxa"/>
            <w:tcBorders>
              <w:top w:val="nil"/>
              <w:left w:val="nil"/>
              <w:bottom w:val="single" w:sz="4" w:space="0" w:color="auto"/>
              <w:right w:val="single" w:sz="4" w:space="0" w:color="auto"/>
            </w:tcBorders>
            <w:shd w:val="clear" w:color="auto" w:fill="auto"/>
            <w:vAlign w:val="center"/>
            <w:hideMark/>
          </w:tcPr>
          <w:p w14:paraId="19DFD39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254" w:type="dxa"/>
            <w:tcBorders>
              <w:top w:val="nil"/>
              <w:left w:val="nil"/>
              <w:bottom w:val="single" w:sz="4" w:space="0" w:color="auto"/>
              <w:right w:val="single" w:sz="4" w:space="0" w:color="auto"/>
            </w:tcBorders>
            <w:shd w:val="clear" w:color="auto" w:fill="auto"/>
            <w:vAlign w:val="center"/>
            <w:hideMark/>
          </w:tcPr>
          <w:p w14:paraId="3AC6164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r>
      <w:tr w:rsidR="009043B3" w:rsidRPr="00F52C83" w14:paraId="3E7913C7"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1086C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290E89E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2DCD636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B6BED6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5,57</w:t>
            </w:r>
          </w:p>
        </w:tc>
        <w:tc>
          <w:tcPr>
            <w:tcW w:w="914" w:type="dxa"/>
            <w:tcBorders>
              <w:top w:val="nil"/>
              <w:left w:val="nil"/>
              <w:bottom w:val="single" w:sz="4" w:space="0" w:color="auto"/>
              <w:right w:val="single" w:sz="4" w:space="0" w:color="auto"/>
            </w:tcBorders>
            <w:shd w:val="clear" w:color="auto" w:fill="auto"/>
            <w:vAlign w:val="center"/>
            <w:hideMark/>
          </w:tcPr>
          <w:p w14:paraId="367FEA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11,81</w:t>
            </w:r>
          </w:p>
        </w:tc>
        <w:tc>
          <w:tcPr>
            <w:tcW w:w="1046" w:type="dxa"/>
            <w:tcBorders>
              <w:top w:val="nil"/>
              <w:left w:val="nil"/>
              <w:bottom w:val="single" w:sz="4" w:space="0" w:color="auto"/>
              <w:right w:val="single" w:sz="4" w:space="0" w:color="auto"/>
            </w:tcBorders>
            <w:shd w:val="clear" w:color="auto" w:fill="auto"/>
            <w:vAlign w:val="center"/>
            <w:hideMark/>
          </w:tcPr>
          <w:p w14:paraId="645EA40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1DC7117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78F688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24D8E6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301E93B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046" w:type="dxa"/>
            <w:tcBorders>
              <w:top w:val="nil"/>
              <w:left w:val="nil"/>
              <w:bottom w:val="single" w:sz="4" w:space="0" w:color="auto"/>
              <w:right w:val="single" w:sz="4" w:space="0" w:color="auto"/>
            </w:tcBorders>
            <w:shd w:val="clear" w:color="auto" w:fill="auto"/>
            <w:vAlign w:val="center"/>
            <w:hideMark/>
          </w:tcPr>
          <w:p w14:paraId="2015B9F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c>
          <w:tcPr>
            <w:tcW w:w="1254" w:type="dxa"/>
            <w:tcBorders>
              <w:top w:val="nil"/>
              <w:left w:val="nil"/>
              <w:bottom w:val="single" w:sz="4" w:space="0" w:color="auto"/>
              <w:right w:val="single" w:sz="4" w:space="0" w:color="auto"/>
            </w:tcBorders>
            <w:shd w:val="clear" w:color="auto" w:fill="auto"/>
            <w:vAlign w:val="center"/>
            <w:hideMark/>
          </w:tcPr>
          <w:p w14:paraId="7C8CBE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2,39</w:t>
            </w:r>
          </w:p>
        </w:tc>
      </w:tr>
      <w:tr w:rsidR="009043B3" w:rsidRPr="00F52C83" w14:paraId="6563B801"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45F8A09E"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6E36B9BE"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4480A0E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15A90F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21,11</w:t>
            </w:r>
          </w:p>
        </w:tc>
        <w:tc>
          <w:tcPr>
            <w:tcW w:w="914" w:type="dxa"/>
            <w:tcBorders>
              <w:top w:val="nil"/>
              <w:left w:val="nil"/>
              <w:bottom w:val="single" w:sz="4" w:space="0" w:color="auto"/>
              <w:right w:val="single" w:sz="4" w:space="0" w:color="auto"/>
            </w:tcBorders>
            <w:shd w:val="clear" w:color="auto" w:fill="auto"/>
            <w:vAlign w:val="center"/>
            <w:hideMark/>
          </w:tcPr>
          <w:p w14:paraId="11D169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29D2988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0F32729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046" w:type="dxa"/>
            <w:tcBorders>
              <w:top w:val="nil"/>
              <w:left w:val="nil"/>
              <w:bottom w:val="single" w:sz="4" w:space="0" w:color="auto"/>
              <w:right w:val="single" w:sz="4" w:space="0" w:color="auto"/>
            </w:tcBorders>
            <w:shd w:val="clear" w:color="auto" w:fill="auto"/>
            <w:vAlign w:val="center"/>
            <w:hideMark/>
          </w:tcPr>
          <w:p w14:paraId="1D622A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046" w:type="dxa"/>
            <w:tcBorders>
              <w:top w:val="nil"/>
              <w:left w:val="nil"/>
              <w:bottom w:val="single" w:sz="4" w:space="0" w:color="auto"/>
              <w:right w:val="single" w:sz="4" w:space="0" w:color="auto"/>
            </w:tcBorders>
            <w:shd w:val="clear" w:color="auto" w:fill="auto"/>
            <w:vAlign w:val="center"/>
            <w:hideMark/>
          </w:tcPr>
          <w:p w14:paraId="5A0DD3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046" w:type="dxa"/>
            <w:tcBorders>
              <w:top w:val="nil"/>
              <w:left w:val="nil"/>
              <w:bottom w:val="single" w:sz="4" w:space="0" w:color="auto"/>
              <w:right w:val="single" w:sz="4" w:space="0" w:color="auto"/>
            </w:tcBorders>
            <w:shd w:val="clear" w:color="auto" w:fill="auto"/>
            <w:vAlign w:val="center"/>
            <w:hideMark/>
          </w:tcPr>
          <w:p w14:paraId="5F70E20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046" w:type="dxa"/>
            <w:tcBorders>
              <w:top w:val="nil"/>
              <w:left w:val="nil"/>
              <w:bottom w:val="single" w:sz="4" w:space="0" w:color="auto"/>
              <w:right w:val="single" w:sz="4" w:space="0" w:color="auto"/>
            </w:tcBorders>
            <w:shd w:val="clear" w:color="auto" w:fill="auto"/>
            <w:vAlign w:val="center"/>
            <w:hideMark/>
          </w:tcPr>
          <w:p w14:paraId="089B2BD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c>
          <w:tcPr>
            <w:tcW w:w="1254" w:type="dxa"/>
            <w:tcBorders>
              <w:top w:val="nil"/>
              <w:left w:val="nil"/>
              <w:bottom w:val="single" w:sz="4" w:space="0" w:color="auto"/>
              <w:right w:val="single" w:sz="4" w:space="0" w:color="auto"/>
            </w:tcBorders>
            <w:shd w:val="clear" w:color="auto" w:fill="auto"/>
            <w:vAlign w:val="center"/>
            <w:hideMark/>
          </w:tcPr>
          <w:p w14:paraId="43EC90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8,14</w:t>
            </w:r>
          </w:p>
        </w:tc>
      </w:tr>
      <w:tr w:rsidR="009043B3" w:rsidRPr="00F52C83" w14:paraId="6537B3EC"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96FE4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12.2.2.</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64A552D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3568D2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1533B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1,12</w:t>
            </w:r>
          </w:p>
        </w:tc>
        <w:tc>
          <w:tcPr>
            <w:tcW w:w="914" w:type="dxa"/>
            <w:tcBorders>
              <w:top w:val="nil"/>
              <w:left w:val="nil"/>
              <w:bottom w:val="single" w:sz="4" w:space="0" w:color="auto"/>
              <w:right w:val="single" w:sz="4" w:space="0" w:color="auto"/>
            </w:tcBorders>
            <w:shd w:val="clear" w:color="auto" w:fill="auto"/>
            <w:vAlign w:val="center"/>
            <w:hideMark/>
          </w:tcPr>
          <w:p w14:paraId="41231C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w:t>
            </w:r>
          </w:p>
        </w:tc>
        <w:tc>
          <w:tcPr>
            <w:tcW w:w="1046" w:type="dxa"/>
            <w:tcBorders>
              <w:top w:val="nil"/>
              <w:left w:val="nil"/>
              <w:bottom w:val="single" w:sz="4" w:space="0" w:color="auto"/>
              <w:right w:val="single" w:sz="4" w:space="0" w:color="auto"/>
            </w:tcBorders>
            <w:shd w:val="clear" w:color="auto" w:fill="auto"/>
            <w:vAlign w:val="center"/>
            <w:hideMark/>
          </w:tcPr>
          <w:p w14:paraId="7B0D119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3F69B3C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55231AA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3EC37E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6CD0F17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26CC437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254" w:type="dxa"/>
            <w:tcBorders>
              <w:top w:val="nil"/>
              <w:left w:val="nil"/>
              <w:bottom w:val="single" w:sz="4" w:space="0" w:color="auto"/>
              <w:right w:val="single" w:sz="4" w:space="0" w:color="auto"/>
            </w:tcBorders>
            <w:shd w:val="clear" w:color="auto" w:fill="auto"/>
            <w:vAlign w:val="center"/>
            <w:hideMark/>
          </w:tcPr>
          <w:p w14:paraId="0545E39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r>
      <w:tr w:rsidR="009043B3" w:rsidRPr="00F52C83" w14:paraId="5CA0770B"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24FE4FCF"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4B488154"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379658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1DC05B1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4,24</w:t>
            </w:r>
          </w:p>
        </w:tc>
        <w:tc>
          <w:tcPr>
            <w:tcW w:w="914" w:type="dxa"/>
            <w:tcBorders>
              <w:top w:val="nil"/>
              <w:left w:val="nil"/>
              <w:bottom w:val="single" w:sz="4" w:space="0" w:color="auto"/>
              <w:right w:val="single" w:sz="4" w:space="0" w:color="auto"/>
            </w:tcBorders>
            <w:shd w:val="clear" w:color="auto" w:fill="auto"/>
            <w:vAlign w:val="center"/>
            <w:hideMark/>
          </w:tcPr>
          <w:p w14:paraId="7774089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3,19</w:t>
            </w:r>
          </w:p>
        </w:tc>
        <w:tc>
          <w:tcPr>
            <w:tcW w:w="1046" w:type="dxa"/>
            <w:tcBorders>
              <w:top w:val="nil"/>
              <w:left w:val="nil"/>
              <w:bottom w:val="single" w:sz="4" w:space="0" w:color="auto"/>
              <w:right w:val="single" w:sz="4" w:space="0" w:color="auto"/>
            </w:tcBorders>
            <w:shd w:val="clear" w:color="auto" w:fill="auto"/>
            <w:vAlign w:val="center"/>
            <w:hideMark/>
          </w:tcPr>
          <w:p w14:paraId="3979F39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4,94</w:t>
            </w:r>
          </w:p>
        </w:tc>
        <w:tc>
          <w:tcPr>
            <w:tcW w:w="1046" w:type="dxa"/>
            <w:tcBorders>
              <w:top w:val="nil"/>
              <w:left w:val="nil"/>
              <w:bottom w:val="single" w:sz="4" w:space="0" w:color="auto"/>
              <w:right w:val="single" w:sz="4" w:space="0" w:color="auto"/>
            </w:tcBorders>
            <w:shd w:val="clear" w:color="auto" w:fill="auto"/>
            <w:vAlign w:val="center"/>
            <w:hideMark/>
          </w:tcPr>
          <w:p w14:paraId="1682382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046" w:type="dxa"/>
            <w:tcBorders>
              <w:top w:val="nil"/>
              <w:left w:val="nil"/>
              <w:bottom w:val="single" w:sz="4" w:space="0" w:color="auto"/>
              <w:right w:val="single" w:sz="4" w:space="0" w:color="auto"/>
            </w:tcBorders>
            <w:shd w:val="clear" w:color="auto" w:fill="auto"/>
            <w:vAlign w:val="center"/>
            <w:hideMark/>
          </w:tcPr>
          <w:p w14:paraId="1CB008C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046" w:type="dxa"/>
            <w:tcBorders>
              <w:top w:val="nil"/>
              <w:left w:val="nil"/>
              <w:bottom w:val="single" w:sz="4" w:space="0" w:color="auto"/>
              <w:right w:val="single" w:sz="4" w:space="0" w:color="auto"/>
            </w:tcBorders>
            <w:shd w:val="clear" w:color="auto" w:fill="auto"/>
            <w:vAlign w:val="center"/>
            <w:hideMark/>
          </w:tcPr>
          <w:p w14:paraId="284D9C6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046" w:type="dxa"/>
            <w:tcBorders>
              <w:top w:val="nil"/>
              <w:left w:val="nil"/>
              <w:bottom w:val="single" w:sz="4" w:space="0" w:color="auto"/>
              <w:right w:val="single" w:sz="4" w:space="0" w:color="auto"/>
            </w:tcBorders>
            <w:shd w:val="clear" w:color="auto" w:fill="auto"/>
            <w:vAlign w:val="center"/>
            <w:hideMark/>
          </w:tcPr>
          <w:p w14:paraId="4474DFC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046" w:type="dxa"/>
            <w:tcBorders>
              <w:top w:val="nil"/>
              <w:left w:val="nil"/>
              <w:bottom w:val="single" w:sz="4" w:space="0" w:color="auto"/>
              <w:right w:val="single" w:sz="4" w:space="0" w:color="auto"/>
            </w:tcBorders>
            <w:shd w:val="clear" w:color="auto" w:fill="auto"/>
            <w:vAlign w:val="center"/>
            <w:hideMark/>
          </w:tcPr>
          <w:p w14:paraId="52BA758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254" w:type="dxa"/>
            <w:tcBorders>
              <w:top w:val="nil"/>
              <w:left w:val="nil"/>
              <w:bottom w:val="single" w:sz="4" w:space="0" w:color="auto"/>
              <w:right w:val="single" w:sz="4" w:space="0" w:color="auto"/>
            </w:tcBorders>
            <w:shd w:val="clear" w:color="auto" w:fill="auto"/>
            <w:vAlign w:val="center"/>
            <w:hideMark/>
          </w:tcPr>
          <w:p w14:paraId="563C26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r>
      <w:tr w:rsidR="009043B3" w:rsidRPr="00F52C83" w14:paraId="3AFC4FB8"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03D03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1456B08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5CC01F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518E5B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1,12</w:t>
            </w:r>
          </w:p>
        </w:tc>
        <w:tc>
          <w:tcPr>
            <w:tcW w:w="914" w:type="dxa"/>
            <w:tcBorders>
              <w:top w:val="nil"/>
              <w:left w:val="nil"/>
              <w:bottom w:val="single" w:sz="4" w:space="0" w:color="auto"/>
              <w:right w:val="single" w:sz="4" w:space="0" w:color="auto"/>
            </w:tcBorders>
            <w:shd w:val="clear" w:color="auto" w:fill="auto"/>
            <w:vAlign w:val="center"/>
            <w:hideMark/>
          </w:tcPr>
          <w:p w14:paraId="5D5BB59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w:t>
            </w:r>
          </w:p>
        </w:tc>
        <w:tc>
          <w:tcPr>
            <w:tcW w:w="1046" w:type="dxa"/>
            <w:tcBorders>
              <w:top w:val="nil"/>
              <w:left w:val="nil"/>
              <w:bottom w:val="single" w:sz="4" w:space="0" w:color="auto"/>
              <w:right w:val="single" w:sz="4" w:space="0" w:color="auto"/>
            </w:tcBorders>
            <w:shd w:val="clear" w:color="auto" w:fill="auto"/>
            <w:vAlign w:val="center"/>
            <w:hideMark/>
          </w:tcPr>
          <w:p w14:paraId="2251917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2E46132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515A0E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06D9A96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674442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046" w:type="dxa"/>
            <w:tcBorders>
              <w:top w:val="nil"/>
              <w:left w:val="nil"/>
              <w:bottom w:val="single" w:sz="4" w:space="0" w:color="auto"/>
              <w:right w:val="single" w:sz="4" w:space="0" w:color="auto"/>
            </w:tcBorders>
            <w:shd w:val="clear" w:color="auto" w:fill="auto"/>
            <w:vAlign w:val="center"/>
            <w:hideMark/>
          </w:tcPr>
          <w:p w14:paraId="40BE255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c>
          <w:tcPr>
            <w:tcW w:w="1254" w:type="dxa"/>
            <w:tcBorders>
              <w:top w:val="nil"/>
              <w:left w:val="nil"/>
              <w:bottom w:val="single" w:sz="4" w:space="0" w:color="auto"/>
              <w:right w:val="single" w:sz="4" w:space="0" w:color="auto"/>
            </w:tcBorders>
            <w:shd w:val="clear" w:color="auto" w:fill="auto"/>
            <w:vAlign w:val="center"/>
            <w:hideMark/>
          </w:tcPr>
          <w:p w14:paraId="59AC1DB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1,45</w:t>
            </w:r>
          </w:p>
        </w:tc>
      </w:tr>
      <w:tr w:rsidR="009043B3" w:rsidRPr="00F52C83" w14:paraId="02F25D86"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7C8B0AB3"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7D267274"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4701CF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2B70991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4,24</w:t>
            </w:r>
          </w:p>
        </w:tc>
        <w:tc>
          <w:tcPr>
            <w:tcW w:w="914" w:type="dxa"/>
            <w:tcBorders>
              <w:top w:val="nil"/>
              <w:left w:val="nil"/>
              <w:bottom w:val="single" w:sz="4" w:space="0" w:color="auto"/>
              <w:right w:val="single" w:sz="4" w:space="0" w:color="auto"/>
            </w:tcBorders>
            <w:shd w:val="clear" w:color="auto" w:fill="auto"/>
            <w:vAlign w:val="center"/>
            <w:hideMark/>
          </w:tcPr>
          <w:p w14:paraId="19ACB9E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1264AA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3AEE24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046" w:type="dxa"/>
            <w:tcBorders>
              <w:top w:val="nil"/>
              <w:left w:val="nil"/>
              <w:bottom w:val="single" w:sz="4" w:space="0" w:color="auto"/>
              <w:right w:val="single" w:sz="4" w:space="0" w:color="auto"/>
            </w:tcBorders>
            <w:shd w:val="clear" w:color="auto" w:fill="auto"/>
            <w:vAlign w:val="center"/>
            <w:hideMark/>
          </w:tcPr>
          <w:p w14:paraId="5CE902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046" w:type="dxa"/>
            <w:tcBorders>
              <w:top w:val="nil"/>
              <w:left w:val="nil"/>
              <w:bottom w:val="single" w:sz="4" w:space="0" w:color="auto"/>
              <w:right w:val="single" w:sz="4" w:space="0" w:color="auto"/>
            </w:tcBorders>
            <w:shd w:val="clear" w:color="auto" w:fill="auto"/>
            <w:vAlign w:val="center"/>
            <w:hideMark/>
          </w:tcPr>
          <w:p w14:paraId="7210C54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046" w:type="dxa"/>
            <w:tcBorders>
              <w:top w:val="nil"/>
              <w:left w:val="nil"/>
              <w:bottom w:val="single" w:sz="4" w:space="0" w:color="auto"/>
              <w:right w:val="single" w:sz="4" w:space="0" w:color="auto"/>
            </w:tcBorders>
            <w:shd w:val="clear" w:color="auto" w:fill="auto"/>
            <w:vAlign w:val="center"/>
            <w:hideMark/>
          </w:tcPr>
          <w:p w14:paraId="086E2A0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046" w:type="dxa"/>
            <w:tcBorders>
              <w:top w:val="nil"/>
              <w:left w:val="nil"/>
              <w:bottom w:val="single" w:sz="4" w:space="0" w:color="auto"/>
              <w:right w:val="single" w:sz="4" w:space="0" w:color="auto"/>
            </w:tcBorders>
            <w:shd w:val="clear" w:color="auto" w:fill="auto"/>
            <w:vAlign w:val="center"/>
            <w:hideMark/>
          </w:tcPr>
          <w:p w14:paraId="054E85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c>
          <w:tcPr>
            <w:tcW w:w="1254" w:type="dxa"/>
            <w:tcBorders>
              <w:top w:val="nil"/>
              <w:left w:val="nil"/>
              <w:bottom w:val="single" w:sz="4" w:space="0" w:color="auto"/>
              <w:right w:val="single" w:sz="4" w:space="0" w:color="auto"/>
            </w:tcBorders>
            <w:shd w:val="clear" w:color="auto" w:fill="auto"/>
            <w:vAlign w:val="center"/>
            <w:hideMark/>
          </w:tcPr>
          <w:p w14:paraId="3063E26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4,96</w:t>
            </w:r>
          </w:p>
        </w:tc>
      </w:tr>
      <w:tr w:rsidR="009043B3" w:rsidRPr="00F52C83" w14:paraId="5F599528"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FA7CB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12.2.3.</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728EC08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697C382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5D8242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2,17</w:t>
            </w:r>
          </w:p>
        </w:tc>
        <w:tc>
          <w:tcPr>
            <w:tcW w:w="914" w:type="dxa"/>
            <w:tcBorders>
              <w:top w:val="nil"/>
              <w:left w:val="nil"/>
              <w:bottom w:val="single" w:sz="4" w:space="0" w:color="auto"/>
              <w:right w:val="single" w:sz="4" w:space="0" w:color="auto"/>
            </w:tcBorders>
            <w:shd w:val="clear" w:color="auto" w:fill="auto"/>
            <w:vAlign w:val="center"/>
            <w:hideMark/>
          </w:tcPr>
          <w:p w14:paraId="693A18E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74DAF5B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0F1161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28D519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1239721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40DB06F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2DA722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254" w:type="dxa"/>
            <w:tcBorders>
              <w:top w:val="nil"/>
              <w:left w:val="nil"/>
              <w:bottom w:val="single" w:sz="4" w:space="0" w:color="auto"/>
              <w:right w:val="single" w:sz="4" w:space="0" w:color="auto"/>
            </w:tcBorders>
            <w:shd w:val="clear" w:color="auto" w:fill="auto"/>
            <w:vAlign w:val="center"/>
            <w:hideMark/>
          </w:tcPr>
          <w:p w14:paraId="7FE06A4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r>
      <w:tr w:rsidR="009043B3" w:rsidRPr="00F52C83" w14:paraId="13D6C8E8"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0ABC1373"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6C42D62D"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5B1F6D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5FB5591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8,2</w:t>
            </w:r>
          </w:p>
        </w:tc>
        <w:tc>
          <w:tcPr>
            <w:tcW w:w="914" w:type="dxa"/>
            <w:tcBorders>
              <w:top w:val="nil"/>
              <w:left w:val="nil"/>
              <w:bottom w:val="single" w:sz="4" w:space="0" w:color="auto"/>
              <w:right w:val="single" w:sz="4" w:space="0" w:color="auto"/>
            </w:tcBorders>
            <w:shd w:val="clear" w:color="auto" w:fill="auto"/>
            <w:vAlign w:val="center"/>
            <w:hideMark/>
          </w:tcPr>
          <w:p w14:paraId="4B27C2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4F5EF34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08A8187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33BFDB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626065B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272B35A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3FB66AD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254" w:type="dxa"/>
            <w:tcBorders>
              <w:top w:val="nil"/>
              <w:left w:val="nil"/>
              <w:bottom w:val="single" w:sz="4" w:space="0" w:color="auto"/>
              <w:right w:val="single" w:sz="4" w:space="0" w:color="auto"/>
            </w:tcBorders>
            <w:shd w:val="clear" w:color="auto" w:fill="auto"/>
            <w:vAlign w:val="center"/>
            <w:hideMark/>
          </w:tcPr>
          <w:p w14:paraId="542E6B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r>
      <w:tr w:rsidR="009043B3" w:rsidRPr="00F52C83" w14:paraId="42A7934F"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629A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65D8961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41024FC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0BAC5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2,17</w:t>
            </w:r>
          </w:p>
        </w:tc>
        <w:tc>
          <w:tcPr>
            <w:tcW w:w="914" w:type="dxa"/>
            <w:tcBorders>
              <w:top w:val="nil"/>
              <w:left w:val="nil"/>
              <w:bottom w:val="single" w:sz="4" w:space="0" w:color="auto"/>
              <w:right w:val="single" w:sz="4" w:space="0" w:color="auto"/>
            </w:tcBorders>
            <w:shd w:val="clear" w:color="auto" w:fill="auto"/>
            <w:vAlign w:val="center"/>
            <w:hideMark/>
          </w:tcPr>
          <w:p w14:paraId="682A56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3B50534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1396D69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1CB2D0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12E8EA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0C8275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046" w:type="dxa"/>
            <w:tcBorders>
              <w:top w:val="nil"/>
              <w:left w:val="nil"/>
              <w:bottom w:val="single" w:sz="4" w:space="0" w:color="auto"/>
              <w:right w:val="single" w:sz="4" w:space="0" w:color="auto"/>
            </w:tcBorders>
            <w:shd w:val="clear" w:color="auto" w:fill="auto"/>
            <w:vAlign w:val="center"/>
            <w:hideMark/>
          </w:tcPr>
          <w:p w14:paraId="03D55C3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c>
          <w:tcPr>
            <w:tcW w:w="1254" w:type="dxa"/>
            <w:tcBorders>
              <w:top w:val="nil"/>
              <w:left w:val="nil"/>
              <w:bottom w:val="single" w:sz="4" w:space="0" w:color="auto"/>
              <w:right w:val="single" w:sz="4" w:space="0" w:color="auto"/>
            </w:tcBorders>
            <w:shd w:val="clear" w:color="auto" w:fill="auto"/>
            <w:vAlign w:val="center"/>
            <w:hideMark/>
          </w:tcPr>
          <w:p w14:paraId="2B3F9E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5,64</w:t>
            </w:r>
          </w:p>
        </w:tc>
      </w:tr>
      <w:tr w:rsidR="009043B3" w:rsidRPr="00F52C83" w14:paraId="761453FF"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31CB1A29"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57B77647"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344164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4BB578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8,2</w:t>
            </w:r>
          </w:p>
        </w:tc>
        <w:tc>
          <w:tcPr>
            <w:tcW w:w="914" w:type="dxa"/>
            <w:tcBorders>
              <w:top w:val="nil"/>
              <w:left w:val="nil"/>
              <w:bottom w:val="single" w:sz="4" w:space="0" w:color="auto"/>
              <w:right w:val="single" w:sz="4" w:space="0" w:color="auto"/>
            </w:tcBorders>
            <w:shd w:val="clear" w:color="auto" w:fill="auto"/>
            <w:vAlign w:val="center"/>
            <w:hideMark/>
          </w:tcPr>
          <w:p w14:paraId="0BD87E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1046" w:type="dxa"/>
            <w:tcBorders>
              <w:top w:val="nil"/>
              <w:left w:val="nil"/>
              <w:bottom w:val="single" w:sz="4" w:space="0" w:color="auto"/>
              <w:right w:val="single" w:sz="4" w:space="0" w:color="auto"/>
            </w:tcBorders>
            <w:shd w:val="clear" w:color="auto" w:fill="auto"/>
            <w:vAlign w:val="center"/>
            <w:hideMark/>
          </w:tcPr>
          <w:p w14:paraId="0B713D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1250BA2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3E01560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544E6D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5FBDB7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046" w:type="dxa"/>
            <w:tcBorders>
              <w:top w:val="nil"/>
              <w:left w:val="nil"/>
              <w:bottom w:val="single" w:sz="4" w:space="0" w:color="auto"/>
              <w:right w:val="single" w:sz="4" w:space="0" w:color="auto"/>
            </w:tcBorders>
            <w:shd w:val="clear" w:color="auto" w:fill="auto"/>
            <w:vAlign w:val="center"/>
            <w:hideMark/>
          </w:tcPr>
          <w:p w14:paraId="0C3D1B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c>
          <w:tcPr>
            <w:tcW w:w="1254" w:type="dxa"/>
            <w:tcBorders>
              <w:top w:val="nil"/>
              <w:left w:val="nil"/>
              <w:bottom w:val="single" w:sz="4" w:space="0" w:color="auto"/>
              <w:right w:val="single" w:sz="4" w:space="0" w:color="auto"/>
            </w:tcBorders>
            <w:shd w:val="clear" w:color="auto" w:fill="auto"/>
            <w:vAlign w:val="center"/>
            <w:hideMark/>
          </w:tcPr>
          <w:p w14:paraId="1F5AB66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19,21</w:t>
            </w:r>
          </w:p>
        </w:tc>
      </w:tr>
      <w:tr w:rsidR="009043B3" w:rsidRPr="00F52C83" w14:paraId="343D6948"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761E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12.2.4.</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3BA30BD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790B2B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C965DA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17,52</w:t>
            </w:r>
          </w:p>
        </w:tc>
        <w:tc>
          <w:tcPr>
            <w:tcW w:w="914" w:type="dxa"/>
            <w:tcBorders>
              <w:top w:val="nil"/>
              <w:left w:val="nil"/>
              <w:bottom w:val="single" w:sz="4" w:space="0" w:color="auto"/>
              <w:right w:val="single" w:sz="4" w:space="0" w:color="auto"/>
            </w:tcBorders>
            <w:shd w:val="clear" w:color="auto" w:fill="auto"/>
            <w:vAlign w:val="center"/>
            <w:hideMark/>
          </w:tcPr>
          <w:p w14:paraId="6F932A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21,87</w:t>
            </w:r>
          </w:p>
        </w:tc>
        <w:tc>
          <w:tcPr>
            <w:tcW w:w="1046" w:type="dxa"/>
            <w:tcBorders>
              <w:top w:val="nil"/>
              <w:left w:val="nil"/>
              <w:bottom w:val="single" w:sz="4" w:space="0" w:color="auto"/>
              <w:right w:val="single" w:sz="4" w:space="0" w:color="auto"/>
            </w:tcBorders>
            <w:shd w:val="clear" w:color="auto" w:fill="auto"/>
            <w:vAlign w:val="center"/>
            <w:hideMark/>
          </w:tcPr>
          <w:p w14:paraId="7BCF8D3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646A17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5515831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3551E1A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214B23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5A972EE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254" w:type="dxa"/>
            <w:tcBorders>
              <w:top w:val="nil"/>
              <w:left w:val="nil"/>
              <w:bottom w:val="single" w:sz="4" w:space="0" w:color="auto"/>
              <w:right w:val="single" w:sz="4" w:space="0" w:color="auto"/>
            </w:tcBorders>
            <w:shd w:val="clear" w:color="auto" w:fill="auto"/>
            <w:vAlign w:val="center"/>
            <w:hideMark/>
          </w:tcPr>
          <w:p w14:paraId="74EFF2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r>
      <w:tr w:rsidR="009043B3" w:rsidRPr="00F52C83" w14:paraId="0F13CCC7"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32FCBD02"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24EBC501"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03F1719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609F40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66,41</w:t>
            </w:r>
          </w:p>
        </w:tc>
        <w:tc>
          <w:tcPr>
            <w:tcW w:w="914" w:type="dxa"/>
            <w:tcBorders>
              <w:top w:val="nil"/>
              <w:left w:val="nil"/>
              <w:bottom w:val="single" w:sz="4" w:space="0" w:color="auto"/>
              <w:right w:val="single" w:sz="4" w:space="0" w:color="auto"/>
            </w:tcBorders>
            <w:shd w:val="clear" w:color="auto" w:fill="auto"/>
            <w:vAlign w:val="center"/>
            <w:hideMark/>
          </w:tcPr>
          <w:p w14:paraId="586C64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62,87</w:t>
            </w:r>
          </w:p>
        </w:tc>
        <w:tc>
          <w:tcPr>
            <w:tcW w:w="1046" w:type="dxa"/>
            <w:tcBorders>
              <w:top w:val="nil"/>
              <w:left w:val="nil"/>
              <w:bottom w:val="single" w:sz="4" w:space="0" w:color="auto"/>
              <w:right w:val="single" w:sz="4" w:space="0" w:color="auto"/>
            </w:tcBorders>
            <w:shd w:val="clear" w:color="auto" w:fill="auto"/>
            <w:vAlign w:val="center"/>
            <w:hideMark/>
          </w:tcPr>
          <w:p w14:paraId="51657C0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3D54C06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776747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5033B52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6AB9153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596F07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254" w:type="dxa"/>
            <w:tcBorders>
              <w:top w:val="nil"/>
              <w:left w:val="nil"/>
              <w:bottom w:val="single" w:sz="4" w:space="0" w:color="auto"/>
              <w:right w:val="single" w:sz="4" w:space="0" w:color="auto"/>
            </w:tcBorders>
            <w:shd w:val="clear" w:color="auto" w:fill="auto"/>
            <w:vAlign w:val="center"/>
            <w:hideMark/>
          </w:tcPr>
          <w:p w14:paraId="1378745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r>
      <w:tr w:rsidR="009043B3" w:rsidRPr="00F52C83" w14:paraId="487DD45E" w14:textId="77777777" w:rsidTr="009043B3">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A3B75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74BDAEF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2BEF221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м</w:t>
            </w:r>
            <w:r w:rsidRPr="00F52C83">
              <w:rPr>
                <w:rFonts w:ascii="Times New Roman" w:hAnsi="Times New Roman"/>
                <w:sz w:val="20"/>
                <w:szCs w:val="20"/>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FFA86E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17,52</w:t>
            </w:r>
          </w:p>
        </w:tc>
        <w:tc>
          <w:tcPr>
            <w:tcW w:w="914" w:type="dxa"/>
            <w:tcBorders>
              <w:top w:val="nil"/>
              <w:left w:val="nil"/>
              <w:bottom w:val="single" w:sz="4" w:space="0" w:color="auto"/>
              <w:right w:val="single" w:sz="4" w:space="0" w:color="auto"/>
            </w:tcBorders>
            <w:shd w:val="clear" w:color="auto" w:fill="auto"/>
            <w:vAlign w:val="center"/>
            <w:hideMark/>
          </w:tcPr>
          <w:p w14:paraId="1916CD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21,87</w:t>
            </w:r>
          </w:p>
        </w:tc>
        <w:tc>
          <w:tcPr>
            <w:tcW w:w="1046" w:type="dxa"/>
            <w:tcBorders>
              <w:top w:val="nil"/>
              <w:left w:val="nil"/>
              <w:bottom w:val="single" w:sz="4" w:space="0" w:color="auto"/>
              <w:right w:val="single" w:sz="4" w:space="0" w:color="auto"/>
            </w:tcBorders>
            <w:shd w:val="clear" w:color="auto" w:fill="auto"/>
            <w:vAlign w:val="center"/>
            <w:hideMark/>
          </w:tcPr>
          <w:p w14:paraId="1ADD13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2E3B61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370B9EC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53D7820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0DA312F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046" w:type="dxa"/>
            <w:tcBorders>
              <w:top w:val="nil"/>
              <w:left w:val="nil"/>
              <w:bottom w:val="single" w:sz="4" w:space="0" w:color="auto"/>
              <w:right w:val="single" w:sz="4" w:space="0" w:color="auto"/>
            </w:tcBorders>
            <w:shd w:val="clear" w:color="auto" w:fill="auto"/>
            <w:vAlign w:val="center"/>
            <w:hideMark/>
          </w:tcPr>
          <w:p w14:paraId="441A72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c>
          <w:tcPr>
            <w:tcW w:w="1254" w:type="dxa"/>
            <w:tcBorders>
              <w:top w:val="nil"/>
              <w:left w:val="nil"/>
              <w:bottom w:val="single" w:sz="4" w:space="0" w:color="auto"/>
              <w:right w:val="single" w:sz="4" w:space="0" w:color="auto"/>
            </w:tcBorders>
            <w:shd w:val="clear" w:color="auto" w:fill="auto"/>
            <w:vAlign w:val="center"/>
            <w:hideMark/>
          </w:tcPr>
          <w:p w14:paraId="45A0E4F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19,86</w:t>
            </w:r>
          </w:p>
        </w:tc>
      </w:tr>
      <w:tr w:rsidR="009043B3" w:rsidRPr="00F52C83" w14:paraId="3F205106" w14:textId="77777777" w:rsidTr="009043B3">
        <w:trPr>
          <w:trHeight w:val="20"/>
        </w:trPr>
        <w:tc>
          <w:tcPr>
            <w:tcW w:w="663" w:type="dxa"/>
            <w:vMerge/>
            <w:tcBorders>
              <w:top w:val="nil"/>
              <w:left w:val="single" w:sz="4" w:space="0" w:color="auto"/>
              <w:bottom w:val="single" w:sz="4" w:space="0" w:color="auto"/>
              <w:right w:val="single" w:sz="4" w:space="0" w:color="auto"/>
            </w:tcBorders>
            <w:vAlign w:val="center"/>
            <w:hideMark/>
          </w:tcPr>
          <w:p w14:paraId="1E48E9CD" w14:textId="77777777" w:rsidR="009043B3" w:rsidRPr="00F52C83" w:rsidRDefault="009043B3" w:rsidP="009043B3">
            <w:pPr>
              <w:spacing w:after="0" w:line="240" w:lineRule="auto"/>
              <w:contextualSpacing/>
              <w:rPr>
                <w:rFonts w:ascii="Times New Roman" w:hAnsi="Times New Roman"/>
                <w:sz w:val="20"/>
                <w:szCs w:val="20"/>
              </w:rPr>
            </w:pPr>
          </w:p>
        </w:tc>
        <w:tc>
          <w:tcPr>
            <w:tcW w:w="3251" w:type="dxa"/>
            <w:vMerge/>
            <w:tcBorders>
              <w:top w:val="nil"/>
              <w:left w:val="single" w:sz="4" w:space="0" w:color="auto"/>
              <w:bottom w:val="single" w:sz="4" w:space="0" w:color="auto"/>
              <w:right w:val="single" w:sz="4" w:space="0" w:color="auto"/>
            </w:tcBorders>
            <w:vAlign w:val="center"/>
            <w:hideMark/>
          </w:tcPr>
          <w:p w14:paraId="6E3E142B" w14:textId="77777777" w:rsidR="009043B3" w:rsidRPr="00F52C83" w:rsidRDefault="009043B3" w:rsidP="009043B3">
            <w:pPr>
              <w:spacing w:after="0" w:line="240" w:lineRule="auto"/>
              <w:contextualSpacing/>
              <w:rPr>
                <w:rFonts w:ascii="Times New Roman" w:hAnsi="Times New Roman"/>
                <w:sz w:val="20"/>
                <w:szCs w:val="20"/>
              </w:rPr>
            </w:pPr>
          </w:p>
        </w:tc>
        <w:tc>
          <w:tcPr>
            <w:tcW w:w="1046" w:type="dxa"/>
            <w:tcBorders>
              <w:top w:val="nil"/>
              <w:left w:val="nil"/>
              <w:bottom w:val="single" w:sz="4" w:space="0" w:color="auto"/>
              <w:right w:val="single" w:sz="4" w:space="0" w:color="auto"/>
            </w:tcBorders>
            <w:shd w:val="clear" w:color="auto" w:fill="auto"/>
            <w:vAlign w:val="center"/>
            <w:hideMark/>
          </w:tcPr>
          <w:p w14:paraId="5E98A6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56" w:type="dxa"/>
            <w:tcBorders>
              <w:top w:val="nil"/>
              <w:left w:val="nil"/>
              <w:bottom w:val="single" w:sz="4" w:space="0" w:color="auto"/>
              <w:right w:val="single" w:sz="4" w:space="0" w:color="auto"/>
            </w:tcBorders>
            <w:shd w:val="clear" w:color="auto" w:fill="auto"/>
            <w:vAlign w:val="center"/>
            <w:hideMark/>
          </w:tcPr>
          <w:p w14:paraId="21340C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66,41</w:t>
            </w:r>
          </w:p>
        </w:tc>
        <w:tc>
          <w:tcPr>
            <w:tcW w:w="914" w:type="dxa"/>
            <w:tcBorders>
              <w:top w:val="nil"/>
              <w:left w:val="nil"/>
              <w:bottom w:val="single" w:sz="4" w:space="0" w:color="auto"/>
              <w:right w:val="single" w:sz="4" w:space="0" w:color="auto"/>
            </w:tcBorders>
            <w:shd w:val="clear" w:color="auto" w:fill="auto"/>
            <w:vAlign w:val="center"/>
            <w:hideMark/>
          </w:tcPr>
          <w:p w14:paraId="64BEC0E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04FC80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1046" w:type="dxa"/>
            <w:tcBorders>
              <w:top w:val="nil"/>
              <w:left w:val="nil"/>
              <w:bottom w:val="single" w:sz="4" w:space="0" w:color="auto"/>
              <w:right w:val="single" w:sz="4" w:space="0" w:color="auto"/>
            </w:tcBorders>
            <w:shd w:val="clear" w:color="auto" w:fill="auto"/>
            <w:vAlign w:val="center"/>
            <w:hideMark/>
          </w:tcPr>
          <w:p w14:paraId="65E7A7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03043DF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54CADCF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058ACEB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046" w:type="dxa"/>
            <w:tcBorders>
              <w:top w:val="nil"/>
              <w:left w:val="nil"/>
              <w:bottom w:val="single" w:sz="4" w:space="0" w:color="auto"/>
              <w:right w:val="single" w:sz="4" w:space="0" w:color="auto"/>
            </w:tcBorders>
            <w:shd w:val="clear" w:color="auto" w:fill="auto"/>
            <w:vAlign w:val="center"/>
            <w:hideMark/>
          </w:tcPr>
          <w:p w14:paraId="3928FFB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c>
          <w:tcPr>
            <w:tcW w:w="1254" w:type="dxa"/>
            <w:tcBorders>
              <w:top w:val="nil"/>
              <w:left w:val="nil"/>
              <w:bottom w:val="single" w:sz="4" w:space="0" w:color="auto"/>
              <w:right w:val="single" w:sz="4" w:space="0" w:color="auto"/>
            </w:tcBorders>
            <w:shd w:val="clear" w:color="auto" w:fill="auto"/>
            <w:vAlign w:val="center"/>
            <w:hideMark/>
          </w:tcPr>
          <w:p w14:paraId="74E638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67,69</w:t>
            </w:r>
          </w:p>
        </w:tc>
      </w:tr>
      <w:tr w:rsidR="009043B3" w:rsidRPr="00F52C83" w14:paraId="548AEC8E" w14:textId="77777777" w:rsidTr="009043B3">
        <w:trPr>
          <w:trHeight w:val="20"/>
        </w:trPr>
        <w:tc>
          <w:tcPr>
            <w:tcW w:w="1456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12BD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lastRenderedPageBreak/>
              <w:t>среднесуточное потребление</w:t>
            </w:r>
          </w:p>
        </w:tc>
      </w:tr>
      <w:tr w:rsidR="009043B3" w:rsidRPr="00F52C83" w14:paraId="297F5F1B"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0A1F88C"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w:t>
            </w:r>
          </w:p>
        </w:tc>
        <w:tc>
          <w:tcPr>
            <w:tcW w:w="3251" w:type="dxa"/>
            <w:tcBorders>
              <w:top w:val="nil"/>
              <w:left w:val="nil"/>
              <w:bottom w:val="single" w:sz="4" w:space="0" w:color="auto"/>
              <w:right w:val="single" w:sz="4" w:space="0" w:color="auto"/>
            </w:tcBorders>
            <w:shd w:val="clear" w:color="auto" w:fill="auto"/>
            <w:vAlign w:val="center"/>
            <w:hideMark/>
          </w:tcPr>
          <w:p w14:paraId="10C9017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Поднято воды насосными станциями 1 подъема, из них:</w:t>
            </w:r>
          </w:p>
        </w:tc>
        <w:tc>
          <w:tcPr>
            <w:tcW w:w="1046" w:type="dxa"/>
            <w:tcBorders>
              <w:top w:val="nil"/>
              <w:left w:val="nil"/>
              <w:bottom w:val="single" w:sz="4" w:space="0" w:color="auto"/>
              <w:right w:val="single" w:sz="4" w:space="0" w:color="auto"/>
            </w:tcBorders>
            <w:shd w:val="clear" w:color="auto" w:fill="auto"/>
            <w:vAlign w:val="center"/>
            <w:hideMark/>
          </w:tcPr>
          <w:p w14:paraId="0A499CE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4514202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20,80</w:t>
            </w:r>
          </w:p>
        </w:tc>
        <w:tc>
          <w:tcPr>
            <w:tcW w:w="914" w:type="dxa"/>
            <w:tcBorders>
              <w:top w:val="nil"/>
              <w:left w:val="nil"/>
              <w:bottom w:val="single" w:sz="4" w:space="0" w:color="auto"/>
              <w:right w:val="single" w:sz="4" w:space="0" w:color="auto"/>
            </w:tcBorders>
            <w:shd w:val="clear" w:color="auto" w:fill="auto"/>
            <w:vAlign w:val="center"/>
            <w:hideMark/>
          </w:tcPr>
          <w:p w14:paraId="30217B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37,27</w:t>
            </w:r>
          </w:p>
        </w:tc>
        <w:tc>
          <w:tcPr>
            <w:tcW w:w="1046" w:type="dxa"/>
            <w:tcBorders>
              <w:top w:val="nil"/>
              <w:left w:val="nil"/>
              <w:bottom w:val="single" w:sz="4" w:space="0" w:color="auto"/>
              <w:right w:val="single" w:sz="4" w:space="0" w:color="auto"/>
            </w:tcBorders>
            <w:shd w:val="clear" w:color="auto" w:fill="auto"/>
            <w:vAlign w:val="center"/>
            <w:hideMark/>
          </w:tcPr>
          <w:p w14:paraId="0F829B0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23,86</w:t>
            </w:r>
          </w:p>
        </w:tc>
        <w:tc>
          <w:tcPr>
            <w:tcW w:w="1046" w:type="dxa"/>
            <w:tcBorders>
              <w:top w:val="nil"/>
              <w:left w:val="nil"/>
              <w:bottom w:val="single" w:sz="4" w:space="0" w:color="auto"/>
              <w:right w:val="single" w:sz="4" w:space="0" w:color="auto"/>
            </w:tcBorders>
            <w:shd w:val="clear" w:color="auto" w:fill="auto"/>
            <w:vAlign w:val="center"/>
            <w:hideMark/>
          </w:tcPr>
          <w:p w14:paraId="2082EFC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5A36808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77ECF0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57DE4EF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06896F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254" w:type="dxa"/>
            <w:tcBorders>
              <w:top w:val="nil"/>
              <w:left w:val="nil"/>
              <w:bottom w:val="single" w:sz="4" w:space="0" w:color="auto"/>
              <w:right w:val="single" w:sz="4" w:space="0" w:color="auto"/>
            </w:tcBorders>
            <w:shd w:val="clear" w:color="auto" w:fill="auto"/>
            <w:vAlign w:val="center"/>
            <w:hideMark/>
          </w:tcPr>
          <w:p w14:paraId="619197F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24,62</w:t>
            </w:r>
          </w:p>
        </w:tc>
      </w:tr>
      <w:tr w:rsidR="009043B3" w:rsidRPr="00F52C83" w14:paraId="37D1B944"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670652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1.1.</w:t>
            </w:r>
          </w:p>
        </w:tc>
        <w:tc>
          <w:tcPr>
            <w:tcW w:w="3251" w:type="dxa"/>
            <w:tcBorders>
              <w:top w:val="nil"/>
              <w:left w:val="nil"/>
              <w:bottom w:val="single" w:sz="4" w:space="0" w:color="auto"/>
              <w:right w:val="single" w:sz="4" w:space="0" w:color="auto"/>
            </w:tcBorders>
            <w:shd w:val="clear" w:color="auto" w:fill="auto"/>
            <w:vAlign w:val="center"/>
            <w:hideMark/>
          </w:tcPr>
          <w:p w14:paraId="70E4600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из поверхностных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0445D45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05F03D7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6C72BD9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8E149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5DB79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FD7CC4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4C364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6E143E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AF6A2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62D245E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7D970D2D"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3BD3E9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w:t>
            </w:r>
          </w:p>
        </w:tc>
        <w:tc>
          <w:tcPr>
            <w:tcW w:w="3251" w:type="dxa"/>
            <w:tcBorders>
              <w:top w:val="nil"/>
              <w:left w:val="nil"/>
              <w:bottom w:val="single" w:sz="4" w:space="0" w:color="auto"/>
              <w:right w:val="single" w:sz="4" w:space="0" w:color="auto"/>
            </w:tcBorders>
            <w:shd w:val="clear" w:color="auto" w:fill="auto"/>
            <w:vAlign w:val="center"/>
            <w:hideMark/>
          </w:tcPr>
          <w:p w14:paraId="0E162AD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из подземных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0376AF7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7B34FE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20,80</w:t>
            </w:r>
          </w:p>
        </w:tc>
        <w:tc>
          <w:tcPr>
            <w:tcW w:w="914" w:type="dxa"/>
            <w:tcBorders>
              <w:top w:val="nil"/>
              <w:left w:val="nil"/>
              <w:bottom w:val="single" w:sz="4" w:space="0" w:color="auto"/>
              <w:right w:val="single" w:sz="4" w:space="0" w:color="auto"/>
            </w:tcBorders>
            <w:shd w:val="clear" w:color="auto" w:fill="auto"/>
            <w:vAlign w:val="center"/>
            <w:hideMark/>
          </w:tcPr>
          <w:p w14:paraId="3B1B2C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37,27</w:t>
            </w:r>
          </w:p>
        </w:tc>
        <w:tc>
          <w:tcPr>
            <w:tcW w:w="1046" w:type="dxa"/>
            <w:tcBorders>
              <w:top w:val="nil"/>
              <w:left w:val="nil"/>
              <w:bottom w:val="single" w:sz="4" w:space="0" w:color="auto"/>
              <w:right w:val="single" w:sz="4" w:space="0" w:color="auto"/>
            </w:tcBorders>
            <w:shd w:val="clear" w:color="auto" w:fill="auto"/>
            <w:vAlign w:val="center"/>
            <w:hideMark/>
          </w:tcPr>
          <w:p w14:paraId="1C82770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23,86</w:t>
            </w:r>
          </w:p>
        </w:tc>
        <w:tc>
          <w:tcPr>
            <w:tcW w:w="1046" w:type="dxa"/>
            <w:tcBorders>
              <w:top w:val="nil"/>
              <w:left w:val="nil"/>
              <w:bottom w:val="single" w:sz="4" w:space="0" w:color="auto"/>
              <w:right w:val="single" w:sz="4" w:space="0" w:color="auto"/>
            </w:tcBorders>
            <w:shd w:val="clear" w:color="auto" w:fill="auto"/>
            <w:vAlign w:val="center"/>
            <w:hideMark/>
          </w:tcPr>
          <w:p w14:paraId="541E2A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2453549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2BE0F7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7092301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334C4C9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254" w:type="dxa"/>
            <w:tcBorders>
              <w:top w:val="nil"/>
              <w:left w:val="nil"/>
              <w:bottom w:val="single" w:sz="4" w:space="0" w:color="auto"/>
              <w:right w:val="single" w:sz="4" w:space="0" w:color="auto"/>
            </w:tcBorders>
            <w:shd w:val="clear" w:color="auto" w:fill="auto"/>
            <w:vAlign w:val="center"/>
            <w:hideMark/>
          </w:tcPr>
          <w:p w14:paraId="1122C2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24,62</w:t>
            </w:r>
          </w:p>
        </w:tc>
      </w:tr>
      <w:tr w:rsidR="009043B3" w:rsidRPr="00F52C83" w14:paraId="09F8D63E"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6E1831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2.</w:t>
            </w:r>
          </w:p>
        </w:tc>
        <w:tc>
          <w:tcPr>
            <w:tcW w:w="3251" w:type="dxa"/>
            <w:tcBorders>
              <w:top w:val="nil"/>
              <w:left w:val="nil"/>
              <w:bottom w:val="single" w:sz="4" w:space="0" w:color="auto"/>
              <w:right w:val="single" w:sz="4" w:space="0" w:color="auto"/>
            </w:tcBorders>
            <w:shd w:val="clear" w:color="auto" w:fill="auto"/>
            <w:vAlign w:val="center"/>
            <w:hideMark/>
          </w:tcPr>
          <w:p w14:paraId="346EDA0E"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Покупная вода</w:t>
            </w:r>
          </w:p>
        </w:tc>
        <w:tc>
          <w:tcPr>
            <w:tcW w:w="1046" w:type="dxa"/>
            <w:tcBorders>
              <w:top w:val="nil"/>
              <w:left w:val="nil"/>
              <w:bottom w:val="single" w:sz="4" w:space="0" w:color="auto"/>
              <w:right w:val="single" w:sz="4" w:space="0" w:color="auto"/>
            </w:tcBorders>
            <w:shd w:val="clear" w:color="auto" w:fill="auto"/>
            <w:vAlign w:val="center"/>
            <w:hideMark/>
          </w:tcPr>
          <w:p w14:paraId="1BB0169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4D60627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05AE82D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2DE458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41D1FB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C5645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4ACD5F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599336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155EB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184AD5C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191C00A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A3FC7E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3.</w:t>
            </w:r>
          </w:p>
        </w:tc>
        <w:tc>
          <w:tcPr>
            <w:tcW w:w="3251" w:type="dxa"/>
            <w:tcBorders>
              <w:top w:val="nil"/>
              <w:left w:val="nil"/>
              <w:bottom w:val="single" w:sz="4" w:space="0" w:color="auto"/>
              <w:right w:val="single" w:sz="4" w:space="0" w:color="auto"/>
            </w:tcBorders>
            <w:shd w:val="clear" w:color="auto" w:fill="auto"/>
            <w:vAlign w:val="center"/>
            <w:hideMark/>
          </w:tcPr>
          <w:p w14:paraId="6BE5291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Подано в сеть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5166ED7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74B1B7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60E68E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7F08F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2B57C8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777D3F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B0B5AA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DA2CF0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9EC34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35ABC11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381B7D9E"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250CF7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4.</w:t>
            </w:r>
          </w:p>
        </w:tc>
        <w:tc>
          <w:tcPr>
            <w:tcW w:w="3251" w:type="dxa"/>
            <w:tcBorders>
              <w:top w:val="nil"/>
              <w:left w:val="nil"/>
              <w:bottom w:val="single" w:sz="4" w:space="0" w:color="auto"/>
              <w:right w:val="single" w:sz="4" w:space="0" w:color="auto"/>
            </w:tcBorders>
            <w:shd w:val="clear" w:color="auto" w:fill="auto"/>
            <w:vAlign w:val="center"/>
            <w:hideMark/>
          </w:tcPr>
          <w:p w14:paraId="5134042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Утечка и неучтенный расход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539083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A0C8B4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7E47423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EC3E6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C66624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ED402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65E72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06230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1DE828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4041D1D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1C70F9D6"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1AEFACE"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5.</w:t>
            </w:r>
          </w:p>
        </w:tc>
        <w:tc>
          <w:tcPr>
            <w:tcW w:w="3251" w:type="dxa"/>
            <w:tcBorders>
              <w:top w:val="nil"/>
              <w:left w:val="nil"/>
              <w:bottom w:val="single" w:sz="4" w:space="0" w:color="auto"/>
              <w:right w:val="single" w:sz="4" w:space="0" w:color="auto"/>
            </w:tcBorders>
            <w:shd w:val="clear" w:color="auto" w:fill="auto"/>
            <w:vAlign w:val="center"/>
            <w:hideMark/>
          </w:tcPr>
          <w:p w14:paraId="00D8739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технической воды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0AD7885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0996C1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7785A6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D3F3F6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E71624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ED55A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9FDA64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2E00FF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8D03B7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4786E0F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5DD6275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52D509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6.</w:t>
            </w:r>
          </w:p>
        </w:tc>
        <w:tc>
          <w:tcPr>
            <w:tcW w:w="3251" w:type="dxa"/>
            <w:tcBorders>
              <w:top w:val="nil"/>
              <w:left w:val="nil"/>
              <w:bottom w:val="single" w:sz="4" w:space="0" w:color="auto"/>
              <w:right w:val="single" w:sz="4" w:space="0" w:color="auto"/>
            </w:tcBorders>
            <w:shd w:val="clear" w:color="auto" w:fill="auto"/>
            <w:vAlign w:val="center"/>
            <w:hideMark/>
          </w:tcPr>
          <w:p w14:paraId="267AC15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Пропущено воды через очистные сооружения</w:t>
            </w:r>
          </w:p>
        </w:tc>
        <w:tc>
          <w:tcPr>
            <w:tcW w:w="1046" w:type="dxa"/>
            <w:tcBorders>
              <w:top w:val="nil"/>
              <w:left w:val="nil"/>
              <w:bottom w:val="single" w:sz="4" w:space="0" w:color="auto"/>
              <w:right w:val="single" w:sz="4" w:space="0" w:color="auto"/>
            </w:tcBorders>
            <w:shd w:val="clear" w:color="auto" w:fill="auto"/>
            <w:vAlign w:val="center"/>
            <w:hideMark/>
          </w:tcPr>
          <w:p w14:paraId="4E5848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2BD4CB5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20,80</w:t>
            </w:r>
          </w:p>
        </w:tc>
        <w:tc>
          <w:tcPr>
            <w:tcW w:w="914" w:type="dxa"/>
            <w:tcBorders>
              <w:top w:val="nil"/>
              <w:left w:val="nil"/>
              <w:bottom w:val="single" w:sz="4" w:space="0" w:color="auto"/>
              <w:right w:val="single" w:sz="4" w:space="0" w:color="auto"/>
            </w:tcBorders>
            <w:shd w:val="clear" w:color="auto" w:fill="auto"/>
            <w:vAlign w:val="center"/>
            <w:hideMark/>
          </w:tcPr>
          <w:p w14:paraId="1D88E9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37,27</w:t>
            </w:r>
          </w:p>
        </w:tc>
        <w:tc>
          <w:tcPr>
            <w:tcW w:w="1046" w:type="dxa"/>
            <w:tcBorders>
              <w:top w:val="nil"/>
              <w:left w:val="nil"/>
              <w:bottom w:val="single" w:sz="4" w:space="0" w:color="auto"/>
              <w:right w:val="single" w:sz="4" w:space="0" w:color="auto"/>
            </w:tcBorders>
            <w:shd w:val="clear" w:color="auto" w:fill="auto"/>
            <w:vAlign w:val="center"/>
            <w:hideMark/>
          </w:tcPr>
          <w:p w14:paraId="287C1F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23,86</w:t>
            </w:r>
          </w:p>
        </w:tc>
        <w:tc>
          <w:tcPr>
            <w:tcW w:w="1046" w:type="dxa"/>
            <w:tcBorders>
              <w:top w:val="nil"/>
              <w:left w:val="nil"/>
              <w:bottom w:val="single" w:sz="4" w:space="0" w:color="auto"/>
              <w:right w:val="single" w:sz="4" w:space="0" w:color="auto"/>
            </w:tcBorders>
            <w:shd w:val="clear" w:color="auto" w:fill="auto"/>
            <w:vAlign w:val="center"/>
            <w:hideMark/>
          </w:tcPr>
          <w:p w14:paraId="3CDFA5E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6AEC340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029407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03E4D4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046" w:type="dxa"/>
            <w:tcBorders>
              <w:top w:val="nil"/>
              <w:left w:val="nil"/>
              <w:bottom w:val="single" w:sz="4" w:space="0" w:color="auto"/>
              <w:right w:val="single" w:sz="4" w:space="0" w:color="auto"/>
            </w:tcBorders>
            <w:shd w:val="clear" w:color="auto" w:fill="auto"/>
            <w:vAlign w:val="center"/>
            <w:hideMark/>
          </w:tcPr>
          <w:p w14:paraId="7CB208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24,74</w:t>
            </w:r>
          </w:p>
        </w:tc>
        <w:tc>
          <w:tcPr>
            <w:tcW w:w="1254" w:type="dxa"/>
            <w:tcBorders>
              <w:top w:val="nil"/>
              <w:left w:val="nil"/>
              <w:bottom w:val="single" w:sz="4" w:space="0" w:color="auto"/>
              <w:right w:val="single" w:sz="4" w:space="0" w:color="auto"/>
            </w:tcBorders>
            <w:shd w:val="clear" w:color="auto" w:fill="auto"/>
            <w:vAlign w:val="center"/>
            <w:hideMark/>
          </w:tcPr>
          <w:p w14:paraId="54F88A1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24,62</w:t>
            </w:r>
          </w:p>
        </w:tc>
      </w:tr>
      <w:tr w:rsidR="009043B3" w:rsidRPr="00F52C83" w14:paraId="518794F7"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BAF002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7.</w:t>
            </w:r>
          </w:p>
        </w:tc>
        <w:tc>
          <w:tcPr>
            <w:tcW w:w="3251" w:type="dxa"/>
            <w:tcBorders>
              <w:top w:val="nil"/>
              <w:left w:val="nil"/>
              <w:bottom w:val="single" w:sz="4" w:space="0" w:color="auto"/>
              <w:right w:val="single" w:sz="4" w:space="0" w:color="auto"/>
            </w:tcBorders>
            <w:shd w:val="clear" w:color="auto" w:fill="auto"/>
            <w:vAlign w:val="center"/>
            <w:hideMark/>
          </w:tcPr>
          <w:p w14:paraId="03A6AF9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Собственные нужды </w:t>
            </w:r>
          </w:p>
        </w:tc>
        <w:tc>
          <w:tcPr>
            <w:tcW w:w="1046" w:type="dxa"/>
            <w:tcBorders>
              <w:top w:val="nil"/>
              <w:left w:val="nil"/>
              <w:bottom w:val="single" w:sz="4" w:space="0" w:color="auto"/>
              <w:right w:val="single" w:sz="4" w:space="0" w:color="auto"/>
            </w:tcBorders>
            <w:shd w:val="clear" w:color="auto" w:fill="auto"/>
            <w:vAlign w:val="center"/>
            <w:hideMark/>
          </w:tcPr>
          <w:p w14:paraId="2CAA12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3A168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10,93</w:t>
            </w:r>
          </w:p>
        </w:tc>
        <w:tc>
          <w:tcPr>
            <w:tcW w:w="914" w:type="dxa"/>
            <w:tcBorders>
              <w:top w:val="nil"/>
              <w:left w:val="nil"/>
              <w:bottom w:val="single" w:sz="4" w:space="0" w:color="auto"/>
              <w:right w:val="single" w:sz="4" w:space="0" w:color="auto"/>
            </w:tcBorders>
            <w:shd w:val="clear" w:color="auto" w:fill="auto"/>
            <w:vAlign w:val="center"/>
            <w:hideMark/>
          </w:tcPr>
          <w:p w14:paraId="322BDDB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0,89</w:t>
            </w:r>
          </w:p>
        </w:tc>
        <w:tc>
          <w:tcPr>
            <w:tcW w:w="1046" w:type="dxa"/>
            <w:tcBorders>
              <w:top w:val="nil"/>
              <w:left w:val="nil"/>
              <w:bottom w:val="single" w:sz="4" w:space="0" w:color="auto"/>
              <w:right w:val="single" w:sz="4" w:space="0" w:color="auto"/>
            </w:tcBorders>
            <w:shd w:val="clear" w:color="auto" w:fill="auto"/>
            <w:vAlign w:val="center"/>
            <w:hideMark/>
          </w:tcPr>
          <w:p w14:paraId="57E4A93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11,99</w:t>
            </w:r>
          </w:p>
        </w:tc>
        <w:tc>
          <w:tcPr>
            <w:tcW w:w="1046" w:type="dxa"/>
            <w:tcBorders>
              <w:top w:val="nil"/>
              <w:left w:val="nil"/>
              <w:bottom w:val="single" w:sz="4" w:space="0" w:color="auto"/>
              <w:right w:val="single" w:sz="4" w:space="0" w:color="auto"/>
            </w:tcBorders>
            <w:shd w:val="clear" w:color="auto" w:fill="auto"/>
            <w:vAlign w:val="center"/>
            <w:hideMark/>
          </w:tcPr>
          <w:p w14:paraId="7A3C7B9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11,99</w:t>
            </w:r>
          </w:p>
        </w:tc>
        <w:tc>
          <w:tcPr>
            <w:tcW w:w="1046" w:type="dxa"/>
            <w:tcBorders>
              <w:top w:val="nil"/>
              <w:left w:val="nil"/>
              <w:bottom w:val="single" w:sz="4" w:space="0" w:color="auto"/>
              <w:right w:val="single" w:sz="4" w:space="0" w:color="auto"/>
            </w:tcBorders>
            <w:shd w:val="clear" w:color="auto" w:fill="auto"/>
            <w:vAlign w:val="center"/>
            <w:hideMark/>
          </w:tcPr>
          <w:p w14:paraId="7D5F58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11,99</w:t>
            </w:r>
          </w:p>
        </w:tc>
        <w:tc>
          <w:tcPr>
            <w:tcW w:w="1046" w:type="dxa"/>
            <w:tcBorders>
              <w:top w:val="nil"/>
              <w:left w:val="nil"/>
              <w:bottom w:val="single" w:sz="4" w:space="0" w:color="auto"/>
              <w:right w:val="single" w:sz="4" w:space="0" w:color="auto"/>
            </w:tcBorders>
            <w:shd w:val="clear" w:color="auto" w:fill="auto"/>
            <w:vAlign w:val="center"/>
            <w:hideMark/>
          </w:tcPr>
          <w:p w14:paraId="4DC0F9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11,99</w:t>
            </w:r>
          </w:p>
        </w:tc>
        <w:tc>
          <w:tcPr>
            <w:tcW w:w="1046" w:type="dxa"/>
            <w:tcBorders>
              <w:top w:val="nil"/>
              <w:left w:val="nil"/>
              <w:bottom w:val="single" w:sz="4" w:space="0" w:color="auto"/>
              <w:right w:val="single" w:sz="4" w:space="0" w:color="auto"/>
            </w:tcBorders>
            <w:shd w:val="clear" w:color="auto" w:fill="auto"/>
            <w:vAlign w:val="center"/>
            <w:hideMark/>
          </w:tcPr>
          <w:p w14:paraId="7F3678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11,99</w:t>
            </w:r>
          </w:p>
        </w:tc>
        <w:tc>
          <w:tcPr>
            <w:tcW w:w="1046" w:type="dxa"/>
            <w:tcBorders>
              <w:top w:val="nil"/>
              <w:left w:val="nil"/>
              <w:bottom w:val="single" w:sz="4" w:space="0" w:color="auto"/>
              <w:right w:val="single" w:sz="4" w:space="0" w:color="auto"/>
            </w:tcBorders>
            <w:shd w:val="clear" w:color="auto" w:fill="auto"/>
            <w:vAlign w:val="center"/>
            <w:hideMark/>
          </w:tcPr>
          <w:p w14:paraId="67B0F1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11,99</w:t>
            </w:r>
          </w:p>
        </w:tc>
        <w:tc>
          <w:tcPr>
            <w:tcW w:w="1254" w:type="dxa"/>
            <w:tcBorders>
              <w:top w:val="nil"/>
              <w:left w:val="nil"/>
              <w:bottom w:val="single" w:sz="4" w:space="0" w:color="auto"/>
              <w:right w:val="single" w:sz="4" w:space="0" w:color="auto"/>
            </w:tcBorders>
            <w:shd w:val="clear" w:color="auto" w:fill="auto"/>
            <w:vAlign w:val="center"/>
            <w:hideMark/>
          </w:tcPr>
          <w:p w14:paraId="0A3C97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11,89</w:t>
            </w:r>
          </w:p>
        </w:tc>
      </w:tr>
      <w:tr w:rsidR="009043B3" w:rsidRPr="00F52C83" w14:paraId="6E2C69F2"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96A9AD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8.</w:t>
            </w:r>
          </w:p>
        </w:tc>
        <w:tc>
          <w:tcPr>
            <w:tcW w:w="3251" w:type="dxa"/>
            <w:tcBorders>
              <w:top w:val="nil"/>
              <w:left w:val="nil"/>
              <w:bottom w:val="single" w:sz="4" w:space="0" w:color="auto"/>
              <w:right w:val="single" w:sz="4" w:space="0" w:color="auto"/>
            </w:tcBorders>
            <w:shd w:val="clear" w:color="auto" w:fill="auto"/>
            <w:vAlign w:val="center"/>
            <w:hideMark/>
          </w:tcPr>
          <w:p w14:paraId="69C27B5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Подвоз воды</w:t>
            </w:r>
          </w:p>
        </w:tc>
        <w:tc>
          <w:tcPr>
            <w:tcW w:w="1046" w:type="dxa"/>
            <w:tcBorders>
              <w:top w:val="nil"/>
              <w:left w:val="nil"/>
              <w:bottom w:val="single" w:sz="4" w:space="0" w:color="auto"/>
              <w:right w:val="single" w:sz="4" w:space="0" w:color="auto"/>
            </w:tcBorders>
            <w:shd w:val="clear" w:color="auto" w:fill="auto"/>
            <w:vAlign w:val="center"/>
            <w:hideMark/>
          </w:tcPr>
          <w:p w14:paraId="6502F8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3DFE413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5E183DA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3033B9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E11E19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F08B1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B86C77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C9E062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55FDB2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0967CCE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6F56C9FB"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8E9535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9.</w:t>
            </w:r>
          </w:p>
        </w:tc>
        <w:tc>
          <w:tcPr>
            <w:tcW w:w="3251" w:type="dxa"/>
            <w:tcBorders>
              <w:top w:val="nil"/>
              <w:left w:val="nil"/>
              <w:bottom w:val="single" w:sz="4" w:space="0" w:color="auto"/>
              <w:right w:val="single" w:sz="4" w:space="0" w:color="auto"/>
            </w:tcBorders>
            <w:shd w:val="clear" w:color="auto" w:fill="auto"/>
            <w:vAlign w:val="center"/>
            <w:hideMark/>
          </w:tcPr>
          <w:p w14:paraId="6A2DFB3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Разбор воды с водобашен</w:t>
            </w:r>
          </w:p>
        </w:tc>
        <w:tc>
          <w:tcPr>
            <w:tcW w:w="1046" w:type="dxa"/>
            <w:tcBorders>
              <w:top w:val="nil"/>
              <w:left w:val="nil"/>
              <w:bottom w:val="single" w:sz="4" w:space="0" w:color="auto"/>
              <w:right w:val="single" w:sz="4" w:space="0" w:color="auto"/>
            </w:tcBorders>
            <w:shd w:val="clear" w:color="auto" w:fill="auto"/>
            <w:vAlign w:val="center"/>
            <w:hideMark/>
          </w:tcPr>
          <w:p w14:paraId="010ADD4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8D68E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7A1961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ACA4B8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DBF7B7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5F14C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507AF3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2DA652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F67EA5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30956BD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7B08A84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F8F88D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10.</w:t>
            </w:r>
          </w:p>
        </w:tc>
        <w:tc>
          <w:tcPr>
            <w:tcW w:w="3251" w:type="dxa"/>
            <w:tcBorders>
              <w:top w:val="nil"/>
              <w:left w:val="nil"/>
              <w:bottom w:val="single" w:sz="4" w:space="0" w:color="auto"/>
              <w:right w:val="single" w:sz="4" w:space="0" w:color="auto"/>
            </w:tcBorders>
            <w:shd w:val="clear" w:color="auto" w:fill="auto"/>
            <w:vAlign w:val="center"/>
            <w:hideMark/>
          </w:tcPr>
          <w:p w14:paraId="70814DE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Подано в сеть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2B95D6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2E5A9E1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9,87</w:t>
            </w:r>
          </w:p>
        </w:tc>
        <w:tc>
          <w:tcPr>
            <w:tcW w:w="914" w:type="dxa"/>
            <w:tcBorders>
              <w:top w:val="nil"/>
              <w:left w:val="nil"/>
              <w:bottom w:val="single" w:sz="4" w:space="0" w:color="auto"/>
              <w:right w:val="single" w:sz="4" w:space="0" w:color="auto"/>
            </w:tcBorders>
            <w:shd w:val="clear" w:color="auto" w:fill="auto"/>
            <w:vAlign w:val="center"/>
            <w:hideMark/>
          </w:tcPr>
          <w:p w14:paraId="6570BF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36,38</w:t>
            </w:r>
          </w:p>
        </w:tc>
        <w:tc>
          <w:tcPr>
            <w:tcW w:w="1046" w:type="dxa"/>
            <w:tcBorders>
              <w:top w:val="nil"/>
              <w:left w:val="nil"/>
              <w:bottom w:val="single" w:sz="4" w:space="0" w:color="auto"/>
              <w:right w:val="single" w:sz="4" w:space="0" w:color="auto"/>
            </w:tcBorders>
            <w:shd w:val="clear" w:color="auto" w:fill="auto"/>
            <w:vAlign w:val="center"/>
            <w:hideMark/>
          </w:tcPr>
          <w:p w14:paraId="317D486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11,88</w:t>
            </w:r>
          </w:p>
        </w:tc>
        <w:tc>
          <w:tcPr>
            <w:tcW w:w="1046" w:type="dxa"/>
            <w:tcBorders>
              <w:top w:val="nil"/>
              <w:left w:val="nil"/>
              <w:bottom w:val="single" w:sz="4" w:space="0" w:color="auto"/>
              <w:right w:val="single" w:sz="4" w:space="0" w:color="auto"/>
            </w:tcBorders>
            <w:shd w:val="clear" w:color="auto" w:fill="auto"/>
            <w:vAlign w:val="center"/>
            <w:hideMark/>
          </w:tcPr>
          <w:p w14:paraId="2E4F0CA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12,75</w:t>
            </w:r>
          </w:p>
        </w:tc>
        <w:tc>
          <w:tcPr>
            <w:tcW w:w="1046" w:type="dxa"/>
            <w:tcBorders>
              <w:top w:val="nil"/>
              <w:left w:val="nil"/>
              <w:bottom w:val="single" w:sz="4" w:space="0" w:color="auto"/>
              <w:right w:val="single" w:sz="4" w:space="0" w:color="auto"/>
            </w:tcBorders>
            <w:shd w:val="clear" w:color="auto" w:fill="auto"/>
            <w:vAlign w:val="center"/>
            <w:hideMark/>
          </w:tcPr>
          <w:p w14:paraId="29A4505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12,75</w:t>
            </w:r>
          </w:p>
        </w:tc>
        <w:tc>
          <w:tcPr>
            <w:tcW w:w="1046" w:type="dxa"/>
            <w:tcBorders>
              <w:top w:val="nil"/>
              <w:left w:val="nil"/>
              <w:bottom w:val="single" w:sz="4" w:space="0" w:color="auto"/>
              <w:right w:val="single" w:sz="4" w:space="0" w:color="auto"/>
            </w:tcBorders>
            <w:shd w:val="clear" w:color="auto" w:fill="auto"/>
            <w:vAlign w:val="center"/>
            <w:hideMark/>
          </w:tcPr>
          <w:p w14:paraId="1FAAB08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12,75</w:t>
            </w:r>
          </w:p>
        </w:tc>
        <w:tc>
          <w:tcPr>
            <w:tcW w:w="1046" w:type="dxa"/>
            <w:tcBorders>
              <w:top w:val="nil"/>
              <w:left w:val="nil"/>
              <w:bottom w:val="single" w:sz="4" w:space="0" w:color="auto"/>
              <w:right w:val="single" w:sz="4" w:space="0" w:color="auto"/>
            </w:tcBorders>
            <w:shd w:val="clear" w:color="auto" w:fill="auto"/>
            <w:vAlign w:val="center"/>
            <w:hideMark/>
          </w:tcPr>
          <w:p w14:paraId="7243419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12,75</w:t>
            </w:r>
          </w:p>
        </w:tc>
        <w:tc>
          <w:tcPr>
            <w:tcW w:w="1046" w:type="dxa"/>
            <w:tcBorders>
              <w:top w:val="nil"/>
              <w:left w:val="nil"/>
              <w:bottom w:val="single" w:sz="4" w:space="0" w:color="auto"/>
              <w:right w:val="single" w:sz="4" w:space="0" w:color="auto"/>
            </w:tcBorders>
            <w:shd w:val="clear" w:color="auto" w:fill="auto"/>
            <w:vAlign w:val="center"/>
            <w:hideMark/>
          </w:tcPr>
          <w:p w14:paraId="19377B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12,75</w:t>
            </w:r>
          </w:p>
        </w:tc>
        <w:tc>
          <w:tcPr>
            <w:tcW w:w="1254" w:type="dxa"/>
            <w:tcBorders>
              <w:top w:val="nil"/>
              <w:left w:val="nil"/>
              <w:bottom w:val="single" w:sz="4" w:space="0" w:color="auto"/>
              <w:right w:val="single" w:sz="4" w:space="0" w:color="auto"/>
            </w:tcBorders>
            <w:shd w:val="clear" w:color="auto" w:fill="auto"/>
            <w:vAlign w:val="center"/>
            <w:hideMark/>
          </w:tcPr>
          <w:p w14:paraId="007747C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12,73</w:t>
            </w:r>
          </w:p>
        </w:tc>
      </w:tr>
      <w:tr w:rsidR="009043B3" w:rsidRPr="00F52C83" w14:paraId="3A080D1E"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62BAA1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11.</w:t>
            </w:r>
          </w:p>
        </w:tc>
        <w:tc>
          <w:tcPr>
            <w:tcW w:w="3251" w:type="dxa"/>
            <w:tcBorders>
              <w:top w:val="nil"/>
              <w:left w:val="nil"/>
              <w:bottom w:val="single" w:sz="4" w:space="0" w:color="auto"/>
              <w:right w:val="single" w:sz="4" w:space="0" w:color="auto"/>
            </w:tcBorders>
            <w:shd w:val="clear" w:color="auto" w:fill="auto"/>
            <w:vAlign w:val="center"/>
            <w:hideMark/>
          </w:tcPr>
          <w:p w14:paraId="2429301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Утечка и неучтенный расход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5B25AB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4F2C92B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0,07</w:t>
            </w:r>
          </w:p>
        </w:tc>
        <w:tc>
          <w:tcPr>
            <w:tcW w:w="914" w:type="dxa"/>
            <w:tcBorders>
              <w:top w:val="nil"/>
              <w:left w:val="nil"/>
              <w:bottom w:val="single" w:sz="4" w:space="0" w:color="auto"/>
              <w:right w:val="single" w:sz="4" w:space="0" w:color="auto"/>
            </w:tcBorders>
            <w:shd w:val="clear" w:color="auto" w:fill="auto"/>
            <w:vAlign w:val="center"/>
            <w:hideMark/>
          </w:tcPr>
          <w:p w14:paraId="7C052E3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0,96</w:t>
            </w:r>
          </w:p>
        </w:tc>
        <w:tc>
          <w:tcPr>
            <w:tcW w:w="1046" w:type="dxa"/>
            <w:tcBorders>
              <w:top w:val="nil"/>
              <w:left w:val="nil"/>
              <w:bottom w:val="single" w:sz="4" w:space="0" w:color="auto"/>
              <w:right w:val="single" w:sz="4" w:space="0" w:color="auto"/>
            </w:tcBorders>
            <w:shd w:val="clear" w:color="auto" w:fill="auto"/>
            <w:vAlign w:val="center"/>
            <w:hideMark/>
          </w:tcPr>
          <w:p w14:paraId="6DCB46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0,34</w:t>
            </w:r>
          </w:p>
        </w:tc>
        <w:tc>
          <w:tcPr>
            <w:tcW w:w="1046" w:type="dxa"/>
            <w:tcBorders>
              <w:top w:val="nil"/>
              <w:left w:val="nil"/>
              <w:bottom w:val="single" w:sz="4" w:space="0" w:color="auto"/>
              <w:right w:val="single" w:sz="4" w:space="0" w:color="auto"/>
            </w:tcBorders>
            <w:shd w:val="clear" w:color="auto" w:fill="auto"/>
            <w:vAlign w:val="center"/>
            <w:hideMark/>
          </w:tcPr>
          <w:p w14:paraId="2A54F31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0,34</w:t>
            </w:r>
          </w:p>
        </w:tc>
        <w:tc>
          <w:tcPr>
            <w:tcW w:w="1046" w:type="dxa"/>
            <w:tcBorders>
              <w:top w:val="nil"/>
              <w:left w:val="nil"/>
              <w:bottom w:val="single" w:sz="4" w:space="0" w:color="auto"/>
              <w:right w:val="single" w:sz="4" w:space="0" w:color="auto"/>
            </w:tcBorders>
            <w:shd w:val="clear" w:color="auto" w:fill="auto"/>
            <w:vAlign w:val="center"/>
            <w:hideMark/>
          </w:tcPr>
          <w:p w14:paraId="17FE30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0,34</w:t>
            </w:r>
          </w:p>
        </w:tc>
        <w:tc>
          <w:tcPr>
            <w:tcW w:w="1046" w:type="dxa"/>
            <w:tcBorders>
              <w:top w:val="nil"/>
              <w:left w:val="nil"/>
              <w:bottom w:val="single" w:sz="4" w:space="0" w:color="auto"/>
              <w:right w:val="single" w:sz="4" w:space="0" w:color="auto"/>
            </w:tcBorders>
            <w:shd w:val="clear" w:color="auto" w:fill="auto"/>
            <w:vAlign w:val="center"/>
            <w:hideMark/>
          </w:tcPr>
          <w:p w14:paraId="0DA6608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0,34</w:t>
            </w:r>
          </w:p>
        </w:tc>
        <w:tc>
          <w:tcPr>
            <w:tcW w:w="1046" w:type="dxa"/>
            <w:tcBorders>
              <w:top w:val="nil"/>
              <w:left w:val="nil"/>
              <w:bottom w:val="single" w:sz="4" w:space="0" w:color="auto"/>
              <w:right w:val="single" w:sz="4" w:space="0" w:color="auto"/>
            </w:tcBorders>
            <w:shd w:val="clear" w:color="auto" w:fill="auto"/>
            <w:vAlign w:val="center"/>
            <w:hideMark/>
          </w:tcPr>
          <w:p w14:paraId="42D1589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0,34</w:t>
            </w:r>
          </w:p>
        </w:tc>
        <w:tc>
          <w:tcPr>
            <w:tcW w:w="1046" w:type="dxa"/>
            <w:tcBorders>
              <w:top w:val="nil"/>
              <w:left w:val="nil"/>
              <w:bottom w:val="single" w:sz="4" w:space="0" w:color="auto"/>
              <w:right w:val="single" w:sz="4" w:space="0" w:color="auto"/>
            </w:tcBorders>
            <w:shd w:val="clear" w:color="auto" w:fill="auto"/>
            <w:vAlign w:val="center"/>
            <w:hideMark/>
          </w:tcPr>
          <w:p w14:paraId="7440218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0,34</w:t>
            </w:r>
          </w:p>
        </w:tc>
        <w:tc>
          <w:tcPr>
            <w:tcW w:w="1254" w:type="dxa"/>
            <w:tcBorders>
              <w:top w:val="nil"/>
              <w:left w:val="nil"/>
              <w:bottom w:val="single" w:sz="4" w:space="0" w:color="auto"/>
              <w:right w:val="single" w:sz="4" w:space="0" w:color="auto"/>
            </w:tcBorders>
            <w:shd w:val="clear" w:color="auto" w:fill="auto"/>
            <w:vAlign w:val="center"/>
            <w:hideMark/>
          </w:tcPr>
          <w:p w14:paraId="5B53D46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0,32</w:t>
            </w:r>
          </w:p>
        </w:tc>
      </w:tr>
      <w:tr w:rsidR="009043B3" w:rsidRPr="00F52C83" w14:paraId="17E3C3E4"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1EC1D5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w:t>
            </w:r>
          </w:p>
        </w:tc>
        <w:tc>
          <w:tcPr>
            <w:tcW w:w="3251" w:type="dxa"/>
            <w:tcBorders>
              <w:top w:val="nil"/>
              <w:left w:val="nil"/>
              <w:bottom w:val="single" w:sz="4" w:space="0" w:color="auto"/>
              <w:right w:val="single" w:sz="4" w:space="0" w:color="auto"/>
            </w:tcBorders>
            <w:shd w:val="clear" w:color="auto" w:fill="auto"/>
            <w:vAlign w:val="center"/>
            <w:hideMark/>
          </w:tcPr>
          <w:p w14:paraId="3A2EDD4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32EC205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27A0CBB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6,79</w:t>
            </w:r>
          </w:p>
        </w:tc>
        <w:tc>
          <w:tcPr>
            <w:tcW w:w="914" w:type="dxa"/>
            <w:tcBorders>
              <w:top w:val="nil"/>
              <w:left w:val="nil"/>
              <w:bottom w:val="single" w:sz="4" w:space="0" w:color="auto"/>
              <w:right w:val="single" w:sz="4" w:space="0" w:color="auto"/>
            </w:tcBorders>
            <w:shd w:val="clear" w:color="auto" w:fill="auto"/>
            <w:vAlign w:val="center"/>
            <w:hideMark/>
          </w:tcPr>
          <w:p w14:paraId="5EB43B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31,45</w:t>
            </w:r>
          </w:p>
        </w:tc>
        <w:tc>
          <w:tcPr>
            <w:tcW w:w="1046" w:type="dxa"/>
            <w:tcBorders>
              <w:top w:val="nil"/>
              <w:left w:val="nil"/>
              <w:bottom w:val="single" w:sz="4" w:space="0" w:color="auto"/>
              <w:right w:val="single" w:sz="4" w:space="0" w:color="auto"/>
            </w:tcBorders>
            <w:shd w:val="clear" w:color="auto" w:fill="auto"/>
            <w:vAlign w:val="center"/>
            <w:hideMark/>
          </w:tcPr>
          <w:p w14:paraId="434FAF7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8,18</w:t>
            </w:r>
          </w:p>
        </w:tc>
        <w:tc>
          <w:tcPr>
            <w:tcW w:w="1046" w:type="dxa"/>
            <w:tcBorders>
              <w:top w:val="nil"/>
              <w:left w:val="nil"/>
              <w:bottom w:val="single" w:sz="4" w:space="0" w:color="auto"/>
              <w:right w:val="single" w:sz="4" w:space="0" w:color="auto"/>
            </w:tcBorders>
            <w:shd w:val="clear" w:color="auto" w:fill="auto"/>
            <w:vAlign w:val="center"/>
            <w:hideMark/>
          </w:tcPr>
          <w:p w14:paraId="630BABA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9,06</w:t>
            </w:r>
          </w:p>
        </w:tc>
        <w:tc>
          <w:tcPr>
            <w:tcW w:w="1046" w:type="dxa"/>
            <w:tcBorders>
              <w:top w:val="nil"/>
              <w:left w:val="nil"/>
              <w:bottom w:val="single" w:sz="4" w:space="0" w:color="auto"/>
              <w:right w:val="single" w:sz="4" w:space="0" w:color="auto"/>
            </w:tcBorders>
            <w:shd w:val="clear" w:color="auto" w:fill="auto"/>
            <w:vAlign w:val="center"/>
            <w:hideMark/>
          </w:tcPr>
          <w:p w14:paraId="51C4A7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9,06</w:t>
            </w:r>
          </w:p>
        </w:tc>
        <w:tc>
          <w:tcPr>
            <w:tcW w:w="1046" w:type="dxa"/>
            <w:tcBorders>
              <w:top w:val="nil"/>
              <w:left w:val="nil"/>
              <w:bottom w:val="single" w:sz="4" w:space="0" w:color="auto"/>
              <w:right w:val="single" w:sz="4" w:space="0" w:color="auto"/>
            </w:tcBorders>
            <w:shd w:val="clear" w:color="auto" w:fill="auto"/>
            <w:vAlign w:val="center"/>
            <w:hideMark/>
          </w:tcPr>
          <w:p w14:paraId="006D86F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9,06</w:t>
            </w:r>
          </w:p>
        </w:tc>
        <w:tc>
          <w:tcPr>
            <w:tcW w:w="1046" w:type="dxa"/>
            <w:tcBorders>
              <w:top w:val="nil"/>
              <w:left w:val="nil"/>
              <w:bottom w:val="single" w:sz="4" w:space="0" w:color="auto"/>
              <w:right w:val="single" w:sz="4" w:space="0" w:color="auto"/>
            </w:tcBorders>
            <w:shd w:val="clear" w:color="auto" w:fill="auto"/>
            <w:vAlign w:val="center"/>
            <w:hideMark/>
          </w:tcPr>
          <w:p w14:paraId="04DF03A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9,06</w:t>
            </w:r>
          </w:p>
        </w:tc>
        <w:tc>
          <w:tcPr>
            <w:tcW w:w="1046" w:type="dxa"/>
            <w:tcBorders>
              <w:top w:val="nil"/>
              <w:left w:val="nil"/>
              <w:bottom w:val="single" w:sz="4" w:space="0" w:color="auto"/>
              <w:right w:val="single" w:sz="4" w:space="0" w:color="auto"/>
            </w:tcBorders>
            <w:shd w:val="clear" w:color="auto" w:fill="auto"/>
            <w:vAlign w:val="center"/>
            <w:hideMark/>
          </w:tcPr>
          <w:p w14:paraId="7A9BDC4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9,06</w:t>
            </w:r>
          </w:p>
        </w:tc>
        <w:tc>
          <w:tcPr>
            <w:tcW w:w="1254" w:type="dxa"/>
            <w:tcBorders>
              <w:top w:val="nil"/>
              <w:left w:val="nil"/>
              <w:bottom w:val="single" w:sz="4" w:space="0" w:color="auto"/>
              <w:right w:val="single" w:sz="4" w:space="0" w:color="auto"/>
            </w:tcBorders>
            <w:shd w:val="clear" w:color="auto" w:fill="auto"/>
            <w:vAlign w:val="center"/>
            <w:hideMark/>
          </w:tcPr>
          <w:p w14:paraId="485FA25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9,06</w:t>
            </w:r>
          </w:p>
        </w:tc>
      </w:tr>
      <w:tr w:rsidR="009043B3" w:rsidRPr="00F52C83" w14:paraId="59662AA8"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7DEC4F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w:t>
            </w:r>
          </w:p>
        </w:tc>
        <w:tc>
          <w:tcPr>
            <w:tcW w:w="3251" w:type="dxa"/>
            <w:tcBorders>
              <w:top w:val="nil"/>
              <w:left w:val="nil"/>
              <w:bottom w:val="single" w:sz="4" w:space="0" w:color="auto"/>
              <w:right w:val="single" w:sz="4" w:space="0" w:color="auto"/>
            </w:tcBorders>
            <w:shd w:val="clear" w:color="auto" w:fill="auto"/>
            <w:vAlign w:val="center"/>
            <w:hideMark/>
          </w:tcPr>
          <w:p w14:paraId="583707F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питьевой воды для нужд холодного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5239F0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3C3308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3,78</w:t>
            </w:r>
          </w:p>
        </w:tc>
        <w:tc>
          <w:tcPr>
            <w:tcW w:w="914" w:type="dxa"/>
            <w:tcBorders>
              <w:top w:val="nil"/>
              <w:left w:val="nil"/>
              <w:bottom w:val="single" w:sz="4" w:space="0" w:color="auto"/>
              <w:right w:val="single" w:sz="4" w:space="0" w:color="auto"/>
            </w:tcBorders>
            <w:shd w:val="clear" w:color="auto" w:fill="auto"/>
            <w:vAlign w:val="center"/>
            <w:hideMark/>
          </w:tcPr>
          <w:p w14:paraId="422889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27,48</w:t>
            </w:r>
          </w:p>
        </w:tc>
        <w:tc>
          <w:tcPr>
            <w:tcW w:w="1046" w:type="dxa"/>
            <w:tcBorders>
              <w:top w:val="nil"/>
              <w:left w:val="nil"/>
              <w:bottom w:val="single" w:sz="4" w:space="0" w:color="auto"/>
              <w:right w:val="single" w:sz="4" w:space="0" w:color="auto"/>
            </w:tcBorders>
            <w:shd w:val="clear" w:color="auto" w:fill="auto"/>
            <w:vAlign w:val="center"/>
            <w:hideMark/>
          </w:tcPr>
          <w:p w14:paraId="282FB5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4,84</w:t>
            </w:r>
          </w:p>
        </w:tc>
        <w:tc>
          <w:tcPr>
            <w:tcW w:w="1046" w:type="dxa"/>
            <w:tcBorders>
              <w:top w:val="nil"/>
              <w:left w:val="nil"/>
              <w:bottom w:val="single" w:sz="4" w:space="0" w:color="auto"/>
              <w:right w:val="single" w:sz="4" w:space="0" w:color="auto"/>
            </w:tcBorders>
            <w:shd w:val="clear" w:color="auto" w:fill="auto"/>
            <w:vAlign w:val="center"/>
            <w:hideMark/>
          </w:tcPr>
          <w:p w14:paraId="4958FD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046" w:type="dxa"/>
            <w:tcBorders>
              <w:top w:val="nil"/>
              <w:left w:val="nil"/>
              <w:bottom w:val="single" w:sz="4" w:space="0" w:color="auto"/>
              <w:right w:val="single" w:sz="4" w:space="0" w:color="auto"/>
            </w:tcBorders>
            <w:shd w:val="clear" w:color="auto" w:fill="auto"/>
            <w:vAlign w:val="center"/>
            <w:hideMark/>
          </w:tcPr>
          <w:p w14:paraId="75F44B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046" w:type="dxa"/>
            <w:tcBorders>
              <w:top w:val="nil"/>
              <w:left w:val="nil"/>
              <w:bottom w:val="single" w:sz="4" w:space="0" w:color="auto"/>
              <w:right w:val="single" w:sz="4" w:space="0" w:color="auto"/>
            </w:tcBorders>
            <w:shd w:val="clear" w:color="auto" w:fill="auto"/>
            <w:vAlign w:val="center"/>
            <w:hideMark/>
          </w:tcPr>
          <w:p w14:paraId="380A363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046" w:type="dxa"/>
            <w:tcBorders>
              <w:top w:val="nil"/>
              <w:left w:val="nil"/>
              <w:bottom w:val="single" w:sz="4" w:space="0" w:color="auto"/>
              <w:right w:val="single" w:sz="4" w:space="0" w:color="auto"/>
            </w:tcBorders>
            <w:shd w:val="clear" w:color="auto" w:fill="auto"/>
            <w:vAlign w:val="center"/>
            <w:hideMark/>
          </w:tcPr>
          <w:p w14:paraId="7ACF1B1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046" w:type="dxa"/>
            <w:tcBorders>
              <w:top w:val="nil"/>
              <w:left w:val="nil"/>
              <w:bottom w:val="single" w:sz="4" w:space="0" w:color="auto"/>
              <w:right w:val="single" w:sz="4" w:space="0" w:color="auto"/>
            </w:tcBorders>
            <w:shd w:val="clear" w:color="auto" w:fill="auto"/>
            <w:vAlign w:val="center"/>
            <w:hideMark/>
          </w:tcPr>
          <w:p w14:paraId="76505C1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254" w:type="dxa"/>
            <w:tcBorders>
              <w:top w:val="nil"/>
              <w:left w:val="nil"/>
              <w:bottom w:val="single" w:sz="4" w:space="0" w:color="auto"/>
              <w:right w:val="single" w:sz="4" w:space="0" w:color="auto"/>
            </w:tcBorders>
            <w:shd w:val="clear" w:color="auto" w:fill="auto"/>
            <w:vAlign w:val="center"/>
            <w:hideMark/>
          </w:tcPr>
          <w:p w14:paraId="03EA951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r>
      <w:tr w:rsidR="009043B3" w:rsidRPr="00F52C83" w14:paraId="3F4B44BB"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F7F5BA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13ECE43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01FC398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443782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3,78</w:t>
            </w:r>
          </w:p>
        </w:tc>
        <w:tc>
          <w:tcPr>
            <w:tcW w:w="914" w:type="dxa"/>
            <w:tcBorders>
              <w:top w:val="nil"/>
              <w:left w:val="nil"/>
              <w:bottom w:val="single" w:sz="4" w:space="0" w:color="auto"/>
              <w:right w:val="single" w:sz="4" w:space="0" w:color="auto"/>
            </w:tcBorders>
            <w:shd w:val="clear" w:color="auto" w:fill="auto"/>
            <w:vAlign w:val="center"/>
            <w:hideMark/>
          </w:tcPr>
          <w:p w14:paraId="20A3AF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27,48</w:t>
            </w:r>
          </w:p>
        </w:tc>
        <w:tc>
          <w:tcPr>
            <w:tcW w:w="1046" w:type="dxa"/>
            <w:tcBorders>
              <w:top w:val="nil"/>
              <w:left w:val="nil"/>
              <w:bottom w:val="single" w:sz="4" w:space="0" w:color="auto"/>
              <w:right w:val="single" w:sz="4" w:space="0" w:color="auto"/>
            </w:tcBorders>
            <w:shd w:val="clear" w:color="auto" w:fill="auto"/>
            <w:vAlign w:val="center"/>
            <w:hideMark/>
          </w:tcPr>
          <w:p w14:paraId="428BDFF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4,84</w:t>
            </w:r>
          </w:p>
        </w:tc>
        <w:tc>
          <w:tcPr>
            <w:tcW w:w="1046" w:type="dxa"/>
            <w:tcBorders>
              <w:top w:val="nil"/>
              <w:left w:val="nil"/>
              <w:bottom w:val="single" w:sz="4" w:space="0" w:color="auto"/>
              <w:right w:val="single" w:sz="4" w:space="0" w:color="auto"/>
            </w:tcBorders>
            <w:shd w:val="clear" w:color="auto" w:fill="auto"/>
            <w:vAlign w:val="center"/>
            <w:hideMark/>
          </w:tcPr>
          <w:p w14:paraId="0B1C351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046" w:type="dxa"/>
            <w:tcBorders>
              <w:top w:val="nil"/>
              <w:left w:val="nil"/>
              <w:bottom w:val="single" w:sz="4" w:space="0" w:color="auto"/>
              <w:right w:val="single" w:sz="4" w:space="0" w:color="auto"/>
            </w:tcBorders>
            <w:shd w:val="clear" w:color="auto" w:fill="auto"/>
            <w:vAlign w:val="center"/>
            <w:hideMark/>
          </w:tcPr>
          <w:p w14:paraId="542D80D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046" w:type="dxa"/>
            <w:tcBorders>
              <w:top w:val="nil"/>
              <w:left w:val="nil"/>
              <w:bottom w:val="single" w:sz="4" w:space="0" w:color="auto"/>
              <w:right w:val="single" w:sz="4" w:space="0" w:color="auto"/>
            </w:tcBorders>
            <w:shd w:val="clear" w:color="auto" w:fill="auto"/>
            <w:vAlign w:val="center"/>
            <w:hideMark/>
          </w:tcPr>
          <w:p w14:paraId="70B43E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046" w:type="dxa"/>
            <w:tcBorders>
              <w:top w:val="nil"/>
              <w:left w:val="nil"/>
              <w:bottom w:val="single" w:sz="4" w:space="0" w:color="auto"/>
              <w:right w:val="single" w:sz="4" w:space="0" w:color="auto"/>
            </w:tcBorders>
            <w:shd w:val="clear" w:color="auto" w:fill="auto"/>
            <w:vAlign w:val="center"/>
            <w:hideMark/>
          </w:tcPr>
          <w:p w14:paraId="4DC213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046" w:type="dxa"/>
            <w:tcBorders>
              <w:top w:val="nil"/>
              <w:left w:val="nil"/>
              <w:bottom w:val="single" w:sz="4" w:space="0" w:color="auto"/>
              <w:right w:val="single" w:sz="4" w:space="0" w:color="auto"/>
            </w:tcBorders>
            <w:shd w:val="clear" w:color="auto" w:fill="auto"/>
            <w:vAlign w:val="center"/>
            <w:hideMark/>
          </w:tcPr>
          <w:p w14:paraId="29665C1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c>
          <w:tcPr>
            <w:tcW w:w="1254" w:type="dxa"/>
            <w:tcBorders>
              <w:top w:val="nil"/>
              <w:left w:val="nil"/>
              <w:bottom w:val="single" w:sz="4" w:space="0" w:color="auto"/>
              <w:right w:val="single" w:sz="4" w:space="0" w:color="auto"/>
            </w:tcBorders>
            <w:shd w:val="clear" w:color="auto" w:fill="auto"/>
            <w:vAlign w:val="center"/>
            <w:hideMark/>
          </w:tcPr>
          <w:p w14:paraId="56E8E2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5,71</w:t>
            </w:r>
          </w:p>
        </w:tc>
      </w:tr>
      <w:tr w:rsidR="009043B3" w:rsidRPr="00F52C83" w14:paraId="15B49055"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59898A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12.1.1.</w:t>
            </w:r>
          </w:p>
        </w:tc>
        <w:tc>
          <w:tcPr>
            <w:tcW w:w="3251" w:type="dxa"/>
            <w:tcBorders>
              <w:top w:val="nil"/>
              <w:left w:val="nil"/>
              <w:bottom w:val="single" w:sz="4" w:space="0" w:color="auto"/>
              <w:right w:val="single" w:sz="4" w:space="0" w:color="auto"/>
            </w:tcBorders>
            <w:shd w:val="clear" w:color="auto" w:fill="auto"/>
            <w:vAlign w:val="center"/>
            <w:hideMark/>
          </w:tcPr>
          <w:p w14:paraId="0A24BC3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3E54A43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02D2B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0,83</w:t>
            </w:r>
          </w:p>
        </w:tc>
        <w:tc>
          <w:tcPr>
            <w:tcW w:w="914" w:type="dxa"/>
            <w:tcBorders>
              <w:top w:val="nil"/>
              <w:left w:val="nil"/>
              <w:bottom w:val="single" w:sz="4" w:space="0" w:color="auto"/>
              <w:right w:val="single" w:sz="4" w:space="0" w:color="auto"/>
            </w:tcBorders>
            <w:shd w:val="clear" w:color="auto" w:fill="auto"/>
            <w:vAlign w:val="center"/>
            <w:hideMark/>
          </w:tcPr>
          <w:p w14:paraId="6FF04C5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20,74</w:t>
            </w:r>
          </w:p>
        </w:tc>
        <w:tc>
          <w:tcPr>
            <w:tcW w:w="1046" w:type="dxa"/>
            <w:tcBorders>
              <w:top w:val="nil"/>
              <w:left w:val="nil"/>
              <w:bottom w:val="single" w:sz="4" w:space="0" w:color="auto"/>
              <w:right w:val="single" w:sz="4" w:space="0" w:color="auto"/>
            </w:tcBorders>
            <w:shd w:val="clear" w:color="auto" w:fill="auto"/>
            <w:vAlign w:val="center"/>
            <w:hideMark/>
          </w:tcPr>
          <w:p w14:paraId="70AD283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3DED20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4D0C2E9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676466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11BFB15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02039A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254" w:type="dxa"/>
            <w:tcBorders>
              <w:top w:val="nil"/>
              <w:left w:val="nil"/>
              <w:bottom w:val="single" w:sz="4" w:space="0" w:color="auto"/>
              <w:right w:val="single" w:sz="4" w:space="0" w:color="auto"/>
            </w:tcBorders>
            <w:shd w:val="clear" w:color="auto" w:fill="auto"/>
            <w:vAlign w:val="center"/>
            <w:hideMark/>
          </w:tcPr>
          <w:p w14:paraId="5F3880D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r>
      <w:tr w:rsidR="009043B3" w:rsidRPr="00F52C83" w14:paraId="3C488AB6"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B11C28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036090FC"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2AA6C22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A732B4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0,83</w:t>
            </w:r>
          </w:p>
        </w:tc>
        <w:tc>
          <w:tcPr>
            <w:tcW w:w="914" w:type="dxa"/>
            <w:tcBorders>
              <w:top w:val="nil"/>
              <w:left w:val="nil"/>
              <w:bottom w:val="single" w:sz="4" w:space="0" w:color="auto"/>
              <w:right w:val="single" w:sz="4" w:space="0" w:color="auto"/>
            </w:tcBorders>
            <w:shd w:val="clear" w:color="auto" w:fill="auto"/>
            <w:vAlign w:val="center"/>
            <w:hideMark/>
          </w:tcPr>
          <w:p w14:paraId="0F4F5B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20,74</w:t>
            </w:r>
          </w:p>
        </w:tc>
        <w:tc>
          <w:tcPr>
            <w:tcW w:w="1046" w:type="dxa"/>
            <w:tcBorders>
              <w:top w:val="nil"/>
              <w:left w:val="nil"/>
              <w:bottom w:val="single" w:sz="4" w:space="0" w:color="auto"/>
              <w:right w:val="single" w:sz="4" w:space="0" w:color="auto"/>
            </w:tcBorders>
            <w:shd w:val="clear" w:color="auto" w:fill="auto"/>
            <w:vAlign w:val="center"/>
            <w:hideMark/>
          </w:tcPr>
          <w:p w14:paraId="727D718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5179859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3E07A0C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45B04D8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179B46A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046" w:type="dxa"/>
            <w:tcBorders>
              <w:top w:val="nil"/>
              <w:left w:val="nil"/>
              <w:bottom w:val="single" w:sz="4" w:space="0" w:color="auto"/>
              <w:right w:val="single" w:sz="4" w:space="0" w:color="auto"/>
            </w:tcBorders>
            <w:shd w:val="clear" w:color="auto" w:fill="auto"/>
            <w:vAlign w:val="center"/>
            <w:hideMark/>
          </w:tcPr>
          <w:p w14:paraId="3AF346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c>
          <w:tcPr>
            <w:tcW w:w="1254" w:type="dxa"/>
            <w:tcBorders>
              <w:top w:val="nil"/>
              <w:left w:val="nil"/>
              <w:bottom w:val="single" w:sz="4" w:space="0" w:color="auto"/>
              <w:right w:val="single" w:sz="4" w:space="0" w:color="auto"/>
            </w:tcBorders>
            <w:shd w:val="clear" w:color="auto" w:fill="auto"/>
            <w:vAlign w:val="center"/>
            <w:hideMark/>
          </w:tcPr>
          <w:p w14:paraId="21EDD6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0,91</w:t>
            </w:r>
          </w:p>
        </w:tc>
      </w:tr>
      <w:tr w:rsidR="009043B3" w:rsidRPr="00F52C83" w14:paraId="6C292332"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5FE43E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12.1.2.</w:t>
            </w:r>
          </w:p>
        </w:tc>
        <w:tc>
          <w:tcPr>
            <w:tcW w:w="3251" w:type="dxa"/>
            <w:tcBorders>
              <w:top w:val="nil"/>
              <w:left w:val="nil"/>
              <w:bottom w:val="single" w:sz="4" w:space="0" w:color="auto"/>
              <w:right w:val="single" w:sz="4" w:space="0" w:color="auto"/>
            </w:tcBorders>
            <w:shd w:val="clear" w:color="auto" w:fill="auto"/>
            <w:vAlign w:val="center"/>
            <w:hideMark/>
          </w:tcPr>
          <w:p w14:paraId="467FE25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3319F86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065B12A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0,40</w:t>
            </w:r>
          </w:p>
        </w:tc>
        <w:tc>
          <w:tcPr>
            <w:tcW w:w="914" w:type="dxa"/>
            <w:tcBorders>
              <w:top w:val="nil"/>
              <w:left w:val="nil"/>
              <w:bottom w:val="single" w:sz="4" w:space="0" w:color="auto"/>
              <w:right w:val="single" w:sz="4" w:space="0" w:color="auto"/>
            </w:tcBorders>
            <w:shd w:val="clear" w:color="auto" w:fill="auto"/>
            <w:vAlign w:val="center"/>
            <w:hideMark/>
          </w:tcPr>
          <w:p w14:paraId="6EE79A4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0,15</w:t>
            </w:r>
          </w:p>
        </w:tc>
        <w:tc>
          <w:tcPr>
            <w:tcW w:w="1046" w:type="dxa"/>
            <w:tcBorders>
              <w:top w:val="nil"/>
              <w:left w:val="nil"/>
              <w:bottom w:val="single" w:sz="4" w:space="0" w:color="auto"/>
              <w:right w:val="single" w:sz="4" w:space="0" w:color="auto"/>
            </w:tcBorders>
            <w:shd w:val="clear" w:color="auto" w:fill="auto"/>
            <w:vAlign w:val="center"/>
            <w:hideMark/>
          </w:tcPr>
          <w:p w14:paraId="4617BC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w:t>
            </w:r>
          </w:p>
        </w:tc>
        <w:tc>
          <w:tcPr>
            <w:tcW w:w="1046" w:type="dxa"/>
            <w:tcBorders>
              <w:top w:val="nil"/>
              <w:left w:val="nil"/>
              <w:bottom w:val="single" w:sz="4" w:space="0" w:color="auto"/>
              <w:right w:val="single" w:sz="4" w:space="0" w:color="auto"/>
            </w:tcBorders>
            <w:shd w:val="clear" w:color="auto" w:fill="auto"/>
            <w:vAlign w:val="center"/>
            <w:hideMark/>
          </w:tcPr>
          <w:p w14:paraId="17A30D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653DC18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0D354E4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5107C5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3236F17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254" w:type="dxa"/>
            <w:tcBorders>
              <w:top w:val="nil"/>
              <w:left w:val="nil"/>
              <w:bottom w:val="single" w:sz="4" w:space="0" w:color="auto"/>
              <w:right w:val="single" w:sz="4" w:space="0" w:color="auto"/>
            </w:tcBorders>
            <w:shd w:val="clear" w:color="auto" w:fill="auto"/>
            <w:vAlign w:val="center"/>
            <w:hideMark/>
          </w:tcPr>
          <w:p w14:paraId="00DAFD0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r>
      <w:tr w:rsidR="009043B3" w:rsidRPr="00F52C83" w14:paraId="7940283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1381D7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60CF3D9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097B92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4B584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0,40</w:t>
            </w:r>
          </w:p>
        </w:tc>
        <w:tc>
          <w:tcPr>
            <w:tcW w:w="914" w:type="dxa"/>
            <w:tcBorders>
              <w:top w:val="nil"/>
              <w:left w:val="nil"/>
              <w:bottom w:val="single" w:sz="4" w:space="0" w:color="auto"/>
              <w:right w:val="single" w:sz="4" w:space="0" w:color="auto"/>
            </w:tcBorders>
            <w:shd w:val="clear" w:color="auto" w:fill="auto"/>
            <w:vAlign w:val="center"/>
            <w:hideMark/>
          </w:tcPr>
          <w:p w14:paraId="22A45F2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0,35</w:t>
            </w:r>
          </w:p>
        </w:tc>
        <w:tc>
          <w:tcPr>
            <w:tcW w:w="1046" w:type="dxa"/>
            <w:tcBorders>
              <w:top w:val="nil"/>
              <w:left w:val="nil"/>
              <w:bottom w:val="single" w:sz="4" w:space="0" w:color="auto"/>
              <w:right w:val="single" w:sz="4" w:space="0" w:color="auto"/>
            </w:tcBorders>
            <w:shd w:val="clear" w:color="auto" w:fill="auto"/>
            <w:vAlign w:val="center"/>
            <w:hideMark/>
          </w:tcPr>
          <w:p w14:paraId="16E3DDF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w:t>
            </w:r>
          </w:p>
        </w:tc>
        <w:tc>
          <w:tcPr>
            <w:tcW w:w="1046" w:type="dxa"/>
            <w:tcBorders>
              <w:top w:val="nil"/>
              <w:left w:val="nil"/>
              <w:bottom w:val="single" w:sz="4" w:space="0" w:color="auto"/>
              <w:right w:val="single" w:sz="4" w:space="0" w:color="auto"/>
            </w:tcBorders>
            <w:shd w:val="clear" w:color="auto" w:fill="auto"/>
            <w:vAlign w:val="center"/>
            <w:hideMark/>
          </w:tcPr>
          <w:p w14:paraId="3EC75B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011864E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1FE34D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6E2F7C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2EC4E5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254" w:type="dxa"/>
            <w:tcBorders>
              <w:top w:val="nil"/>
              <w:left w:val="nil"/>
              <w:bottom w:val="single" w:sz="4" w:space="0" w:color="auto"/>
              <w:right w:val="single" w:sz="4" w:space="0" w:color="auto"/>
            </w:tcBorders>
            <w:shd w:val="clear" w:color="auto" w:fill="auto"/>
            <w:vAlign w:val="center"/>
            <w:hideMark/>
          </w:tcPr>
          <w:p w14:paraId="52A0AE0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r>
      <w:tr w:rsidR="009043B3" w:rsidRPr="00F52C83" w14:paraId="5452BC5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D52B2B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12.1.3.</w:t>
            </w:r>
          </w:p>
        </w:tc>
        <w:tc>
          <w:tcPr>
            <w:tcW w:w="3251" w:type="dxa"/>
            <w:tcBorders>
              <w:top w:val="nil"/>
              <w:left w:val="nil"/>
              <w:bottom w:val="single" w:sz="4" w:space="0" w:color="auto"/>
              <w:right w:val="single" w:sz="4" w:space="0" w:color="auto"/>
            </w:tcBorders>
            <w:shd w:val="clear" w:color="auto" w:fill="auto"/>
            <w:vAlign w:val="center"/>
            <w:hideMark/>
          </w:tcPr>
          <w:p w14:paraId="58A0263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12E7349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4AD893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718DC3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69F0D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EE19E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0787E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9AB662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F79D3C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FBD96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0736973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2EFB8F3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50F4BE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12.1.4.</w:t>
            </w:r>
          </w:p>
        </w:tc>
        <w:tc>
          <w:tcPr>
            <w:tcW w:w="3251" w:type="dxa"/>
            <w:tcBorders>
              <w:top w:val="nil"/>
              <w:left w:val="nil"/>
              <w:bottom w:val="single" w:sz="4" w:space="0" w:color="auto"/>
              <w:right w:val="single" w:sz="4" w:space="0" w:color="auto"/>
            </w:tcBorders>
            <w:shd w:val="clear" w:color="auto" w:fill="auto"/>
            <w:vAlign w:val="center"/>
            <w:hideMark/>
          </w:tcPr>
          <w:p w14:paraId="36DF22D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2948C17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731C1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2,55</w:t>
            </w:r>
          </w:p>
        </w:tc>
        <w:tc>
          <w:tcPr>
            <w:tcW w:w="914" w:type="dxa"/>
            <w:tcBorders>
              <w:top w:val="nil"/>
              <w:left w:val="nil"/>
              <w:bottom w:val="single" w:sz="4" w:space="0" w:color="auto"/>
              <w:right w:val="single" w:sz="4" w:space="0" w:color="auto"/>
            </w:tcBorders>
            <w:shd w:val="clear" w:color="auto" w:fill="auto"/>
            <w:vAlign w:val="center"/>
            <w:hideMark/>
          </w:tcPr>
          <w:p w14:paraId="7AC6ED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6,39</w:t>
            </w:r>
          </w:p>
        </w:tc>
        <w:tc>
          <w:tcPr>
            <w:tcW w:w="1046" w:type="dxa"/>
            <w:tcBorders>
              <w:top w:val="nil"/>
              <w:left w:val="nil"/>
              <w:bottom w:val="single" w:sz="4" w:space="0" w:color="auto"/>
              <w:right w:val="single" w:sz="4" w:space="0" w:color="auto"/>
            </w:tcBorders>
            <w:shd w:val="clear" w:color="auto" w:fill="auto"/>
            <w:vAlign w:val="center"/>
            <w:hideMark/>
          </w:tcPr>
          <w:p w14:paraId="3C83DEA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2A02B5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44F4B02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7A170D0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615ABFB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7179E67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254" w:type="dxa"/>
            <w:tcBorders>
              <w:top w:val="nil"/>
              <w:left w:val="nil"/>
              <w:bottom w:val="single" w:sz="4" w:space="0" w:color="auto"/>
              <w:right w:val="single" w:sz="4" w:space="0" w:color="auto"/>
            </w:tcBorders>
            <w:shd w:val="clear" w:color="auto" w:fill="auto"/>
            <w:vAlign w:val="center"/>
            <w:hideMark/>
          </w:tcPr>
          <w:p w14:paraId="6C8B16E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r>
      <w:tr w:rsidR="009043B3" w:rsidRPr="00F52C83" w14:paraId="6ECBFEAA"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3B0FF7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3845B96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65E63B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4C93AE3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2,55</w:t>
            </w:r>
          </w:p>
        </w:tc>
        <w:tc>
          <w:tcPr>
            <w:tcW w:w="914" w:type="dxa"/>
            <w:tcBorders>
              <w:top w:val="nil"/>
              <w:left w:val="nil"/>
              <w:bottom w:val="single" w:sz="4" w:space="0" w:color="auto"/>
              <w:right w:val="single" w:sz="4" w:space="0" w:color="auto"/>
            </w:tcBorders>
            <w:shd w:val="clear" w:color="auto" w:fill="auto"/>
            <w:vAlign w:val="center"/>
            <w:hideMark/>
          </w:tcPr>
          <w:p w14:paraId="588FED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6,39</w:t>
            </w:r>
          </w:p>
        </w:tc>
        <w:tc>
          <w:tcPr>
            <w:tcW w:w="1046" w:type="dxa"/>
            <w:tcBorders>
              <w:top w:val="nil"/>
              <w:left w:val="nil"/>
              <w:bottom w:val="single" w:sz="4" w:space="0" w:color="auto"/>
              <w:right w:val="single" w:sz="4" w:space="0" w:color="auto"/>
            </w:tcBorders>
            <w:shd w:val="clear" w:color="auto" w:fill="auto"/>
            <w:vAlign w:val="center"/>
            <w:hideMark/>
          </w:tcPr>
          <w:p w14:paraId="2499AF3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36E48FA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7967C0F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1C63F3D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418E6D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046" w:type="dxa"/>
            <w:tcBorders>
              <w:top w:val="nil"/>
              <w:left w:val="nil"/>
              <w:bottom w:val="single" w:sz="4" w:space="0" w:color="auto"/>
              <w:right w:val="single" w:sz="4" w:space="0" w:color="auto"/>
            </w:tcBorders>
            <w:shd w:val="clear" w:color="auto" w:fill="auto"/>
            <w:vAlign w:val="center"/>
            <w:hideMark/>
          </w:tcPr>
          <w:p w14:paraId="0FF96AE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c>
          <w:tcPr>
            <w:tcW w:w="1254" w:type="dxa"/>
            <w:tcBorders>
              <w:top w:val="nil"/>
              <w:left w:val="nil"/>
              <w:bottom w:val="single" w:sz="4" w:space="0" w:color="auto"/>
              <w:right w:val="single" w:sz="4" w:space="0" w:color="auto"/>
            </w:tcBorders>
            <w:shd w:val="clear" w:color="auto" w:fill="auto"/>
            <w:vAlign w:val="center"/>
            <w:hideMark/>
          </w:tcPr>
          <w:p w14:paraId="6E87E79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3,27</w:t>
            </w:r>
          </w:p>
        </w:tc>
      </w:tr>
      <w:tr w:rsidR="009043B3" w:rsidRPr="00F52C83" w14:paraId="7927B84E"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2F5C12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w:t>
            </w:r>
          </w:p>
        </w:tc>
        <w:tc>
          <w:tcPr>
            <w:tcW w:w="3251" w:type="dxa"/>
            <w:tcBorders>
              <w:top w:val="nil"/>
              <w:left w:val="nil"/>
              <w:bottom w:val="single" w:sz="4" w:space="0" w:color="auto"/>
              <w:right w:val="single" w:sz="4" w:space="0" w:color="auto"/>
            </w:tcBorders>
            <w:shd w:val="clear" w:color="auto" w:fill="auto"/>
            <w:vAlign w:val="center"/>
            <w:hideMark/>
          </w:tcPr>
          <w:p w14:paraId="4900100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для приготовления горячей воды, из них:</w:t>
            </w:r>
          </w:p>
        </w:tc>
        <w:tc>
          <w:tcPr>
            <w:tcW w:w="1046" w:type="dxa"/>
            <w:tcBorders>
              <w:top w:val="nil"/>
              <w:left w:val="nil"/>
              <w:bottom w:val="single" w:sz="4" w:space="0" w:color="auto"/>
              <w:right w:val="single" w:sz="4" w:space="0" w:color="auto"/>
            </w:tcBorders>
            <w:shd w:val="clear" w:color="auto" w:fill="auto"/>
            <w:vAlign w:val="center"/>
            <w:hideMark/>
          </w:tcPr>
          <w:p w14:paraId="227461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5BF98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3,01</w:t>
            </w:r>
          </w:p>
        </w:tc>
        <w:tc>
          <w:tcPr>
            <w:tcW w:w="914" w:type="dxa"/>
            <w:tcBorders>
              <w:top w:val="nil"/>
              <w:left w:val="nil"/>
              <w:bottom w:val="single" w:sz="4" w:space="0" w:color="auto"/>
              <w:right w:val="single" w:sz="4" w:space="0" w:color="auto"/>
            </w:tcBorders>
            <w:shd w:val="clear" w:color="auto" w:fill="auto"/>
            <w:vAlign w:val="center"/>
            <w:hideMark/>
          </w:tcPr>
          <w:p w14:paraId="024BC6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3,97</w:t>
            </w:r>
          </w:p>
        </w:tc>
        <w:tc>
          <w:tcPr>
            <w:tcW w:w="1046" w:type="dxa"/>
            <w:tcBorders>
              <w:top w:val="nil"/>
              <w:left w:val="nil"/>
              <w:bottom w:val="single" w:sz="4" w:space="0" w:color="auto"/>
              <w:right w:val="single" w:sz="4" w:space="0" w:color="auto"/>
            </w:tcBorders>
            <w:shd w:val="clear" w:color="auto" w:fill="auto"/>
            <w:vAlign w:val="center"/>
            <w:hideMark/>
          </w:tcPr>
          <w:p w14:paraId="3010599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7E4AEC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1B657C8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1F66901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3CB3C9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584B138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254" w:type="dxa"/>
            <w:tcBorders>
              <w:top w:val="nil"/>
              <w:left w:val="nil"/>
              <w:bottom w:val="single" w:sz="4" w:space="0" w:color="auto"/>
              <w:right w:val="single" w:sz="4" w:space="0" w:color="auto"/>
            </w:tcBorders>
            <w:shd w:val="clear" w:color="auto" w:fill="auto"/>
            <w:vAlign w:val="center"/>
            <w:hideMark/>
          </w:tcPr>
          <w:p w14:paraId="533A28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r>
      <w:tr w:rsidR="009043B3" w:rsidRPr="00F52C83" w14:paraId="1FE44DCE"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3D66EFE"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lastRenderedPageBreak/>
              <w:t> </w:t>
            </w:r>
          </w:p>
        </w:tc>
        <w:tc>
          <w:tcPr>
            <w:tcW w:w="3251" w:type="dxa"/>
            <w:tcBorders>
              <w:top w:val="nil"/>
              <w:left w:val="nil"/>
              <w:bottom w:val="single" w:sz="4" w:space="0" w:color="auto"/>
              <w:right w:val="single" w:sz="4" w:space="0" w:color="auto"/>
            </w:tcBorders>
            <w:shd w:val="clear" w:color="auto" w:fill="auto"/>
            <w:noWrap/>
            <w:vAlign w:val="center"/>
            <w:hideMark/>
          </w:tcPr>
          <w:p w14:paraId="546CB40E"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в соответствии с санитарными нормами</w:t>
            </w:r>
          </w:p>
        </w:tc>
        <w:tc>
          <w:tcPr>
            <w:tcW w:w="1046" w:type="dxa"/>
            <w:tcBorders>
              <w:top w:val="nil"/>
              <w:left w:val="nil"/>
              <w:bottom w:val="single" w:sz="4" w:space="0" w:color="auto"/>
              <w:right w:val="single" w:sz="4" w:space="0" w:color="auto"/>
            </w:tcBorders>
            <w:shd w:val="clear" w:color="auto" w:fill="auto"/>
            <w:vAlign w:val="center"/>
            <w:hideMark/>
          </w:tcPr>
          <w:p w14:paraId="6944564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7DADB4E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3,01</w:t>
            </w:r>
          </w:p>
        </w:tc>
        <w:tc>
          <w:tcPr>
            <w:tcW w:w="914" w:type="dxa"/>
            <w:tcBorders>
              <w:top w:val="nil"/>
              <w:left w:val="nil"/>
              <w:bottom w:val="single" w:sz="4" w:space="0" w:color="auto"/>
              <w:right w:val="single" w:sz="4" w:space="0" w:color="auto"/>
            </w:tcBorders>
            <w:shd w:val="clear" w:color="auto" w:fill="auto"/>
            <w:vAlign w:val="center"/>
            <w:hideMark/>
          </w:tcPr>
          <w:p w14:paraId="0C030CF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3,97</w:t>
            </w:r>
          </w:p>
        </w:tc>
        <w:tc>
          <w:tcPr>
            <w:tcW w:w="1046" w:type="dxa"/>
            <w:tcBorders>
              <w:top w:val="nil"/>
              <w:left w:val="nil"/>
              <w:bottom w:val="single" w:sz="4" w:space="0" w:color="auto"/>
              <w:right w:val="single" w:sz="4" w:space="0" w:color="auto"/>
            </w:tcBorders>
            <w:shd w:val="clear" w:color="auto" w:fill="auto"/>
            <w:vAlign w:val="center"/>
            <w:hideMark/>
          </w:tcPr>
          <w:p w14:paraId="6C14446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60910ED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37F4206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2B8C13B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37DE31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6216F3B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254" w:type="dxa"/>
            <w:tcBorders>
              <w:top w:val="nil"/>
              <w:left w:val="nil"/>
              <w:bottom w:val="single" w:sz="4" w:space="0" w:color="auto"/>
              <w:right w:val="single" w:sz="4" w:space="0" w:color="auto"/>
            </w:tcBorders>
            <w:shd w:val="clear" w:color="auto" w:fill="auto"/>
            <w:vAlign w:val="center"/>
            <w:hideMark/>
          </w:tcPr>
          <w:p w14:paraId="258FFC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r>
      <w:tr w:rsidR="009043B3" w:rsidRPr="00F52C83" w14:paraId="187E3C44"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4898F1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7C42074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0C1DAD3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98B1E6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3,01</w:t>
            </w:r>
          </w:p>
        </w:tc>
        <w:tc>
          <w:tcPr>
            <w:tcW w:w="914" w:type="dxa"/>
            <w:tcBorders>
              <w:top w:val="nil"/>
              <w:left w:val="nil"/>
              <w:bottom w:val="single" w:sz="4" w:space="0" w:color="auto"/>
              <w:right w:val="single" w:sz="4" w:space="0" w:color="auto"/>
            </w:tcBorders>
            <w:shd w:val="clear" w:color="auto" w:fill="auto"/>
            <w:vAlign w:val="center"/>
            <w:hideMark/>
          </w:tcPr>
          <w:p w14:paraId="19192B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3,97</w:t>
            </w:r>
          </w:p>
        </w:tc>
        <w:tc>
          <w:tcPr>
            <w:tcW w:w="1046" w:type="dxa"/>
            <w:tcBorders>
              <w:top w:val="nil"/>
              <w:left w:val="nil"/>
              <w:bottom w:val="single" w:sz="4" w:space="0" w:color="auto"/>
              <w:right w:val="single" w:sz="4" w:space="0" w:color="auto"/>
            </w:tcBorders>
            <w:shd w:val="clear" w:color="auto" w:fill="auto"/>
            <w:vAlign w:val="center"/>
            <w:hideMark/>
          </w:tcPr>
          <w:p w14:paraId="75A029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1C5C7AF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22E6E8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0F7206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24718A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046" w:type="dxa"/>
            <w:tcBorders>
              <w:top w:val="nil"/>
              <w:left w:val="nil"/>
              <w:bottom w:val="single" w:sz="4" w:space="0" w:color="auto"/>
              <w:right w:val="single" w:sz="4" w:space="0" w:color="auto"/>
            </w:tcBorders>
            <w:shd w:val="clear" w:color="auto" w:fill="auto"/>
            <w:vAlign w:val="center"/>
            <w:hideMark/>
          </w:tcPr>
          <w:p w14:paraId="32E16D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c>
          <w:tcPr>
            <w:tcW w:w="1254" w:type="dxa"/>
            <w:tcBorders>
              <w:top w:val="nil"/>
              <w:left w:val="nil"/>
              <w:bottom w:val="single" w:sz="4" w:space="0" w:color="auto"/>
              <w:right w:val="single" w:sz="4" w:space="0" w:color="auto"/>
            </w:tcBorders>
            <w:shd w:val="clear" w:color="auto" w:fill="auto"/>
            <w:vAlign w:val="center"/>
            <w:hideMark/>
          </w:tcPr>
          <w:p w14:paraId="0D412D9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3,35</w:t>
            </w:r>
          </w:p>
        </w:tc>
      </w:tr>
      <w:tr w:rsidR="009043B3" w:rsidRPr="00F52C83" w14:paraId="2D15C129"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DDACAB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12.2.1.</w:t>
            </w:r>
          </w:p>
        </w:tc>
        <w:tc>
          <w:tcPr>
            <w:tcW w:w="3251" w:type="dxa"/>
            <w:tcBorders>
              <w:top w:val="nil"/>
              <w:left w:val="nil"/>
              <w:bottom w:val="single" w:sz="4" w:space="0" w:color="auto"/>
              <w:right w:val="single" w:sz="4" w:space="0" w:color="auto"/>
            </w:tcBorders>
            <w:shd w:val="clear" w:color="auto" w:fill="auto"/>
            <w:vAlign w:val="center"/>
            <w:hideMark/>
          </w:tcPr>
          <w:p w14:paraId="0D9F389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304B444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28784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914" w:type="dxa"/>
            <w:tcBorders>
              <w:top w:val="nil"/>
              <w:left w:val="nil"/>
              <w:bottom w:val="single" w:sz="4" w:space="0" w:color="auto"/>
              <w:right w:val="single" w:sz="4" w:space="0" w:color="auto"/>
            </w:tcBorders>
            <w:shd w:val="clear" w:color="auto" w:fill="auto"/>
            <w:vAlign w:val="center"/>
            <w:hideMark/>
          </w:tcPr>
          <w:p w14:paraId="33EA76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1,35</w:t>
            </w:r>
          </w:p>
        </w:tc>
        <w:tc>
          <w:tcPr>
            <w:tcW w:w="1046" w:type="dxa"/>
            <w:tcBorders>
              <w:top w:val="nil"/>
              <w:left w:val="nil"/>
              <w:bottom w:val="single" w:sz="4" w:space="0" w:color="auto"/>
              <w:right w:val="single" w:sz="4" w:space="0" w:color="auto"/>
            </w:tcBorders>
            <w:shd w:val="clear" w:color="auto" w:fill="auto"/>
            <w:vAlign w:val="center"/>
            <w:hideMark/>
          </w:tcPr>
          <w:p w14:paraId="44DF5C7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0,27</w:t>
            </w:r>
          </w:p>
        </w:tc>
        <w:tc>
          <w:tcPr>
            <w:tcW w:w="1046" w:type="dxa"/>
            <w:tcBorders>
              <w:top w:val="nil"/>
              <w:left w:val="nil"/>
              <w:bottom w:val="single" w:sz="4" w:space="0" w:color="auto"/>
              <w:right w:val="single" w:sz="4" w:space="0" w:color="auto"/>
            </w:tcBorders>
            <w:shd w:val="clear" w:color="auto" w:fill="auto"/>
            <w:vAlign w:val="center"/>
            <w:hideMark/>
          </w:tcPr>
          <w:p w14:paraId="47EB53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0,27</w:t>
            </w:r>
          </w:p>
        </w:tc>
        <w:tc>
          <w:tcPr>
            <w:tcW w:w="1046" w:type="dxa"/>
            <w:tcBorders>
              <w:top w:val="nil"/>
              <w:left w:val="nil"/>
              <w:bottom w:val="single" w:sz="4" w:space="0" w:color="auto"/>
              <w:right w:val="single" w:sz="4" w:space="0" w:color="auto"/>
            </w:tcBorders>
            <w:shd w:val="clear" w:color="auto" w:fill="auto"/>
            <w:vAlign w:val="center"/>
            <w:hideMark/>
          </w:tcPr>
          <w:p w14:paraId="29EBF1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0,27</w:t>
            </w:r>
          </w:p>
        </w:tc>
        <w:tc>
          <w:tcPr>
            <w:tcW w:w="1046" w:type="dxa"/>
            <w:tcBorders>
              <w:top w:val="nil"/>
              <w:left w:val="nil"/>
              <w:bottom w:val="single" w:sz="4" w:space="0" w:color="auto"/>
              <w:right w:val="single" w:sz="4" w:space="0" w:color="auto"/>
            </w:tcBorders>
            <w:shd w:val="clear" w:color="auto" w:fill="auto"/>
            <w:vAlign w:val="center"/>
            <w:hideMark/>
          </w:tcPr>
          <w:p w14:paraId="5BAE25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0,27</w:t>
            </w:r>
          </w:p>
        </w:tc>
        <w:tc>
          <w:tcPr>
            <w:tcW w:w="1046" w:type="dxa"/>
            <w:tcBorders>
              <w:top w:val="nil"/>
              <w:left w:val="nil"/>
              <w:bottom w:val="single" w:sz="4" w:space="0" w:color="auto"/>
              <w:right w:val="single" w:sz="4" w:space="0" w:color="auto"/>
            </w:tcBorders>
            <w:shd w:val="clear" w:color="auto" w:fill="auto"/>
            <w:vAlign w:val="center"/>
            <w:hideMark/>
          </w:tcPr>
          <w:p w14:paraId="42EC6B6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0,27</w:t>
            </w:r>
          </w:p>
        </w:tc>
        <w:tc>
          <w:tcPr>
            <w:tcW w:w="1046" w:type="dxa"/>
            <w:tcBorders>
              <w:top w:val="nil"/>
              <w:left w:val="nil"/>
              <w:bottom w:val="single" w:sz="4" w:space="0" w:color="auto"/>
              <w:right w:val="single" w:sz="4" w:space="0" w:color="auto"/>
            </w:tcBorders>
            <w:shd w:val="clear" w:color="auto" w:fill="auto"/>
            <w:vAlign w:val="center"/>
            <w:hideMark/>
          </w:tcPr>
          <w:p w14:paraId="02E24B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0,27</w:t>
            </w:r>
          </w:p>
        </w:tc>
        <w:tc>
          <w:tcPr>
            <w:tcW w:w="1254" w:type="dxa"/>
            <w:tcBorders>
              <w:top w:val="nil"/>
              <w:left w:val="nil"/>
              <w:bottom w:val="single" w:sz="4" w:space="0" w:color="auto"/>
              <w:right w:val="single" w:sz="4" w:space="0" w:color="auto"/>
            </w:tcBorders>
            <w:shd w:val="clear" w:color="auto" w:fill="auto"/>
            <w:vAlign w:val="center"/>
            <w:hideMark/>
          </w:tcPr>
          <w:p w14:paraId="3E85C6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0,27</w:t>
            </w:r>
          </w:p>
        </w:tc>
      </w:tr>
      <w:tr w:rsidR="009043B3" w:rsidRPr="00F52C83" w14:paraId="4998CFF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6A0010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33557B0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715CDE6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2CD1E1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0,26</w:t>
            </w:r>
          </w:p>
        </w:tc>
        <w:tc>
          <w:tcPr>
            <w:tcW w:w="914" w:type="dxa"/>
            <w:tcBorders>
              <w:top w:val="nil"/>
              <w:left w:val="nil"/>
              <w:bottom w:val="single" w:sz="4" w:space="0" w:color="auto"/>
              <w:right w:val="single" w:sz="4" w:space="0" w:color="auto"/>
            </w:tcBorders>
            <w:shd w:val="clear" w:color="auto" w:fill="auto"/>
            <w:vAlign w:val="center"/>
            <w:hideMark/>
          </w:tcPr>
          <w:p w14:paraId="620817D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11,42</w:t>
            </w:r>
          </w:p>
        </w:tc>
        <w:tc>
          <w:tcPr>
            <w:tcW w:w="1046" w:type="dxa"/>
            <w:tcBorders>
              <w:top w:val="nil"/>
              <w:left w:val="nil"/>
              <w:bottom w:val="single" w:sz="4" w:space="0" w:color="auto"/>
              <w:right w:val="single" w:sz="4" w:space="0" w:color="auto"/>
            </w:tcBorders>
            <w:shd w:val="clear" w:color="auto" w:fill="auto"/>
            <w:vAlign w:val="center"/>
            <w:hideMark/>
          </w:tcPr>
          <w:p w14:paraId="6B86A75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11,42</w:t>
            </w:r>
          </w:p>
        </w:tc>
        <w:tc>
          <w:tcPr>
            <w:tcW w:w="1046" w:type="dxa"/>
            <w:tcBorders>
              <w:top w:val="nil"/>
              <w:left w:val="nil"/>
              <w:bottom w:val="single" w:sz="4" w:space="0" w:color="auto"/>
              <w:right w:val="single" w:sz="4" w:space="0" w:color="auto"/>
            </w:tcBorders>
            <w:shd w:val="clear" w:color="auto" w:fill="auto"/>
            <w:vAlign w:val="center"/>
            <w:hideMark/>
          </w:tcPr>
          <w:p w14:paraId="27CF469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w:t>
            </w:r>
          </w:p>
        </w:tc>
        <w:tc>
          <w:tcPr>
            <w:tcW w:w="1046" w:type="dxa"/>
            <w:tcBorders>
              <w:top w:val="nil"/>
              <w:left w:val="nil"/>
              <w:bottom w:val="single" w:sz="4" w:space="0" w:color="auto"/>
              <w:right w:val="single" w:sz="4" w:space="0" w:color="auto"/>
            </w:tcBorders>
            <w:shd w:val="clear" w:color="auto" w:fill="auto"/>
            <w:vAlign w:val="center"/>
            <w:hideMark/>
          </w:tcPr>
          <w:p w14:paraId="55D4FF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w:t>
            </w:r>
          </w:p>
        </w:tc>
        <w:tc>
          <w:tcPr>
            <w:tcW w:w="1046" w:type="dxa"/>
            <w:tcBorders>
              <w:top w:val="nil"/>
              <w:left w:val="nil"/>
              <w:bottom w:val="single" w:sz="4" w:space="0" w:color="auto"/>
              <w:right w:val="single" w:sz="4" w:space="0" w:color="auto"/>
            </w:tcBorders>
            <w:shd w:val="clear" w:color="auto" w:fill="auto"/>
            <w:vAlign w:val="center"/>
            <w:hideMark/>
          </w:tcPr>
          <w:p w14:paraId="675225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w:t>
            </w:r>
          </w:p>
        </w:tc>
        <w:tc>
          <w:tcPr>
            <w:tcW w:w="1046" w:type="dxa"/>
            <w:tcBorders>
              <w:top w:val="nil"/>
              <w:left w:val="nil"/>
              <w:bottom w:val="single" w:sz="4" w:space="0" w:color="auto"/>
              <w:right w:val="single" w:sz="4" w:space="0" w:color="auto"/>
            </w:tcBorders>
            <w:shd w:val="clear" w:color="auto" w:fill="auto"/>
            <w:vAlign w:val="center"/>
            <w:hideMark/>
          </w:tcPr>
          <w:p w14:paraId="5575901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w:t>
            </w:r>
          </w:p>
        </w:tc>
        <w:tc>
          <w:tcPr>
            <w:tcW w:w="1046" w:type="dxa"/>
            <w:tcBorders>
              <w:top w:val="nil"/>
              <w:left w:val="nil"/>
              <w:bottom w:val="single" w:sz="4" w:space="0" w:color="auto"/>
              <w:right w:val="single" w:sz="4" w:space="0" w:color="auto"/>
            </w:tcBorders>
            <w:shd w:val="clear" w:color="auto" w:fill="auto"/>
            <w:vAlign w:val="center"/>
            <w:hideMark/>
          </w:tcPr>
          <w:p w14:paraId="1A26A8F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w:t>
            </w:r>
          </w:p>
        </w:tc>
        <w:tc>
          <w:tcPr>
            <w:tcW w:w="1254" w:type="dxa"/>
            <w:tcBorders>
              <w:top w:val="nil"/>
              <w:left w:val="nil"/>
              <w:bottom w:val="single" w:sz="4" w:space="0" w:color="auto"/>
              <w:right w:val="single" w:sz="4" w:space="0" w:color="auto"/>
            </w:tcBorders>
            <w:shd w:val="clear" w:color="auto" w:fill="auto"/>
            <w:vAlign w:val="center"/>
            <w:hideMark/>
          </w:tcPr>
          <w:p w14:paraId="582CCBF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0,65</w:t>
            </w:r>
          </w:p>
        </w:tc>
      </w:tr>
      <w:tr w:rsidR="009043B3" w:rsidRPr="00F52C83" w14:paraId="4E45D65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66E1FE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12.2.2.</w:t>
            </w:r>
          </w:p>
        </w:tc>
        <w:tc>
          <w:tcPr>
            <w:tcW w:w="3251" w:type="dxa"/>
            <w:tcBorders>
              <w:top w:val="nil"/>
              <w:left w:val="nil"/>
              <w:bottom w:val="single" w:sz="4" w:space="0" w:color="auto"/>
              <w:right w:val="single" w:sz="4" w:space="0" w:color="auto"/>
            </w:tcBorders>
            <w:shd w:val="clear" w:color="auto" w:fill="auto"/>
            <w:vAlign w:val="center"/>
            <w:hideMark/>
          </w:tcPr>
          <w:p w14:paraId="49CAA21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7DB9C0B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A22532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0,13</w:t>
            </w:r>
          </w:p>
        </w:tc>
        <w:tc>
          <w:tcPr>
            <w:tcW w:w="914" w:type="dxa"/>
            <w:tcBorders>
              <w:top w:val="nil"/>
              <w:left w:val="nil"/>
              <w:bottom w:val="single" w:sz="4" w:space="0" w:color="auto"/>
              <w:right w:val="single" w:sz="4" w:space="0" w:color="auto"/>
            </w:tcBorders>
            <w:shd w:val="clear" w:color="auto" w:fill="auto"/>
            <w:vAlign w:val="center"/>
            <w:hideMark/>
          </w:tcPr>
          <w:p w14:paraId="71DD5E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0,13</w:t>
            </w:r>
          </w:p>
        </w:tc>
        <w:tc>
          <w:tcPr>
            <w:tcW w:w="1046" w:type="dxa"/>
            <w:tcBorders>
              <w:top w:val="nil"/>
              <w:left w:val="nil"/>
              <w:bottom w:val="single" w:sz="4" w:space="0" w:color="auto"/>
              <w:right w:val="single" w:sz="4" w:space="0" w:color="auto"/>
            </w:tcBorders>
            <w:shd w:val="clear" w:color="auto" w:fill="auto"/>
            <w:vAlign w:val="center"/>
            <w:hideMark/>
          </w:tcPr>
          <w:p w14:paraId="54860CA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35A156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0981B21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4F9AF5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06C5355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569C9B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254" w:type="dxa"/>
            <w:tcBorders>
              <w:top w:val="nil"/>
              <w:left w:val="nil"/>
              <w:bottom w:val="single" w:sz="4" w:space="0" w:color="auto"/>
              <w:right w:val="single" w:sz="4" w:space="0" w:color="auto"/>
            </w:tcBorders>
            <w:shd w:val="clear" w:color="auto" w:fill="auto"/>
            <w:vAlign w:val="center"/>
            <w:hideMark/>
          </w:tcPr>
          <w:p w14:paraId="510F2D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r>
      <w:tr w:rsidR="009043B3" w:rsidRPr="00F52C83" w14:paraId="6CC0613E"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83BC4A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57F3413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2A197D9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2EF42D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0,13</w:t>
            </w:r>
          </w:p>
        </w:tc>
        <w:tc>
          <w:tcPr>
            <w:tcW w:w="914" w:type="dxa"/>
            <w:tcBorders>
              <w:top w:val="nil"/>
              <w:left w:val="nil"/>
              <w:bottom w:val="single" w:sz="4" w:space="0" w:color="auto"/>
              <w:right w:val="single" w:sz="4" w:space="0" w:color="auto"/>
            </w:tcBorders>
            <w:shd w:val="clear" w:color="auto" w:fill="auto"/>
            <w:vAlign w:val="center"/>
            <w:hideMark/>
          </w:tcPr>
          <w:p w14:paraId="6879B65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0,13</w:t>
            </w:r>
          </w:p>
        </w:tc>
        <w:tc>
          <w:tcPr>
            <w:tcW w:w="1046" w:type="dxa"/>
            <w:tcBorders>
              <w:top w:val="nil"/>
              <w:left w:val="nil"/>
              <w:bottom w:val="single" w:sz="4" w:space="0" w:color="auto"/>
              <w:right w:val="single" w:sz="4" w:space="0" w:color="auto"/>
            </w:tcBorders>
            <w:shd w:val="clear" w:color="auto" w:fill="auto"/>
            <w:vAlign w:val="center"/>
            <w:hideMark/>
          </w:tcPr>
          <w:p w14:paraId="2054EE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754565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0247F56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1D9D1EF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2FBADC2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046" w:type="dxa"/>
            <w:tcBorders>
              <w:top w:val="nil"/>
              <w:left w:val="nil"/>
              <w:bottom w:val="single" w:sz="4" w:space="0" w:color="auto"/>
              <w:right w:val="single" w:sz="4" w:space="0" w:color="auto"/>
            </w:tcBorders>
            <w:shd w:val="clear" w:color="auto" w:fill="auto"/>
            <w:vAlign w:val="center"/>
            <w:hideMark/>
          </w:tcPr>
          <w:p w14:paraId="2E9D9C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1254" w:type="dxa"/>
            <w:tcBorders>
              <w:top w:val="nil"/>
              <w:left w:val="nil"/>
              <w:bottom w:val="single" w:sz="4" w:space="0" w:color="auto"/>
              <w:right w:val="single" w:sz="4" w:space="0" w:color="auto"/>
            </w:tcBorders>
            <w:shd w:val="clear" w:color="auto" w:fill="auto"/>
            <w:vAlign w:val="center"/>
            <w:hideMark/>
          </w:tcPr>
          <w:p w14:paraId="6F856D5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r>
      <w:tr w:rsidR="009043B3" w:rsidRPr="00F52C83" w14:paraId="7532E659"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B5F820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12.2.3.</w:t>
            </w:r>
          </w:p>
        </w:tc>
        <w:tc>
          <w:tcPr>
            <w:tcW w:w="3251" w:type="dxa"/>
            <w:tcBorders>
              <w:top w:val="nil"/>
              <w:left w:val="nil"/>
              <w:bottom w:val="single" w:sz="4" w:space="0" w:color="auto"/>
              <w:right w:val="single" w:sz="4" w:space="0" w:color="auto"/>
            </w:tcBorders>
            <w:shd w:val="clear" w:color="auto" w:fill="auto"/>
            <w:vAlign w:val="center"/>
            <w:hideMark/>
          </w:tcPr>
          <w:p w14:paraId="0A0C462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13EBE01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B00CCB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0,25</w:t>
            </w:r>
          </w:p>
        </w:tc>
        <w:tc>
          <w:tcPr>
            <w:tcW w:w="914" w:type="dxa"/>
            <w:tcBorders>
              <w:top w:val="nil"/>
              <w:left w:val="nil"/>
              <w:bottom w:val="single" w:sz="4" w:space="0" w:color="auto"/>
              <w:right w:val="single" w:sz="4" w:space="0" w:color="auto"/>
            </w:tcBorders>
            <w:shd w:val="clear" w:color="auto" w:fill="auto"/>
            <w:vAlign w:val="center"/>
            <w:hideMark/>
          </w:tcPr>
          <w:p w14:paraId="48BA53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F2A2EA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004DA09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3D161F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14C984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11F44A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63DCCB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254" w:type="dxa"/>
            <w:tcBorders>
              <w:top w:val="nil"/>
              <w:left w:val="nil"/>
              <w:bottom w:val="single" w:sz="4" w:space="0" w:color="auto"/>
              <w:right w:val="single" w:sz="4" w:space="0" w:color="auto"/>
            </w:tcBorders>
            <w:shd w:val="clear" w:color="auto" w:fill="auto"/>
            <w:vAlign w:val="center"/>
            <w:hideMark/>
          </w:tcPr>
          <w:p w14:paraId="28703F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r>
      <w:tr w:rsidR="009043B3" w:rsidRPr="00F52C83" w14:paraId="0062A85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CBBCCDC"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0BAED66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4D634BD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7562241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0,25</w:t>
            </w:r>
          </w:p>
        </w:tc>
        <w:tc>
          <w:tcPr>
            <w:tcW w:w="914" w:type="dxa"/>
            <w:tcBorders>
              <w:top w:val="nil"/>
              <w:left w:val="nil"/>
              <w:bottom w:val="single" w:sz="4" w:space="0" w:color="auto"/>
              <w:right w:val="single" w:sz="4" w:space="0" w:color="auto"/>
            </w:tcBorders>
            <w:shd w:val="clear" w:color="auto" w:fill="auto"/>
            <w:vAlign w:val="center"/>
            <w:hideMark/>
          </w:tcPr>
          <w:p w14:paraId="510F79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9A764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05D1BB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5A1B801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6C0E1B6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743DC3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046" w:type="dxa"/>
            <w:tcBorders>
              <w:top w:val="nil"/>
              <w:left w:val="nil"/>
              <w:bottom w:val="single" w:sz="4" w:space="0" w:color="auto"/>
              <w:right w:val="single" w:sz="4" w:space="0" w:color="auto"/>
            </w:tcBorders>
            <w:shd w:val="clear" w:color="auto" w:fill="auto"/>
            <w:vAlign w:val="center"/>
            <w:hideMark/>
          </w:tcPr>
          <w:p w14:paraId="007400A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c>
          <w:tcPr>
            <w:tcW w:w="1254" w:type="dxa"/>
            <w:tcBorders>
              <w:top w:val="nil"/>
              <w:left w:val="nil"/>
              <w:bottom w:val="single" w:sz="4" w:space="0" w:color="auto"/>
              <w:right w:val="single" w:sz="4" w:space="0" w:color="auto"/>
            </w:tcBorders>
            <w:shd w:val="clear" w:color="auto" w:fill="auto"/>
            <w:vAlign w:val="center"/>
            <w:hideMark/>
          </w:tcPr>
          <w:p w14:paraId="7D494ED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0,64</w:t>
            </w:r>
          </w:p>
        </w:tc>
      </w:tr>
      <w:tr w:rsidR="009043B3" w:rsidRPr="00F52C83" w14:paraId="5430016B"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3DFBD0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12.2.4.</w:t>
            </w:r>
          </w:p>
        </w:tc>
        <w:tc>
          <w:tcPr>
            <w:tcW w:w="3251" w:type="dxa"/>
            <w:tcBorders>
              <w:top w:val="nil"/>
              <w:left w:val="nil"/>
              <w:bottom w:val="single" w:sz="4" w:space="0" w:color="auto"/>
              <w:right w:val="single" w:sz="4" w:space="0" w:color="auto"/>
            </w:tcBorders>
            <w:shd w:val="clear" w:color="auto" w:fill="auto"/>
            <w:vAlign w:val="center"/>
            <w:hideMark/>
          </w:tcPr>
          <w:p w14:paraId="1963D00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253133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B8059A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w:t>
            </w:r>
          </w:p>
        </w:tc>
        <w:tc>
          <w:tcPr>
            <w:tcW w:w="914" w:type="dxa"/>
            <w:tcBorders>
              <w:top w:val="nil"/>
              <w:left w:val="nil"/>
              <w:bottom w:val="single" w:sz="4" w:space="0" w:color="auto"/>
              <w:right w:val="single" w:sz="4" w:space="0" w:color="auto"/>
            </w:tcBorders>
            <w:shd w:val="clear" w:color="auto" w:fill="auto"/>
            <w:vAlign w:val="center"/>
            <w:hideMark/>
          </w:tcPr>
          <w:p w14:paraId="35FB62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2,50</w:t>
            </w:r>
          </w:p>
        </w:tc>
        <w:tc>
          <w:tcPr>
            <w:tcW w:w="1046" w:type="dxa"/>
            <w:tcBorders>
              <w:top w:val="nil"/>
              <w:left w:val="nil"/>
              <w:bottom w:val="single" w:sz="4" w:space="0" w:color="auto"/>
              <w:right w:val="single" w:sz="4" w:space="0" w:color="auto"/>
            </w:tcBorders>
            <w:shd w:val="clear" w:color="auto" w:fill="auto"/>
            <w:vAlign w:val="center"/>
            <w:hideMark/>
          </w:tcPr>
          <w:p w14:paraId="07FEFA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5BCF9D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46E206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680E8CF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1141D53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259C71E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254" w:type="dxa"/>
            <w:tcBorders>
              <w:top w:val="nil"/>
              <w:left w:val="nil"/>
              <w:bottom w:val="single" w:sz="4" w:space="0" w:color="auto"/>
              <w:right w:val="single" w:sz="4" w:space="0" w:color="auto"/>
            </w:tcBorders>
            <w:shd w:val="clear" w:color="auto" w:fill="auto"/>
            <w:vAlign w:val="center"/>
            <w:hideMark/>
          </w:tcPr>
          <w:p w14:paraId="7DCA47C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r>
      <w:tr w:rsidR="009043B3" w:rsidRPr="00F52C83" w14:paraId="71ABE779"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0B3503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0A185E5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63E7F0B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40A96C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2,00</w:t>
            </w:r>
          </w:p>
        </w:tc>
        <w:tc>
          <w:tcPr>
            <w:tcW w:w="914" w:type="dxa"/>
            <w:tcBorders>
              <w:top w:val="nil"/>
              <w:left w:val="nil"/>
              <w:bottom w:val="single" w:sz="4" w:space="0" w:color="auto"/>
              <w:right w:val="single" w:sz="4" w:space="0" w:color="auto"/>
            </w:tcBorders>
            <w:shd w:val="clear" w:color="auto" w:fill="auto"/>
            <w:vAlign w:val="center"/>
            <w:hideMark/>
          </w:tcPr>
          <w:p w14:paraId="3546A17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2,50</w:t>
            </w:r>
          </w:p>
        </w:tc>
        <w:tc>
          <w:tcPr>
            <w:tcW w:w="1046" w:type="dxa"/>
            <w:tcBorders>
              <w:top w:val="nil"/>
              <w:left w:val="nil"/>
              <w:bottom w:val="single" w:sz="4" w:space="0" w:color="auto"/>
              <w:right w:val="single" w:sz="4" w:space="0" w:color="auto"/>
            </w:tcBorders>
            <w:shd w:val="clear" w:color="auto" w:fill="auto"/>
            <w:vAlign w:val="center"/>
            <w:hideMark/>
          </w:tcPr>
          <w:p w14:paraId="71AD17E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187B430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4BC62C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0CA5C1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4DF4A3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046" w:type="dxa"/>
            <w:tcBorders>
              <w:top w:val="nil"/>
              <w:left w:val="nil"/>
              <w:bottom w:val="single" w:sz="4" w:space="0" w:color="auto"/>
              <w:right w:val="single" w:sz="4" w:space="0" w:color="auto"/>
            </w:tcBorders>
            <w:shd w:val="clear" w:color="auto" w:fill="auto"/>
            <w:vAlign w:val="center"/>
            <w:hideMark/>
          </w:tcPr>
          <w:p w14:paraId="3D1EFC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c>
          <w:tcPr>
            <w:tcW w:w="1254" w:type="dxa"/>
            <w:tcBorders>
              <w:top w:val="nil"/>
              <w:left w:val="nil"/>
              <w:bottom w:val="single" w:sz="4" w:space="0" w:color="auto"/>
              <w:right w:val="single" w:sz="4" w:space="0" w:color="auto"/>
            </w:tcBorders>
            <w:shd w:val="clear" w:color="auto" w:fill="auto"/>
            <w:vAlign w:val="center"/>
            <w:hideMark/>
          </w:tcPr>
          <w:p w14:paraId="68B7E3D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2,27</w:t>
            </w:r>
          </w:p>
        </w:tc>
      </w:tr>
      <w:tr w:rsidR="009043B3" w:rsidRPr="00F52C83" w14:paraId="13375A95" w14:textId="77777777" w:rsidTr="009043B3">
        <w:trPr>
          <w:trHeight w:val="20"/>
        </w:trPr>
        <w:tc>
          <w:tcPr>
            <w:tcW w:w="1456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ADBF4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максимальное суточное потребление</w:t>
            </w:r>
          </w:p>
        </w:tc>
      </w:tr>
      <w:tr w:rsidR="009043B3" w:rsidRPr="00F52C83" w14:paraId="2E7A1D7B"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D9AB34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w:t>
            </w:r>
          </w:p>
        </w:tc>
        <w:tc>
          <w:tcPr>
            <w:tcW w:w="3251" w:type="dxa"/>
            <w:tcBorders>
              <w:top w:val="nil"/>
              <w:left w:val="nil"/>
              <w:bottom w:val="single" w:sz="4" w:space="0" w:color="auto"/>
              <w:right w:val="single" w:sz="4" w:space="0" w:color="auto"/>
            </w:tcBorders>
            <w:shd w:val="clear" w:color="auto" w:fill="auto"/>
            <w:vAlign w:val="center"/>
            <w:hideMark/>
          </w:tcPr>
          <w:p w14:paraId="42DDCBD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Поднято воды насосными станциями 1 подъема, из них:</w:t>
            </w:r>
          </w:p>
        </w:tc>
        <w:tc>
          <w:tcPr>
            <w:tcW w:w="1046" w:type="dxa"/>
            <w:tcBorders>
              <w:top w:val="nil"/>
              <w:left w:val="nil"/>
              <w:bottom w:val="single" w:sz="4" w:space="0" w:color="auto"/>
              <w:right w:val="single" w:sz="4" w:space="0" w:color="auto"/>
            </w:tcBorders>
            <w:shd w:val="clear" w:color="auto" w:fill="auto"/>
            <w:vAlign w:val="center"/>
            <w:hideMark/>
          </w:tcPr>
          <w:p w14:paraId="51E1F7C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4EAA29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27,04</w:t>
            </w:r>
          </w:p>
        </w:tc>
        <w:tc>
          <w:tcPr>
            <w:tcW w:w="914" w:type="dxa"/>
            <w:tcBorders>
              <w:top w:val="nil"/>
              <w:left w:val="nil"/>
              <w:bottom w:val="single" w:sz="4" w:space="0" w:color="auto"/>
              <w:right w:val="single" w:sz="4" w:space="0" w:color="auto"/>
            </w:tcBorders>
            <w:shd w:val="clear" w:color="auto" w:fill="auto"/>
            <w:vAlign w:val="center"/>
            <w:hideMark/>
          </w:tcPr>
          <w:p w14:paraId="186C883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48,45</w:t>
            </w:r>
          </w:p>
        </w:tc>
        <w:tc>
          <w:tcPr>
            <w:tcW w:w="1046" w:type="dxa"/>
            <w:tcBorders>
              <w:top w:val="nil"/>
              <w:left w:val="nil"/>
              <w:bottom w:val="single" w:sz="4" w:space="0" w:color="auto"/>
              <w:right w:val="single" w:sz="4" w:space="0" w:color="auto"/>
            </w:tcBorders>
            <w:shd w:val="clear" w:color="auto" w:fill="auto"/>
            <w:vAlign w:val="center"/>
            <w:hideMark/>
          </w:tcPr>
          <w:p w14:paraId="16B3A95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31,02</w:t>
            </w:r>
          </w:p>
        </w:tc>
        <w:tc>
          <w:tcPr>
            <w:tcW w:w="1046" w:type="dxa"/>
            <w:tcBorders>
              <w:top w:val="nil"/>
              <w:left w:val="nil"/>
              <w:bottom w:val="single" w:sz="4" w:space="0" w:color="auto"/>
              <w:right w:val="single" w:sz="4" w:space="0" w:color="auto"/>
            </w:tcBorders>
            <w:shd w:val="clear" w:color="auto" w:fill="auto"/>
            <w:vAlign w:val="center"/>
            <w:hideMark/>
          </w:tcPr>
          <w:p w14:paraId="05750B6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76437E9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165BDF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5DA8E5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337937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254" w:type="dxa"/>
            <w:tcBorders>
              <w:top w:val="nil"/>
              <w:left w:val="nil"/>
              <w:bottom w:val="single" w:sz="4" w:space="0" w:color="auto"/>
              <w:right w:val="single" w:sz="4" w:space="0" w:color="auto"/>
            </w:tcBorders>
            <w:shd w:val="clear" w:color="auto" w:fill="auto"/>
            <w:vAlign w:val="center"/>
            <w:hideMark/>
          </w:tcPr>
          <w:p w14:paraId="4C5D32F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32,01</w:t>
            </w:r>
          </w:p>
        </w:tc>
      </w:tr>
      <w:tr w:rsidR="009043B3" w:rsidRPr="00F52C83" w14:paraId="1E947535"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DC9BE0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1.1.</w:t>
            </w:r>
          </w:p>
        </w:tc>
        <w:tc>
          <w:tcPr>
            <w:tcW w:w="3251" w:type="dxa"/>
            <w:tcBorders>
              <w:top w:val="nil"/>
              <w:left w:val="nil"/>
              <w:bottom w:val="single" w:sz="4" w:space="0" w:color="auto"/>
              <w:right w:val="single" w:sz="4" w:space="0" w:color="auto"/>
            </w:tcBorders>
            <w:shd w:val="clear" w:color="auto" w:fill="auto"/>
            <w:vAlign w:val="center"/>
            <w:hideMark/>
          </w:tcPr>
          <w:p w14:paraId="5F8C74F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из поверхностных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2A70718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36BF8E8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6DCA8B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E4962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050365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040D7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28A0A0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4B027E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4F7B5F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7E0B9D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10CF29FE"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0612D5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w:t>
            </w:r>
          </w:p>
        </w:tc>
        <w:tc>
          <w:tcPr>
            <w:tcW w:w="3251" w:type="dxa"/>
            <w:tcBorders>
              <w:top w:val="nil"/>
              <w:left w:val="nil"/>
              <w:bottom w:val="single" w:sz="4" w:space="0" w:color="auto"/>
              <w:right w:val="single" w:sz="4" w:space="0" w:color="auto"/>
            </w:tcBorders>
            <w:shd w:val="clear" w:color="auto" w:fill="auto"/>
            <w:vAlign w:val="center"/>
            <w:hideMark/>
          </w:tcPr>
          <w:p w14:paraId="6B167B6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из подземных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58896C8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2B16050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27,04</w:t>
            </w:r>
          </w:p>
        </w:tc>
        <w:tc>
          <w:tcPr>
            <w:tcW w:w="914" w:type="dxa"/>
            <w:tcBorders>
              <w:top w:val="nil"/>
              <w:left w:val="nil"/>
              <w:bottom w:val="single" w:sz="4" w:space="0" w:color="auto"/>
              <w:right w:val="single" w:sz="4" w:space="0" w:color="auto"/>
            </w:tcBorders>
            <w:shd w:val="clear" w:color="auto" w:fill="auto"/>
            <w:vAlign w:val="center"/>
            <w:hideMark/>
          </w:tcPr>
          <w:p w14:paraId="06CB08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48,45</w:t>
            </w:r>
          </w:p>
        </w:tc>
        <w:tc>
          <w:tcPr>
            <w:tcW w:w="1046" w:type="dxa"/>
            <w:tcBorders>
              <w:top w:val="nil"/>
              <w:left w:val="nil"/>
              <w:bottom w:val="single" w:sz="4" w:space="0" w:color="auto"/>
              <w:right w:val="single" w:sz="4" w:space="0" w:color="auto"/>
            </w:tcBorders>
            <w:shd w:val="clear" w:color="auto" w:fill="auto"/>
            <w:vAlign w:val="center"/>
            <w:hideMark/>
          </w:tcPr>
          <w:p w14:paraId="362049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31,02</w:t>
            </w:r>
          </w:p>
        </w:tc>
        <w:tc>
          <w:tcPr>
            <w:tcW w:w="1046" w:type="dxa"/>
            <w:tcBorders>
              <w:top w:val="nil"/>
              <w:left w:val="nil"/>
              <w:bottom w:val="single" w:sz="4" w:space="0" w:color="auto"/>
              <w:right w:val="single" w:sz="4" w:space="0" w:color="auto"/>
            </w:tcBorders>
            <w:shd w:val="clear" w:color="auto" w:fill="auto"/>
            <w:vAlign w:val="center"/>
            <w:hideMark/>
          </w:tcPr>
          <w:p w14:paraId="0FAF877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5BECB8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2366195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1EE601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78D9691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254" w:type="dxa"/>
            <w:tcBorders>
              <w:top w:val="nil"/>
              <w:left w:val="nil"/>
              <w:bottom w:val="single" w:sz="4" w:space="0" w:color="auto"/>
              <w:right w:val="single" w:sz="4" w:space="0" w:color="auto"/>
            </w:tcBorders>
            <w:shd w:val="clear" w:color="auto" w:fill="auto"/>
            <w:vAlign w:val="center"/>
            <w:hideMark/>
          </w:tcPr>
          <w:p w14:paraId="47A1448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32,01</w:t>
            </w:r>
          </w:p>
        </w:tc>
      </w:tr>
      <w:tr w:rsidR="009043B3" w:rsidRPr="00F52C83" w14:paraId="6EDD2AF9"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68AB02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2.</w:t>
            </w:r>
          </w:p>
        </w:tc>
        <w:tc>
          <w:tcPr>
            <w:tcW w:w="3251" w:type="dxa"/>
            <w:tcBorders>
              <w:top w:val="nil"/>
              <w:left w:val="nil"/>
              <w:bottom w:val="single" w:sz="4" w:space="0" w:color="auto"/>
              <w:right w:val="single" w:sz="4" w:space="0" w:color="auto"/>
            </w:tcBorders>
            <w:shd w:val="clear" w:color="auto" w:fill="auto"/>
            <w:vAlign w:val="center"/>
            <w:hideMark/>
          </w:tcPr>
          <w:p w14:paraId="4195329E"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Покупная вода</w:t>
            </w:r>
          </w:p>
        </w:tc>
        <w:tc>
          <w:tcPr>
            <w:tcW w:w="1046" w:type="dxa"/>
            <w:tcBorders>
              <w:top w:val="nil"/>
              <w:left w:val="nil"/>
              <w:bottom w:val="single" w:sz="4" w:space="0" w:color="auto"/>
              <w:right w:val="single" w:sz="4" w:space="0" w:color="auto"/>
            </w:tcBorders>
            <w:shd w:val="clear" w:color="auto" w:fill="auto"/>
            <w:vAlign w:val="center"/>
            <w:hideMark/>
          </w:tcPr>
          <w:p w14:paraId="13C3BE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77E6B4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27E706D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4FF5EB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3E0A9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CD9677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B62835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D547A6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CE912F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248A75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7C9A0F2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5C677E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3.</w:t>
            </w:r>
          </w:p>
        </w:tc>
        <w:tc>
          <w:tcPr>
            <w:tcW w:w="3251" w:type="dxa"/>
            <w:tcBorders>
              <w:top w:val="nil"/>
              <w:left w:val="nil"/>
              <w:bottom w:val="single" w:sz="4" w:space="0" w:color="auto"/>
              <w:right w:val="single" w:sz="4" w:space="0" w:color="auto"/>
            </w:tcBorders>
            <w:shd w:val="clear" w:color="auto" w:fill="auto"/>
            <w:vAlign w:val="center"/>
            <w:hideMark/>
          </w:tcPr>
          <w:p w14:paraId="19F2FD6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Подано в сеть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19EF8D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60E1C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366053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86A38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E0A39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949B70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BFF7C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360EF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8C056E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35D30C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7EB17237"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D434D5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4.</w:t>
            </w:r>
          </w:p>
        </w:tc>
        <w:tc>
          <w:tcPr>
            <w:tcW w:w="3251" w:type="dxa"/>
            <w:tcBorders>
              <w:top w:val="nil"/>
              <w:left w:val="nil"/>
              <w:bottom w:val="single" w:sz="4" w:space="0" w:color="auto"/>
              <w:right w:val="single" w:sz="4" w:space="0" w:color="auto"/>
            </w:tcBorders>
            <w:shd w:val="clear" w:color="auto" w:fill="auto"/>
            <w:vAlign w:val="center"/>
            <w:hideMark/>
          </w:tcPr>
          <w:p w14:paraId="59FBC3AC"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Утечка и неучтенный расход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2A8E83F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386A46F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60316B9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2F85A7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CB44BD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BCD8C0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781F9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04E9C1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2C6F5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55C4EC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7AD32C8D"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8779D0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5.</w:t>
            </w:r>
          </w:p>
        </w:tc>
        <w:tc>
          <w:tcPr>
            <w:tcW w:w="3251" w:type="dxa"/>
            <w:tcBorders>
              <w:top w:val="nil"/>
              <w:left w:val="nil"/>
              <w:bottom w:val="single" w:sz="4" w:space="0" w:color="auto"/>
              <w:right w:val="single" w:sz="4" w:space="0" w:color="auto"/>
            </w:tcBorders>
            <w:shd w:val="clear" w:color="auto" w:fill="auto"/>
            <w:vAlign w:val="center"/>
            <w:hideMark/>
          </w:tcPr>
          <w:p w14:paraId="1FCF982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технической воды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7A0D6A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FCA41F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3D51368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FA5FA3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D7CDE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A76A2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4404AC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18202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39DF79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7E2F621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7A347B2F"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261048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6.</w:t>
            </w:r>
          </w:p>
        </w:tc>
        <w:tc>
          <w:tcPr>
            <w:tcW w:w="3251" w:type="dxa"/>
            <w:tcBorders>
              <w:top w:val="nil"/>
              <w:left w:val="nil"/>
              <w:bottom w:val="single" w:sz="4" w:space="0" w:color="auto"/>
              <w:right w:val="single" w:sz="4" w:space="0" w:color="auto"/>
            </w:tcBorders>
            <w:shd w:val="clear" w:color="auto" w:fill="auto"/>
            <w:vAlign w:val="center"/>
            <w:hideMark/>
          </w:tcPr>
          <w:p w14:paraId="2EF85B4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Пропущено воды через очистные сооружения</w:t>
            </w:r>
          </w:p>
        </w:tc>
        <w:tc>
          <w:tcPr>
            <w:tcW w:w="1046" w:type="dxa"/>
            <w:tcBorders>
              <w:top w:val="nil"/>
              <w:left w:val="nil"/>
              <w:bottom w:val="single" w:sz="4" w:space="0" w:color="auto"/>
              <w:right w:val="single" w:sz="4" w:space="0" w:color="auto"/>
            </w:tcBorders>
            <w:shd w:val="clear" w:color="auto" w:fill="auto"/>
            <w:vAlign w:val="center"/>
            <w:hideMark/>
          </w:tcPr>
          <w:p w14:paraId="08D2ACA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5355D4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27,04</w:t>
            </w:r>
          </w:p>
        </w:tc>
        <w:tc>
          <w:tcPr>
            <w:tcW w:w="914" w:type="dxa"/>
            <w:tcBorders>
              <w:top w:val="nil"/>
              <w:left w:val="nil"/>
              <w:bottom w:val="single" w:sz="4" w:space="0" w:color="auto"/>
              <w:right w:val="single" w:sz="4" w:space="0" w:color="auto"/>
            </w:tcBorders>
            <w:shd w:val="clear" w:color="auto" w:fill="auto"/>
            <w:vAlign w:val="center"/>
            <w:hideMark/>
          </w:tcPr>
          <w:p w14:paraId="3B4931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48,45</w:t>
            </w:r>
          </w:p>
        </w:tc>
        <w:tc>
          <w:tcPr>
            <w:tcW w:w="1046" w:type="dxa"/>
            <w:tcBorders>
              <w:top w:val="nil"/>
              <w:left w:val="nil"/>
              <w:bottom w:val="single" w:sz="4" w:space="0" w:color="auto"/>
              <w:right w:val="single" w:sz="4" w:space="0" w:color="auto"/>
            </w:tcBorders>
            <w:shd w:val="clear" w:color="auto" w:fill="auto"/>
            <w:vAlign w:val="center"/>
            <w:hideMark/>
          </w:tcPr>
          <w:p w14:paraId="01F8515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31,02</w:t>
            </w:r>
          </w:p>
        </w:tc>
        <w:tc>
          <w:tcPr>
            <w:tcW w:w="1046" w:type="dxa"/>
            <w:tcBorders>
              <w:top w:val="nil"/>
              <w:left w:val="nil"/>
              <w:bottom w:val="single" w:sz="4" w:space="0" w:color="auto"/>
              <w:right w:val="single" w:sz="4" w:space="0" w:color="auto"/>
            </w:tcBorders>
            <w:shd w:val="clear" w:color="auto" w:fill="auto"/>
            <w:vAlign w:val="center"/>
            <w:hideMark/>
          </w:tcPr>
          <w:p w14:paraId="2E55878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223CB80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0E6CFD0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06339B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046" w:type="dxa"/>
            <w:tcBorders>
              <w:top w:val="nil"/>
              <w:left w:val="nil"/>
              <w:bottom w:val="single" w:sz="4" w:space="0" w:color="auto"/>
              <w:right w:val="single" w:sz="4" w:space="0" w:color="auto"/>
            </w:tcBorders>
            <w:shd w:val="clear" w:color="auto" w:fill="auto"/>
            <w:vAlign w:val="center"/>
            <w:hideMark/>
          </w:tcPr>
          <w:p w14:paraId="04D42E6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32,16</w:t>
            </w:r>
          </w:p>
        </w:tc>
        <w:tc>
          <w:tcPr>
            <w:tcW w:w="1254" w:type="dxa"/>
            <w:tcBorders>
              <w:top w:val="nil"/>
              <w:left w:val="nil"/>
              <w:bottom w:val="single" w:sz="4" w:space="0" w:color="auto"/>
              <w:right w:val="single" w:sz="4" w:space="0" w:color="auto"/>
            </w:tcBorders>
            <w:shd w:val="clear" w:color="auto" w:fill="auto"/>
            <w:vAlign w:val="center"/>
            <w:hideMark/>
          </w:tcPr>
          <w:p w14:paraId="5B056D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32,01</w:t>
            </w:r>
          </w:p>
        </w:tc>
      </w:tr>
      <w:tr w:rsidR="009043B3" w:rsidRPr="00F52C83" w14:paraId="273B56F6"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A66AB8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7.</w:t>
            </w:r>
          </w:p>
        </w:tc>
        <w:tc>
          <w:tcPr>
            <w:tcW w:w="3251" w:type="dxa"/>
            <w:tcBorders>
              <w:top w:val="nil"/>
              <w:left w:val="nil"/>
              <w:bottom w:val="single" w:sz="4" w:space="0" w:color="auto"/>
              <w:right w:val="single" w:sz="4" w:space="0" w:color="auto"/>
            </w:tcBorders>
            <w:shd w:val="clear" w:color="auto" w:fill="auto"/>
            <w:vAlign w:val="center"/>
            <w:hideMark/>
          </w:tcPr>
          <w:p w14:paraId="5FCEC11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Собственные нужды </w:t>
            </w:r>
          </w:p>
        </w:tc>
        <w:tc>
          <w:tcPr>
            <w:tcW w:w="1046" w:type="dxa"/>
            <w:tcBorders>
              <w:top w:val="nil"/>
              <w:left w:val="nil"/>
              <w:bottom w:val="single" w:sz="4" w:space="0" w:color="auto"/>
              <w:right w:val="single" w:sz="4" w:space="0" w:color="auto"/>
            </w:tcBorders>
            <w:shd w:val="clear" w:color="auto" w:fill="auto"/>
            <w:vAlign w:val="center"/>
            <w:hideMark/>
          </w:tcPr>
          <w:p w14:paraId="19D27CE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3B0E72D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14,21</w:t>
            </w:r>
          </w:p>
        </w:tc>
        <w:tc>
          <w:tcPr>
            <w:tcW w:w="914" w:type="dxa"/>
            <w:tcBorders>
              <w:top w:val="nil"/>
              <w:left w:val="nil"/>
              <w:bottom w:val="single" w:sz="4" w:space="0" w:color="auto"/>
              <w:right w:val="single" w:sz="4" w:space="0" w:color="auto"/>
            </w:tcBorders>
            <w:shd w:val="clear" w:color="auto" w:fill="auto"/>
            <w:vAlign w:val="center"/>
            <w:hideMark/>
          </w:tcPr>
          <w:p w14:paraId="3457D86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1,16</w:t>
            </w:r>
          </w:p>
        </w:tc>
        <w:tc>
          <w:tcPr>
            <w:tcW w:w="1046" w:type="dxa"/>
            <w:tcBorders>
              <w:top w:val="nil"/>
              <w:left w:val="nil"/>
              <w:bottom w:val="single" w:sz="4" w:space="0" w:color="auto"/>
              <w:right w:val="single" w:sz="4" w:space="0" w:color="auto"/>
            </w:tcBorders>
            <w:shd w:val="clear" w:color="auto" w:fill="auto"/>
            <w:vAlign w:val="center"/>
            <w:hideMark/>
          </w:tcPr>
          <w:p w14:paraId="2914BEE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15,58</w:t>
            </w:r>
          </w:p>
        </w:tc>
        <w:tc>
          <w:tcPr>
            <w:tcW w:w="1046" w:type="dxa"/>
            <w:tcBorders>
              <w:top w:val="nil"/>
              <w:left w:val="nil"/>
              <w:bottom w:val="single" w:sz="4" w:space="0" w:color="auto"/>
              <w:right w:val="single" w:sz="4" w:space="0" w:color="auto"/>
            </w:tcBorders>
            <w:shd w:val="clear" w:color="auto" w:fill="auto"/>
            <w:vAlign w:val="center"/>
            <w:hideMark/>
          </w:tcPr>
          <w:p w14:paraId="1BEC90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15,58</w:t>
            </w:r>
          </w:p>
        </w:tc>
        <w:tc>
          <w:tcPr>
            <w:tcW w:w="1046" w:type="dxa"/>
            <w:tcBorders>
              <w:top w:val="nil"/>
              <w:left w:val="nil"/>
              <w:bottom w:val="single" w:sz="4" w:space="0" w:color="auto"/>
              <w:right w:val="single" w:sz="4" w:space="0" w:color="auto"/>
            </w:tcBorders>
            <w:shd w:val="clear" w:color="auto" w:fill="auto"/>
            <w:vAlign w:val="center"/>
            <w:hideMark/>
          </w:tcPr>
          <w:p w14:paraId="5D72CCB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15,58</w:t>
            </w:r>
          </w:p>
        </w:tc>
        <w:tc>
          <w:tcPr>
            <w:tcW w:w="1046" w:type="dxa"/>
            <w:tcBorders>
              <w:top w:val="nil"/>
              <w:left w:val="nil"/>
              <w:bottom w:val="single" w:sz="4" w:space="0" w:color="auto"/>
              <w:right w:val="single" w:sz="4" w:space="0" w:color="auto"/>
            </w:tcBorders>
            <w:shd w:val="clear" w:color="auto" w:fill="auto"/>
            <w:vAlign w:val="center"/>
            <w:hideMark/>
          </w:tcPr>
          <w:p w14:paraId="182356C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15,58</w:t>
            </w:r>
          </w:p>
        </w:tc>
        <w:tc>
          <w:tcPr>
            <w:tcW w:w="1046" w:type="dxa"/>
            <w:tcBorders>
              <w:top w:val="nil"/>
              <w:left w:val="nil"/>
              <w:bottom w:val="single" w:sz="4" w:space="0" w:color="auto"/>
              <w:right w:val="single" w:sz="4" w:space="0" w:color="auto"/>
            </w:tcBorders>
            <w:shd w:val="clear" w:color="auto" w:fill="auto"/>
            <w:vAlign w:val="center"/>
            <w:hideMark/>
          </w:tcPr>
          <w:p w14:paraId="1EC3E34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15,58</w:t>
            </w:r>
          </w:p>
        </w:tc>
        <w:tc>
          <w:tcPr>
            <w:tcW w:w="1046" w:type="dxa"/>
            <w:tcBorders>
              <w:top w:val="nil"/>
              <w:left w:val="nil"/>
              <w:bottom w:val="single" w:sz="4" w:space="0" w:color="auto"/>
              <w:right w:val="single" w:sz="4" w:space="0" w:color="auto"/>
            </w:tcBorders>
            <w:shd w:val="clear" w:color="auto" w:fill="auto"/>
            <w:vAlign w:val="center"/>
            <w:hideMark/>
          </w:tcPr>
          <w:p w14:paraId="5BF331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15,58</w:t>
            </w:r>
          </w:p>
        </w:tc>
        <w:tc>
          <w:tcPr>
            <w:tcW w:w="1254" w:type="dxa"/>
            <w:tcBorders>
              <w:top w:val="nil"/>
              <w:left w:val="nil"/>
              <w:bottom w:val="single" w:sz="4" w:space="0" w:color="auto"/>
              <w:right w:val="single" w:sz="4" w:space="0" w:color="auto"/>
            </w:tcBorders>
            <w:shd w:val="clear" w:color="auto" w:fill="auto"/>
            <w:vAlign w:val="center"/>
            <w:hideMark/>
          </w:tcPr>
          <w:p w14:paraId="1BC6732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15,46</w:t>
            </w:r>
          </w:p>
        </w:tc>
      </w:tr>
      <w:tr w:rsidR="009043B3" w:rsidRPr="00F52C83" w14:paraId="5F474AEC"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A83E80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8.</w:t>
            </w:r>
          </w:p>
        </w:tc>
        <w:tc>
          <w:tcPr>
            <w:tcW w:w="3251" w:type="dxa"/>
            <w:tcBorders>
              <w:top w:val="nil"/>
              <w:left w:val="nil"/>
              <w:bottom w:val="single" w:sz="4" w:space="0" w:color="auto"/>
              <w:right w:val="single" w:sz="4" w:space="0" w:color="auto"/>
            </w:tcBorders>
            <w:shd w:val="clear" w:color="auto" w:fill="auto"/>
            <w:vAlign w:val="center"/>
            <w:hideMark/>
          </w:tcPr>
          <w:p w14:paraId="2168DAB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Подвоз воды</w:t>
            </w:r>
          </w:p>
        </w:tc>
        <w:tc>
          <w:tcPr>
            <w:tcW w:w="1046" w:type="dxa"/>
            <w:tcBorders>
              <w:top w:val="nil"/>
              <w:left w:val="nil"/>
              <w:bottom w:val="single" w:sz="4" w:space="0" w:color="auto"/>
              <w:right w:val="single" w:sz="4" w:space="0" w:color="auto"/>
            </w:tcBorders>
            <w:shd w:val="clear" w:color="auto" w:fill="auto"/>
            <w:vAlign w:val="center"/>
            <w:hideMark/>
          </w:tcPr>
          <w:p w14:paraId="4E9A67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48A49F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1843C10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A50E38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C35EF3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C27C3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C7E963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F555DC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18FB4BC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7B96B26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7A94CEB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D12256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9.</w:t>
            </w:r>
          </w:p>
        </w:tc>
        <w:tc>
          <w:tcPr>
            <w:tcW w:w="3251" w:type="dxa"/>
            <w:tcBorders>
              <w:top w:val="nil"/>
              <w:left w:val="nil"/>
              <w:bottom w:val="single" w:sz="4" w:space="0" w:color="auto"/>
              <w:right w:val="single" w:sz="4" w:space="0" w:color="auto"/>
            </w:tcBorders>
            <w:shd w:val="clear" w:color="auto" w:fill="auto"/>
            <w:vAlign w:val="center"/>
            <w:hideMark/>
          </w:tcPr>
          <w:p w14:paraId="4C3219A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Разбор воды с водобашен</w:t>
            </w:r>
          </w:p>
        </w:tc>
        <w:tc>
          <w:tcPr>
            <w:tcW w:w="1046" w:type="dxa"/>
            <w:tcBorders>
              <w:top w:val="nil"/>
              <w:left w:val="nil"/>
              <w:bottom w:val="single" w:sz="4" w:space="0" w:color="auto"/>
              <w:right w:val="single" w:sz="4" w:space="0" w:color="auto"/>
            </w:tcBorders>
            <w:shd w:val="clear" w:color="auto" w:fill="auto"/>
            <w:vAlign w:val="center"/>
            <w:hideMark/>
          </w:tcPr>
          <w:p w14:paraId="390E830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7CC5138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2F8A410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5ECE16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B8F6F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58C3C73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9BE062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39FE23F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5B5830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7F6FAEE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350C8887"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9CA5E4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10.</w:t>
            </w:r>
          </w:p>
        </w:tc>
        <w:tc>
          <w:tcPr>
            <w:tcW w:w="3251" w:type="dxa"/>
            <w:tcBorders>
              <w:top w:val="nil"/>
              <w:left w:val="nil"/>
              <w:bottom w:val="single" w:sz="4" w:space="0" w:color="auto"/>
              <w:right w:val="single" w:sz="4" w:space="0" w:color="auto"/>
            </w:tcBorders>
            <w:shd w:val="clear" w:color="auto" w:fill="auto"/>
            <w:vAlign w:val="center"/>
            <w:hideMark/>
          </w:tcPr>
          <w:p w14:paraId="23908F8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Подано в сеть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7BDE386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726C0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12,83</w:t>
            </w:r>
          </w:p>
        </w:tc>
        <w:tc>
          <w:tcPr>
            <w:tcW w:w="914" w:type="dxa"/>
            <w:tcBorders>
              <w:top w:val="nil"/>
              <w:left w:val="nil"/>
              <w:bottom w:val="single" w:sz="4" w:space="0" w:color="auto"/>
              <w:right w:val="single" w:sz="4" w:space="0" w:color="auto"/>
            </w:tcBorders>
            <w:shd w:val="clear" w:color="auto" w:fill="auto"/>
            <w:vAlign w:val="center"/>
            <w:hideMark/>
          </w:tcPr>
          <w:p w14:paraId="44C23C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47,29</w:t>
            </w:r>
          </w:p>
        </w:tc>
        <w:tc>
          <w:tcPr>
            <w:tcW w:w="1046" w:type="dxa"/>
            <w:tcBorders>
              <w:top w:val="nil"/>
              <w:left w:val="nil"/>
              <w:bottom w:val="single" w:sz="4" w:space="0" w:color="auto"/>
              <w:right w:val="single" w:sz="4" w:space="0" w:color="auto"/>
            </w:tcBorders>
            <w:shd w:val="clear" w:color="auto" w:fill="auto"/>
            <w:vAlign w:val="center"/>
            <w:hideMark/>
          </w:tcPr>
          <w:p w14:paraId="6A8A516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15,44</w:t>
            </w:r>
          </w:p>
        </w:tc>
        <w:tc>
          <w:tcPr>
            <w:tcW w:w="1046" w:type="dxa"/>
            <w:tcBorders>
              <w:top w:val="nil"/>
              <w:left w:val="nil"/>
              <w:bottom w:val="single" w:sz="4" w:space="0" w:color="auto"/>
              <w:right w:val="single" w:sz="4" w:space="0" w:color="auto"/>
            </w:tcBorders>
            <w:shd w:val="clear" w:color="auto" w:fill="auto"/>
            <w:vAlign w:val="center"/>
            <w:hideMark/>
          </w:tcPr>
          <w:p w14:paraId="5762915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16,57</w:t>
            </w:r>
          </w:p>
        </w:tc>
        <w:tc>
          <w:tcPr>
            <w:tcW w:w="1046" w:type="dxa"/>
            <w:tcBorders>
              <w:top w:val="nil"/>
              <w:left w:val="nil"/>
              <w:bottom w:val="single" w:sz="4" w:space="0" w:color="auto"/>
              <w:right w:val="single" w:sz="4" w:space="0" w:color="auto"/>
            </w:tcBorders>
            <w:shd w:val="clear" w:color="auto" w:fill="auto"/>
            <w:vAlign w:val="center"/>
            <w:hideMark/>
          </w:tcPr>
          <w:p w14:paraId="7B6ED9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16,57</w:t>
            </w:r>
          </w:p>
        </w:tc>
        <w:tc>
          <w:tcPr>
            <w:tcW w:w="1046" w:type="dxa"/>
            <w:tcBorders>
              <w:top w:val="nil"/>
              <w:left w:val="nil"/>
              <w:bottom w:val="single" w:sz="4" w:space="0" w:color="auto"/>
              <w:right w:val="single" w:sz="4" w:space="0" w:color="auto"/>
            </w:tcBorders>
            <w:shd w:val="clear" w:color="auto" w:fill="auto"/>
            <w:vAlign w:val="center"/>
            <w:hideMark/>
          </w:tcPr>
          <w:p w14:paraId="669AD8F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16,57</w:t>
            </w:r>
          </w:p>
        </w:tc>
        <w:tc>
          <w:tcPr>
            <w:tcW w:w="1046" w:type="dxa"/>
            <w:tcBorders>
              <w:top w:val="nil"/>
              <w:left w:val="nil"/>
              <w:bottom w:val="single" w:sz="4" w:space="0" w:color="auto"/>
              <w:right w:val="single" w:sz="4" w:space="0" w:color="auto"/>
            </w:tcBorders>
            <w:shd w:val="clear" w:color="auto" w:fill="auto"/>
            <w:vAlign w:val="center"/>
            <w:hideMark/>
          </w:tcPr>
          <w:p w14:paraId="5D836BD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16,57</w:t>
            </w:r>
          </w:p>
        </w:tc>
        <w:tc>
          <w:tcPr>
            <w:tcW w:w="1046" w:type="dxa"/>
            <w:tcBorders>
              <w:top w:val="nil"/>
              <w:left w:val="nil"/>
              <w:bottom w:val="single" w:sz="4" w:space="0" w:color="auto"/>
              <w:right w:val="single" w:sz="4" w:space="0" w:color="auto"/>
            </w:tcBorders>
            <w:shd w:val="clear" w:color="auto" w:fill="auto"/>
            <w:vAlign w:val="center"/>
            <w:hideMark/>
          </w:tcPr>
          <w:p w14:paraId="15CD736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16,57</w:t>
            </w:r>
          </w:p>
        </w:tc>
        <w:tc>
          <w:tcPr>
            <w:tcW w:w="1254" w:type="dxa"/>
            <w:tcBorders>
              <w:top w:val="nil"/>
              <w:left w:val="nil"/>
              <w:bottom w:val="single" w:sz="4" w:space="0" w:color="auto"/>
              <w:right w:val="single" w:sz="4" w:space="0" w:color="auto"/>
            </w:tcBorders>
            <w:shd w:val="clear" w:color="auto" w:fill="auto"/>
            <w:vAlign w:val="center"/>
            <w:hideMark/>
          </w:tcPr>
          <w:p w14:paraId="05D0C46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16,54</w:t>
            </w:r>
          </w:p>
        </w:tc>
      </w:tr>
      <w:tr w:rsidR="009043B3" w:rsidRPr="00F52C83" w14:paraId="350EEF55"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CDE715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11.</w:t>
            </w:r>
          </w:p>
        </w:tc>
        <w:tc>
          <w:tcPr>
            <w:tcW w:w="3251" w:type="dxa"/>
            <w:tcBorders>
              <w:top w:val="nil"/>
              <w:left w:val="nil"/>
              <w:bottom w:val="single" w:sz="4" w:space="0" w:color="auto"/>
              <w:right w:val="single" w:sz="4" w:space="0" w:color="auto"/>
            </w:tcBorders>
            <w:shd w:val="clear" w:color="auto" w:fill="auto"/>
            <w:vAlign w:val="center"/>
            <w:hideMark/>
          </w:tcPr>
          <w:p w14:paraId="3CAF0FB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Утечка и неучтенный расход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22F9C12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273FC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0,09</w:t>
            </w:r>
          </w:p>
        </w:tc>
        <w:tc>
          <w:tcPr>
            <w:tcW w:w="914" w:type="dxa"/>
            <w:tcBorders>
              <w:top w:val="nil"/>
              <w:left w:val="nil"/>
              <w:bottom w:val="single" w:sz="4" w:space="0" w:color="auto"/>
              <w:right w:val="single" w:sz="4" w:space="0" w:color="auto"/>
            </w:tcBorders>
            <w:shd w:val="clear" w:color="auto" w:fill="auto"/>
            <w:vAlign w:val="center"/>
            <w:hideMark/>
          </w:tcPr>
          <w:p w14:paraId="16B5A2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1,25</w:t>
            </w:r>
          </w:p>
        </w:tc>
        <w:tc>
          <w:tcPr>
            <w:tcW w:w="1046" w:type="dxa"/>
            <w:tcBorders>
              <w:top w:val="nil"/>
              <w:left w:val="nil"/>
              <w:bottom w:val="single" w:sz="4" w:space="0" w:color="auto"/>
              <w:right w:val="single" w:sz="4" w:space="0" w:color="auto"/>
            </w:tcBorders>
            <w:shd w:val="clear" w:color="auto" w:fill="auto"/>
            <w:vAlign w:val="center"/>
            <w:hideMark/>
          </w:tcPr>
          <w:p w14:paraId="51234AA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0,45</w:t>
            </w:r>
          </w:p>
        </w:tc>
        <w:tc>
          <w:tcPr>
            <w:tcW w:w="1046" w:type="dxa"/>
            <w:tcBorders>
              <w:top w:val="nil"/>
              <w:left w:val="nil"/>
              <w:bottom w:val="single" w:sz="4" w:space="0" w:color="auto"/>
              <w:right w:val="single" w:sz="4" w:space="0" w:color="auto"/>
            </w:tcBorders>
            <w:shd w:val="clear" w:color="auto" w:fill="auto"/>
            <w:vAlign w:val="center"/>
            <w:hideMark/>
          </w:tcPr>
          <w:p w14:paraId="51F3428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0,45</w:t>
            </w:r>
          </w:p>
        </w:tc>
        <w:tc>
          <w:tcPr>
            <w:tcW w:w="1046" w:type="dxa"/>
            <w:tcBorders>
              <w:top w:val="nil"/>
              <w:left w:val="nil"/>
              <w:bottom w:val="single" w:sz="4" w:space="0" w:color="auto"/>
              <w:right w:val="single" w:sz="4" w:space="0" w:color="auto"/>
            </w:tcBorders>
            <w:shd w:val="clear" w:color="auto" w:fill="auto"/>
            <w:vAlign w:val="center"/>
            <w:hideMark/>
          </w:tcPr>
          <w:p w14:paraId="7C4C23C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0,45</w:t>
            </w:r>
          </w:p>
        </w:tc>
        <w:tc>
          <w:tcPr>
            <w:tcW w:w="1046" w:type="dxa"/>
            <w:tcBorders>
              <w:top w:val="nil"/>
              <w:left w:val="nil"/>
              <w:bottom w:val="single" w:sz="4" w:space="0" w:color="auto"/>
              <w:right w:val="single" w:sz="4" w:space="0" w:color="auto"/>
            </w:tcBorders>
            <w:shd w:val="clear" w:color="auto" w:fill="auto"/>
            <w:vAlign w:val="center"/>
            <w:hideMark/>
          </w:tcPr>
          <w:p w14:paraId="1005C1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0,45</w:t>
            </w:r>
          </w:p>
        </w:tc>
        <w:tc>
          <w:tcPr>
            <w:tcW w:w="1046" w:type="dxa"/>
            <w:tcBorders>
              <w:top w:val="nil"/>
              <w:left w:val="nil"/>
              <w:bottom w:val="single" w:sz="4" w:space="0" w:color="auto"/>
              <w:right w:val="single" w:sz="4" w:space="0" w:color="auto"/>
            </w:tcBorders>
            <w:shd w:val="clear" w:color="auto" w:fill="auto"/>
            <w:vAlign w:val="center"/>
            <w:hideMark/>
          </w:tcPr>
          <w:p w14:paraId="47E47D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0,45</w:t>
            </w:r>
          </w:p>
        </w:tc>
        <w:tc>
          <w:tcPr>
            <w:tcW w:w="1046" w:type="dxa"/>
            <w:tcBorders>
              <w:top w:val="nil"/>
              <w:left w:val="nil"/>
              <w:bottom w:val="single" w:sz="4" w:space="0" w:color="auto"/>
              <w:right w:val="single" w:sz="4" w:space="0" w:color="auto"/>
            </w:tcBorders>
            <w:shd w:val="clear" w:color="auto" w:fill="auto"/>
            <w:vAlign w:val="center"/>
            <w:hideMark/>
          </w:tcPr>
          <w:p w14:paraId="23BE5E7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0,45</w:t>
            </w:r>
          </w:p>
        </w:tc>
        <w:tc>
          <w:tcPr>
            <w:tcW w:w="1254" w:type="dxa"/>
            <w:tcBorders>
              <w:top w:val="nil"/>
              <w:left w:val="nil"/>
              <w:bottom w:val="single" w:sz="4" w:space="0" w:color="auto"/>
              <w:right w:val="single" w:sz="4" w:space="0" w:color="auto"/>
            </w:tcBorders>
            <w:shd w:val="clear" w:color="auto" w:fill="auto"/>
            <w:vAlign w:val="center"/>
            <w:hideMark/>
          </w:tcPr>
          <w:p w14:paraId="593A85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0,42</w:t>
            </w:r>
          </w:p>
        </w:tc>
      </w:tr>
      <w:tr w:rsidR="009043B3" w:rsidRPr="00F52C83" w14:paraId="1B893CAE"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9005EC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w:t>
            </w:r>
          </w:p>
        </w:tc>
        <w:tc>
          <w:tcPr>
            <w:tcW w:w="3251" w:type="dxa"/>
            <w:tcBorders>
              <w:top w:val="nil"/>
              <w:left w:val="nil"/>
              <w:bottom w:val="single" w:sz="4" w:space="0" w:color="auto"/>
              <w:right w:val="single" w:sz="4" w:space="0" w:color="auto"/>
            </w:tcBorders>
            <w:shd w:val="clear" w:color="auto" w:fill="auto"/>
            <w:vAlign w:val="center"/>
            <w:hideMark/>
          </w:tcPr>
          <w:p w14:paraId="3E40DC6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питьевой воды всего для для нужд холодного и горячего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5954024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06E94E9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8,83</w:t>
            </w:r>
          </w:p>
        </w:tc>
        <w:tc>
          <w:tcPr>
            <w:tcW w:w="914" w:type="dxa"/>
            <w:tcBorders>
              <w:top w:val="nil"/>
              <w:left w:val="nil"/>
              <w:bottom w:val="single" w:sz="4" w:space="0" w:color="auto"/>
              <w:right w:val="single" w:sz="4" w:space="0" w:color="auto"/>
            </w:tcBorders>
            <w:shd w:val="clear" w:color="auto" w:fill="auto"/>
            <w:vAlign w:val="center"/>
            <w:hideMark/>
          </w:tcPr>
          <w:p w14:paraId="3F78D2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40,88</w:t>
            </w:r>
          </w:p>
        </w:tc>
        <w:tc>
          <w:tcPr>
            <w:tcW w:w="1046" w:type="dxa"/>
            <w:tcBorders>
              <w:top w:val="nil"/>
              <w:left w:val="nil"/>
              <w:bottom w:val="single" w:sz="4" w:space="0" w:color="auto"/>
              <w:right w:val="single" w:sz="4" w:space="0" w:color="auto"/>
            </w:tcBorders>
            <w:shd w:val="clear" w:color="auto" w:fill="auto"/>
            <w:vAlign w:val="center"/>
            <w:hideMark/>
          </w:tcPr>
          <w:p w14:paraId="191ECC0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10,64</w:t>
            </w:r>
          </w:p>
        </w:tc>
        <w:tc>
          <w:tcPr>
            <w:tcW w:w="1046" w:type="dxa"/>
            <w:tcBorders>
              <w:top w:val="nil"/>
              <w:left w:val="nil"/>
              <w:bottom w:val="single" w:sz="4" w:space="0" w:color="auto"/>
              <w:right w:val="single" w:sz="4" w:space="0" w:color="auto"/>
            </w:tcBorders>
            <w:shd w:val="clear" w:color="auto" w:fill="auto"/>
            <w:vAlign w:val="center"/>
            <w:hideMark/>
          </w:tcPr>
          <w:p w14:paraId="4D8544A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11,77</w:t>
            </w:r>
          </w:p>
        </w:tc>
        <w:tc>
          <w:tcPr>
            <w:tcW w:w="1046" w:type="dxa"/>
            <w:tcBorders>
              <w:top w:val="nil"/>
              <w:left w:val="nil"/>
              <w:bottom w:val="single" w:sz="4" w:space="0" w:color="auto"/>
              <w:right w:val="single" w:sz="4" w:space="0" w:color="auto"/>
            </w:tcBorders>
            <w:shd w:val="clear" w:color="auto" w:fill="auto"/>
            <w:vAlign w:val="center"/>
            <w:hideMark/>
          </w:tcPr>
          <w:p w14:paraId="0CA802B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11,77</w:t>
            </w:r>
          </w:p>
        </w:tc>
        <w:tc>
          <w:tcPr>
            <w:tcW w:w="1046" w:type="dxa"/>
            <w:tcBorders>
              <w:top w:val="nil"/>
              <w:left w:val="nil"/>
              <w:bottom w:val="single" w:sz="4" w:space="0" w:color="auto"/>
              <w:right w:val="single" w:sz="4" w:space="0" w:color="auto"/>
            </w:tcBorders>
            <w:shd w:val="clear" w:color="auto" w:fill="auto"/>
            <w:vAlign w:val="center"/>
            <w:hideMark/>
          </w:tcPr>
          <w:p w14:paraId="247D72A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11,77</w:t>
            </w:r>
          </w:p>
        </w:tc>
        <w:tc>
          <w:tcPr>
            <w:tcW w:w="1046" w:type="dxa"/>
            <w:tcBorders>
              <w:top w:val="nil"/>
              <w:left w:val="nil"/>
              <w:bottom w:val="single" w:sz="4" w:space="0" w:color="auto"/>
              <w:right w:val="single" w:sz="4" w:space="0" w:color="auto"/>
            </w:tcBorders>
            <w:shd w:val="clear" w:color="auto" w:fill="auto"/>
            <w:vAlign w:val="center"/>
            <w:hideMark/>
          </w:tcPr>
          <w:p w14:paraId="7BA4961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11,77</w:t>
            </w:r>
          </w:p>
        </w:tc>
        <w:tc>
          <w:tcPr>
            <w:tcW w:w="1046" w:type="dxa"/>
            <w:tcBorders>
              <w:top w:val="nil"/>
              <w:left w:val="nil"/>
              <w:bottom w:val="single" w:sz="4" w:space="0" w:color="auto"/>
              <w:right w:val="single" w:sz="4" w:space="0" w:color="auto"/>
            </w:tcBorders>
            <w:shd w:val="clear" w:color="auto" w:fill="auto"/>
            <w:vAlign w:val="center"/>
            <w:hideMark/>
          </w:tcPr>
          <w:p w14:paraId="741F8C6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11,77</w:t>
            </w:r>
          </w:p>
        </w:tc>
        <w:tc>
          <w:tcPr>
            <w:tcW w:w="1254" w:type="dxa"/>
            <w:tcBorders>
              <w:top w:val="nil"/>
              <w:left w:val="nil"/>
              <w:bottom w:val="single" w:sz="4" w:space="0" w:color="auto"/>
              <w:right w:val="single" w:sz="4" w:space="0" w:color="auto"/>
            </w:tcBorders>
            <w:shd w:val="clear" w:color="auto" w:fill="auto"/>
            <w:vAlign w:val="center"/>
            <w:hideMark/>
          </w:tcPr>
          <w:p w14:paraId="795A62B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11,77</w:t>
            </w:r>
          </w:p>
        </w:tc>
      </w:tr>
      <w:tr w:rsidR="009043B3" w:rsidRPr="00F52C83" w14:paraId="5D3FB9F4"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AE995F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w:t>
            </w:r>
          </w:p>
        </w:tc>
        <w:tc>
          <w:tcPr>
            <w:tcW w:w="3251" w:type="dxa"/>
            <w:tcBorders>
              <w:top w:val="nil"/>
              <w:left w:val="nil"/>
              <w:bottom w:val="single" w:sz="4" w:space="0" w:color="auto"/>
              <w:right w:val="single" w:sz="4" w:space="0" w:color="auto"/>
            </w:tcBorders>
            <w:shd w:val="clear" w:color="auto" w:fill="auto"/>
            <w:vAlign w:val="center"/>
            <w:hideMark/>
          </w:tcPr>
          <w:p w14:paraId="6E2BB5E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питьевой воды для нужд холодного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1DEEDC6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F8A21C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4,91</w:t>
            </w:r>
          </w:p>
        </w:tc>
        <w:tc>
          <w:tcPr>
            <w:tcW w:w="914" w:type="dxa"/>
            <w:tcBorders>
              <w:top w:val="nil"/>
              <w:left w:val="nil"/>
              <w:bottom w:val="single" w:sz="4" w:space="0" w:color="auto"/>
              <w:right w:val="single" w:sz="4" w:space="0" w:color="auto"/>
            </w:tcBorders>
            <w:shd w:val="clear" w:color="auto" w:fill="auto"/>
            <w:vAlign w:val="center"/>
            <w:hideMark/>
          </w:tcPr>
          <w:p w14:paraId="213E984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35,72</w:t>
            </w:r>
          </w:p>
        </w:tc>
        <w:tc>
          <w:tcPr>
            <w:tcW w:w="1046" w:type="dxa"/>
            <w:tcBorders>
              <w:top w:val="nil"/>
              <w:left w:val="nil"/>
              <w:bottom w:val="single" w:sz="4" w:space="0" w:color="auto"/>
              <w:right w:val="single" w:sz="4" w:space="0" w:color="auto"/>
            </w:tcBorders>
            <w:shd w:val="clear" w:color="auto" w:fill="auto"/>
            <w:vAlign w:val="center"/>
            <w:hideMark/>
          </w:tcPr>
          <w:p w14:paraId="79648C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6,29</w:t>
            </w:r>
          </w:p>
        </w:tc>
        <w:tc>
          <w:tcPr>
            <w:tcW w:w="1046" w:type="dxa"/>
            <w:tcBorders>
              <w:top w:val="nil"/>
              <w:left w:val="nil"/>
              <w:bottom w:val="single" w:sz="4" w:space="0" w:color="auto"/>
              <w:right w:val="single" w:sz="4" w:space="0" w:color="auto"/>
            </w:tcBorders>
            <w:shd w:val="clear" w:color="auto" w:fill="auto"/>
            <w:vAlign w:val="center"/>
            <w:hideMark/>
          </w:tcPr>
          <w:p w14:paraId="216620E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046" w:type="dxa"/>
            <w:tcBorders>
              <w:top w:val="nil"/>
              <w:left w:val="nil"/>
              <w:bottom w:val="single" w:sz="4" w:space="0" w:color="auto"/>
              <w:right w:val="single" w:sz="4" w:space="0" w:color="auto"/>
            </w:tcBorders>
            <w:shd w:val="clear" w:color="auto" w:fill="auto"/>
            <w:vAlign w:val="center"/>
            <w:hideMark/>
          </w:tcPr>
          <w:p w14:paraId="66096F9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046" w:type="dxa"/>
            <w:tcBorders>
              <w:top w:val="nil"/>
              <w:left w:val="nil"/>
              <w:bottom w:val="single" w:sz="4" w:space="0" w:color="auto"/>
              <w:right w:val="single" w:sz="4" w:space="0" w:color="auto"/>
            </w:tcBorders>
            <w:shd w:val="clear" w:color="auto" w:fill="auto"/>
            <w:vAlign w:val="center"/>
            <w:hideMark/>
          </w:tcPr>
          <w:p w14:paraId="130A279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046" w:type="dxa"/>
            <w:tcBorders>
              <w:top w:val="nil"/>
              <w:left w:val="nil"/>
              <w:bottom w:val="single" w:sz="4" w:space="0" w:color="auto"/>
              <w:right w:val="single" w:sz="4" w:space="0" w:color="auto"/>
            </w:tcBorders>
            <w:shd w:val="clear" w:color="auto" w:fill="auto"/>
            <w:vAlign w:val="center"/>
            <w:hideMark/>
          </w:tcPr>
          <w:p w14:paraId="079D36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046" w:type="dxa"/>
            <w:tcBorders>
              <w:top w:val="nil"/>
              <w:left w:val="nil"/>
              <w:bottom w:val="single" w:sz="4" w:space="0" w:color="auto"/>
              <w:right w:val="single" w:sz="4" w:space="0" w:color="auto"/>
            </w:tcBorders>
            <w:shd w:val="clear" w:color="auto" w:fill="auto"/>
            <w:vAlign w:val="center"/>
            <w:hideMark/>
          </w:tcPr>
          <w:p w14:paraId="352F700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254" w:type="dxa"/>
            <w:tcBorders>
              <w:top w:val="nil"/>
              <w:left w:val="nil"/>
              <w:bottom w:val="single" w:sz="4" w:space="0" w:color="auto"/>
              <w:right w:val="single" w:sz="4" w:space="0" w:color="auto"/>
            </w:tcBorders>
            <w:shd w:val="clear" w:color="auto" w:fill="auto"/>
            <w:vAlign w:val="center"/>
            <w:hideMark/>
          </w:tcPr>
          <w:p w14:paraId="77E9BE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r>
      <w:tr w:rsidR="009043B3" w:rsidRPr="00F52C83" w14:paraId="7C935EA2"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0CDAF5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lastRenderedPageBreak/>
              <w:t> </w:t>
            </w:r>
          </w:p>
        </w:tc>
        <w:tc>
          <w:tcPr>
            <w:tcW w:w="3251" w:type="dxa"/>
            <w:tcBorders>
              <w:top w:val="nil"/>
              <w:left w:val="nil"/>
              <w:bottom w:val="single" w:sz="4" w:space="0" w:color="auto"/>
              <w:right w:val="single" w:sz="4" w:space="0" w:color="auto"/>
            </w:tcBorders>
            <w:shd w:val="clear" w:color="auto" w:fill="auto"/>
            <w:vAlign w:val="center"/>
            <w:hideMark/>
          </w:tcPr>
          <w:p w14:paraId="1DCD67F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6C19446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20629BB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4,91</w:t>
            </w:r>
          </w:p>
        </w:tc>
        <w:tc>
          <w:tcPr>
            <w:tcW w:w="914" w:type="dxa"/>
            <w:tcBorders>
              <w:top w:val="nil"/>
              <w:left w:val="nil"/>
              <w:bottom w:val="single" w:sz="4" w:space="0" w:color="auto"/>
              <w:right w:val="single" w:sz="4" w:space="0" w:color="auto"/>
            </w:tcBorders>
            <w:shd w:val="clear" w:color="auto" w:fill="auto"/>
            <w:vAlign w:val="center"/>
            <w:hideMark/>
          </w:tcPr>
          <w:p w14:paraId="01FD2D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35,72</w:t>
            </w:r>
          </w:p>
        </w:tc>
        <w:tc>
          <w:tcPr>
            <w:tcW w:w="1046" w:type="dxa"/>
            <w:tcBorders>
              <w:top w:val="nil"/>
              <w:left w:val="nil"/>
              <w:bottom w:val="single" w:sz="4" w:space="0" w:color="auto"/>
              <w:right w:val="single" w:sz="4" w:space="0" w:color="auto"/>
            </w:tcBorders>
            <w:shd w:val="clear" w:color="auto" w:fill="auto"/>
            <w:vAlign w:val="center"/>
            <w:hideMark/>
          </w:tcPr>
          <w:p w14:paraId="68BEB63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6,29</w:t>
            </w:r>
          </w:p>
        </w:tc>
        <w:tc>
          <w:tcPr>
            <w:tcW w:w="1046" w:type="dxa"/>
            <w:tcBorders>
              <w:top w:val="nil"/>
              <w:left w:val="nil"/>
              <w:bottom w:val="single" w:sz="4" w:space="0" w:color="auto"/>
              <w:right w:val="single" w:sz="4" w:space="0" w:color="auto"/>
            </w:tcBorders>
            <w:shd w:val="clear" w:color="auto" w:fill="auto"/>
            <w:vAlign w:val="center"/>
            <w:hideMark/>
          </w:tcPr>
          <w:p w14:paraId="77602E8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046" w:type="dxa"/>
            <w:tcBorders>
              <w:top w:val="nil"/>
              <w:left w:val="nil"/>
              <w:bottom w:val="single" w:sz="4" w:space="0" w:color="auto"/>
              <w:right w:val="single" w:sz="4" w:space="0" w:color="auto"/>
            </w:tcBorders>
            <w:shd w:val="clear" w:color="auto" w:fill="auto"/>
            <w:vAlign w:val="center"/>
            <w:hideMark/>
          </w:tcPr>
          <w:p w14:paraId="3FE5A8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046" w:type="dxa"/>
            <w:tcBorders>
              <w:top w:val="nil"/>
              <w:left w:val="nil"/>
              <w:bottom w:val="single" w:sz="4" w:space="0" w:color="auto"/>
              <w:right w:val="single" w:sz="4" w:space="0" w:color="auto"/>
            </w:tcBorders>
            <w:shd w:val="clear" w:color="auto" w:fill="auto"/>
            <w:vAlign w:val="center"/>
            <w:hideMark/>
          </w:tcPr>
          <w:p w14:paraId="687ACD5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046" w:type="dxa"/>
            <w:tcBorders>
              <w:top w:val="nil"/>
              <w:left w:val="nil"/>
              <w:bottom w:val="single" w:sz="4" w:space="0" w:color="auto"/>
              <w:right w:val="single" w:sz="4" w:space="0" w:color="auto"/>
            </w:tcBorders>
            <w:shd w:val="clear" w:color="auto" w:fill="auto"/>
            <w:vAlign w:val="center"/>
            <w:hideMark/>
          </w:tcPr>
          <w:p w14:paraId="4A244C7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046" w:type="dxa"/>
            <w:tcBorders>
              <w:top w:val="nil"/>
              <w:left w:val="nil"/>
              <w:bottom w:val="single" w:sz="4" w:space="0" w:color="auto"/>
              <w:right w:val="single" w:sz="4" w:space="0" w:color="auto"/>
            </w:tcBorders>
            <w:shd w:val="clear" w:color="auto" w:fill="auto"/>
            <w:vAlign w:val="center"/>
            <w:hideMark/>
          </w:tcPr>
          <w:p w14:paraId="6D970EA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c>
          <w:tcPr>
            <w:tcW w:w="1254" w:type="dxa"/>
            <w:tcBorders>
              <w:top w:val="nil"/>
              <w:left w:val="nil"/>
              <w:bottom w:val="single" w:sz="4" w:space="0" w:color="auto"/>
              <w:right w:val="single" w:sz="4" w:space="0" w:color="auto"/>
            </w:tcBorders>
            <w:shd w:val="clear" w:color="auto" w:fill="auto"/>
            <w:vAlign w:val="center"/>
            <w:hideMark/>
          </w:tcPr>
          <w:p w14:paraId="571931A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7,42</w:t>
            </w:r>
          </w:p>
        </w:tc>
      </w:tr>
      <w:tr w:rsidR="009043B3" w:rsidRPr="00F52C83" w14:paraId="20957969"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CA2742C"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12.1.1.</w:t>
            </w:r>
          </w:p>
        </w:tc>
        <w:tc>
          <w:tcPr>
            <w:tcW w:w="3251" w:type="dxa"/>
            <w:tcBorders>
              <w:top w:val="nil"/>
              <w:left w:val="nil"/>
              <w:bottom w:val="single" w:sz="4" w:space="0" w:color="auto"/>
              <w:right w:val="single" w:sz="4" w:space="0" w:color="auto"/>
            </w:tcBorders>
            <w:shd w:val="clear" w:color="auto" w:fill="auto"/>
            <w:vAlign w:val="center"/>
            <w:hideMark/>
          </w:tcPr>
          <w:p w14:paraId="3F4F979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6B788E3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0AF4E3E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1,08</w:t>
            </w:r>
          </w:p>
        </w:tc>
        <w:tc>
          <w:tcPr>
            <w:tcW w:w="914" w:type="dxa"/>
            <w:tcBorders>
              <w:top w:val="nil"/>
              <w:left w:val="nil"/>
              <w:bottom w:val="single" w:sz="4" w:space="0" w:color="auto"/>
              <w:right w:val="single" w:sz="4" w:space="0" w:color="auto"/>
            </w:tcBorders>
            <w:shd w:val="clear" w:color="auto" w:fill="auto"/>
            <w:vAlign w:val="center"/>
            <w:hideMark/>
          </w:tcPr>
          <w:p w14:paraId="6FD885A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26,96</w:t>
            </w:r>
          </w:p>
        </w:tc>
        <w:tc>
          <w:tcPr>
            <w:tcW w:w="1046" w:type="dxa"/>
            <w:tcBorders>
              <w:top w:val="nil"/>
              <w:left w:val="nil"/>
              <w:bottom w:val="single" w:sz="4" w:space="0" w:color="auto"/>
              <w:right w:val="single" w:sz="4" w:space="0" w:color="auto"/>
            </w:tcBorders>
            <w:shd w:val="clear" w:color="auto" w:fill="auto"/>
            <w:vAlign w:val="center"/>
            <w:hideMark/>
          </w:tcPr>
          <w:p w14:paraId="608C95A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0C574CF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0C316DC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5F4CA23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19F8D42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79F0B0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254" w:type="dxa"/>
            <w:tcBorders>
              <w:top w:val="nil"/>
              <w:left w:val="nil"/>
              <w:bottom w:val="single" w:sz="4" w:space="0" w:color="auto"/>
              <w:right w:val="single" w:sz="4" w:space="0" w:color="auto"/>
            </w:tcBorders>
            <w:shd w:val="clear" w:color="auto" w:fill="auto"/>
            <w:vAlign w:val="center"/>
            <w:hideMark/>
          </w:tcPr>
          <w:p w14:paraId="21A70C7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r>
      <w:tr w:rsidR="009043B3" w:rsidRPr="00F52C83" w14:paraId="366BFAC9"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15F7E9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67896C8E"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1E1678C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F24211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1,08</w:t>
            </w:r>
          </w:p>
        </w:tc>
        <w:tc>
          <w:tcPr>
            <w:tcW w:w="914" w:type="dxa"/>
            <w:tcBorders>
              <w:top w:val="nil"/>
              <w:left w:val="nil"/>
              <w:bottom w:val="single" w:sz="4" w:space="0" w:color="auto"/>
              <w:right w:val="single" w:sz="4" w:space="0" w:color="auto"/>
            </w:tcBorders>
            <w:shd w:val="clear" w:color="auto" w:fill="auto"/>
            <w:vAlign w:val="center"/>
            <w:hideMark/>
          </w:tcPr>
          <w:p w14:paraId="08155A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26,96</w:t>
            </w:r>
          </w:p>
        </w:tc>
        <w:tc>
          <w:tcPr>
            <w:tcW w:w="1046" w:type="dxa"/>
            <w:tcBorders>
              <w:top w:val="nil"/>
              <w:left w:val="nil"/>
              <w:bottom w:val="single" w:sz="4" w:space="0" w:color="auto"/>
              <w:right w:val="single" w:sz="4" w:space="0" w:color="auto"/>
            </w:tcBorders>
            <w:shd w:val="clear" w:color="auto" w:fill="auto"/>
            <w:vAlign w:val="center"/>
            <w:hideMark/>
          </w:tcPr>
          <w:p w14:paraId="363F90B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3FA0815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0B8FE3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2A21B04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6974074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046" w:type="dxa"/>
            <w:tcBorders>
              <w:top w:val="nil"/>
              <w:left w:val="nil"/>
              <w:bottom w:val="single" w:sz="4" w:space="0" w:color="auto"/>
              <w:right w:val="single" w:sz="4" w:space="0" w:color="auto"/>
            </w:tcBorders>
            <w:shd w:val="clear" w:color="auto" w:fill="auto"/>
            <w:vAlign w:val="center"/>
            <w:hideMark/>
          </w:tcPr>
          <w:p w14:paraId="234822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c>
          <w:tcPr>
            <w:tcW w:w="1254" w:type="dxa"/>
            <w:tcBorders>
              <w:top w:val="nil"/>
              <w:left w:val="nil"/>
              <w:bottom w:val="single" w:sz="4" w:space="0" w:color="auto"/>
              <w:right w:val="single" w:sz="4" w:space="0" w:color="auto"/>
            </w:tcBorders>
            <w:shd w:val="clear" w:color="auto" w:fill="auto"/>
            <w:vAlign w:val="center"/>
            <w:hideMark/>
          </w:tcPr>
          <w:p w14:paraId="215434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1,19</w:t>
            </w:r>
          </w:p>
        </w:tc>
      </w:tr>
      <w:tr w:rsidR="009043B3" w:rsidRPr="00F52C83" w14:paraId="04BFD76F"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780CBE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12.1.2.</w:t>
            </w:r>
          </w:p>
        </w:tc>
        <w:tc>
          <w:tcPr>
            <w:tcW w:w="3251" w:type="dxa"/>
            <w:tcBorders>
              <w:top w:val="nil"/>
              <w:left w:val="nil"/>
              <w:bottom w:val="single" w:sz="4" w:space="0" w:color="auto"/>
              <w:right w:val="single" w:sz="4" w:space="0" w:color="auto"/>
            </w:tcBorders>
            <w:shd w:val="clear" w:color="auto" w:fill="auto"/>
            <w:vAlign w:val="center"/>
            <w:hideMark/>
          </w:tcPr>
          <w:p w14:paraId="531B69C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5DB60A1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2BAD74B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0,51</w:t>
            </w:r>
          </w:p>
        </w:tc>
        <w:tc>
          <w:tcPr>
            <w:tcW w:w="914" w:type="dxa"/>
            <w:tcBorders>
              <w:top w:val="nil"/>
              <w:left w:val="nil"/>
              <w:bottom w:val="single" w:sz="4" w:space="0" w:color="auto"/>
              <w:right w:val="single" w:sz="4" w:space="0" w:color="auto"/>
            </w:tcBorders>
            <w:shd w:val="clear" w:color="auto" w:fill="auto"/>
            <w:vAlign w:val="center"/>
            <w:hideMark/>
          </w:tcPr>
          <w:p w14:paraId="3864377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0,19</w:t>
            </w:r>
          </w:p>
        </w:tc>
        <w:tc>
          <w:tcPr>
            <w:tcW w:w="1046" w:type="dxa"/>
            <w:tcBorders>
              <w:top w:val="nil"/>
              <w:left w:val="nil"/>
              <w:bottom w:val="single" w:sz="4" w:space="0" w:color="auto"/>
              <w:right w:val="single" w:sz="4" w:space="0" w:color="auto"/>
            </w:tcBorders>
            <w:shd w:val="clear" w:color="auto" w:fill="auto"/>
            <w:vAlign w:val="center"/>
            <w:hideMark/>
          </w:tcPr>
          <w:p w14:paraId="77B0FB5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w:t>
            </w:r>
          </w:p>
        </w:tc>
        <w:tc>
          <w:tcPr>
            <w:tcW w:w="1046" w:type="dxa"/>
            <w:tcBorders>
              <w:top w:val="nil"/>
              <w:left w:val="nil"/>
              <w:bottom w:val="single" w:sz="4" w:space="0" w:color="auto"/>
              <w:right w:val="single" w:sz="4" w:space="0" w:color="auto"/>
            </w:tcBorders>
            <w:shd w:val="clear" w:color="auto" w:fill="auto"/>
            <w:vAlign w:val="center"/>
            <w:hideMark/>
          </w:tcPr>
          <w:p w14:paraId="5BA819E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046" w:type="dxa"/>
            <w:tcBorders>
              <w:top w:val="nil"/>
              <w:left w:val="nil"/>
              <w:bottom w:val="single" w:sz="4" w:space="0" w:color="auto"/>
              <w:right w:val="single" w:sz="4" w:space="0" w:color="auto"/>
            </w:tcBorders>
            <w:shd w:val="clear" w:color="auto" w:fill="auto"/>
            <w:vAlign w:val="center"/>
            <w:hideMark/>
          </w:tcPr>
          <w:p w14:paraId="5AF62A7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046" w:type="dxa"/>
            <w:tcBorders>
              <w:top w:val="nil"/>
              <w:left w:val="nil"/>
              <w:bottom w:val="single" w:sz="4" w:space="0" w:color="auto"/>
              <w:right w:val="single" w:sz="4" w:space="0" w:color="auto"/>
            </w:tcBorders>
            <w:shd w:val="clear" w:color="auto" w:fill="auto"/>
            <w:vAlign w:val="center"/>
            <w:hideMark/>
          </w:tcPr>
          <w:p w14:paraId="30C769D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046" w:type="dxa"/>
            <w:tcBorders>
              <w:top w:val="nil"/>
              <w:left w:val="nil"/>
              <w:bottom w:val="single" w:sz="4" w:space="0" w:color="auto"/>
              <w:right w:val="single" w:sz="4" w:space="0" w:color="auto"/>
            </w:tcBorders>
            <w:shd w:val="clear" w:color="auto" w:fill="auto"/>
            <w:vAlign w:val="center"/>
            <w:hideMark/>
          </w:tcPr>
          <w:p w14:paraId="6D339AA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046" w:type="dxa"/>
            <w:tcBorders>
              <w:top w:val="nil"/>
              <w:left w:val="nil"/>
              <w:bottom w:val="single" w:sz="4" w:space="0" w:color="auto"/>
              <w:right w:val="single" w:sz="4" w:space="0" w:color="auto"/>
            </w:tcBorders>
            <w:shd w:val="clear" w:color="auto" w:fill="auto"/>
            <w:vAlign w:val="center"/>
            <w:hideMark/>
          </w:tcPr>
          <w:p w14:paraId="6FC0815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254" w:type="dxa"/>
            <w:tcBorders>
              <w:top w:val="nil"/>
              <w:left w:val="nil"/>
              <w:bottom w:val="single" w:sz="4" w:space="0" w:color="auto"/>
              <w:right w:val="single" w:sz="4" w:space="0" w:color="auto"/>
            </w:tcBorders>
            <w:shd w:val="clear" w:color="auto" w:fill="auto"/>
            <w:vAlign w:val="center"/>
            <w:hideMark/>
          </w:tcPr>
          <w:p w14:paraId="472F82F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r>
      <w:tr w:rsidR="009043B3" w:rsidRPr="00F52C83" w14:paraId="40A8CBC5"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EB87C6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1689C61A"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3E8193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0C13270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0,51</w:t>
            </w:r>
          </w:p>
        </w:tc>
        <w:tc>
          <w:tcPr>
            <w:tcW w:w="914" w:type="dxa"/>
            <w:tcBorders>
              <w:top w:val="nil"/>
              <w:left w:val="nil"/>
              <w:bottom w:val="single" w:sz="4" w:space="0" w:color="auto"/>
              <w:right w:val="single" w:sz="4" w:space="0" w:color="auto"/>
            </w:tcBorders>
            <w:shd w:val="clear" w:color="auto" w:fill="auto"/>
            <w:vAlign w:val="center"/>
            <w:hideMark/>
          </w:tcPr>
          <w:p w14:paraId="55CD474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0,46</w:t>
            </w:r>
          </w:p>
        </w:tc>
        <w:tc>
          <w:tcPr>
            <w:tcW w:w="1046" w:type="dxa"/>
            <w:tcBorders>
              <w:top w:val="nil"/>
              <w:left w:val="nil"/>
              <w:bottom w:val="single" w:sz="4" w:space="0" w:color="auto"/>
              <w:right w:val="single" w:sz="4" w:space="0" w:color="auto"/>
            </w:tcBorders>
            <w:shd w:val="clear" w:color="auto" w:fill="auto"/>
            <w:vAlign w:val="center"/>
            <w:hideMark/>
          </w:tcPr>
          <w:p w14:paraId="3F3371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w:t>
            </w:r>
          </w:p>
        </w:tc>
        <w:tc>
          <w:tcPr>
            <w:tcW w:w="1046" w:type="dxa"/>
            <w:tcBorders>
              <w:top w:val="nil"/>
              <w:left w:val="nil"/>
              <w:bottom w:val="single" w:sz="4" w:space="0" w:color="auto"/>
              <w:right w:val="single" w:sz="4" w:space="0" w:color="auto"/>
            </w:tcBorders>
            <w:shd w:val="clear" w:color="auto" w:fill="auto"/>
            <w:vAlign w:val="center"/>
            <w:hideMark/>
          </w:tcPr>
          <w:p w14:paraId="338DF43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046" w:type="dxa"/>
            <w:tcBorders>
              <w:top w:val="nil"/>
              <w:left w:val="nil"/>
              <w:bottom w:val="single" w:sz="4" w:space="0" w:color="auto"/>
              <w:right w:val="single" w:sz="4" w:space="0" w:color="auto"/>
            </w:tcBorders>
            <w:shd w:val="clear" w:color="auto" w:fill="auto"/>
            <w:vAlign w:val="center"/>
            <w:hideMark/>
          </w:tcPr>
          <w:p w14:paraId="67DE644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046" w:type="dxa"/>
            <w:tcBorders>
              <w:top w:val="nil"/>
              <w:left w:val="nil"/>
              <w:bottom w:val="single" w:sz="4" w:space="0" w:color="auto"/>
              <w:right w:val="single" w:sz="4" w:space="0" w:color="auto"/>
            </w:tcBorders>
            <w:shd w:val="clear" w:color="auto" w:fill="auto"/>
            <w:vAlign w:val="center"/>
            <w:hideMark/>
          </w:tcPr>
          <w:p w14:paraId="59BAD00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046" w:type="dxa"/>
            <w:tcBorders>
              <w:top w:val="nil"/>
              <w:left w:val="nil"/>
              <w:bottom w:val="single" w:sz="4" w:space="0" w:color="auto"/>
              <w:right w:val="single" w:sz="4" w:space="0" w:color="auto"/>
            </w:tcBorders>
            <w:shd w:val="clear" w:color="auto" w:fill="auto"/>
            <w:vAlign w:val="center"/>
            <w:hideMark/>
          </w:tcPr>
          <w:p w14:paraId="6ECAEE7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046" w:type="dxa"/>
            <w:tcBorders>
              <w:top w:val="nil"/>
              <w:left w:val="nil"/>
              <w:bottom w:val="single" w:sz="4" w:space="0" w:color="auto"/>
              <w:right w:val="single" w:sz="4" w:space="0" w:color="auto"/>
            </w:tcBorders>
            <w:shd w:val="clear" w:color="auto" w:fill="auto"/>
            <w:vAlign w:val="center"/>
            <w:hideMark/>
          </w:tcPr>
          <w:p w14:paraId="7A2B09D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c>
          <w:tcPr>
            <w:tcW w:w="1254" w:type="dxa"/>
            <w:tcBorders>
              <w:top w:val="nil"/>
              <w:left w:val="nil"/>
              <w:bottom w:val="single" w:sz="4" w:space="0" w:color="auto"/>
              <w:right w:val="single" w:sz="4" w:space="0" w:color="auto"/>
            </w:tcBorders>
            <w:shd w:val="clear" w:color="auto" w:fill="auto"/>
            <w:vAlign w:val="center"/>
            <w:hideMark/>
          </w:tcPr>
          <w:p w14:paraId="602684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0,59</w:t>
            </w:r>
          </w:p>
        </w:tc>
      </w:tr>
      <w:tr w:rsidR="009043B3" w:rsidRPr="00F52C83" w14:paraId="051BA556"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69E2B38"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12.1.3.</w:t>
            </w:r>
          </w:p>
        </w:tc>
        <w:tc>
          <w:tcPr>
            <w:tcW w:w="3251" w:type="dxa"/>
            <w:tcBorders>
              <w:top w:val="nil"/>
              <w:left w:val="nil"/>
              <w:bottom w:val="single" w:sz="4" w:space="0" w:color="auto"/>
              <w:right w:val="single" w:sz="4" w:space="0" w:color="auto"/>
            </w:tcBorders>
            <w:shd w:val="clear" w:color="auto" w:fill="auto"/>
            <w:vAlign w:val="center"/>
            <w:hideMark/>
          </w:tcPr>
          <w:p w14:paraId="1CECD75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450DEFD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42B6A64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914" w:type="dxa"/>
            <w:tcBorders>
              <w:top w:val="nil"/>
              <w:left w:val="nil"/>
              <w:bottom w:val="single" w:sz="4" w:space="0" w:color="auto"/>
              <w:right w:val="single" w:sz="4" w:space="0" w:color="auto"/>
            </w:tcBorders>
            <w:shd w:val="clear" w:color="auto" w:fill="auto"/>
            <w:vAlign w:val="center"/>
            <w:hideMark/>
          </w:tcPr>
          <w:p w14:paraId="7416D5B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B112C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CDCDAE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4FC625A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7F9F8D2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6F6D2F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6607C70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254" w:type="dxa"/>
            <w:tcBorders>
              <w:top w:val="nil"/>
              <w:left w:val="nil"/>
              <w:bottom w:val="single" w:sz="4" w:space="0" w:color="auto"/>
              <w:right w:val="single" w:sz="4" w:space="0" w:color="auto"/>
            </w:tcBorders>
            <w:shd w:val="clear" w:color="auto" w:fill="auto"/>
            <w:vAlign w:val="center"/>
            <w:hideMark/>
          </w:tcPr>
          <w:p w14:paraId="536C84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r>
      <w:tr w:rsidR="009043B3" w:rsidRPr="00F52C83" w14:paraId="69E7BB41"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0A28C4B"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12.1.4.</w:t>
            </w:r>
          </w:p>
        </w:tc>
        <w:tc>
          <w:tcPr>
            <w:tcW w:w="3251" w:type="dxa"/>
            <w:tcBorders>
              <w:top w:val="nil"/>
              <w:left w:val="nil"/>
              <w:bottom w:val="single" w:sz="4" w:space="0" w:color="auto"/>
              <w:right w:val="single" w:sz="4" w:space="0" w:color="auto"/>
            </w:tcBorders>
            <w:shd w:val="clear" w:color="auto" w:fill="auto"/>
            <w:vAlign w:val="center"/>
            <w:hideMark/>
          </w:tcPr>
          <w:p w14:paraId="46ECC7A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04B32F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938BE8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3,31</w:t>
            </w:r>
          </w:p>
        </w:tc>
        <w:tc>
          <w:tcPr>
            <w:tcW w:w="914" w:type="dxa"/>
            <w:tcBorders>
              <w:top w:val="nil"/>
              <w:left w:val="nil"/>
              <w:bottom w:val="single" w:sz="4" w:space="0" w:color="auto"/>
              <w:right w:val="single" w:sz="4" w:space="0" w:color="auto"/>
            </w:tcBorders>
            <w:shd w:val="clear" w:color="auto" w:fill="auto"/>
            <w:vAlign w:val="center"/>
            <w:hideMark/>
          </w:tcPr>
          <w:p w14:paraId="40F3756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8,30</w:t>
            </w:r>
          </w:p>
        </w:tc>
        <w:tc>
          <w:tcPr>
            <w:tcW w:w="1046" w:type="dxa"/>
            <w:tcBorders>
              <w:top w:val="nil"/>
              <w:left w:val="nil"/>
              <w:bottom w:val="single" w:sz="4" w:space="0" w:color="auto"/>
              <w:right w:val="single" w:sz="4" w:space="0" w:color="auto"/>
            </w:tcBorders>
            <w:shd w:val="clear" w:color="auto" w:fill="auto"/>
            <w:vAlign w:val="center"/>
            <w:hideMark/>
          </w:tcPr>
          <w:p w14:paraId="56ECABA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508192A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15E34BD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4BE020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7057928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6A9CD2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254" w:type="dxa"/>
            <w:tcBorders>
              <w:top w:val="nil"/>
              <w:left w:val="nil"/>
              <w:bottom w:val="single" w:sz="4" w:space="0" w:color="auto"/>
              <w:right w:val="single" w:sz="4" w:space="0" w:color="auto"/>
            </w:tcBorders>
            <w:shd w:val="clear" w:color="auto" w:fill="auto"/>
            <w:vAlign w:val="center"/>
            <w:hideMark/>
          </w:tcPr>
          <w:p w14:paraId="1D4B397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r>
      <w:tr w:rsidR="009043B3" w:rsidRPr="00F52C83" w14:paraId="3DDA51C4"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A079B9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10E87D5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421D671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7D09D50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3,31</w:t>
            </w:r>
          </w:p>
        </w:tc>
        <w:tc>
          <w:tcPr>
            <w:tcW w:w="914" w:type="dxa"/>
            <w:tcBorders>
              <w:top w:val="nil"/>
              <w:left w:val="nil"/>
              <w:bottom w:val="single" w:sz="4" w:space="0" w:color="auto"/>
              <w:right w:val="single" w:sz="4" w:space="0" w:color="auto"/>
            </w:tcBorders>
            <w:shd w:val="clear" w:color="auto" w:fill="auto"/>
            <w:vAlign w:val="center"/>
            <w:hideMark/>
          </w:tcPr>
          <w:p w14:paraId="7D3EFD7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8,30</w:t>
            </w:r>
          </w:p>
        </w:tc>
        <w:tc>
          <w:tcPr>
            <w:tcW w:w="1046" w:type="dxa"/>
            <w:tcBorders>
              <w:top w:val="nil"/>
              <w:left w:val="nil"/>
              <w:bottom w:val="single" w:sz="4" w:space="0" w:color="auto"/>
              <w:right w:val="single" w:sz="4" w:space="0" w:color="auto"/>
            </w:tcBorders>
            <w:shd w:val="clear" w:color="auto" w:fill="auto"/>
            <w:vAlign w:val="center"/>
            <w:hideMark/>
          </w:tcPr>
          <w:p w14:paraId="748E521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12EFF51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1A99C71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1876F05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25EEAAD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046" w:type="dxa"/>
            <w:tcBorders>
              <w:top w:val="nil"/>
              <w:left w:val="nil"/>
              <w:bottom w:val="single" w:sz="4" w:space="0" w:color="auto"/>
              <w:right w:val="single" w:sz="4" w:space="0" w:color="auto"/>
            </w:tcBorders>
            <w:shd w:val="clear" w:color="auto" w:fill="auto"/>
            <w:vAlign w:val="center"/>
            <w:hideMark/>
          </w:tcPr>
          <w:p w14:paraId="501D02A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c>
          <w:tcPr>
            <w:tcW w:w="1254" w:type="dxa"/>
            <w:tcBorders>
              <w:top w:val="nil"/>
              <w:left w:val="nil"/>
              <w:bottom w:val="single" w:sz="4" w:space="0" w:color="auto"/>
              <w:right w:val="single" w:sz="4" w:space="0" w:color="auto"/>
            </w:tcBorders>
            <w:shd w:val="clear" w:color="auto" w:fill="auto"/>
            <w:vAlign w:val="center"/>
            <w:hideMark/>
          </w:tcPr>
          <w:p w14:paraId="03FA8C0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4,25</w:t>
            </w:r>
          </w:p>
        </w:tc>
      </w:tr>
      <w:tr w:rsidR="009043B3" w:rsidRPr="00F52C83" w14:paraId="16CA46A4"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B7F9DA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w:t>
            </w:r>
          </w:p>
        </w:tc>
        <w:tc>
          <w:tcPr>
            <w:tcW w:w="3251" w:type="dxa"/>
            <w:tcBorders>
              <w:top w:val="nil"/>
              <w:left w:val="nil"/>
              <w:bottom w:val="single" w:sz="4" w:space="0" w:color="auto"/>
              <w:right w:val="single" w:sz="4" w:space="0" w:color="auto"/>
            </w:tcBorders>
            <w:shd w:val="clear" w:color="auto" w:fill="auto"/>
            <w:vAlign w:val="center"/>
            <w:hideMark/>
          </w:tcPr>
          <w:p w14:paraId="69CFD426"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Отпущено для приготовления горячей воды, из них:</w:t>
            </w:r>
          </w:p>
        </w:tc>
        <w:tc>
          <w:tcPr>
            <w:tcW w:w="1046" w:type="dxa"/>
            <w:tcBorders>
              <w:top w:val="nil"/>
              <w:left w:val="nil"/>
              <w:bottom w:val="single" w:sz="4" w:space="0" w:color="auto"/>
              <w:right w:val="single" w:sz="4" w:space="0" w:color="auto"/>
            </w:tcBorders>
            <w:shd w:val="clear" w:color="auto" w:fill="auto"/>
            <w:vAlign w:val="center"/>
            <w:hideMark/>
          </w:tcPr>
          <w:p w14:paraId="650AB6E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717BAD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3,91</w:t>
            </w:r>
          </w:p>
        </w:tc>
        <w:tc>
          <w:tcPr>
            <w:tcW w:w="914" w:type="dxa"/>
            <w:tcBorders>
              <w:top w:val="nil"/>
              <w:left w:val="nil"/>
              <w:bottom w:val="single" w:sz="4" w:space="0" w:color="auto"/>
              <w:right w:val="single" w:sz="4" w:space="0" w:color="auto"/>
            </w:tcBorders>
            <w:shd w:val="clear" w:color="auto" w:fill="auto"/>
            <w:vAlign w:val="center"/>
            <w:hideMark/>
          </w:tcPr>
          <w:p w14:paraId="1467E5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5,16</w:t>
            </w:r>
          </w:p>
        </w:tc>
        <w:tc>
          <w:tcPr>
            <w:tcW w:w="1046" w:type="dxa"/>
            <w:tcBorders>
              <w:top w:val="nil"/>
              <w:left w:val="nil"/>
              <w:bottom w:val="single" w:sz="4" w:space="0" w:color="auto"/>
              <w:right w:val="single" w:sz="4" w:space="0" w:color="auto"/>
            </w:tcBorders>
            <w:shd w:val="clear" w:color="auto" w:fill="auto"/>
            <w:vAlign w:val="center"/>
            <w:hideMark/>
          </w:tcPr>
          <w:p w14:paraId="70CE1C1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2E17CCC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62170F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29C6502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37FE3E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2FB2017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254" w:type="dxa"/>
            <w:tcBorders>
              <w:top w:val="nil"/>
              <w:left w:val="nil"/>
              <w:bottom w:val="single" w:sz="4" w:space="0" w:color="auto"/>
              <w:right w:val="single" w:sz="4" w:space="0" w:color="auto"/>
            </w:tcBorders>
            <w:shd w:val="clear" w:color="auto" w:fill="auto"/>
            <w:vAlign w:val="center"/>
            <w:hideMark/>
          </w:tcPr>
          <w:p w14:paraId="5AEED0B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r>
      <w:tr w:rsidR="009043B3" w:rsidRPr="00F52C83" w14:paraId="278456DA"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904B799"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noWrap/>
            <w:vAlign w:val="center"/>
            <w:hideMark/>
          </w:tcPr>
          <w:p w14:paraId="7504675C"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в соответствии с санитарными нормами</w:t>
            </w:r>
          </w:p>
        </w:tc>
        <w:tc>
          <w:tcPr>
            <w:tcW w:w="1046" w:type="dxa"/>
            <w:tcBorders>
              <w:top w:val="nil"/>
              <w:left w:val="nil"/>
              <w:bottom w:val="single" w:sz="4" w:space="0" w:color="auto"/>
              <w:right w:val="single" w:sz="4" w:space="0" w:color="auto"/>
            </w:tcBorders>
            <w:shd w:val="clear" w:color="auto" w:fill="auto"/>
            <w:vAlign w:val="center"/>
            <w:hideMark/>
          </w:tcPr>
          <w:p w14:paraId="44FE1B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63645B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3,91</w:t>
            </w:r>
          </w:p>
        </w:tc>
        <w:tc>
          <w:tcPr>
            <w:tcW w:w="914" w:type="dxa"/>
            <w:tcBorders>
              <w:top w:val="nil"/>
              <w:left w:val="nil"/>
              <w:bottom w:val="single" w:sz="4" w:space="0" w:color="auto"/>
              <w:right w:val="single" w:sz="4" w:space="0" w:color="auto"/>
            </w:tcBorders>
            <w:shd w:val="clear" w:color="auto" w:fill="auto"/>
            <w:vAlign w:val="center"/>
            <w:hideMark/>
          </w:tcPr>
          <w:p w14:paraId="1C243B8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5,16</w:t>
            </w:r>
          </w:p>
        </w:tc>
        <w:tc>
          <w:tcPr>
            <w:tcW w:w="1046" w:type="dxa"/>
            <w:tcBorders>
              <w:top w:val="nil"/>
              <w:left w:val="nil"/>
              <w:bottom w:val="single" w:sz="4" w:space="0" w:color="auto"/>
              <w:right w:val="single" w:sz="4" w:space="0" w:color="auto"/>
            </w:tcBorders>
            <w:shd w:val="clear" w:color="auto" w:fill="auto"/>
            <w:vAlign w:val="center"/>
            <w:hideMark/>
          </w:tcPr>
          <w:p w14:paraId="350D27A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54B7EC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2EE8284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1B5F3A44"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2F4AF4D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699F56B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254" w:type="dxa"/>
            <w:tcBorders>
              <w:top w:val="nil"/>
              <w:left w:val="nil"/>
              <w:bottom w:val="single" w:sz="4" w:space="0" w:color="auto"/>
              <w:right w:val="single" w:sz="4" w:space="0" w:color="auto"/>
            </w:tcBorders>
            <w:shd w:val="clear" w:color="auto" w:fill="auto"/>
            <w:vAlign w:val="center"/>
            <w:hideMark/>
          </w:tcPr>
          <w:p w14:paraId="20CE5A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r>
      <w:tr w:rsidR="009043B3" w:rsidRPr="00F52C83" w14:paraId="3BD3E33F"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B04A79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1C9EF14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189AEFF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0AF468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3,91</w:t>
            </w:r>
          </w:p>
        </w:tc>
        <w:tc>
          <w:tcPr>
            <w:tcW w:w="914" w:type="dxa"/>
            <w:tcBorders>
              <w:top w:val="nil"/>
              <w:left w:val="nil"/>
              <w:bottom w:val="single" w:sz="4" w:space="0" w:color="auto"/>
              <w:right w:val="single" w:sz="4" w:space="0" w:color="auto"/>
            </w:tcBorders>
            <w:shd w:val="clear" w:color="auto" w:fill="auto"/>
            <w:vAlign w:val="center"/>
            <w:hideMark/>
          </w:tcPr>
          <w:p w14:paraId="5D5C3EF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5,16</w:t>
            </w:r>
          </w:p>
        </w:tc>
        <w:tc>
          <w:tcPr>
            <w:tcW w:w="1046" w:type="dxa"/>
            <w:tcBorders>
              <w:top w:val="nil"/>
              <w:left w:val="nil"/>
              <w:bottom w:val="single" w:sz="4" w:space="0" w:color="auto"/>
              <w:right w:val="single" w:sz="4" w:space="0" w:color="auto"/>
            </w:tcBorders>
            <w:shd w:val="clear" w:color="auto" w:fill="auto"/>
            <w:vAlign w:val="center"/>
            <w:hideMark/>
          </w:tcPr>
          <w:p w14:paraId="36E9789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35C3AB9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2E9ABA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00E97B1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1823921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046" w:type="dxa"/>
            <w:tcBorders>
              <w:top w:val="nil"/>
              <w:left w:val="nil"/>
              <w:bottom w:val="single" w:sz="4" w:space="0" w:color="auto"/>
              <w:right w:val="single" w:sz="4" w:space="0" w:color="auto"/>
            </w:tcBorders>
            <w:shd w:val="clear" w:color="auto" w:fill="auto"/>
            <w:vAlign w:val="center"/>
            <w:hideMark/>
          </w:tcPr>
          <w:p w14:paraId="27A7944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c>
          <w:tcPr>
            <w:tcW w:w="1254" w:type="dxa"/>
            <w:tcBorders>
              <w:top w:val="nil"/>
              <w:left w:val="nil"/>
              <w:bottom w:val="single" w:sz="4" w:space="0" w:color="auto"/>
              <w:right w:val="single" w:sz="4" w:space="0" w:color="auto"/>
            </w:tcBorders>
            <w:shd w:val="clear" w:color="auto" w:fill="auto"/>
            <w:vAlign w:val="center"/>
            <w:hideMark/>
          </w:tcPr>
          <w:p w14:paraId="62F0680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4,35</w:t>
            </w:r>
          </w:p>
        </w:tc>
      </w:tr>
      <w:tr w:rsidR="009043B3" w:rsidRPr="00F52C83" w14:paraId="6060E5E4"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AC1AC1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12.2.1.</w:t>
            </w:r>
          </w:p>
        </w:tc>
        <w:tc>
          <w:tcPr>
            <w:tcW w:w="3251" w:type="dxa"/>
            <w:tcBorders>
              <w:top w:val="nil"/>
              <w:left w:val="nil"/>
              <w:bottom w:val="single" w:sz="4" w:space="0" w:color="auto"/>
              <w:right w:val="single" w:sz="4" w:space="0" w:color="auto"/>
            </w:tcBorders>
            <w:shd w:val="clear" w:color="auto" w:fill="auto"/>
            <w:vAlign w:val="center"/>
            <w:hideMark/>
          </w:tcPr>
          <w:p w14:paraId="02F3139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42446F8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676C9A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0,83</w:t>
            </w:r>
          </w:p>
        </w:tc>
        <w:tc>
          <w:tcPr>
            <w:tcW w:w="914" w:type="dxa"/>
            <w:tcBorders>
              <w:top w:val="nil"/>
              <w:left w:val="nil"/>
              <w:bottom w:val="single" w:sz="4" w:space="0" w:color="auto"/>
              <w:right w:val="single" w:sz="4" w:space="0" w:color="auto"/>
            </w:tcBorders>
            <w:shd w:val="clear" w:color="auto" w:fill="auto"/>
            <w:vAlign w:val="center"/>
            <w:hideMark/>
          </w:tcPr>
          <w:p w14:paraId="262242E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1,75</w:t>
            </w:r>
          </w:p>
        </w:tc>
        <w:tc>
          <w:tcPr>
            <w:tcW w:w="1046" w:type="dxa"/>
            <w:tcBorders>
              <w:top w:val="nil"/>
              <w:left w:val="nil"/>
              <w:bottom w:val="single" w:sz="4" w:space="0" w:color="auto"/>
              <w:right w:val="single" w:sz="4" w:space="0" w:color="auto"/>
            </w:tcBorders>
            <w:shd w:val="clear" w:color="auto" w:fill="auto"/>
            <w:vAlign w:val="center"/>
            <w:hideMark/>
          </w:tcPr>
          <w:p w14:paraId="0B6DD68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0,35</w:t>
            </w:r>
          </w:p>
        </w:tc>
        <w:tc>
          <w:tcPr>
            <w:tcW w:w="1046" w:type="dxa"/>
            <w:tcBorders>
              <w:top w:val="nil"/>
              <w:left w:val="nil"/>
              <w:bottom w:val="single" w:sz="4" w:space="0" w:color="auto"/>
              <w:right w:val="single" w:sz="4" w:space="0" w:color="auto"/>
            </w:tcBorders>
            <w:shd w:val="clear" w:color="auto" w:fill="auto"/>
            <w:vAlign w:val="center"/>
            <w:hideMark/>
          </w:tcPr>
          <w:p w14:paraId="0FCC233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0,35</w:t>
            </w:r>
          </w:p>
        </w:tc>
        <w:tc>
          <w:tcPr>
            <w:tcW w:w="1046" w:type="dxa"/>
            <w:tcBorders>
              <w:top w:val="nil"/>
              <w:left w:val="nil"/>
              <w:bottom w:val="single" w:sz="4" w:space="0" w:color="auto"/>
              <w:right w:val="single" w:sz="4" w:space="0" w:color="auto"/>
            </w:tcBorders>
            <w:shd w:val="clear" w:color="auto" w:fill="auto"/>
            <w:vAlign w:val="center"/>
            <w:hideMark/>
          </w:tcPr>
          <w:p w14:paraId="256F6F2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0,35</w:t>
            </w:r>
          </w:p>
        </w:tc>
        <w:tc>
          <w:tcPr>
            <w:tcW w:w="1046" w:type="dxa"/>
            <w:tcBorders>
              <w:top w:val="nil"/>
              <w:left w:val="nil"/>
              <w:bottom w:val="single" w:sz="4" w:space="0" w:color="auto"/>
              <w:right w:val="single" w:sz="4" w:space="0" w:color="auto"/>
            </w:tcBorders>
            <w:shd w:val="clear" w:color="auto" w:fill="auto"/>
            <w:vAlign w:val="center"/>
            <w:hideMark/>
          </w:tcPr>
          <w:p w14:paraId="3F07651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0,35</w:t>
            </w:r>
          </w:p>
        </w:tc>
        <w:tc>
          <w:tcPr>
            <w:tcW w:w="1046" w:type="dxa"/>
            <w:tcBorders>
              <w:top w:val="nil"/>
              <w:left w:val="nil"/>
              <w:bottom w:val="single" w:sz="4" w:space="0" w:color="auto"/>
              <w:right w:val="single" w:sz="4" w:space="0" w:color="auto"/>
            </w:tcBorders>
            <w:shd w:val="clear" w:color="auto" w:fill="auto"/>
            <w:vAlign w:val="center"/>
            <w:hideMark/>
          </w:tcPr>
          <w:p w14:paraId="19BEC36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0,35</w:t>
            </w:r>
          </w:p>
        </w:tc>
        <w:tc>
          <w:tcPr>
            <w:tcW w:w="1046" w:type="dxa"/>
            <w:tcBorders>
              <w:top w:val="nil"/>
              <w:left w:val="nil"/>
              <w:bottom w:val="single" w:sz="4" w:space="0" w:color="auto"/>
              <w:right w:val="single" w:sz="4" w:space="0" w:color="auto"/>
            </w:tcBorders>
            <w:shd w:val="clear" w:color="auto" w:fill="auto"/>
            <w:vAlign w:val="center"/>
            <w:hideMark/>
          </w:tcPr>
          <w:p w14:paraId="465A42C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0,35</w:t>
            </w:r>
          </w:p>
        </w:tc>
        <w:tc>
          <w:tcPr>
            <w:tcW w:w="1254" w:type="dxa"/>
            <w:tcBorders>
              <w:top w:val="nil"/>
              <w:left w:val="nil"/>
              <w:bottom w:val="single" w:sz="4" w:space="0" w:color="auto"/>
              <w:right w:val="single" w:sz="4" w:space="0" w:color="auto"/>
            </w:tcBorders>
            <w:shd w:val="clear" w:color="auto" w:fill="auto"/>
            <w:vAlign w:val="center"/>
            <w:hideMark/>
          </w:tcPr>
          <w:p w14:paraId="0FC053F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0,35</w:t>
            </w:r>
          </w:p>
        </w:tc>
      </w:tr>
      <w:tr w:rsidR="009043B3" w:rsidRPr="00F52C83" w14:paraId="4BFC1766"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060558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0ABD5BD5"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1D78BAA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3B9E147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0,34</w:t>
            </w:r>
          </w:p>
        </w:tc>
        <w:tc>
          <w:tcPr>
            <w:tcW w:w="914" w:type="dxa"/>
            <w:tcBorders>
              <w:top w:val="nil"/>
              <w:left w:val="nil"/>
              <w:bottom w:val="single" w:sz="4" w:space="0" w:color="auto"/>
              <w:right w:val="single" w:sz="4" w:space="0" w:color="auto"/>
            </w:tcBorders>
            <w:shd w:val="clear" w:color="auto" w:fill="auto"/>
            <w:vAlign w:val="center"/>
            <w:hideMark/>
          </w:tcPr>
          <w:p w14:paraId="3A85035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14,84</w:t>
            </w:r>
          </w:p>
        </w:tc>
        <w:tc>
          <w:tcPr>
            <w:tcW w:w="1046" w:type="dxa"/>
            <w:tcBorders>
              <w:top w:val="nil"/>
              <w:left w:val="nil"/>
              <w:bottom w:val="single" w:sz="4" w:space="0" w:color="auto"/>
              <w:right w:val="single" w:sz="4" w:space="0" w:color="auto"/>
            </w:tcBorders>
            <w:shd w:val="clear" w:color="auto" w:fill="auto"/>
            <w:vAlign w:val="center"/>
            <w:hideMark/>
          </w:tcPr>
          <w:p w14:paraId="1BDD455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14,84</w:t>
            </w:r>
          </w:p>
        </w:tc>
        <w:tc>
          <w:tcPr>
            <w:tcW w:w="1046" w:type="dxa"/>
            <w:tcBorders>
              <w:top w:val="nil"/>
              <w:left w:val="nil"/>
              <w:bottom w:val="single" w:sz="4" w:space="0" w:color="auto"/>
              <w:right w:val="single" w:sz="4" w:space="0" w:color="auto"/>
            </w:tcBorders>
            <w:shd w:val="clear" w:color="auto" w:fill="auto"/>
            <w:vAlign w:val="center"/>
            <w:hideMark/>
          </w:tcPr>
          <w:p w14:paraId="12BA11A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w:t>
            </w:r>
          </w:p>
        </w:tc>
        <w:tc>
          <w:tcPr>
            <w:tcW w:w="1046" w:type="dxa"/>
            <w:tcBorders>
              <w:top w:val="nil"/>
              <w:left w:val="nil"/>
              <w:bottom w:val="single" w:sz="4" w:space="0" w:color="auto"/>
              <w:right w:val="single" w:sz="4" w:space="0" w:color="auto"/>
            </w:tcBorders>
            <w:shd w:val="clear" w:color="auto" w:fill="auto"/>
            <w:vAlign w:val="center"/>
            <w:hideMark/>
          </w:tcPr>
          <w:p w14:paraId="074498A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w:t>
            </w:r>
          </w:p>
        </w:tc>
        <w:tc>
          <w:tcPr>
            <w:tcW w:w="1046" w:type="dxa"/>
            <w:tcBorders>
              <w:top w:val="nil"/>
              <w:left w:val="nil"/>
              <w:bottom w:val="single" w:sz="4" w:space="0" w:color="auto"/>
              <w:right w:val="single" w:sz="4" w:space="0" w:color="auto"/>
            </w:tcBorders>
            <w:shd w:val="clear" w:color="auto" w:fill="auto"/>
            <w:vAlign w:val="center"/>
            <w:hideMark/>
          </w:tcPr>
          <w:p w14:paraId="6DA0F5B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w:t>
            </w:r>
          </w:p>
        </w:tc>
        <w:tc>
          <w:tcPr>
            <w:tcW w:w="1046" w:type="dxa"/>
            <w:tcBorders>
              <w:top w:val="nil"/>
              <w:left w:val="nil"/>
              <w:bottom w:val="single" w:sz="4" w:space="0" w:color="auto"/>
              <w:right w:val="single" w:sz="4" w:space="0" w:color="auto"/>
            </w:tcBorders>
            <w:shd w:val="clear" w:color="auto" w:fill="auto"/>
            <w:vAlign w:val="center"/>
            <w:hideMark/>
          </w:tcPr>
          <w:p w14:paraId="530040E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w:t>
            </w:r>
          </w:p>
        </w:tc>
        <w:tc>
          <w:tcPr>
            <w:tcW w:w="1046" w:type="dxa"/>
            <w:tcBorders>
              <w:top w:val="nil"/>
              <w:left w:val="nil"/>
              <w:bottom w:val="single" w:sz="4" w:space="0" w:color="auto"/>
              <w:right w:val="single" w:sz="4" w:space="0" w:color="auto"/>
            </w:tcBorders>
            <w:shd w:val="clear" w:color="auto" w:fill="auto"/>
            <w:vAlign w:val="center"/>
            <w:hideMark/>
          </w:tcPr>
          <w:p w14:paraId="4BC6D7D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w:t>
            </w:r>
          </w:p>
        </w:tc>
        <w:tc>
          <w:tcPr>
            <w:tcW w:w="1254" w:type="dxa"/>
            <w:tcBorders>
              <w:top w:val="nil"/>
              <w:left w:val="nil"/>
              <w:bottom w:val="single" w:sz="4" w:space="0" w:color="auto"/>
              <w:right w:val="single" w:sz="4" w:space="0" w:color="auto"/>
            </w:tcBorders>
            <w:shd w:val="clear" w:color="auto" w:fill="auto"/>
            <w:vAlign w:val="center"/>
            <w:hideMark/>
          </w:tcPr>
          <w:p w14:paraId="2652A7C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0,85</w:t>
            </w:r>
          </w:p>
        </w:tc>
      </w:tr>
      <w:tr w:rsidR="009043B3" w:rsidRPr="00F52C83" w14:paraId="21EB10B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11A792D"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12.2.2.</w:t>
            </w:r>
          </w:p>
        </w:tc>
        <w:tc>
          <w:tcPr>
            <w:tcW w:w="3251" w:type="dxa"/>
            <w:tcBorders>
              <w:top w:val="nil"/>
              <w:left w:val="nil"/>
              <w:bottom w:val="single" w:sz="4" w:space="0" w:color="auto"/>
              <w:right w:val="single" w:sz="4" w:space="0" w:color="auto"/>
            </w:tcBorders>
            <w:shd w:val="clear" w:color="auto" w:fill="auto"/>
            <w:vAlign w:val="center"/>
            <w:hideMark/>
          </w:tcPr>
          <w:p w14:paraId="0FA77404"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261A67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5E03DC4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914" w:type="dxa"/>
            <w:tcBorders>
              <w:top w:val="nil"/>
              <w:left w:val="nil"/>
              <w:bottom w:val="single" w:sz="4" w:space="0" w:color="auto"/>
              <w:right w:val="single" w:sz="4" w:space="0" w:color="auto"/>
            </w:tcBorders>
            <w:shd w:val="clear" w:color="auto" w:fill="auto"/>
            <w:vAlign w:val="center"/>
            <w:hideMark/>
          </w:tcPr>
          <w:p w14:paraId="5527396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0,16</w:t>
            </w:r>
          </w:p>
        </w:tc>
        <w:tc>
          <w:tcPr>
            <w:tcW w:w="1046" w:type="dxa"/>
            <w:tcBorders>
              <w:top w:val="nil"/>
              <w:left w:val="nil"/>
              <w:bottom w:val="single" w:sz="4" w:space="0" w:color="auto"/>
              <w:right w:val="single" w:sz="4" w:space="0" w:color="auto"/>
            </w:tcBorders>
            <w:shd w:val="clear" w:color="auto" w:fill="auto"/>
            <w:vAlign w:val="center"/>
            <w:hideMark/>
          </w:tcPr>
          <w:p w14:paraId="5CD236E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079119E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649A9E0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1AAD9C2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114D738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6356656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254" w:type="dxa"/>
            <w:tcBorders>
              <w:top w:val="nil"/>
              <w:left w:val="nil"/>
              <w:bottom w:val="single" w:sz="4" w:space="0" w:color="auto"/>
              <w:right w:val="single" w:sz="4" w:space="0" w:color="auto"/>
            </w:tcBorders>
            <w:shd w:val="clear" w:color="auto" w:fill="auto"/>
            <w:vAlign w:val="center"/>
            <w:hideMark/>
          </w:tcPr>
          <w:p w14:paraId="047BF17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r>
      <w:tr w:rsidR="009043B3" w:rsidRPr="00F52C83" w14:paraId="2746D85F"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1EBFB17"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650C825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2BF0128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34047C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0,17</w:t>
            </w:r>
          </w:p>
        </w:tc>
        <w:tc>
          <w:tcPr>
            <w:tcW w:w="914" w:type="dxa"/>
            <w:tcBorders>
              <w:top w:val="nil"/>
              <w:left w:val="nil"/>
              <w:bottom w:val="single" w:sz="4" w:space="0" w:color="auto"/>
              <w:right w:val="single" w:sz="4" w:space="0" w:color="auto"/>
            </w:tcBorders>
            <w:shd w:val="clear" w:color="auto" w:fill="auto"/>
            <w:vAlign w:val="center"/>
            <w:hideMark/>
          </w:tcPr>
          <w:p w14:paraId="2B3276D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0,16</w:t>
            </w:r>
          </w:p>
        </w:tc>
        <w:tc>
          <w:tcPr>
            <w:tcW w:w="1046" w:type="dxa"/>
            <w:tcBorders>
              <w:top w:val="nil"/>
              <w:left w:val="nil"/>
              <w:bottom w:val="single" w:sz="4" w:space="0" w:color="auto"/>
              <w:right w:val="single" w:sz="4" w:space="0" w:color="auto"/>
            </w:tcBorders>
            <w:shd w:val="clear" w:color="auto" w:fill="auto"/>
            <w:vAlign w:val="center"/>
            <w:hideMark/>
          </w:tcPr>
          <w:p w14:paraId="4A05EC9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60518E67"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33D0FEC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73CBE23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6FB1B5A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046" w:type="dxa"/>
            <w:tcBorders>
              <w:top w:val="nil"/>
              <w:left w:val="nil"/>
              <w:bottom w:val="single" w:sz="4" w:space="0" w:color="auto"/>
              <w:right w:val="single" w:sz="4" w:space="0" w:color="auto"/>
            </w:tcBorders>
            <w:shd w:val="clear" w:color="auto" w:fill="auto"/>
            <w:vAlign w:val="center"/>
            <w:hideMark/>
          </w:tcPr>
          <w:p w14:paraId="0F930D6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c>
          <w:tcPr>
            <w:tcW w:w="1254" w:type="dxa"/>
            <w:tcBorders>
              <w:top w:val="nil"/>
              <w:left w:val="nil"/>
              <w:bottom w:val="single" w:sz="4" w:space="0" w:color="auto"/>
              <w:right w:val="single" w:sz="4" w:space="0" w:color="auto"/>
            </w:tcBorders>
            <w:shd w:val="clear" w:color="auto" w:fill="auto"/>
            <w:vAlign w:val="center"/>
            <w:hideMark/>
          </w:tcPr>
          <w:p w14:paraId="17760F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0,22</w:t>
            </w:r>
          </w:p>
        </w:tc>
      </w:tr>
      <w:tr w:rsidR="009043B3" w:rsidRPr="00F52C83" w14:paraId="6D549C98"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3E7810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12.2.3.</w:t>
            </w:r>
          </w:p>
        </w:tc>
        <w:tc>
          <w:tcPr>
            <w:tcW w:w="3251" w:type="dxa"/>
            <w:tcBorders>
              <w:top w:val="nil"/>
              <w:left w:val="nil"/>
              <w:bottom w:val="single" w:sz="4" w:space="0" w:color="auto"/>
              <w:right w:val="single" w:sz="4" w:space="0" w:color="auto"/>
            </w:tcBorders>
            <w:shd w:val="clear" w:color="auto" w:fill="auto"/>
            <w:vAlign w:val="center"/>
            <w:hideMark/>
          </w:tcPr>
          <w:p w14:paraId="434D3B63"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04EC230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72078F4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0,32</w:t>
            </w:r>
          </w:p>
        </w:tc>
        <w:tc>
          <w:tcPr>
            <w:tcW w:w="914" w:type="dxa"/>
            <w:tcBorders>
              <w:top w:val="nil"/>
              <w:left w:val="nil"/>
              <w:bottom w:val="single" w:sz="4" w:space="0" w:color="auto"/>
              <w:right w:val="single" w:sz="4" w:space="0" w:color="auto"/>
            </w:tcBorders>
            <w:shd w:val="clear" w:color="auto" w:fill="auto"/>
            <w:vAlign w:val="center"/>
            <w:hideMark/>
          </w:tcPr>
          <w:p w14:paraId="270FFC7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2B56510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297053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553CCE5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18C5C33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75DEF15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04DE7B9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254" w:type="dxa"/>
            <w:tcBorders>
              <w:top w:val="nil"/>
              <w:left w:val="nil"/>
              <w:bottom w:val="single" w:sz="4" w:space="0" w:color="auto"/>
              <w:right w:val="single" w:sz="4" w:space="0" w:color="auto"/>
            </w:tcBorders>
            <w:shd w:val="clear" w:color="auto" w:fill="auto"/>
            <w:vAlign w:val="center"/>
            <w:hideMark/>
          </w:tcPr>
          <w:p w14:paraId="66372A0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r>
      <w:tr w:rsidR="009043B3" w:rsidRPr="00F52C83" w14:paraId="78D26B8D"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20860B0"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7672284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14815FE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4247F3E9"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0,32</w:t>
            </w:r>
          </w:p>
        </w:tc>
        <w:tc>
          <w:tcPr>
            <w:tcW w:w="914" w:type="dxa"/>
            <w:tcBorders>
              <w:top w:val="nil"/>
              <w:left w:val="nil"/>
              <w:bottom w:val="single" w:sz="4" w:space="0" w:color="auto"/>
              <w:right w:val="single" w:sz="4" w:space="0" w:color="auto"/>
            </w:tcBorders>
            <w:shd w:val="clear" w:color="auto" w:fill="auto"/>
            <w:vAlign w:val="center"/>
            <w:hideMark/>
          </w:tcPr>
          <w:p w14:paraId="5D64FBD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0,00</w:t>
            </w:r>
          </w:p>
        </w:tc>
        <w:tc>
          <w:tcPr>
            <w:tcW w:w="1046" w:type="dxa"/>
            <w:tcBorders>
              <w:top w:val="nil"/>
              <w:left w:val="nil"/>
              <w:bottom w:val="single" w:sz="4" w:space="0" w:color="auto"/>
              <w:right w:val="single" w:sz="4" w:space="0" w:color="auto"/>
            </w:tcBorders>
            <w:shd w:val="clear" w:color="auto" w:fill="auto"/>
            <w:vAlign w:val="center"/>
            <w:hideMark/>
          </w:tcPr>
          <w:p w14:paraId="061DA0C0"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39ACAA1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3005DAA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6BA1BEC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3722075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046" w:type="dxa"/>
            <w:tcBorders>
              <w:top w:val="nil"/>
              <w:left w:val="nil"/>
              <w:bottom w:val="single" w:sz="4" w:space="0" w:color="auto"/>
              <w:right w:val="single" w:sz="4" w:space="0" w:color="auto"/>
            </w:tcBorders>
            <w:shd w:val="clear" w:color="auto" w:fill="auto"/>
            <w:vAlign w:val="center"/>
            <w:hideMark/>
          </w:tcPr>
          <w:p w14:paraId="2F81072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c>
          <w:tcPr>
            <w:tcW w:w="1254" w:type="dxa"/>
            <w:tcBorders>
              <w:top w:val="nil"/>
              <w:left w:val="nil"/>
              <w:bottom w:val="single" w:sz="4" w:space="0" w:color="auto"/>
              <w:right w:val="single" w:sz="4" w:space="0" w:color="auto"/>
            </w:tcBorders>
            <w:shd w:val="clear" w:color="auto" w:fill="auto"/>
            <w:vAlign w:val="center"/>
            <w:hideMark/>
          </w:tcPr>
          <w:p w14:paraId="03FC1586"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0,84</w:t>
            </w:r>
          </w:p>
        </w:tc>
      </w:tr>
      <w:tr w:rsidR="009043B3" w:rsidRPr="00F52C83" w14:paraId="248E52C0"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B74F11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12.2.4.</w:t>
            </w:r>
          </w:p>
        </w:tc>
        <w:tc>
          <w:tcPr>
            <w:tcW w:w="3251" w:type="dxa"/>
            <w:tcBorders>
              <w:top w:val="nil"/>
              <w:left w:val="nil"/>
              <w:bottom w:val="single" w:sz="4" w:space="0" w:color="auto"/>
              <w:right w:val="single" w:sz="4" w:space="0" w:color="auto"/>
            </w:tcBorders>
            <w:shd w:val="clear" w:color="auto" w:fill="auto"/>
            <w:vAlign w:val="center"/>
            <w:hideMark/>
          </w:tcPr>
          <w:p w14:paraId="1050E1EF"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09F84F9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1612FFF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2,60</w:t>
            </w:r>
          </w:p>
        </w:tc>
        <w:tc>
          <w:tcPr>
            <w:tcW w:w="914" w:type="dxa"/>
            <w:tcBorders>
              <w:top w:val="nil"/>
              <w:left w:val="nil"/>
              <w:bottom w:val="single" w:sz="4" w:space="0" w:color="auto"/>
              <w:right w:val="single" w:sz="4" w:space="0" w:color="auto"/>
            </w:tcBorders>
            <w:shd w:val="clear" w:color="auto" w:fill="auto"/>
            <w:vAlign w:val="center"/>
            <w:hideMark/>
          </w:tcPr>
          <w:p w14:paraId="71F1AC72"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3,25</w:t>
            </w:r>
          </w:p>
        </w:tc>
        <w:tc>
          <w:tcPr>
            <w:tcW w:w="1046" w:type="dxa"/>
            <w:tcBorders>
              <w:top w:val="nil"/>
              <w:left w:val="nil"/>
              <w:bottom w:val="single" w:sz="4" w:space="0" w:color="auto"/>
              <w:right w:val="single" w:sz="4" w:space="0" w:color="auto"/>
            </w:tcBorders>
            <w:shd w:val="clear" w:color="auto" w:fill="auto"/>
            <w:vAlign w:val="center"/>
            <w:hideMark/>
          </w:tcPr>
          <w:p w14:paraId="5F7180D5"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2068491E"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5BC9C04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65E2C028"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46F2A03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64FA18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254" w:type="dxa"/>
            <w:tcBorders>
              <w:top w:val="nil"/>
              <w:left w:val="nil"/>
              <w:bottom w:val="single" w:sz="4" w:space="0" w:color="auto"/>
              <w:right w:val="single" w:sz="4" w:space="0" w:color="auto"/>
            </w:tcBorders>
            <w:shd w:val="clear" w:color="auto" w:fill="auto"/>
            <w:vAlign w:val="center"/>
            <w:hideMark/>
          </w:tcPr>
          <w:p w14:paraId="698EC0FB"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r>
      <w:tr w:rsidR="009043B3" w:rsidRPr="00F52C83" w14:paraId="491350EB" w14:textId="77777777" w:rsidTr="009043B3">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3094301"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 </w:t>
            </w:r>
          </w:p>
        </w:tc>
        <w:tc>
          <w:tcPr>
            <w:tcW w:w="3251" w:type="dxa"/>
            <w:tcBorders>
              <w:top w:val="nil"/>
              <w:left w:val="nil"/>
              <w:bottom w:val="single" w:sz="4" w:space="0" w:color="auto"/>
              <w:right w:val="single" w:sz="4" w:space="0" w:color="auto"/>
            </w:tcBorders>
            <w:shd w:val="clear" w:color="auto" w:fill="auto"/>
            <w:vAlign w:val="center"/>
            <w:hideMark/>
          </w:tcPr>
          <w:p w14:paraId="155C3A22" w14:textId="77777777" w:rsidR="009043B3" w:rsidRPr="00F52C83" w:rsidRDefault="009043B3" w:rsidP="009043B3">
            <w:pPr>
              <w:spacing w:after="0" w:line="240" w:lineRule="auto"/>
              <w:contextualSpacing/>
              <w:rPr>
                <w:rFonts w:ascii="Times New Roman" w:hAnsi="Times New Roman"/>
                <w:sz w:val="20"/>
                <w:szCs w:val="20"/>
              </w:rPr>
            </w:pPr>
            <w:r w:rsidRPr="00F52C83">
              <w:rPr>
                <w:rFonts w:ascii="Times New Roman" w:hAnsi="Times New Roman"/>
                <w:sz w:val="20"/>
                <w:szCs w:val="20"/>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0E2EE9B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56" w:type="dxa"/>
            <w:tcBorders>
              <w:top w:val="nil"/>
              <w:left w:val="nil"/>
              <w:bottom w:val="single" w:sz="4" w:space="0" w:color="auto"/>
              <w:right w:val="single" w:sz="4" w:space="0" w:color="auto"/>
            </w:tcBorders>
            <w:shd w:val="clear" w:color="auto" w:fill="auto"/>
            <w:vAlign w:val="center"/>
            <w:hideMark/>
          </w:tcPr>
          <w:p w14:paraId="38CA022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2,60</w:t>
            </w:r>
          </w:p>
        </w:tc>
        <w:tc>
          <w:tcPr>
            <w:tcW w:w="914" w:type="dxa"/>
            <w:tcBorders>
              <w:top w:val="nil"/>
              <w:left w:val="nil"/>
              <w:bottom w:val="single" w:sz="4" w:space="0" w:color="auto"/>
              <w:right w:val="single" w:sz="4" w:space="0" w:color="auto"/>
            </w:tcBorders>
            <w:shd w:val="clear" w:color="auto" w:fill="auto"/>
            <w:vAlign w:val="center"/>
            <w:hideMark/>
          </w:tcPr>
          <w:p w14:paraId="38C0793D"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3,25</w:t>
            </w:r>
          </w:p>
        </w:tc>
        <w:tc>
          <w:tcPr>
            <w:tcW w:w="1046" w:type="dxa"/>
            <w:tcBorders>
              <w:top w:val="nil"/>
              <w:left w:val="nil"/>
              <w:bottom w:val="single" w:sz="4" w:space="0" w:color="auto"/>
              <w:right w:val="single" w:sz="4" w:space="0" w:color="auto"/>
            </w:tcBorders>
            <w:shd w:val="clear" w:color="auto" w:fill="auto"/>
            <w:vAlign w:val="center"/>
            <w:hideMark/>
          </w:tcPr>
          <w:p w14:paraId="4AF7FD6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26C1A6B3"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6E24D6AC"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164C86C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10DBA211"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046" w:type="dxa"/>
            <w:tcBorders>
              <w:top w:val="nil"/>
              <w:left w:val="nil"/>
              <w:bottom w:val="single" w:sz="4" w:space="0" w:color="auto"/>
              <w:right w:val="single" w:sz="4" w:space="0" w:color="auto"/>
            </w:tcBorders>
            <w:shd w:val="clear" w:color="auto" w:fill="auto"/>
            <w:vAlign w:val="center"/>
            <w:hideMark/>
          </w:tcPr>
          <w:p w14:paraId="54E51FDF"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c>
          <w:tcPr>
            <w:tcW w:w="1254" w:type="dxa"/>
            <w:tcBorders>
              <w:top w:val="nil"/>
              <w:left w:val="nil"/>
              <w:bottom w:val="single" w:sz="4" w:space="0" w:color="auto"/>
              <w:right w:val="single" w:sz="4" w:space="0" w:color="auto"/>
            </w:tcBorders>
            <w:shd w:val="clear" w:color="auto" w:fill="auto"/>
            <w:vAlign w:val="center"/>
            <w:hideMark/>
          </w:tcPr>
          <w:p w14:paraId="7504829A" w14:textId="77777777" w:rsidR="009043B3" w:rsidRPr="00F52C83" w:rsidRDefault="009043B3" w:rsidP="009043B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2,95</w:t>
            </w:r>
          </w:p>
        </w:tc>
      </w:tr>
    </w:tbl>
    <w:p w14:paraId="051434B2" w14:textId="77777777" w:rsidR="009043B3" w:rsidRPr="009043B3" w:rsidRDefault="009043B3" w:rsidP="009043B3">
      <w:pPr>
        <w:pStyle w:val="1e"/>
        <w:spacing w:before="0"/>
        <w:contextualSpacing/>
        <w:rPr>
          <w:sz w:val="24"/>
        </w:rPr>
      </w:pPr>
    </w:p>
    <w:p w14:paraId="733644A9" w14:textId="77777777" w:rsidR="009043B3" w:rsidRPr="009043B3" w:rsidRDefault="009043B3" w:rsidP="009043B3">
      <w:pPr>
        <w:autoSpaceDE w:val="0"/>
        <w:autoSpaceDN w:val="0"/>
        <w:adjustRightInd w:val="0"/>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Для корректировки тарифов на 2019-2022 годы предприятием ООО «Газпром трансгаз Югорск» заявлен объем полезного отпуска в размере 180 тыс.м</w:t>
      </w:r>
      <w:r w:rsidRPr="009043B3">
        <w:rPr>
          <w:rFonts w:ascii="Times New Roman" w:hAnsi="Times New Roman"/>
          <w:sz w:val="24"/>
          <w:szCs w:val="24"/>
          <w:vertAlign w:val="superscript"/>
        </w:rPr>
        <w:t>3</w:t>
      </w:r>
      <w:r w:rsidRPr="009043B3">
        <w:rPr>
          <w:rFonts w:ascii="Times New Roman" w:hAnsi="Times New Roman"/>
          <w:sz w:val="24"/>
          <w:szCs w:val="24"/>
        </w:rPr>
        <w:t>, что ниже на 56,86% по сравнению с объёмом, принятым при установлении тарифов на 2018 год.</w:t>
      </w:r>
    </w:p>
    <w:p w14:paraId="03F509D9" w14:textId="77777777" w:rsidR="009043B3" w:rsidRPr="009043B3" w:rsidRDefault="009043B3" w:rsidP="009043B3">
      <w:pPr>
        <w:autoSpaceDE w:val="0"/>
        <w:autoSpaceDN w:val="0"/>
        <w:adjustRightInd w:val="0"/>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По результатам анализа данных об объемах поднятой воды на основании форм федерального статистического наблюдения за 2014-2017 годы выявлено следующее:</w:t>
      </w:r>
    </w:p>
    <w:p w14:paraId="6A878672" w14:textId="77777777" w:rsidR="009043B3" w:rsidRPr="009043B3" w:rsidRDefault="009043B3" w:rsidP="00FE1A82">
      <w:pPr>
        <w:pStyle w:val="ab"/>
        <w:numPr>
          <w:ilvl w:val="0"/>
          <w:numId w:val="16"/>
        </w:numPr>
        <w:tabs>
          <w:tab w:val="left" w:pos="993"/>
        </w:tabs>
        <w:autoSpaceDE w:val="0"/>
        <w:autoSpaceDN w:val="0"/>
        <w:adjustRightInd w:val="0"/>
        <w:ind w:left="0" w:firstLine="709"/>
        <w:jc w:val="both"/>
      </w:pPr>
      <w:r w:rsidRPr="009043B3">
        <w:t>№ 1-водопровод объем поднятой воды в 2017 году отражен в размере 171,57 тыс. м</w:t>
      </w:r>
      <w:r w:rsidRPr="009043B3">
        <w:rPr>
          <w:vertAlign w:val="superscript"/>
        </w:rPr>
        <w:t>3</w:t>
      </w:r>
      <w:r w:rsidRPr="009043B3">
        <w:t>, в 2016 году - 214,4 тыс. м</w:t>
      </w:r>
      <w:r w:rsidRPr="009043B3">
        <w:rPr>
          <w:vertAlign w:val="superscript"/>
        </w:rPr>
        <w:t>3</w:t>
      </w:r>
      <w:r w:rsidRPr="009043B3">
        <w:t>, в 2015 – 224,9 тыс. м</w:t>
      </w:r>
      <w:r w:rsidRPr="009043B3">
        <w:rPr>
          <w:vertAlign w:val="superscript"/>
        </w:rPr>
        <w:t>3</w:t>
      </w:r>
      <w:r w:rsidRPr="009043B3">
        <w:t>, в 2014 – 239,1 тыс. м</w:t>
      </w:r>
      <w:r w:rsidRPr="009043B3">
        <w:rPr>
          <w:vertAlign w:val="superscript"/>
        </w:rPr>
        <w:t>3</w:t>
      </w:r>
      <w:r w:rsidRPr="009043B3">
        <w:t>;</w:t>
      </w:r>
    </w:p>
    <w:p w14:paraId="6C3DC197" w14:textId="77777777" w:rsidR="009043B3" w:rsidRPr="009043B3" w:rsidRDefault="009043B3" w:rsidP="00FE1A82">
      <w:pPr>
        <w:pStyle w:val="ab"/>
        <w:numPr>
          <w:ilvl w:val="0"/>
          <w:numId w:val="16"/>
        </w:numPr>
        <w:tabs>
          <w:tab w:val="left" w:pos="993"/>
        </w:tabs>
        <w:autoSpaceDE w:val="0"/>
        <w:autoSpaceDN w:val="0"/>
        <w:adjustRightInd w:val="0"/>
        <w:ind w:left="0" w:firstLine="709"/>
        <w:jc w:val="both"/>
        <w:rPr>
          <w:lang w:eastAsia="en-US"/>
        </w:rPr>
      </w:pPr>
      <w:r w:rsidRPr="009043B3">
        <w:t>№2-ТП (водхоз) - объем поднятой воды в 2017 году составил 238,18 тыс. м</w:t>
      </w:r>
      <w:r w:rsidRPr="009043B3">
        <w:rPr>
          <w:vertAlign w:val="superscript"/>
        </w:rPr>
        <w:t>3</w:t>
      </w:r>
      <w:r w:rsidRPr="009043B3">
        <w:t>, в 2016 - 228,82 тыс. м</w:t>
      </w:r>
      <w:r w:rsidRPr="009043B3">
        <w:rPr>
          <w:vertAlign w:val="superscript"/>
        </w:rPr>
        <w:t>3</w:t>
      </w:r>
      <w:r w:rsidRPr="009043B3">
        <w:t>, в 2015 году – 232,93 тыс. м</w:t>
      </w:r>
      <w:r w:rsidRPr="009043B3">
        <w:rPr>
          <w:vertAlign w:val="superscript"/>
        </w:rPr>
        <w:t>3</w:t>
      </w:r>
      <w:r w:rsidRPr="009043B3">
        <w:t>, в 2014 году – 239,1 тыс. м</w:t>
      </w:r>
      <w:r w:rsidRPr="009043B3">
        <w:rPr>
          <w:vertAlign w:val="superscript"/>
        </w:rPr>
        <w:t>3</w:t>
      </w:r>
      <w:r w:rsidRPr="009043B3">
        <w:t>.</w:t>
      </w:r>
    </w:p>
    <w:p w14:paraId="1838B991" w14:textId="77777777" w:rsidR="009043B3" w:rsidRPr="009043B3" w:rsidRDefault="009043B3" w:rsidP="009043B3">
      <w:pPr>
        <w:tabs>
          <w:tab w:val="left" w:pos="993"/>
        </w:tabs>
        <w:autoSpaceDE w:val="0"/>
        <w:autoSpaceDN w:val="0"/>
        <w:adjustRightInd w:val="0"/>
        <w:spacing w:after="0" w:line="240" w:lineRule="auto"/>
        <w:contextualSpacing/>
        <w:jc w:val="both"/>
        <w:rPr>
          <w:rFonts w:ascii="Times New Roman" w:hAnsi="Times New Roman"/>
          <w:sz w:val="24"/>
          <w:szCs w:val="24"/>
        </w:rPr>
      </w:pPr>
    </w:p>
    <w:p w14:paraId="53339EF4" w14:textId="16684C8A" w:rsidR="009043B3" w:rsidRPr="009043B3" w:rsidRDefault="009043B3" w:rsidP="009043B3">
      <w:pPr>
        <w:tabs>
          <w:tab w:val="left" w:pos="993"/>
        </w:tabs>
        <w:autoSpaceDE w:val="0"/>
        <w:autoSpaceDN w:val="0"/>
        <w:adjustRightInd w:val="0"/>
        <w:spacing w:after="0" w:line="240" w:lineRule="auto"/>
        <w:ind w:firstLine="709"/>
        <w:contextualSpacing/>
        <w:jc w:val="both"/>
        <w:rPr>
          <w:rFonts w:ascii="Times New Roman" w:hAnsi="Times New Roman"/>
          <w:sz w:val="24"/>
          <w:szCs w:val="24"/>
        </w:rPr>
      </w:pPr>
      <w:r w:rsidRPr="009043B3">
        <w:rPr>
          <w:rFonts w:ascii="Times New Roman" w:hAnsi="Times New Roman"/>
          <w:sz w:val="24"/>
          <w:szCs w:val="24"/>
        </w:rPr>
        <w:t xml:space="preserve">Тарифы на питьевую воду с календарной разбивкой на 2019 – 2022 годы для ООО «Газпром трансгаз Югорск» на территории муниципального образования с.п. Лыхма Белоярского района с учётом корректировки приведены в таблице </w:t>
      </w:r>
      <w:r w:rsidR="00F52C83">
        <w:rPr>
          <w:rFonts w:ascii="Times New Roman" w:hAnsi="Times New Roman"/>
          <w:sz w:val="24"/>
          <w:szCs w:val="24"/>
        </w:rPr>
        <w:t>48</w:t>
      </w:r>
      <w:r w:rsidRPr="009043B3">
        <w:rPr>
          <w:rFonts w:ascii="Times New Roman" w:hAnsi="Times New Roman"/>
          <w:sz w:val="24"/>
          <w:szCs w:val="24"/>
        </w:rPr>
        <w:t>.</w:t>
      </w:r>
    </w:p>
    <w:p w14:paraId="2685479F" w14:textId="0CB10693" w:rsidR="009043B3" w:rsidRPr="009043B3" w:rsidRDefault="009043B3" w:rsidP="009043B3">
      <w:pPr>
        <w:spacing w:after="0" w:line="240" w:lineRule="auto"/>
        <w:contextualSpacing/>
        <w:jc w:val="both"/>
        <w:rPr>
          <w:rFonts w:ascii="Times New Roman" w:hAnsi="Times New Roman"/>
          <w:sz w:val="24"/>
          <w:szCs w:val="24"/>
        </w:rPr>
      </w:pPr>
      <w:r w:rsidRPr="009043B3">
        <w:rPr>
          <w:rFonts w:ascii="Times New Roman" w:hAnsi="Times New Roman"/>
          <w:sz w:val="24"/>
          <w:szCs w:val="24"/>
        </w:rPr>
        <w:lastRenderedPageBreak/>
        <w:t xml:space="preserve">Таблица </w:t>
      </w:r>
      <w:r w:rsidRPr="009043B3">
        <w:rPr>
          <w:rFonts w:ascii="Times New Roman" w:hAnsi="Times New Roman"/>
          <w:noProof/>
          <w:sz w:val="24"/>
          <w:szCs w:val="24"/>
        </w:rPr>
        <w:fldChar w:fldCharType="begin"/>
      </w:r>
      <w:r w:rsidRPr="009043B3">
        <w:rPr>
          <w:rFonts w:ascii="Times New Roman" w:hAnsi="Times New Roman"/>
          <w:noProof/>
          <w:sz w:val="24"/>
          <w:szCs w:val="24"/>
        </w:rPr>
        <w:instrText xml:space="preserve"> SEQ Таблица \* ARABIC </w:instrText>
      </w:r>
      <w:r w:rsidRPr="009043B3">
        <w:rPr>
          <w:rFonts w:ascii="Times New Roman" w:hAnsi="Times New Roman"/>
          <w:noProof/>
          <w:sz w:val="24"/>
          <w:szCs w:val="24"/>
        </w:rPr>
        <w:fldChar w:fldCharType="separate"/>
      </w:r>
      <w:r w:rsidR="00990E6D">
        <w:rPr>
          <w:rFonts w:ascii="Times New Roman" w:hAnsi="Times New Roman"/>
          <w:noProof/>
          <w:sz w:val="24"/>
          <w:szCs w:val="24"/>
        </w:rPr>
        <w:t>48</w:t>
      </w:r>
      <w:r w:rsidRPr="009043B3">
        <w:rPr>
          <w:rFonts w:ascii="Times New Roman" w:hAnsi="Times New Roman"/>
          <w:noProof/>
          <w:sz w:val="24"/>
          <w:szCs w:val="24"/>
        </w:rPr>
        <w:fldChar w:fldCharType="end"/>
      </w:r>
      <w:r w:rsidRPr="009043B3">
        <w:rPr>
          <w:rFonts w:ascii="Times New Roman" w:hAnsi="Times New Roman"/>
          <w:sz w:val="24"/>
          <w:szCs w:val="24"/>
        </w:rPr>
        <w:t xml:space="preserve"> – Тарифы на питьевую воду с календарной разбивкой на 2019 – 2022 годы для ООО «Газпром трансгаз Югорск» на территории муниципального образования с.п. Лыхма Белоярского района с учётом корректировки</w:t>
      </w:r>
    </w:p>
    <w:p w14:paraId="62195815" w14:textId="77777777" w:rsidR="009043B3" w:rsidRPr="009043B3" w:rsidRDefault="009043B3" w:rsidP="009043B3">
      <w:pPr>
        <w:spacing w:after="0" w:line="240" w:lineRule="auto"/>
        <w:contextualSpacing/>
        <w:jc w:val="both"/>
        <w:rPr>
          <w:rFonts w:ascii="Times New Roman" w:hAnsi="Times New Roman"/>
          <w:sz w:val="24"/>
          <w:szCs w:val="24"/>
        </w:rPr>
      </w:pPr>
    </w:p>
    <w:tbl>
      <w:tblPr>
        <w:tblStyle w:val="af1"/>
        <w:tblW w:w="5000" w:type="pct"/>
        <w:tblLook w:val="04A0" w:firstRow="1" w:lastRow="0" w:firstColumn="1" w:lastColumn="0" w:noHBand="0" w:noVBand="1"/>
      </w:tblPr>
      <w:tblGrid>
        <w:gridCol w:w="2548"/>
        <w:gridCol w:w="1549"/>
        <w:gridCol w:w="1305"/>
        <w:gridCol w:w="1313"/>
        <w:gridCol w:w="1305"/>
        <w:gridCol w:w="1310"/>
        <w:gridCol w:w="1310"/>
        <w:gridCol w:w="1310"/>
        <w:gridCol w:w="1305"/>
        <w:gridCol w:w="1305"/>
      </w:tblGrid>
      <w:tr w:rsidR="009043B3" w:rsidRPr="00F52C83" w14:paraId="32ED8693" w14:textId="77777777" w:rsidTr="009043B3">
        <w:tc>
          <w:tcPr>
            <w:tcW w:w="875" w:type="pct"/>
            <w:vMerge w:val="restart"/>
            <w:vAlign w:val="center"/>
          </w:tcPr>
          <w:p w14:paraId="0154F5C0"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Наименование тарифа</w:t>
            </w:r>
          </w:p>
        </w:tc>
        <w:tc>
          <w:tcPr>
            <w:tcW w:w="532" w:type="pct"/>
            <w:vMerge w:val="restart"/>
            <w:vAlign w:val="center"/>
          </w:tcPr>
          <w:p w14:paraId="33646B3E"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Категории потребителей</w:t>
            </w:r>
          </w:p>
        </w:tc>
        <w:tc>
          <w:tcPr>
            <w:tcW w:w="899" w:type="pct"/>
            <w:gridSpan w:val="2"/>
            <w:vAlign w:val="center"/>
          </w:tcPr>
          <w:p w14:paraId="2E72EE9C"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2019 год</w:t>
            </w:r>
          </w:p>
        </w:tc>
        <w:tc>
          <w:tcPr>
            <w:tcW w:w="898" w:type="pct"/>
            <w:gridSpan w:val="2"/>
            <w:vAlign w:val="center"/>
          </w:tcPr>
          <w:p w14:paraId="0A38A7C9"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2020 год</w:t>
            </w:r>
          </w:p>
        </w:tc>
        <w:tc>
          <w:tcPr>
            <w:tcW w:w="900" w:type="pct"/>
            <w:gridSpan w:val="2"/>
          </w:tcPr>
          <w:p w14:paraId="3A898254"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2021 год</w:t>
            </w:r>
          </w:p>
        </w:tc>
        <w:tc>
          <w:tcPr>
            <w:tcW w:w="896" w:type="pct"/>
            <w:gridSpan w:val="2"/>
          </w:tcPr>
          <w:p w14:paraId="4859AA78"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2022 год</w:t>
            </w:r>
          </w:p>
        </w:tc>
      </w:tr>
      <w:tr w:rsidR="009043B3" w:rsidRPr="00F52C83" w14:paraId="5CB9CF4D" w14:textId="77777777" w:rsidTr="009043B3">
        <w:tc>
          <w:tcPr>
            <w:tcW w:w="875" w:type="pct"/>
            <w:vMerge/>
            <w:vAlign w:val="center"/>
          </w:tcPr>
          <w:p w14:paraId="5D508C18" w14:textId="77777777" w:rsidR="009043B3" w:rsidRPr="00F52C83" w:rsidRDefault="009043B3" w:rsidP="009043B3">
            <w:pPr>
              <w:spacing w:after="0" w:line="240" w:lineRule="auto"/>
              <w:contextualSpacing/>
              <w:jc w:val="center"/>
              <w:rPr>
                <w:rFonts w:ascii="Times New Roman" w:hAnsi="Times New Roman"/>
                <w:bCs/>
                <w:sz w:val="20"/>
                <w:szCs w:val="20"/>
              </w:rPr>
            </w:pPr>
          </w:p>
        </w:tc>
        <w:tc>
          <w:tcPr>
            <w:tcW w:w="532" w:type="pct"/>
            <w:vMerge/>
          </w:tcPr>
          <w:p w14:paraId="761B54A0" w14:textId="77777777" w:rsidR="009043B3" w:rsidRPr="00F52C83" w:rsidRDefault="009043B3" w:rsidP="009043B3">
            <w:pPr>
              <w:spacing w:after="0" w:line="240" w:lineRule="auto"/>
              <w:contextualSpacing/>
              <w:jc w:val="center"/>
              <w:rPr>
                <w:rFonts w:ascii="Times New Roman" w:hAnsi="Times New Roman"/>
                <w:bCs/>
                <w:sz w:val="20"/>
                <w:szCs w:val="20"/>
              </w:rPr>
            </w:pPr>
          </w:p>
        </w:tc>
        <w:tc>
          <w:tcPr>
            <w:tcW w:w="448" w:type="pct"/>
            <w:vAlign w:val="center"/>
          </w:tcPr>
          <w:p w14:paraId="118A6B26"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с 01.01 по 30.06</w:t>
            </w:r>
          </w:p>
        </w:tc>
        <w:tc>
          <w:tcPr>
            <w:tcW w:w="451" w:type="pct"/>
            <w:vAlign w:val="center"/>
          </w:tcPr>
          <w:p w14:paraId="063D4F60"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с 01.07 по 31.12</w:t>
            </w:r>
          </w:p>
        </w:tc>
        <w:tc>
          <w:tcPr>
            <w:tcW w:w="448" w:type="pct"/>
            <w:vAlign w:val="center"/>
          </w:tcPr>
          <w:p w14:paraId="791ABCAF"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с 01.01 по 30.06</w:t>
            </w:r>
          </w:p>
        </w:tc>
        <w:tc>
          <w:tcPr>
            <w:tcW w:w="450" w:type="pct"/>
            <w:vAlign w:val="center"/>
          </w:tcPr>
          <w:p w14:paraId="11C5893A"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с 01.07 по 31.12</w:t>
            </w:r>
          </w:p>
        </w:tc>
        <w:tc>
          <w:tcPr>
            <w:tcW w:w="450" w:type="pct"/>
            <w:vAlign w:val="center"/>
          </w:tcPr>
          <w:p w14:paraId="622E2F17"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с 01.01 по 30.06</w:t>
            </w:r>
          </w:p>
        </w:tc>
        <w:tc>
          <w:tcPr>
            <w:tcW w:w="450" w:type="pct"/>
            <w:vAlign w:val="center"/>
          </w:tcPr>
          <w:p w14:paraId="20D167F7"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с 01.07 по 31.12</w:t>
            </w:r>
          </w:p>
        </w:tc>
        <w:tc>
          <w:tcPr>
            <w:tcW w:w="448" w:type="pct"/>
            <w:vAlign w:val="center"/>
          </w:tcPr>
          <w:p w14:paraId="1C8E23B5"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с 01.01 по 30.06</w:t>
            </w:r>
          </w:p>
        </w:tc>
        <w:tc>
          <w:tcPr>
            <w:tcW w:w="448" w:type="pct"/>
            <w:vAlign w:val="center"/>
          </w:tcPr>
          <w:p w14:paraId="13FC9A58"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с 01.07 по 31.12</w:t>
            </w:r>
          </w:p>
        </w:tc>
      </w:tr>
      <w:tr w:rsidR="009043B3" w:rsidRPr="00F52C83" w14:paraId="34C5FEE8" w14:textId="77777777" w:rsidTr="009043B3">
        <w:tc>
          <w:tcPr>
            <w:tcW w:w="875" w:type="pct"/>
            <w:vMerge w:val="restart"/>
            <w:vAlign w:val="center"/>
          </w:tcPr>
          <w:p w14:paraId="5F5292B0"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Тариф на питьевую воду (подъём воды, водподготовка, транспортировка воды), руб./м</w:t>
            </w:r>
            <w:r w:rsidRPr="00F52C83">
              <w:rPr>
                <w:rFonts w:ascii="Times New Roman" w:hAnsi="Times New Roman"/>
                <w:bCs/>
                <w:sz w:val="20"/>
                <w:szCs w:val="20"/>
                <w:vertAlign w:val="superscript"/>
              </w:rPr>
              <w:t>3</w:t>
            </w:r>
          </w:p>
        </w:tc>
        <w:tc>
          <w:tcPr>
            <w:tcW w:w="532" w:type="pct"/>
          </w:tcPr>
          <w:p w14:paraId="7DD26258"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Для прочих потребителей (без учёта НДС)</w:t>
            </w:r>
          </w:p>
        </w:tc>
        <w:tc>
          <w:tcPr>
            <w:tcW w:w="448" w:type="pct"/>
            <w:vAlign w:val="center"/>
          </w:tcPr>
          <w:p w14:paraId="0B13C634"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43,86</w:t>
            </w:r>
          </w:p>
        </w:tc>
        <w:tc>
          <w:tcPr>
            <w:tcW w:w="451" w:type="pct"/>
            <w:vAlign w:val="center"/>
          </w:tcPr>
          <w:p w14:paraId="10A772AA"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44,65</w:t>
            </w:r>
          </w:p>
        </w:tc>
        <w:tc>
          <w:tcPr>
            <w:tcW w:w="448" w:type="pct"/>
            <w:vAlign w:val="center"/>
          </w:tcPr>
          <w:p w14:paraId="02E698F6"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44,65</w:t>
            </w:r>
          </w:p>
        </w:tc>
        <w:tc>
          <w:tcPr>
            <w:tcW w:w="450" w:type="pct"/>
            <w:vAlign w:val="center"/>
          </w:tcPr>
          <w:p w14:paraId="6386C77E"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46,38</w:t>
            </w:r>
          </w:p>
        </w:tc>
        <w:tc>
          <w:tcPr>
            <w:tcW w:w="450" w:type="pct"/>
            <w:vAlign w:val="center"/>
          </w:tcPr>
          <w:p w14:paraId="44A01A79"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46,38</w:t>
            </w:r>
          </w:p>
        </w:tc>
        <w:tc>
          <w:tcPr>
            <w:tcW w:w="450" w:type="pct"/>
            <w:vAlign w:val="center"/>
          </w:tcPr>
          <w:p w14:paraId="4D245B70"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48,12</w:t>
            </w:r>
          </w:p>
        </w:tc>
        <w:tc>
          <w:tcPr>
            <w:tcW w:w="448" w:type="pct"/>
            <w:vAlign w:val="center"/>
          </w:tcPr>
          <w:p w14:paraId="06D4BC78"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48,12</w:t>
            </w:r>
          </w:p>
        </w:tc>
        <w:tc>
          <w:tcPr>
            <w:tcW w:w="448" w:type="pct"/>
            <w:vAlign w:val="center"/>
          </w:tcPr>
          <w:p w14:paraId="2A4F06D6"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49,87</w:t>
            </w:r>
          </w:p>
        </w:tc>
      </w:tr>
      <w:tr w:rsidR="009043B3" w:rsidRPr="00F52C83" w14:paraId="75E52FEF" w14:textId="77777777" w:rsidTr="009043B3">
        <w:tc>
          <w:tcPr>
            <w:tcW w:w="875" w:type="pct"/>
            <w:vMerge/>
            <w:vAlign w:val="center"/>
          </w:tcPr>
          <w:p w14:paraId="2AD0E8D8" w14:textId="77777777" w:rsidR="009043B3" w:rsidRPr="00F52C83" w:rsidRDefault="009043B3" w:rsidP="009043B3">
            <w:pPr>
              <w:spacing w:after="0" w:line="240" w:lineRule="auto"/>
              <w:contextualSpacing/>
              <w:jc w:val="center"/>
              <w:rPr>
                <w:rFonts w:ascii="Times New Roman" w:hAnsi="Times New Roman"/>
                <w:bCs/>
                <w:sz w:val="20"/>
                <w:szCs w:val="20"/>
              </w:rPr>
            </w:pPr>
          </w:p>
        </w:tc>
        <w:tc>
          <w:tcPr>
            <w:tcW w:w="532" w:type="pct"/>
          </w:tcPr>
          <w:p w14:paraId="2B8162CA"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Для населения (с учётом НДС)</w:t>
            </w:r>
          </w:p>
        </w:tc>
        <w:tc>
          <w:tcPr>
            <w:tcW w:w="448" w:type="pct"/>
            <w:vAlign w:val="center"/>
          </w:tcPr>
          <w:p w14:paraId="1DB79B54"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52,63</w:t>
            </w:r>
          </w:p>
        </w:tc>
        <w:tc>
          <w:tcPr>
            <w:tcW w:w="451" w:type="pct"/>
            <w:vAlign w:val="center"/>
          </w:tcPr>
          <w:p w14:paraId="27CEA4FB"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53,58</w:t>
            </w:r>
          </w:p>
        </w:tc>
        <w:tc>
          <w:tcPr>
            <w:tcW w:w="448" w:type="pct"/>
            <w:vAlign w:val="center"/>
          </w:tcPr>
          <w:p w14:paraId="3D9C0541"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53,58</w:t>
            </w:r>
          </w:p>
        </w:tc>
        <w:tc>
          <w:tcPr>
            <w:tcW w:w="450" w:type="pct"/>
            <w:vAlign w:val="center"/>
          </w:tcPr>
          <w:p w14:paraId="258260D0"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55,66</w:t>
            </w:r>
          </w:p>
        </w:tc>
        <w:tc>
          <w:tcPr>
            <w:tcW w:w="450" w:type="pct"/>
            <w:vAlign w:val="center"/>
          </w:tcPr>
          <w:p w14:paraId="15C8C902"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55,66</w:t>
            </w:r>
          </w:p>
        </w:tc>
        <w:tc>
          <w:tcPr>
            <w:tcW w:w="450" w:type="pct"/>
            <w:vAlign w:val="center"/>
          </w:tcPr>
          <w:p w14:paraId="52D4031A"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57,74</w:t>
            </w:r>
          </w:p>
        </w:tc>
        <w:tc>
          <w:tcPr>
            <w:tcW w:w="448" w:type="pct"/>
            <w:vAlign w:val="center"/>
          </w:tcPr>
          <w:p w14:paraId="2A87F12F"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57,74</w:t>
            </w:r>
          </w:p>
        </w:tc>
        <w:tc>
          <w:tcPr>
            <w:tcW w:w="448" w:type="pct"/>
            <w:vAlign w:val="center"/>
          </w:tcPr>
          <w:p w14:paraId="3C3C71C4"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59,84</w:t>
            </w:r>
          </w:p>
        </w:tc>
      </w:tr>
      <w:tr w:rsidR="009043B3" w:rsidRPr="00F52C83" w14:paraId="03F27843" w14:textId="77777777" w:rsidTr="009043B3">
        <w:tc>
          <w:tcPr>
            <w:tcW w:w="1407" w:type="pct"/>
            <w:gridSpan w:val="2"/>
            <w:vAlign w:val="center"/>
          </w:tcPr>
          <w:p w14:paraId="746CEBD1"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Изменение к предыдущему периоду с учетом НДС, %</w:t>
            </w:r>
          </w:p>
        </w:tc>
        <w:tc>
          <w:tcPr>
            <w:tcW w:w="448" w:type="pct"/>
            <w:vAlign w:val="center"/>
          </w:tcPr>
          <w:p w14:paraId="119FA4D8"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101,70</w:t>
            </w:r>
          </w:p>
        </w:tc>
        <w:tc>
          <w:tcPr>
            <w:tcW w:w="451" w:type="pct"/>
            <w:vAlign w:val="center"/>
          </w:tcPr>
          <w:p w14:paraId="3483A5F2"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101,80</w:t>
            </w:r>
          </w:p>
        </w:tc>
        <w:tc>
          <w:tcPr>
            <w:tcW w:w="448" w:type="pct"/>
            <w:vAlign w:val="center"/>
          </w:tcPr>
          <w:p w14:paraId="39820696"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100,00</w:t>
            </w:r>
          </w:p>
        </w:tc>
        <w:tc>
          <w:tcPr>
            <w:tcW w:w="450" w:type="pct"/>
            <w:vAlign w:val="center"/>
          </w:tcPr>
          <w:p w14:paraId="4C4381E2"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103,87</w:t>
            </w:r>
          </w:p>
        </w:tc>
        <w:tc>
          <w:tcPr>
            <w:tcW w:w="450" w:type="pct"/>
            <w:vAlign w:val="center"/>
          </w:tcPr>
          <w:p w14:paraId="54DA8953"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100,00</w:t>
            </w:r>
          </w:p>
        </w:tc>
        <w:tc>
          <w:tcPr>
            <w:tcW w:w="450" w:type="pct"/>
            <w:vAlign w:val="center"/>
          </w:tcPr>
          <w:p w14:paraId="5ED32744"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103,75</w:t>
            </w:r>
          </w:p>
        </w:tc>
        <w:tc>
          <w:tcPr>
            <w:tcW w:w="448" w:type="pct"/>
            <w:vAlign w:val="center"/>
          </w:tcPr>
          <w:p w14:paraId="65964E0B"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100,00</w:t>
            </w:r>
          </w:p>
        </w:tc>
        <w:tc>
          <w:tcPr>
            <w:tcW w:w="448" w:type="pct"/>
            <w:vAlign w:val="center"/>
          </w:tcPr>
          <w:p w14:paraId="523CDCE1" w14:textId="77777777" w:rsidR="009043B3" w:rsidRPr="00F52C83" w:rsidRDefault="009043B3" w:rsidP="009043B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103,64</w:t>
            </w:r>
          </w:p>
        </w:tc>
      </w:tr>
    </w:tbl>
    <w:p w14:paraId="07FC51A0" w14:textId="77777777" w:rsidR="009043B3" w:rsidRDefault="009043B3" w:rsidP="009043B3">
      <w:pPr>
        <w:spacing w:after="0" w:line="240" w:lineRule="auto"/>
        <w:contextualSpacing/>
        <w:jc w:val="both"/>
        <w:rPr>
          <w:rFonts w:ascii="Times New Roman" w:hAnsi="Times New Roman"/>
          <w:sz w:val="24"/>
          <w:szCs w:val="24"/>
        </w:rPr>
      </w:pPr>
    </w:p>
    <w:p w14:paraId="06B55735" w14:textId="77777777" w:rsidR="00F52C83" w:rsidRPr="009043B3" w:rsidRDefault="00F52C83" w:rsidP="00F52C83">
      <w:pPr>
        <w:pStyle w:val="1e"/>
        <w:spacing w:before="0"/>
        <w:contextualSpacing/>
        <w:rPr>
          <w:sz w:val="24"/>
        </w:rPr>
      </w:pPr>
      <w:r w:rsidRPr="009043B3">
        <w:rPr>
          <w:sz w:val="24"/>
        </w:rPr>
        <w:t>В результате технического обследования сетей водоснабжения установлено:</w:t>
      </w:r>
    </w:p>
    <w:p w14:paraId="75DF4C2A" w14:textId="77777777" w:rsidR="00F52C83" w:rsidRPr="009043B3" w:rsidRDefault="00F52C83" w:rsidP="00FE1A82">
      <w:pPr>
        <w:pStyle w:val="1e"/>
        <w:numPr>
          <w:ilvl w:val="0"/>
          <w:numId w:val="17"/>
        </w:numPr>
        <w:tabs>
          <w:tab w:val="left" w:pos="993"/>
        </w:tabs>
        <w:spacing w:before="0"/>
        <w:ind w:left="0" w:firstLine="709"/>
        <w:contextualSpacing/>
        <w:rPr>
          <w:sz w:val="24"/>
        </w:rPr>
      </w:pPr>
      <w:r w:rsidRPr="009043B3">
        <w:rPr>
          <w:sz w:val="24"/>
        </w:rPr>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14:paraId="1279E524" w14:textId="77777777" w:rsidR="00F52C83" w:rsidRPr="009043B3" w:rsidRDefault="00F52C83" w:rsidP="00F52C83">
      <w:pPr>
        <w:pStyle w:val="1e"/>
        <w:spacing w:before="0"/>
        <w:contextualSpacing/>
        <w:rPr>
          <w:sz w:val="24"/>
        </w:rPr>
      </w:pPr>
    </w:p>
    <w:p w14:paraId="69584F8C" w14:textId="77777777" w:rsidR="00F52C83" w:rsidRPr="009043B3" w:rsidRDefault="00F52C83" w:rsidP="00F52C83">
      <w:pPr>
        <w:pStyle w:val="1e"/>
        <w:spacing w:before="0"/>
        <w:contextualSpacing/>
        <w:rPr>
          <w:sz w:val="24"/>
        </w:rPr>
      </w:pPr>
      <w:r w:rsidRPr="009043B3">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7BF093E9" w14:textId="77777777" w:rsidR="00F52C83" w:rsidRPr="009043B3" w:rsidRDefault="00F52C83" w:rsidP="00F52C83">
      <w:pPr>
        <w:pStyle w:val="1e"/>
        <w:spacing w:before="0"/>
        <w:contextualSpacing/>
        <w:rPr>
          <w:sz w:val="24"/>
        </w:rPr>
      </w:pPr>
      <w:r w:rsidRPr="009043B3">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3A4D1403" w14:textId="77777777" w:rsidR="00F52C83" w:rsidRDefault="00F52C83" w:rsidP="009043B3">
      <w:pPr>
        <w:spacing w:after="0" w:line="240" w:lineRule="auto"/>
        <w:contextualSpacing/>
        <w:jc w:val="both"/>
        <w:rPr>
          <w:rFonts w:ascii="Times New Roman" w:hAnsi="Times New Roman"/>
          <w:sz w:val="24"/>
          <w:szCs w:val="24"/>
        </w:rPr>
      </w:pPr>
    </w:p>
    <w:p w14:paraId="3A0594AD" w14:textId="77777777" w:rsidR="00F52C83" w:rsidRDefault="00F52C83" w:rsidP="009043B3">
      <w:pPr>
        <w:spacing w:after="0" w:line="240" w:lineRule="auto"/>
        <w:contextualSpacing/>
        <w:jc w:val="both"/>
        <w:rPr>
          <w:rFonts w:ascii="Times New Roman" w:hAnsi="Times New Roman"/>
          <w:sz w:val="24"/>
          <w:szCs w:val="24"/>
        </w:rPr>
      </w:pPr>
    </w:p>
    <w:p w14:paraId="032585AC" w14:textId="77777777" w:rsidR="00F52C83" w:rsidRPr="009043B3" w:rsidRDefault="00F52C83" w:rsidP="009043B3">
      <w:pPr>
        <w:spacing w:after="0" w:line="240" w:lineRule="auto"/>
        <w:contextualSpacing/>
        <w:jc w:val="both"/>
        <w:rPr>
          <w:rFonts w:ascii="Times New Roman" w:hAnsi="Times New Roman"/>
          <w:sz w:val="24"/>
          <w:szCs w:val="24"/>
        </w:rPr>
      </w:pPr>
    </w:p>
    <w:p w14:paraId="75D40BD6" w14:textId="77777777" w:rsidR="009043B3" w:rsidRPr="009043B3" w:rsidRDefault="009043B3" w:rsidP="009043B3">
      <w:pPr>
        <w:spacing w:after="0" w:line="240" w:lineRule="auto"/>
        <w:contextualSpacing/>
        <w:rPr>
          <w:rFonts w:ascii="Times New Roman" w:hAnsi="Times New Roman"/>
          <w:sz w:val="24"/>
          <w:szCs w:val="24"/>
        </w:rPr>
        <w:sectPr w:rsidR="009043B3" w:rsidRPr="009043B3" w:rsidSect="009043B3">
          <w:pgSz w:w="16838" w:h="11906" w:orient="landscape" w:code="9"/>
          <w:pgMar w:top="567" w:right="1134" w:bottom="1701" w:left="1134" w:header="709" w:footer="567" w:gutter="0"/>
          <w:cols w:space="708"/>
          <w:docGrid w:linePitch="360"/>
        </w:sectPr>
      </w:pPr>
    </w:p>
    <w:p w14:paraId="49B763D4" w14:textId="3DBC2660" w:rsidR="004305E2" w:rsidRPr="00F52C83" w:rsidRDefault="004305E2" w:rsidP="00F52C83">
      <w:pPr>
        <w:keepNext/>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22" w:name="_Toc431574471"/>
      <w:bookmarkStart w:id="23" w:name="_Toc436745123"/>
      <w:bookmarkStart w:id="24" w:name="_Toc443586315"/>
      <w:bookmarkStart w:id="25" w:name="_Toc49617781"/>
      <w:r w:rsidRPr="00F52C83">
        <w:rPr>
          <w:rFonts w:ascii="Times New Roman" w:hAnsi="Times New Roman"/>
          <w:bCs/>
          <w:kern w:val="32"/>
          <w:sz w:val="24"/>
          <w:szCs w:val="24"/>
          <w:lang w:eastAsia="ru-RU"/>
        </w:rPr>
        <w:lastRenderedPageBreak/>
        <w:t>Водоотведение</w:t>
      </w:r>
      <w:bookmarkEnd w:id="22"/>
      <w:bookmarkEnd w:id="23"/>
      <w:bookmarkEnd w:id="24"/>
      <w:bookmarkEnd w:id="25"/>
    </w:p>
    <w:p w14:paraId="57673A9E" w14:textId="77777777" w:rsidR="00F52C83" w:rsidRPr="00F52C83" w:rsidRDefault="00F52C83" w:rsidP="00F52C83">
      <w:pPr>
        <w:tabs>
          <w:tab w:val="left" w:pos="993"/>
        </w:tabs>
        <w:spacing w:after="0" w:line="240" w:lineRule="auto"/>
        <w:ind w:firstLine="709"/>
        <w:contextualSpacing/>
        <w:jc w:val="both"/>
        <w:rPr>
          <w:rFonts w:ascii="Times New Roman" w:hAnsi="Times New Roman"/>
          <w:sz w:val="24"/>
          <w:szCs w:val="24"/>
        </w:rPr>
      </w:pPr>
    </w:p>
    <w:p w14:paraId="55AB020C" w14:textId="77777777" w:rsidR="00F52C83" w:rsidRPr="00F52C83" w:rsidRDefault="00F52C83" w:rsidP="00F52C83">
      <w:pPr>
        <w:pStyle w:val="1e"/>
        <w:spacing w:before="0"/>
        <w:contextualSpacing/>
        <w:rPr>
          <w:color w:val="000000" w:themeColor="text1"/>
          <w:sz w:val="24"/>
        </w:rPr>
      </w:pPr>
      <w:r w:rsidRPr="00F52C83">
        <w:rPr>
          <w:color w:val="000000" w:themeColor="text1"/>
          <w:sz w:val="24"/>
        </w:rPr>
        <w:t>На территории с.п. Лыхма в сфере водоснабжения и водоотведения действует одна ресурсоснабжающая организация – ООО «Газпром трансгаз Югорск» Бобровское ЛПУ МГ.</w:t>
      </w:r>
    </w:p>
    <w:p w14:paraId="1C7A6DEA" w14:textId="77777777" w:rsidR="00F52C83" w:rsidRPr="00F52C83" w:rsidRDefault="00F52C83" w:rsidP="00F52C83">
      <w:pPr>
        <w:pStyle w:val="1e"/>
        <w:spacing w:before="0"/>
        <w:contextualSpacing/>
        <w:rPr>
          <w:color w:val="000000" w:themeColor="text1"/>
          <w:sz w:val="24"/>
        </w:rPr>
      </w:pPr>
      <w:r w:rsidRPr="00F52C83">
        <w:rPr>
          <w:color w:val="000000" w:themeColor="text1"/>
          <w:sz w:val="24"/>
        </w:rPr>
        <w:t>Бобровское ЛПУ МГ обеспечивает прием от потребителей с.п. Лыхма 0,4 тыс. м</w:t>
      </w:r>
      <w:r w:rsidRPr="00F52C83">
        <w:rPr>
          <w:color w:val="000000" w:themeColor="text1"/>
          <w:sz w:val="24"/>
          <w:vertAlign w:val="superscript"/>
        </w:rPr>
        <w:t>3</w:t>
      </w:r>
      <w:r w:rsidRPr="00F52C83">
        <w:rPr>
          <w:color w:val="000000" w:themeColor="text1"/>
          <w:sz w:val="24"/>
        </w:rPr>
        <w:t>/сутки канализационных сточных вод. На территории п. Лыхма и Бобровского ЛПУ МГ проложены 13,3 км сетей водоотведения:</w:t>
      </w:r>
    </w:p>
    <w:p w14:paraId="1FD75E89" w14:textId="77777777" w:rsidR="00F52C83" w:rsidRPr="00F52C83" w:rsidRDefault="00F52C83" w:rsidP="00FE1A82">
      <w:pPr>
        <w:pStyle w:val="1e"/>
        <w:numPr>
          <w:ilvl w:val="0"/>
          <w:numId w:val="19"/>
        </w:numPr>
        <w:spacing w:before="0"/>
        <w:contextualSpacing/>
        <w:rPr>
          <w:color w:val="000000" w:themeColor="text1"/>
          <w:sz w:val="24"/>
        </w:rPr>
      </w:pPr>
      <w:r w:rsidRPr="00F52C83">
        <w:rPr>
          <w:color w:val="000000" w:themeColor="text1"/>
          <w:sz w:val="24"/>
        </w:rPr>
        <w:t>магистральных сетей 4,3 км;</w:t>
      </w:r>
    </w:p>
    <w:p w14:paraId="24526DE9" w14:textId="77777777" w:rsidR="00F52C83" w:rsidRPr="00F52C83" w:rsidRDefault="00F52C83" w:rsidP="00FE1A82">
      <w:pPr>
        <w:pStyle w:val="1e"/>
        <w:numPr>
          <w:ilvl w:val="0"/>
          <w:numId w:val="19"/>
        </w:numPr>
        <w:spacing w:before="0"/>
        <w:contextualSpacing/>
        <w:rPr>
          <w:color w:val="000000" w:themeColor="text1"/>
          <w:sz w:val="24"/>
        </w:rPr>
      </w:pPr>
      <w:r w:rsidRPr="00F52C83">
        <w:rPr>
          <w:color w:val="000000" w:themeColor="text1"/>
          <w:sz w:val="24"/>
        </w:rPr>
        <w:t xml:space="preserve">внутриквартальных сетей 6,5 км; </w:t>
      </w:r>
    </w:p>
    <w:p w14:paraId="094F49B5" w14:textId="77777777" w:rsidR="00F52C83" w:rsidRPr="00F52C83" w:rsidRDefault="00F52C83" w:rsidP="00FE1A82">
      <w:pPr>
        <w:pStyle w:val="1e"/>
        <w:numPr>
          <w:ilvl w:val="0"/>
          <w:numId w:val="19"/>
        </w:numPr>
        <w:spacing w:before="0"/>
        <w:contextualSpacing/>
        <w:rPr>
          <w:color w:val="000000" w:themeColor="text1"/>
          <w:sz w:val="24"/>
        </w:rPr>
      </w:pPr>
      <w:r w:rsidRPr="00F52C83">
        <w:rPr>
          <w:color w:val="000000" w:themeColor="text1"/>
          <w:sz w:val="24"/>
        </w:rPr>
        <w:t>главный коллектор 2,5 км.</w:t>
      </w:r>
    </w:p>
    <w:p w14:paraId="41CB51DC" w14:textId="77777777" w:rsidR="00F52C83" w:rsidRPr="00F52C83" w:rsidRDefault="00F52C83" w:rsidP="00F52C83">
      <w:pPr>
        <w:pStyle w:val="1e"/>
        <w:spacing w:before="0"/>
        <w:contextualSpacing/>
        <w:rPr>
          <w:color w:val="000000" w:themeColor="text1"/>
          <w:sz w:val="24"/>
        </w:rPr>
      </w:pPr>
    </w:p>
    <w:p w14:paraId="30104C19" w14:textId="77777777" w:rsidR="00F52C83" w:rsidRPr="00F52C83" w:rsidRDefault="00F52C83" w:rsidP="00F52C83">
      <w:pPr>
        <w:pStyle w:val="1e"/>
        <w:spacing w:before="0"/>
        <w:contextualSpacing/>
        <w:rPr>
          <w:color w:val="000000" w:themeColor="text1"/>
          <w:sz w:val="24"/>
        </w:rPr>
      </w:pPr>
      <w:r w:rsidRPr="00F52C83">
        <w:rPr>
          <w:color w:val="000000" w:themeColor="text1"/>
          <w:sz w:val="24"/>
        </w:rPr>
        <w:t>На обслуживании Бобровского ЛПУМГ в п.Лыхма находятся:</w:t>
      </w:r>
    </w:p>
    <w:p w14:paraId="7C44397D" w14:textId="77777777" w:rsidR="00F52C83" w:rsidRPr="00F52C83" w:rsidRDefault="00F52C83" w:rsidP="00FE1A82">
      <w:pPr>
        <w:pStyle w:val="1e"/>
        <w:numPr>
          <w:ilvl w:val="0"/>
          <w:numId w:val="18"/>
        </w:numPr>
        <w:tabs>
          <w:tab w:val="left" w:pos="993"/>
        </w:tabs>
        <w:spacing w:before="0"/>
        <w:ind w:left="0" w:firstLine="709"/>
        <w:contextualSpacing/>
        <w:rPr>
          <w:color w:val="000000" w:themeColor="text1"/>
          <w:sz w:val="24"/>
        </w:rPr>
      </w:pPr>
      <w:r w:rsidRPr="00F52C83">
        <w:rPr>
          <w:color w:val="000000" w:themeColor="text1"/>
          <w:sz w:val="24"/>
        </w:rPr>
        <w:t>2 канализационные насосные станции Q =2 тыс. м</w:t>
      </w:r>
      <w:r w:rsidRPr="00F52C83">
        <w:rPr>
          <w:color w:val="000000" w:themeColor="text1"/>
          <w:sz w:val="24"/>
          <w:vertAlign w:val="superscript"/>
        </w:rPr>
        <w:t>3</w:t>
      </w:r>
      <w:r w:rsidRPr="00F52C83">
        <w:rPr>
          <w:color w:val="000000" w:themeColor="text1"/>
          <w:sz w:val="24"/>
        </w:rPr>
        <w:t>/сут.;</w:t>
      </w:r>
    </w:p>
    <w:p w14:paraId="605E6B84" w14:textId="77777777" w:rsidR="00F52C83" w:rsidRPr="00F52C83" w:rsidRDefault="00F52C83" w:rsidP="00FE1A82">
      <w:pPr>
        <w:pStyle w:val="1e"/>
        <w:numPr>
          <w:ilvl w:val="0"/>
          <w:numId w:val="18"/>
        </w:numPr>
        <w:tabs>
          <w:tab w:val="left" w:pos="993"/>
        </w:tabs>
        <w:spacing w:before="0"/>
        <w:ind w:left="0" w:firstLine="709"/>
        <w:contextualSpacing/>
        <w:rPr>
          <w:color w:val="000000" w:themeColor="text1"/>
          <w:sz w:val="24"/>
        </w:rPr>
      </w:pPr>
      <w:r w:rsidRPr="00F52C83">
        <w:rPr>
          <w:color w:val="000000" w:themeColor="text1"/>
          <w:sz w:val="24"/>
        </w:rPr>
        <w:t>1,78 км сетей водоотведения;</w:t>
      </w:r>
    </w:p>
    <w:p w14:paraId="214F9194" w14:textId="77777777" w:rsidR="00F52C83" w:rsidRPr="00F52C83" w:rsidRDefault="00F52C83" w:rsidP="00FE1A82">
      <w:pPr>
        <w:pStyle w:val="1e"/>
        <w:numPr>
          <w:ilvl w:val="0"/>
          <w:numId w:val="18"/>
        </w:numPr>
        <w:tabs>
          <w:tab w:val="left" w:pos="993"/>
        </w:tabs>
        <w:spacing w:before="0"/>
        <w:ind w:left="0" w:firstLine="709"/>
        <w:contextualSpacing/>
        <w:rPr>
          <w:color w:val="000000" w:themeColor="text1"/>
          <w:sz w:val="24"/>
        </w:rPr>
      </w:pPr>
      <w:r w:rsidRPr="00F52C83">
        <w:rPr>
          <w:color w:val="000000" w:themeColor="text1"/>
          <w:sz w:val="24"/>
        </w:rPr>
        <w:t>суточное водоотведение 0,4 тыс. м</w:t>
      </w:r>
      <w:r w:rsidRPr="00F52C83">
        <w:rPr>
          <w:color w:val="000000" w:themeColor="text1"/>
          <w:sz w:val="24"/>
          <w:vertAlign w:val="superscript"/>
        </w:rPr>
        <w:t>3</w:t>
      </w:r>
      <w:r w:rsidRPr="00F52C83">
        <w:rPr>
          <w:color w:val="000000" w:themeColor="text1"/>
          <w:sz w:val="24"/>
        </w:rPr>
        <w:t>/сут.;</w:t>
      </w:r>
    </w:p>
    <w:p w14:paraId="0490A074" w14:textId="77777777" w:rsidR="00F52C83" w:rsidRPr="00F52C83" w:rsidRDefault="00F52C83" w:rsidP="00FE1A82">
      <w:pPr>
        <w:pStyle w:val="1e"/>
        <w:numPr>
          <w:ilvl w:val="0"/>
          <w:numId w:val="18"/>
        </w:numPr>
        <w:tabs>
          <w:tab w:val="left" w:pos="993"/>
        </w:tabs>
        <w:spacing w:before="0"/>
        <w:ind w:left="0" w:firstLine="709"/>
        <w:contextualSpacing/>
        <w:rPr>
          <w:color w:val="000000" w:themeColor="text1"/>
          <w:sz w:val="24"/>
        </w:rPr>
      </w:pPr>
      <w:r w:rsidRPr="00F52C83">
        <w:rPr>
          <w:color w:val="000000" w:themeColor="text1"/>
          <w:sz w:val="24"/>
        </w:rPr>
        <w:t>очистные сооружения Q = 0,4 тыс. м</w:t>
      </w:r>
      <w:r w:rsidRPr="00F52C83">
        <w:rPr>
          <w:color w:val="000000" w:themeColor="text1"/>
          <w:sz w:val="24"/>
          <w:vertAlign w:val="superscript"/>
        </w:rPr>
        <w:t>3</w:t>
      </w:r>
      <w:r w:rsidRPr="00F52C83">
        <w:rPr>
          <w:color w:val="000000" w:themeColor="text1"/>
          <w:sz w:val="24"/>
        </w:rPr>
        <w:t>/сут.</w:t>
      </w:r>
    </w:p>
    <w:p w14:paraId="3B6832C5" w14:textId="77777777" w:rsidR="00F52C83" w:rsidRPr="00F52C83" w:rsidRDefault="00F52C83" w:rsidP="00F52C83">
      <w:pPr>
        <w:pStyle w:val="1e"/>
        <w:spacing w:before="0"/>
        <w:contextualSpacing/>
        <w:rPr>
          <w:sz w:val="24"/>
        </w:rPr>
      </w:pPr>
    </w:p>
    <w:p w14:paraId="277084FD" w14:textId="55F5E863" w:rsidR="00F52C83" w:rsidRPr="00F52C83" w:rsidRDefault="00F52C83" w:rsidP="00F52C83">
      <w:pPr>
        <w:pStyle w:val="1e"/>
        <w:spacing w:before="0"/>
        <w:contextualSpacing/>
        <w:rPr>
          <w:sz w:val="24"/>
        </w:rPr>
      </w:pPr>
      <w:r w:rsidRPr="00F52C83">
        <w:rPr>
          <w:sz w:val="24"/>
        </w:rPr>
        <w:t xml:space="preserve">Организационная структура системы водоотведения с.п. Лыхма представлена в таблице </w:t>
      </w:r>
      <w:r>
        <w:rPr>
          <w:sz w:val="24"/>
        </w:rPr>
        <w:t>49</w:t>
      </w:r>
      <w:r w:rsidRPr="00F52C83">
        <w:rPr>
          <w:sz w:val="24"/>
        </w:rPr>
        <w:t>.</w:t>
      </w:r>
    </w:p>
    <w:p w14:paraId="22AA9416" w14:textId="77777777" w:rsidR="00F52C83" w:rsidRPr="00F52C83" w:rsidRDefault="00F52C83" w:rsidP="00F52C83">
      <w:pPr>
        <w:pStyle w:val="1e"/>
        <w:spacing w:before="0"/>
        <w:contextualSpacing/>
        <w:rPr>
          <w:sz w:val="24"/>
        </w:rPr>
      </w:pPr>
    </w:p>
    <w:p w14:paraId="04FFCFFC" w14:textId="08FE01F4" w:rsidR="00F52C83" w:rsidRPr="00F52C83" w:rsidRDefault="00F52C83" w:rsidP="00F52C83">
      <w:pPr>
        <w:pStyle w:val="afff0"/>
        <w:spacing w:line="240" w:lineRule="auto"/>
        <w:ind w:firstLine="0"/>
        <w:contextualSpacing/>
        <w:rPr>
          <w:szCs w:val="24"/>
        </w:rPr>
      </w:pPr>
      <w:r w:rsidRPr="00F52C83">
        <w:rPr>
          <w:bCs/>
          <w:szCs w:val="24"/>
          <w:lang w:val="x-none" w:eastAsia="x-none"/>
        </w:rPr>
        <w:t xml:space="preserve">Таблица </w:t>
      </w:r>
      <w:r w:rsidRPr="00F52C83">
        <w:rPr>
          <w:bCs/>
          <w:szCs w:val="24"/>
          <w:lang w:val="x-none" w:eastAsia="x-none"/>
        </w:rPr>
        <w:fldChar w:fldCharType="begin"/>
      </w:r>
      <w:r w:rsidRPr="00F52C83">
        <w:rPr>
          <w:bCs/>
          <w:szCs w:val="24"/>
          <w:lang w:val="x-none" w:eastAsia="x-none"/>
        </w:rPr>
        <w:instrText xml:space="preserve"> SEQ Таблица \* ARABIC </w:instrText>
      </w:r>
      <w:r w:rsidRPr="00F52C83">
        <w:rPr>
          <w:bCs/>
          <w:szCs w:val="24"/>
          <w:lang w:val="x-none" w:eastAsia="x-none"/>
        </w:rPr>
        <w:fldChar w:fldCharType="separate"/>
      </w:r>
      <w:r w:rsidR="00990E6D">
        <w:rPr>
          <w:bCs/>
          <w:noProof/>
          <w:szCs w:val="24"/>
          <w:lang w:val="x-none" w:eastAsia="x-none"/>
        </w:rPr>
        <w:t>49</w:t>
      </w:r>
      <w:r w:rsidRPr="00F52C83">
        <w:rPr>
          <w:bCs/>
          <w:szCs w:val="24"/>
          <w:lang w:val="x-none" w:eastAsia="x-none"/>
        </w:rPr>
        <w:fldChar w:fldCharType="end"/>
      </w:r>
      <w:r w:rsidRPr="00F52C83">
        <w:rPr>
          <w:bCs/>
          <w:szCs w:val="24"/>
          <w:lang w:val="x-none" w:eastAsia="x-none"/>
        </w:rPr>
        <w:t xml:space="preserve"> – </w:t>
      </w:r>
      <w:r w:rsidRPr="00F52C83">
        <w:rPr>
          <w:szCs w:val="24"/>
        </w:rPr>
        <w:t>Организационная структура системы водоотведения с.п. Лыхма</w:t>
      </w:r>
    </w:p>
    <w:p w14:paraId="64DAAEAB" w14:textId="77777777" w:rsidR="00F52C83" w:rsidRPr="00F52C83" w:rsidRDefault="00F52C83" w:rsidP="00F52C83">
      <w:pPr>
        <w:pStyle w:val="1e"/>
        <w:spacing w:before="0"/>
        <w:contextualSpacing/>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6"/>
        <w:gridCol w:w="3071"/>
        <w:gridCol w:w="1737"/>
        <w:gridCol w:w="2694"/>
      </w:tblGrid>
      <w:tr w:rsidR="00F52C83" w:rsidRPr="00F52C83" w14:paraId="6F7FF8C2" w14:textId="77777777" w:rsidTr="00B90B77">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346BB1D6" w14:textId="77777777" w:rsidR="00F52C83" w:rsidRPr="00F52C83" w:rsidRDefault="00F52C83"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Организации, предоставляющие услуги водоотведения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22921ECF" w14:textId="77777777" w:rsidR="00F52C83" w:rsidRPr="00F52C83" w:rsidRDefault="00F52C83"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5AB4AA4A" w14:textId="77777777" w:rsidR="00F52C83" w:rsidRPr="00F52C83" w:rsidRDefault="00F52C83"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5FF5B079" w14:textId="77777777" w:rsidR="00F52C83" w:rsidRPr="00F52C83" w:rsidRDefault="00F52C83"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Потребители водоснабжения</w:t>
            </w:r>
          </w:p>
        </w:tc>
      </w:tr>
      <w:tr w:rsidR="00F52C83" w:rsidRPr="00F52C83" w14:paraId="1C3A3AE7" w14:textId="77777777" w:rsidTr="00B90B77">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1B770C6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ООО «Газпром трансгаз Югорск» Бобровское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4123DB35"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 xml:space="preserve">1. Сбор и отвод сточных вод </w:t>
            </w:r>
          </w:p>
          <w:p w14:paraId="179D4989"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2. Работа КНС</w:t>
            </w:r>
          </w:p>
          <w:p w14:paraId="081AD8FA"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3. Подключение потребителей</w:t>
            </w:r>
          </w:p>
          <w:p w14:paraId="090297E2"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4. Обслуживание сетей водоотведения, находящихся на балансе Бобровского ЛПУМГ</w:t>
            </w:r>
          </w:p>
        </w:tc>
        <w:tc>
          <w:tcPr>
            <w:tcW w:w="902" w:type="pct"/>
            <w:tcBorders>
              <w:top w:val="single" w:sz="4" w:space="0" w:color="auto"/>
              <w:left w:val="single" w:sz="4" w:space="0" w:color="auto"/>
              <w:bottom w:val="single" w:sz="4" w:space="0" w:color="auto"/>
              <w:right w:val="single" w:sz="4" w:space="0" w:color="auto"/>
            </w:tcBorders>
            <w:vAlign w:val="center"/>
            <w:hideMark/>
          </w:tcPr>
          <w:p w14:paraId="43898142"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Прямые договора с УК, ТСЖ, предприятиями,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0D3097BF"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Жилые и общественные здания, производственные объекты</w:t>
            </w:r>
          </w:p>
        </w:tc>
      </w:tr>
    </w:tbl>
    <w:p w14:paraId="00F27275" w14:textId="77777777" w:rsidR="00F52C83" w:rsidRPr="00F52C83" w:rsidRDefault="00F52C83" w:rsidP="00F52C83">
      <w:pPr>
        <w:spacing w:after="0" w:line="240" w:lineRule="auto"/>
        <w:ind w:firstLine="709"/>
        <w:contextualSpacing/>
        <w:jc w:val="both"/>
        <w:rPr>
          <w:rFonts w:ascii="Times New Roman" w:hAnsi="Times New Roman"/>
          <w:sz w:val="24"/>
          <w:szCs w:val="24"/>
        </w:rPr>
      </w:pPr>
    </w:p>
    <w:p w14:paraId="701DB15E" w14:textId="77777777" w:rsidR="00F52C83" w:rsidRPr="00F52C83" w:rsidRDefault="00F52C83" w:rsidP="00F52C83">
      <w:pPr>
        <w:pStyle w:val="1e"/>
        <w:spacing w:before="0"/>
        <w:contextualSpacing/>
        <w:rPr>
          <w:sz w:val="24"/>
        </w:rPr>
      </w:pPr>
      <w:r w:rsidRPr="00F52C83">
        <w:rPr>
          <w:sz w:val="24"/>
        </w:rPr>
        <w:t>В с.п. Лыхма существует централизованная система канализации.</w:t>
      </w:r>
    </w:p>
    <w:p w14:paraId="3E2A4C33" w14:textId="77777777" w:rsidR="00F52C83" w:rsidRPr="00F52C83" w:rsidRDefault="00F52C83" w:rsidP="00F52C83">
      <w:pPr>
        <w:pStyle w:val="1e"/>
        <w:spacing w:before="0"/>
        <w:contextualSpacing/>
        <w:rPr>
          <w:sz w:val="24"/>
        </w:rPr>
      </w:pPr>
      <w:r w:rsidRPr="00F52C83">
        <w:rPr>
          <w:sz w:val="24"/>
        </w:rPr>
        <w:t>Хозяйственно-бытовые стоки от жилых и общественных зданий по самотечному коллектору и через две КНС, производительностью 2 × 100 куб. м/сут, поступают на канализационные очистные сооружения.</w:t>
      </w:r>
    </w:p>
    <w:p w14:paraId="77BA18DD" w14:textId="77777777" w:rsidR="00F52C83" w:rsidRPr="00F52C83" w:rsidRDefault="00F52C83" w:rsidP="00F52C83">
      <w:pPr>
        <w:pStyle w:val="1e"/>
        <w:spacing w:before="0"/>
        <w:contextualSpacing/>
        <w:rPr>
          <w:sz w:val="24"/>
        </w:rPr>
      </w:pPr>
      <w:r w:rsidRPr="00F52C83">
        <w:rPr>
          <w:sz w:val="24"/>
        </w:rPr>
        <w:t>Очистные сооружения расположенные юго-восточнее поселка и имеющие производительность 400 куб.м./сут.</w:t>
      </w:r>
    </w:p>
    <w:p w14:paraId="3958DC68" w14:textId="77777777" w:rsidR="00F52C83" w:rsidRPr="00F52C83" w:rsidRDefault="00F52C83" w:rsidP="00F52C83">
      <w:pPr>
        <w:pStyle w:val="1e"/>
        <w:spacing w:before="0"/>
        <w:contextualSpacing/>
        <w:rPr>
          <w:sz w:val="24"/>
        </w:rPr>
      </w:pPr>
      <w:r w:rsidRPr="00F52C83">
        <w:rPr>
          <w:sz w:val="24"/>
        </w:rPr>
        <w:t>Фактическая производительность существующей системы водоотведения составляет 400 м</w:t>
      </w:r>
      <w:r w:rsidRPr="00F52C83">
        <w:rPr>
          <w:sz w:val="24"/>
          <w:vertAlign w:val="superscript"/>
        </w:rPr>
        <w:t>3</w:t>
      </w:r>
      <w:r w:rsidRPr="00F52C83">
        <w:rPr>
          <w:sz w:val="24"/>
        </w:rPr>
        <w:t>/сутки.</w:t>
      </w:r>
    </w:p>
    <w:p w14:paraId="210C6104" w14:textId="77777777" w:rsidR="00F52C83" w:rsidRPr="00F52C83" w:rsidRDefault="00F52C83" w:rsidP="00F52C83">
      <w:pPr>
        <w:pStyle w:val="1e"/>
        <w:spacing w:before="0"/>
        <w:contextualSpacing/>
        <w:rPr>
          <w:sz w:val="24"/>
        </w:rPr>
      </w:pPr>
      <w:r w:rsidRPr="00F52C83">
        <w:rPr>
          <w:sz w:val="24"/>
        </w:rPr>
        <w:t>К недостаткам сложившейся системы канализации с. п. Лыхма следует отнести частичное подключение жилой застройки и централизованной системе канализации:</w:t>
      </w:r>
    </w:p>
    <w:p w14:paraId="72F2AB1F"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канализование в выгребы негативно сказывается на экологическом состоянии грунтов;</w:t>
      </w:r>
    </w:p>
    <w:p w14:paraId="629BA7D7"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работа КОС в режиме гидравлической перегрузки;</w:t>
      </w:r>
    </w:p>
    <w:p w14:paraId="0882CC62"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сброс сточных вод с отсутствием должной степени очистки негативно сказывается на экологическом состоянии района.</w:t>
      </w:r>
    </w:p>
    <w:p w14:paraId="1CE786F2" w14:textId="77777777" w:rsidR="00F52C83" w:rsidRPr="00F52C83" w:rsidRDefault="00F52C83" w:rsidP="00F52C83">
      <w:pPr>
        <w:pStyle w:val="1e"/>
        <w:spacing w:before="0"/>
        <w:contextualSpacing/>
        <w:rPr>
          <w:sz w:val="24"/>
        </w:rPr>
      </w:pPr>
    </w:p>
    <w:p w14:paraId="7930C65B" w14:textId="4405712A" w:rsidR="00F52C83" w:rsidRPr="00F52C83" w:rsidRDefault="00F52C83" w:rsidP="00F52C83">
      <w:pPr>
        <w:pStyle w:val="1e"/>
        <w:spacing w:before="0"/>
        <w:contextualSpacing/>
        <w:rPr>
          <w:sz w:val="24"/>
        </w:rPr>
      </w:pPr>
      <w:r w:rsidRPr="00F52C83">
        <w:rPr>
          <w:sz w:val="24"/>
        </w:rPr>
        <w:t xml:space="preserve">По определению, данному пунктом 18 статьи 2 Федерального закона от 07.12.2011 № 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показатели, применяемые для </w:t>
      </w:r>
      <w:r w:rsidRPr="00F52C83">
        <w:rPr>
          <w:sz w:val="24"/>
        </w:rPr>
        <w:lastRenderedPageBreak/>
        <w:t>контроля за исполнением обязательств концессионера по созданию и (или) реконстру</w:t>
      </w:r>
      <w:r w:rsidR="00F62EB4">
        <w:rPr>
          <w:sz w:val="24"/>
        </w:rPr>
        <w:t>кции объектов концессионного со</w:t>
      </w:r>
      <w:r w:rsidRPr="00F52C83">
        <w:rPr>
          <w:sz w:val="24"/>
        </w:rPr>
        <w:t>глашения, реализацией инвестиционной программы, произв</w:t>
      </w:r>
      <w:r w:rsidR="00F62EB4">
        <w:rPr>
          <w:sz w:val="24"/>
        </w:rPr>
        <w:t>одственной программы организаци</w:t>
      </w:r>
      <w:r w:rsidRPr="00F52C83">
        <w:rPr>
          <w:sz w:val="24"/>
        </w:rPr>
        <w:t>ей, осуществляющей водоотведение, а также в целях регулирования тарифов…»</w:t>
      </w:r>
    </w:p>
    <w:p w14:paraId="5F368618" w14:textId="77777777" w:rsidR="00F52C83" w:rsidRPr="00F52C83" w:rsidRDefault="00F52C83" w:rsidP="00F52C83">
      <w:pPr>
        <w:pStyle w:val="1e"/>
        <w:spacing w:before="0"/>
        <w:contextualSpacing/>
        <w:rPr>
          <w:sz w:val="24"/>
        </w:rPr>
      </w:pPr>
      <w:r w:rsidRPr="00F52C83">
        <w:rPr>
          <w:sz w:val="24"/>
        </w:rPr>
        <w:t>В соответствии с частью 1 статьи 39 Федерального закона от 07.12.2011 № 416-ФЗ «О водоснабжении и водоотведении» «к показателям надежности, качества, энергетической эффективности объектов централизованных систем водоотведения относятся:</w:t>
      </w:r>
    </w:p>
    <w:p w14:paraId="49C33C6E"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показатели качества воды;</w:t>
      </w:r>
    </w:p>
    <w:p w14:paraId="61F22F83"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показатели надежности и бесперебойности водоотведения;</w:t>
      </w:r>
    </w:p>
    <w:p w14:paraId="23158F7B"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показатели очистки сточных вод;</w:t>
      </w:r>
    </w:p>
    <w:p w14:paraId="0D2E21D3"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показатели эффективности использования ресурсов.</w:t>
      </w:r>
    </w:p>
    <w:p w14:paraId="3DD461B6"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7B55697" w14:textId="77777777" w:rsidR="00F52C83" w:rsidRPr="00F52C83" w:rsidRDefault="00F52C83" w:rsidP="00F52C83">
      <w:pPr>
        <w:pStyle w:val="1e"/>
        <w:spacing w:before="0"/>
        <w:contextualSpacing/>
        <w:rPr>
          <w:sz w:val="24"/>
        </w:rPr>
      </w:pPr>
    </w:p>
    <w:p w14:paraId="22C79FAC" w14:textId="617A06FF" w:rsidR="00F52C83" w:rsidRPr="00F52C83" w:rsidRDefault="00F52C83" w:rsidP="00F52C83">
      <w:pPr>
        <w:tabs>
          <w:tab w:val="num" w:pos="360"/>
          <w:tab w:val="left" w:pos="540"/>
        </w:tabs>
        <w:spacing w:after="0" w:line="240" w:lineRule="auto"/>
        <w:ind w:firstLine="709"/>
        <w:contextualSpacing/>
        <w:jc w:val="both"/>
        <w:rPr>
          <w:rFonts w:ascii="Times New Roman" w:hAnsi="Times New Roman"/>
          <w:sz w:val="24"/>
          <w:szCs w:val="24"/>
        </w:rPr>
      </w:pPr>
      <w:r w:rsidRPr="00F52C83">
        <w:rPr>
          <w:rFonts w:ascii="Times New Roman" w:hAnsi="Times New Roman"/>
          <w:sz w:val="24"/>
          <w:szCs w:val="24"/>
        </w:rPr>
        <w:t xml:space="preserve">Характеристика сетей водоотведения Бобровского ЛПУ МГ приведена в таблице </w:t>
      </w:r>
      <w:r>
        <w:rPr>
          <w:rFonts w:ascii="Times New Roman" w:hAnsi="Times New Roman"/>
          <w:sz w:val="24"/>
          <w:szCs w:val="24"/>
        </w:rPr>
        <w:t>50</w:t>
      </w:r>
      <w:r w:rsidRPr="00F52C83">
        <w:rPr>
          <w:rFonts w:ascii="Times New Roman" w:hAnsi="Times New Roman"/>
          <w:sz w:val="24"/>
          <w:szCs w:val="24"/>
        </w:rPr>
        <w:t xml:space="preserve">. Характеристики канализационных насосных станций представлена в таблице </w:t>
      </w:r>
      <w:r>
        <w:rPr>
          <w:rFonts w:ascii="Times New Roman" w:hAnsi="Times New Roman"/>
          <w:sz w:val="24"/>
          <w:szCs w:val="24"/>
        </w:rPr>
        <w:t>51</w:t>
      </w:r>
      <w:r w:rsidRPr="00F52C83">
        <w:rPr>
          <w:rFonts w:ascii="Times New Roman" w:hAnsi="Times New Roman"/>
          <w:sz w:val="24"/>
          <w:szCs w:val="24"/>
        </w:rPr>
        <w:t xml:space="preserve">. Характеристики канализационных очистных сооружений указаны в таблице </w:t>
      </w:r>
      <w:r>
        <w:rPr>
          <w:rFonts w:ascii="Times New Roman" w:hAnsi="Times New Roman"/>
          <w:sz w:val="24"/>
          <w:szCs w:val="24"/>
        </w:rPr>
        <w:t>52</w:t>
      </w:r>
      <w:r w:rsidRPr="00F52C83">
        <w:rPr>
          <w:rFonts w:ascii="Times New Roman" w:hAnsi="Times New Roman"/>
          <w:sz w:val="24"/>
          <w:szCs w:val="24"/>
        </w:rPr>
        <w:t xml:space="preserve">. В таблице </w:t>
      </w:r>
      <w:r>
        <w:rPr>
          <w:rFonts w:ascii="Times New Roman" w:hAnsi="Times New Roman"/>
          <w:sz w:val="24"/>
          <w:szCs w:val="24"/>
        </w:rPr>
        <w:t xml:space="preserve">53 </w:t>
      </w:r>
      <w:r w:rsidRPr="00F52C83">
        <w:rPr>
          <w:rFonts w:ascii="Times New Roman" w:hAnsi="Times New Roman"/>
          <w:sz w:val="24"/>
          <w:szCs w:val="24"/>
        </w:rPr>
        <w:t>представлен перечень параметров систем водоотведения.</w:t>
      </w:r>
    </w:p>
    <w:p w14:paraId="5F454187" w14:textId="77777777" w:rsidR="00F52C83" w:rsidRPr="00F52C83" w:rsidRDefault="00F52C83" w:rsidP="00F52C83">
      <w:pPr>
        <w:pStyle w:val="S"/>
        <w:spacing w:before="0" w:after="0"/>
        <w:contextualSpacing/>
        <w:rPr>
          <w:color w:val="000000"/>
          <w:szCs w:val="24"/>
        </w:rPr>
      </w:pPr>
    </w:p>
    <w:p w14:paraId="7EEFD326" w14:textId="53FC4DE7" w:rsidR="00F52C83" w:rsidRPr="00F52C83" w:rsidRDefault="00F52C83" w:rsidP="00F52C83">
      <w:pPr>
        <w:keepNext/>
        <w:spacing w:after="0" w:line="240" w:lineRule="auto"/>
        <w:contextualSpacing/>
        <w:jc w:val="both"/>
        <w:rPr>
          <w:rFonts w:ascii="Times New Roman" w:hAnsi="Times New Roman"/>
          <w:bCs/>
          <w:sz w:val="24"/>
          <w:szCs w:val="24"/>
          <w:lang w:eastAsia="x-none"/>
        </w:rPr>
      </w:pPr>
      <w:r w:rsidRPr="00F52C83">
        <w:rPr>
          <w:rFonts w:ascii="Times New Roman" w:hAnsi="Times New Roman"/>
          <w:bCs/>
          <w:sz w:val="24"/>
          <w:szCs w:val="24"/>
          <w:lang w:val="x-none" w:eastAsia="x-none"/>
        </w:rPr>
        <w:t xml:space="preserve">Таблица </w:t>
      </w:r>
      <w:r w:rsidRPr="00F52C83">
        <w:rPr>
          <w:rFonts w:ascii="Times New Roman" w:hAnsi="Times New Roman"/>
          <w:bCs/>
          <w:sz w:val="24"/>
          <w:szCs w:val="24"/>
          <w:lang w:val="x-none" w:eastAsia="x-none"/>
        </w:rPr>
        <w:fldChar w:fldCharType="begin"/>
      </w:r>
      <w:r w:rsidRPr="00F52C83">
        <w:rPr>
          <w:rFonts w:ascii="Times New Roman" w:hAnsi="Times New Roman"/>
          <w:bCs/>
          <w:sz w:val="24"/>
          <w:szCs w:val="24"/>
          <w:lang w:val="x-none" w:eastAsia="x-none"/>
        </w:rPr>
        <w:instrText xml:space="preserve"> SEQ Таблица \* ARABIC </w:instrText>
      </w:r>
      <w:r w:rsidRPr="00F52C8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50</w:t>
      </w:r>
      <w:r w:rsidRPr="00F52C83">
        <w:rPr>
          <w:rFonts w:ascii="Times New Roman" w:hAnsi="Times New Roman"/>
          <w:bCs/>
          <w:sz w:val="24"/>
          <w:szCs w:val="24"/>
          <w:lang w:val="x-none" w:eastAsia="x-none"/>
        </w:rPr>
        <w:fldChar w:fldCharType="end"/>
      </w:r>
      <w:r w:rsidRPr="00F52C83">
        <w:rPr>
          <w:rFonts w:ascii="Times New Roman" w:hAnsi="Times New Roman"/>
          <w:bCs/>
          <w:sz w:val="24"/>
          <w:szCs w:val="24"/>
          <w:lang w:val="x-none" w:eastAsia="x-none"/>
        </w:rPr>
        <w:t xml:space="preserve"> – </w:t>
      </w:r>
      <w:r w:rsidRPr="00F52C83">
        <w:rPr>
          <w:rFonts w:ascii="Times New Roman" w:hAnsi="Times New Roman"/>
          <w:bCs/>
          <w:sz w:val="24"/>
          <w:szCs w:val="24"/>
          <w:lang w:eastAsia="x-none"/>
        </w:rPr>
        <w:t xml:space="preserve">Характеристика сетей водоотведения на территории </w:t>
      </w:r>
      <w:r w:rsidR="00F62EB4">
        <w:rPr>
          <w:rFonts w:ascii="Times New Roman" w:hAnsi="Times New Roman"/>
          <w:bCs/>
          <w:sz w:val="24"/>
          <w:szCs w:val="24"/>
          <w:lang w:eastAsia="x-none"/>
        </w:rPr>
        <w:t>с.</w:t>
      </w:r>
      <w:r w:rsidRPr="00F52C83">
        <w:rPr>
          <w:rFonts w:ascii="Times New Roman" w:hAnsi="Times New Roman"/>
          <w:bCs/>
          <w:sz w:val="24"/>
          <w:szCs w:val="24"/>
          <w:lang w:eastAsia="x-none"/>
        </w:rPr>
        <w:t>п. Лыхма и Бобровского ЛПУ МГ</w:t>
      </w:r>
    </w:p>
    <w:p w14:paraId="5184435A" w14:textId="77777777" w:rsidR="00F52C83" w:rsidRPr="00F52C83" w:rsidRDefault="00F52C83" w:rsidP="00F52C83">
      <w:pPr>
        <w:keepNext/>
        <w:spacing w:after="0" w:line="240" w:lineRule="auto"/>
        <w:contextualSpacing/>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6"/>
        <w:gridCol w:w="1987"/>
        <w:gridCol w:w="1987"/>
        <w:gridCol w:w="1987"/>
        <w:gridCol w:w="1681"/>
      </w:tblGrid>
      <w:tr w:rsidR="00F52C83" w:rsidRPr="00F52C83" w14:paraId="20359EB4" w14:textId="77777777" w:rsidTr="00B90B77">
        <w:trPr>
          <w:trHeight w:val="20"/>
        </w:trPr>
        <w:tc>
          <w:tcPr>
            <w:tcW w:w="1031" w:type="pct"/>
            <w:vAlign w:val="center"/>
          </w:tcPr>
          <w:p w14:paraId="5A18B8EC"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Диаметр трубопровода, мм</w:t>
            </w:r>
          </w:p>
        </w:tc>
        <w:tc>
          <w:tcPr>
            <w:tcW w:w="1032" w:type="pct"/>
            <w:vAlign w:val="center"/>
          </w:tcPr>
          <w:p w14:paraId="017B1ECA"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Длина трубопровода, м</w:t>
            </w:r>
          </w:p>
        </w:tc>
        <w:tc>
          <w:tcPr>
            <w:tcW w:w="1032" w:type="pct"/>
            <w:vAlign w:val="center"/>
          </w:tcPr>
          <w:p w14:paraId="6B58D1D2"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Материал труб</w:t>
            </w:r>
          </w:p>
        </w:tc>
        <w:tc>
          <w:tcPr>
            <w:tcW w:w="1032" w:type="pct"/>
            <w:vAlign w:val="center"/>
          </w:tcPr>
          <w:p w14:paraId="49764619"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Год прокладки</w:t>
            </w:r>
          </w:p>
        </w:tc>
        <w:tc>
          <w:tcPr>
            <w:tcW w:w="873" w:type="pct"/>
            <w:vAlign w:val="center"/>
          </w:tcPr>
          <w:p w14:paraId="596C062C"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износа</w:t>
            </w:r>
          </w:p>
        </w:tc>
      </w:tr>
      <w:tr w:rsidR="00F52C83" w:rsidRPr="00F52C83" w14:paraId="5952D188" w14:textId="77777777" w:rsidTr="00B90B77">
        <w:trPr>
          <w:trHeight w:val="20"/>
        </w:trPr>
        <w:tc>
          <w:tcPr>
            <w:tcW w:w="1031" w:type="pct"/>
            <w:vAlign w:val="center"/>
          </w:tcPr>
          <w:p w14:paraId="44161544"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Ду </w:t>
            </w:r>
            <w:smartTag w:uri="urn:schemas-microsoft-com:office:smarttags" w:element="metricconverter">
              <w:smartTagPr>
                <w:attr w:name="ProductID" w:val="50 мм"/>
              </w:smartTagPr>
              <w:r w:rsidRPr="00F52C83">
                <w:rPr>
                  <w:rFonts w:ascii="Times New Roman" w:hAnsi="Times New Roman"/>
                  <w:color w:val="000000"/>
                  <w:sz w:val="20"/>
                  <w:szCs w:val="20"/>
                </w:rPr>
                <w:t>50 мм</w:t>
              </w:r>
            </w:smartTag>
          </w:p>
        </w:tc>
        <w:tc>
          <w:tcPr>
            <w:tcW w:w="1032" w:type="pct"/>
            <w:vAlign w:val="center"/>
          </w:tcPr>
          <w:p w14:paraId="1E3A9C2F"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700</w:t>
            </w:r>
          </w:p>
        </w:tc>
        <w:tc>
          <w:tcPr>
            <w:tcW w:w="1032" w:type="pct"/>
            <w:vAlign w:val="center"/>
          </w:tcPr>
          <w:p w14:paraId="49867FA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Полимер</w:t>
            </w:r>
          </w:p>
        </w:tc>
        <w:tc>
          <w:tcPr>
            <w:tcW w:w="1032" w:type="pct"/>
            <w:vAlign w:val="center"/>
          </w:tcPr>
          <w:p w14:paraId="47DD106D"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2003-2008</w:t>
            </w:r>
          </w:p>
        </w:tc>
        <w:tc>
          <w:tcPr>
            <w:tcW w:w="873" w:type="pct"/>
            <w:vAlign w:val="center"/>
          </w:tcPr>
          <w:p w14:paraId="06CBF3C0"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10%</w:t>
            </w:r>
          </w:p>
        </w:tc>
      </w:tr>
      <w:tr w:rsidR="00F52C83" w:rsidRPr="00F52C83" w14:paraId="46F25197" w14:textId="77777777" w:rsidTr="00B90B77">
        <w:trPr>
          <w:trHeight w:val="20"/>
        </w:trPr>
        <w:tc>
          <w:tcPr>
            <w:tcW w:w="1031" w:type="pct"/>
            <w:vAlign w:val="center"/>
          </w:tcPr>
          <w:p w14:paraId="593D44D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Ду </w:t>
            </w:r>
            <w:smartTag w:uri="urn:schemas-microsoft-com:office:smarttags" w:element="metricconverter">
              <w:smartTagPr>
                <w:attr w:name="ProductID" w:val="50 мм"/>
              </w:smartTagPr>
              <w:r w:rsidRPr="00F52C83">
                <w:rPr>
                  <w:rFonts w:ascii="Times New Roman" w:hAnsi="Times New Roman"/>
                  <w:color w:val="000000"/>
                  <w:sz w:val="20"/>
                  <w:szCs w:val="20"/>
                </w:rPr>
                <w:t>50 мм</w:t>
              </w:r>
            </w:smartTag>
          </w:p>
        </w:tc>
        <w:tc>
          <w:tcPr>
            <w:tcW w:w="1032" w:type="pct"/>
            <w:vAlign w:val="center"/>
          </w:tcPr>
          <w:p w14:paraId="1E87D929"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1950</w:t>
            </w:r>
          </w:p>
        </w:tc>
        <w:tc>
          <w:tcPr>
            <w:tcW w:w="1032" w:type="pct"/>
            <w:vAlign w:val="center"/>
          </w:tcPr>
          <w:p w14:paraId="5CA2AB92"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Чугун</w:t>
            </w:r>
          </w:p>
        </w:tc>
        <w:tc>
          <w:tcPr>
            <w:tcW w:w="1032" w:type="pct"/>
            <w:vAlign w:val="center"/>
          </w:tcPr>
          <w:p w14:paraId="679CEA49"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1984-2003</w:t>
            </w:r>
          </w:p>
        </w:tc>
        <w:tc>
          <w:tcPr>
            <w:tcW w:w="873" w:type="pct"/>
            <w:vAlign w:val="center"/>
          </w:tcPr>
          <w:p w14:paraId="09D4E217"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30%</w:t>
            </w:r>
          </w:p>
        </w:tc>
      </w:tr>
      <w:tr w:rsidR="00F52C83" w:rsidRPr="00F52C83" w14:paraId="453738A7" w14:textId="77777777" w:rsidTr="00B90B77">
        <w:trPr>
          <w:trHeight w:val="20"/>
        </w:trPr>
        <w:tc>
          <w:tcPr>
            <w:tcW w:w="1031" w:type="pct"/>
            <w:vAlign w:val="center"/>
          </w:tcPr>
          <w:p w14:paraId="5930E166"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Ду </w:t>
            </w:r>
            <w:smartTag w:uri="urn:schemas-microsoft-com:office:smarttags" w:element="metricconverter">
              <w:smartTagPr>
                <w:attr w:name="ProductID" w:val="100 мм"/>
              </w:smartTagPr>
              <w:r w:rsidRPr="00F52C83">
                <w:rPr>
                  <w:rFonts w:ascii="Times New Roman" w:hAnsi="Times New Roman"/>
                  <w:color w:val="000000"/>
                  <w:sz w:val="20"/>
                  <w:szCs w:val="20"/>
                </w:rPr>
                <w:t>100 мм</w:t>
              </w:r>
            </w:smartTag>
          </w:p>
        </w:tc>
        <w:tc>
          <w:tcPr>
            <w:tcW w:w="1032" w:type="pct"/>
            <w:vAlign w:val="center"/>
          </w:tcPr>
          <w:p w14:paraId="4343F433"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900</w:t>
            </w:r>
          </w:p>
        </w:tc>
        <w:tc>
          <w:tcPr>
            <w:tcW w:w="1032" w:type="pct"/>
            <w:vAlign w:val="center"/>
          </w:tcPr>
          <w:p w14:paraId="20FC22D1"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Полимер</w:t>
            </w:r>
          </w:p>
        </w:tc>
        <w:tc>
          <w:tcPr>
            <w:tcW w:w="1032" w:type="pct"/>
            <w:vAlign w:val="center"/>
          </w:tcPr>
          <w:p w14:paraId="03D0810C"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2003-2008</w:t>
            </w:r>
          </w:p>
        </w:tc>
        <w:tc>
          <w:tcPr>
            <w:tcW w:w="873" w:type="pct"/>
            <w:vAlign w:val="center"/>
          </w:tcPr>
          <w:p w14:paraId="70F36A05"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10%</w:t>
            </w:r>
          </w:p>
        </w:tc>
      </w:tr>
      <w:tr w:rsidR="00F52C83" w:rsidRPr="00F52C83" w14:paraId="08FF478A" w14:textId="77777777" w:rsidTr="00B90B77">
        <w:trPr>
          <w:trHeight w:val="20"/>
        </w:trPr>
        <w:tc>
          <w:tcPr>
            <w:tcW w:w="1031" w:type="pct"/>
            <w:vAlign w:val="center"/>
          </w:tcPr>
          <w:p w14:paraId="72853BCD"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Ду </w:t>
            </w:r>
            <w:smartTag w:uri="urn:schemas-microsoft-com:office:smarttags" w:element="metricconverter">
              <w:smartTagPr>
                <w:attr w:name="ProductID" w:val="100 мм"/>
              </w:smartTagPr>
              <w:r w:rsidRPr="00F52C83">
                <w:rPr>
                  <w:rFonts w:ascii="Times New Roman" w:hAnsi="Times New Roman"/>
                  <w:color w:val="000000"/>
                  <w:sz w:val="20"/>
                  <w:szCs w:val="20"/>
                </w:rPr>
                <w:t>100 мм</w:t>
              </w:r>
            </w:smartTag>
          </w:p>
        </w:tc>
        <w:tc>
          <w:tcPr>
            <w:tcW w:w="1032" w:type="pct"/>
            <w:vAlign w:val="center"/>
          </w:tcPr>
          <w:p w14:paraId="7C541F34"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2450</w:t>
            </w:r>
          </w:p>
        </w:tc>
        <w:tc>
          <w:tcPr>
            <w:tcW w:w="1032" w:type="pct"/>
            <w:vAlign w:val="center"/>
          </w:tcPr>
          <w:p w14:paraId="423E1849"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Чугун</w:t>
            </w:r>
          </w:p>
        </w:tc>
        <w:tc>
          <w:tcPr>
            <w:tcW w:w="1032" w:type="pct"/>
            <w:vAlign w:val="center"/>
          </w:tcPr>
          <w:p w14:paraId="63366EE0"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1984-2003</w:t>
            </w:r>
          </w:p>
        </w:tc>
        <w:tc>
          <w:tcPr>
            <w:tcW w:w="873" w:type="pct"/>
            <w:vAlign w:val="center"/>
          </w:tcPr>
          <w:p w14:paraId="3A4876B8"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30%</w:t>
            </w:r>
          </w:p>
        </w:tc>
      </w:tr>
      <w:tr w:rsidR="00F52C83" w:rsidRPr="00F52C83" w14:paraId="657FD0A1" w14:textId="77777777" w:rsidTr="00B90B77">
        <w:trPr>
          <w:trHeight w:val="20"/>
        </w:trPr>
        <w:tc>
          <w:tcPr>
            <w:tcW w:w="1031" w:type="pct"/>
            <w:vAlign w:val="center"/>
          </w:tcPr>
          <w:p w14:paraId="446832A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Ду </w:t>
            </w:r>
            <w:smartTag w:uri="urn:schemas-microsoft-com:office:smarttags" w:element="metricconverter">
              <w:smartTagPr>
                <w:attr w:name="ProductID" w:val="100 мм"/>
              </w:smartTagPr>
              <w:r w:rsidRPr="00F52C83">
                <w:rPr>
                  <w:rFonts w:ascii="Times New Roman" w:hAnsi="Times New Roman"/>
                  <w:color w:val="000000"/>
                  <w:sz w:val="20"/>
                  <w:szCs w:val="20"/>
                </w:rPr>
                <w:t>100 мм</w:t>
              </w:r>
            </w:smartTag>
          </w:p>
        </w:tc>
        <w:tc>
          <w:tcPr>
            <w:tcW w:w="1032" w:type="pct"/>
            <w:vAlign w:val="center"/>
          </w:tcPr>
          <w:p w14:paraId="6C6D03D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500</w:t>
            </w:r>
          </w:p>
        </w:tc>
        <w:tc>
          <w:tcPr>
            <w:tcW w:w="1032" w:type="pct"/>
            <w:vAlign w:val="center"/>
          </w:tcPr>
          <w:p w14:paraId="2D3A4081"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Сталь</w:t>
            </w:r>
          </w:p>
        </w:tc>
        <w:tc>
          <w:tcPr>
            <w:tcW w:w="1032" w:type="pct"/>
            <w:vAlign w:val="center"/>
          </w:tcPr>
          <w:p w14:paraId="2EC95B39"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1984-2003</w:t>
            </w:r>
          </w:p>
        </w:tc>
        <w:tc>
          <w:tcPr>
            <w:tcW w:w="873" w:type="pct"/>
            <w:vAlign w:val="center"/>
          </w:tcPr>
          <w:p w14:paraId="7DBD62AF"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30%</w:t>
            </w:r>
          </w:p>
        </w:tc>
      </w:tr>
      <w:tr w:rsidR="00F52C83" w:rsidRPr="00F52C83" w14:paraId="22C7E2D8" w14:textId="77777777" w:rsidTr="00B90B77">
        <w:trPr>
          <w:trHeight w:val="20"/>
        </w:trPr>
        <w:tc>
          <w:tcPr>
            <w:tcW w:w="1031" w:type="pct"/>
            <w:vAlign w:val="center"/>
          </w:tcPr>
          <w:p w14:paraId="73739078"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Ду </w:t>
            </w:r>
            <w:smartTag w:uri="urn:schemas-microsoft-com:office:smarttags" w:element="metricconverter">
              <w:smartTagPr>
                <w:attr w:name="ProductID" w:val="150 мм"/>
              </w:smartTagPr>
              <w:r w:rsidRPr="00F52C83">
                <w:rPr>
                  <w:rFonts w:ascii="Times New Roman" w:hAnsi="Times New Roman"/>
                  <w:color w:val="000000"/>
                  <w:sz w:val="20"/>
                  <w:szCs w:val="20"/>
                </w:rPr>
                <w:t>150 мм</w:t>
              </w:r>
            </w:smartTag>
          </w:p>
        </w:tc>
        <w:tc>
          <w:tcPr>
            <w:tcW w:w="1032" w:type="pct"/>
            <w:vAlign w:val="center"/>
          </w:tcPr>
          <w:p w14:paraId="337A3F95"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300</w:t>
            </w:r>
          </w:p>
        </w:tc>
        <w:tc>
          <w:tcPr>
            <w:tcW w:w="1032" w:type="pct"/>
            <w:vAlign w:val="center"/>
          </w:tcPr>
          <w:p w14:paraId="73E617DC"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Сталь</w:t>
            </w:r>
          </w:p>
        </w:tc>
        <w:tc>
          <w:tcPr>
            <w:tcW w:w="1032" w:type="pct"/>
            <w:vAlign w:val="center"/>
          </w:tcPr>
          <w:p w14:paraId="5D2E3FD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1984-1988</w:t>
            </w:r>
          </w:p>
        </w:tc>
        <w:tc>
          <w:tcPr>
            <w:tcW w:w="873" w:type="pct"/>
            <w:vAlign w:val="center"/>
          </w:tcPr>
          <w:p w14:paraId="525505AF"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85%</w:t>
            </w:r>
          </w:p>
        </w:tc>
      </w:tr>
      <w:tr w:rsidR="00F52C83" w:rsidRPr="00F52C83" w14:paraId="054CB35C" w14:textId="77777777" w:rsidTr="00B90B77">
        <w:trPr>
          <w:trHeight w:val="20"/>
        </w:trPr>
        <w:tc>
          <w:tcPr>
            <w:tcW w:w="1031" w:type="pct"/>
            <w:vAlign w:val="center"/>
          </w:tcPr>
          <w:p w14:paraId="69562AE5"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Ду </w:t>
            </w:r>
            <w:smartTag w:uri="urn:schemas-microsoft-com:office:smarttags" w:element="metricconverter">
              <w:smartTagPr>
                <w:attr w:name="ProductID" w:val="219 мм"/>
              </w:smartTagPr>
              <w:r w:rsidRPr="00F52C83">
                <w:rPr>
                  <w:rFonts w:ascii="Times New Roman" w:hAnsi="Times New Roman"/>
                  <w:color w:val="000000"/>
                  <w:sz w:val="20"/>
                  <w:szCs w:val="20"/>
                </w:rPr>
                <w:t>219 мм</w:t>
              </w:r>
            </w:smartTag>
          </w:p>
        </w:tc>
        <w:tc>
          <w:tcPr>
            <w:tcW w:w="1032" w:type="pct"/>
            <w:vAlign w:val="center"/>
          </w:tcPr>
          <w:p w14:paraId="29B87666"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6100</w:t>
            </w:r>
          </w:p>
        </w:tc>
        <w:tc>
          <w:tcPr>
            <w:tcW w:w="1032" w:type="pct"/>
            <w:vAlign w:val="center"/>
          </w:tcPr>
          <w:p w14:paraId="24A2ED6A"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Сталь</w:t>
            </w:r>
          </w:p>
        </w:tc>
        <w:tc>
          <w:tcPr>
            <w:tcW w:w="1032" w:type="pct"/>
            <w:vAlign w:val="center"/>
          </w:tcPr>
          <w:p w14:paraId="197AC47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1984-2006</w:t>
            </w:r>
          </w:p>
        </w:tc>
        <w:tc>
          <w:tcPr>
            <w:tcW w:w="873" w:type="pct"/>
            <w:vAlign w:val="center"/>
          </w:tcPr>
          <w:p w14:paraId="15D0C61B"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30%</w:t>
            </w:r>
          </w:p>
        </w:tc>
      </w:tr>
      <w:tr w:rsidR="00F52C83" w:rsidRPr="00F52C83" w14:paraId="219910E3" w14:textId="77777777" w:rsidTr="00B90B77">
        <w:trPr>
          <w:trHeight w:val="20"/>
        </w:trPr>
        <w:tc>
          <w:tcPr>
            <w:tcW w:w="1031" w:type="pct"/>
            <w:vAlign w:val="center"/>
          </w:tcPr>
          <w:p w14:paraId="6A8970B7"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Ду </w:t>
            </w:r>
            <w:smartTag w:uri="urn:schemas-microsoft-com:office:smarttags" w:element="metricconverter">
              <w:smartTagPr>
                <w:attr w:name="ProductID" w:val="325 мм"/>
              </w:smartTagPr>
              <w:r w:rsidRPr="00F52C83">
                <w:rPr>
                  <w:rFonts w:ascii="Times New Roman" w:hAnsi="Times New Roman"/>
                  <w:color w:val="000000"/>
                  <w:sz w:val="20"/>
                  <w:szCs w:val="20"/>
                </w:rPr>
                <w:t>325 мм</w:t>
              </w:r>
            </w:smartTag>
          </w:p>
        </w:tc>
        <w:tc>
          <w:tcPr>
            <w:tcW w:w="1032" w:type="pct"/>
            <w:vAlign w:val="center"/>
          </w:tcPr>
          <w:p w14:paraId="35B60156"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400</w:t>
            </w:r>
          </w:p>
        </w:tc>
        <w:tc>
          <w:tcPr>
            <w:tcW w:w="1032" w:type="pct"/>
            <w:vAlign w:val="center"/>
          </w:tcPr>
          <w:p w14:paraId="225E0674"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Сталь</w:t>
            </w:r>
          </w:p>
        </w:tc>
        <w:tc>
          <w:tcPr>
            <w:tcW w:w="1032" w:type="pct"/>
            <w:vAlign w:val="center"/>
          </w:tcPr>
          <w:p w14:paraId="0C2A4B30"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1984</w:t>
            </w:r>
          </w:p>
        </w:tc>
        <w:tc>
          <w:tcPr>
            <w:tcW w:w="873" w:type="pct"/>
            <w:vAlign w:val="center"/>
          </w:tcPr>
          <w:p w14:paraId="4D932902"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85%</w:t>
            </w:r>
          </w:p>
        </w:tc>
      </w:tr>
      <w:tr w:rsidR="00F52C83" w:rsidRPr="00F52C83" w14:paraId="7E41445E" w14:textId="77777777" w:rsidTr="00B90B77">
        <w:trPr>
          <w:trHeight w:val="20"/>
        </w:trPr>
        <w:tc>
          <w:tcPr>
            <w:tcW w:w="1031" w:type="pct"/>
            <w:vAlign w:val="center"/>
          </w:tcPr>
          <w:p w14:paraId="0829A22B" w14:textId="77777777" w:rsidR="00F52C83" w:rsidRPr="00F52C83" w:rsidRDefault="00F52C83" w:rsidP="00F52C8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Итого</w:t>
            </w:r>
          </w:p>
        </w:tc>
        <w:tc>
          <w:tcPr>
            <w:tcW w:w="1032" w:type="pct"/>
            <w:vAlign w:val="center"/>
          </w:tcPr>
          <w:p w14:paraId="403F0CF5"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13300</w:t>
            </w:r>
          </w:p>
        </w:tc>
        <w:tc>
          <w:tcPr>
            <w:tcW w:w="1032" w:type="pct"/>
            <w:vAlign w:val="center"/>
          </w:tcPr>
          <w:p w14:paraId="4DE0FBD4" w14:textId="77777777" w:rsidR="00F52C83" w:rsidRPr="00F52C83" w:rsidRDefault="00F52C83" w:rsidP="00F52C83">
            <w:pPr>
              <w:spacing w:after="0" w:line="240" w:lineRule="auto"/>
              <w:contextualSpacing/>
              <w:jc w:val="center"/>
              <w:rPr>
                <w:rFonts w:ascii="Times New Roman" w:hAnsi="Times New Roman"/>
                <w:color w:val="000000"/>
                <w:sz w:val="20"/>
                <w:szCs w:val="20"/>
              </w:rPr>
            </w:pPr>
          </w:p>
        </w:tc>
        <w:tc>
          <w:tcPr>
            <w:tcW w:w="1032" w:type="pct"/>
            <w:vAlign w:val="center"/>
          </w:tcPr>
          <w:p w14:paraId="4B29D246" w14:textId="77777777" w:rsidR="00F52C83" w:rsidRPr="00F52C83" w:rsidRDefault="00F52C83" w:rsidP="00F52C83">
            <w:pPr>
              <w:spacing w:after="0" w:line="240" w:lineRule="auto"/>
              <w:contextualSpacing/>
              <w:jc w:val="center"/>
              <w:rPr>
                <w:rFonts w:ascii="Times New Roman" w:hAnsi="Times New Roman"/>
                <w:color w:val="000000"/>
                <w:sz w:val="20"/>
                <w:szCs w:val="20"/>
              </w:rPr>
            </w:pPr>
          </w:p>
        </w:tc>
        <w:tc>
          <w:tcPr>
            <w:tcW w:w="873" w:type="pct"/>
            <w:vAlign w:val="center"/>
          </w:tcPr>
          <w:p w14:paraId="1E74B49A" w14:textId="77777777" w:rsidR="00F52C83" w:rsidRPr="00F52C83" w:rsidRDefault="00F52C83" w:rsidP="00F52C83">
            <w:pPr>
              <w:spacing w:after="0" w:line="240" w:lineRule="auto"/>
              <w:contextualSpacing/>
              <w:jc w:val="center"/>
              <w:rPr>
                <w:rFonts w:ascii="Times New Roman" w:hAnsi="Times New Roman"/>
                <w:color w:val="000000"/>
                <w:sz w:val="20"/>
                <w:szCs w:val="20"/>
              </w:rPr>
            </w:pPr>
          </w:p>
        </w:tc>
      </w:tr>
    </w:tbl>
    <w:p w14:paraId="28E8D4D8" w14:textId="77777777" w:rsidR="00F52C83" w:rsidRPr="00F52C83" w:rsidRDefault="00F52C83" w:rsidP="00F52C83">
      <w:pPr>
        <w:pStyle w:val="1e"/>
        <w:spacing w:before="0"/>
        <w:contextualSpacing/>
        <w:rPr>
          <w:sz w:val="24"/>
        </w:rPr>
      </w:pPr>
    </w:p>
    <w:p w14:paraId="073A1E57" w14:textId="7987BEA6" w:rsidR="00F52C83" w:rsidRPr="00F52C83" w:rsidRDefault="00F52C83" w:rsidP="00F52C83">
      <w:pPr>
        <w:keepNext/>
        <w:spacing w:after="0" w:line="240" w:lineRule="auto"/>
        <w:contextualSpacing/>
        <w:jc w:val="both"/>
        <w:rPr>
          <w:rFonts w:ascii="Times New Roman" w:hAnsi="Times New Roman"/>
          <w:bCs/>
          <w:sz w:val="24"/>
          <w:szCs w:val="24"/>
          <w:lang w:eastAsia="x-none"/>
        </w:rPr>
      </w:pPr>
      <w:r w:rsidRPr="00F52C83">
        <w:rPr>
          <w:rFonts w:ascii="Times New Roman" w:hAnsi="Times New Roman"/>
          <w:bCs/>
          <w:sz w:val="24"/>
          <w:szCs w:val="24"/>
          <w:lang w:val="x-none" w:eastAsia="x-none"/>
        </w:rPr>
        <w:t xml:space="preserve">Таблица </w:t>
      </w:r>
      <w:r w:rsidRPr="00F52C83">
        <w:rPr>
          <w:rFonts w:ascii="Times New Roman" w:hAnsi="Times New Roman"/>
          <w:bCs/>
          <w:sz w:val="24"/>
          <w:szCs w:val="24"/>
          <w:lang w:val="x-none" w:eastAsia="x-none"/>
        </w:rPr>
        <w:fldChar w:fldCharType="begin"/>
      </w:r>
      <w:r w:rsidRPr="00F52C83">
        <w:rPr>
          <w:rFonts w:ascii="Times New Roman" w:hAnsi="Times New Roman"/>
          <w:bCs/>
          <w:sz w:val="24"/>
          <w:szCs w:val="24"/>
          <w:lang w:val="x-none" w:eastAsia="x-none"/>
        </w:rPr>
        <w:instrText xml:space="preserve"> SEQ Таблица \* ARABIC </w:instrText>
      </w:r>
      <w:r w:rsidRPr="00F52C8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51</w:t>
      </w:r>
      <w:r w:rsidRPr="00F52C83">
        <w:rPr>
          <w:rFonts w:ascii="Times New Roman" w:hAnsi="Times New Roman"/>
          <w:bCs/>
          <w:sz w:val="24"/>
          <w:szCs w:val="24"/>
          <w:lang w:val="x-none" w:eastAsia="x-none"/>
        </w:rPr>
        <w:fldChar w:fldCharType="end"/>
      </w:r>
      <w:r w:rsidRPr="00F52C83">
        <w:rPr>
          <w:rFonts w:ascii="Times New Roman" w:hAnsi="Times New Roman"/>
          <w:bCs/>
          <w:sz w:val="24"/>
          <w:szCs w:val="24"/>
          <w:lang w:val="x-none" w:eastAsia="x-none"/>
        </w:rPr>
        <w:t xml:space="preserve"> – </w:t>
      </w:r>
      <w:r w:rsidRPr="00F52C83">
        <w:rPr>
          <w:rFonts w:ascii="Times New Roman" w:hAnsi="Times New Roman"/>
          <w:bCs/>
          <w:sz w:val="24"/>
          <w:szCs w:val="24"/>
          <w:lang w:eastAsia="x-none"/>
        </w:rPr>
        <w:t>Характеристики канализационных насосных станций</w:t>
      </w:r>
    </w:p>
    <w:p w14:paraId="5BAAA81A" w14:textId="77777777" w:rsidR="00F52C83" w:rsidRPr="00F52C83" w:rsidRDefault="00F52C83" w:rsidP="00F52C83">
      <w:pPr>
        <w:keepNext/>
        <w:spacing w:after="0" w:line="240" w:lineRule="auto"/>
        <w:contextualSpacing/>
        <w:jc w:val="both"/>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3"/>
        <w:gridCol w:w="4594"/>
        <w:gridCol w:w="2085"/>
        <w:gridCol w:w="2166"/>
      </w:tblGrid>
      <w:tr w:rsidR="00F52C83" w:rsidRPr="00F52C83" w14:paraId="2A21DE2E" w14:textId="77777777" w:rsidTr="00B90B77">
        <w:trPr>
          <w:trHeight w:val="20"/>
          <w:tblHeader/>
        </w:trPr>
        <w:tc>
          <w:tcPr>
            <w:tcW w:w="406" w:type="pct"/>
            <w:shd w:val="clear" w:color="auto" w:fill="auto"/>
            <w:vAlign w:val="center"/>
          </w:tcPr>
          <w:p w14:paraId="3CFFC5A3"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 п/п</w:t>
            </w:r>
          </w:p>
        </w:tc>
        <w:tc>
          <w:tcPr>
            <w:tcW w:w="2386" w:type="pct"/>
            <w:shd w:val="clear" w:color="auto" w:fill="auto"/>
            <w:vAlign w:val="center"/>
          </w:tcPr>
          <w:p w14:paraId="3B4DD00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Наименование</w:t>
            </w:r>
          </w:p>
        </w:tc>
        <w:tc>
          <w:tcPr>
            <w:tcW w:w="1083" w:type="pct"/>
            <w:shd w:val="clear" w:color="auto" w:fill="auto"/>
            <w:vAlign w:val="center"/>
          </w:tcPr>
          <w:p w14:paraId="3332D099"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Единица измерения</w:t>
            </w:r>
          </w:p>
        </w:tc>
        <w:tc>
          <w:tcPr>
            <w:tcW w:w="1126" w:type="pct"/>
            <w:shd w:val="clear" w:color="auto" w:fill="auto"/>
            <w:vAlign w:val="center"/>
          </w:tcPr>
          <w:p w14:paraId="3F79439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Значение параметра</w:t>
            </w:r>
          </w:p>
        </w:tc>
      </w:tr>
      <w:tr w:rsidR="00F52C83" w:rsidRPr="00F52C83" w14:paraId="769BD2C0" w14:textId="77777777" w:rsidTr="00B90B77">
        <w:trPr>
          <w:trHeight w:val="20"/>
        </w:trPr>
        <w:tc>
          <w:tcPr>
            <w:tcW w:w="406" w:type="pct"/>
            <w:shd w:val="clear" w:color="auto" w:fill="auto"/>
            <w:vAlign w:val="center"/>
          </w:tcPr>
          <w:p w14:paraId="70554FA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w:t>
            </w:r>
          </w:p>
        </w:tc>
        <w:tc>
          <w:tcPr>
            <w:tcW w:w="2386" w:type="pct"/>
            <w:shd w:val="clear" w:color="auto" w:fill="auto"/>
            <w:vAlign w:val="center"/>
          </w:tcPr>
          <w:p w14:paraId="13DD4AFB"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Наименование КНС</w:t>
            </w:r>
          </w:p>
        </w:tc>
        <w:tc>
          <w:tcPr>
            <w:tcW w:w="1083" w:type="pct"/>
            <w:shd w:val="clear" w:color="auto" w:fill="auto"/>
            <w:vAlign w:val="center"/>
          </w:tcPr>
          <w:p w14:paraId="2B92312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26" w:type="pct"/>
            <w:shd w:val="clear" w:color="auto" w:fill="auto"/>
            <w:vAlign w:val="center"/>
          </w:tcPr>
          <w:p w14:paraId="2274D1A8"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КНС № 1, 2</w:t>
            </w:r>
          </w:p>
        </w:tc>
      </w:tr>
      <w:tr w:rsidR="00F52C83" w:rsidRPr="00F52C83" w14:paraId="12D710D0" w14:textId="77777777" w:rsidTr="00B90B77">
        <w:trPr>
          <w:trHeight w:val="20"/>
        </w:trPr>
        <w:tc>
          <w:tcPr>
            <w:tcW w:w="406" w:type="pct"/>
            <w:shd w:val="clear" w:color="auto" w:fill="auto"/>
            <w:vAlign w:val="center"/>
          </w:tcPr>
          <w:p w14:paraId="52F0FCD8"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2</w:t>
            </w:r>
          </w:p>
        </w:tc>
        <w:tc>
          <w:tcPr>
            <w:tcW w:w="2386" w:type="pct"/>
            <w:shd w:val="clear" w:color="auto" w:fill="auto"/>
            <w:vAlign w:val="center"/>
          </w:tcPr>
          <w:p w14:paraId="0220D64B"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Адрес КНС</w:t>
            </w:r>
          </w:p>
        </w:tc>
        <w:tc>
          <w:tcPr>
            <w:tcW w:w="1083" w:type="pct"/>
            <w:shd w:val="clear" w:color="auto" w:fill="auto"/>
            <w:vAlign w:val="center"/>
          </w:tcPr>
          <w:p w14:paraId="40C9BD55"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26" w:type="pct"/>
            <w:shd w:val="clear" w:color="auto" w:fill="auto"/>
            <w:vAlign w:val="center"/>
          </w:tcPr>
          <w:p w14:paraId="167147AA" w14:textId="77205EF9" w:rsidR="00F52C83" w:rsidRPr="00F52C83" w:rsidRDefault="00F62EB4" w:rsidP="00F52C83">
            <w:pPr>
              <w:tabs>
                <w:tab w:val="left" w:pos="708"/>
                <w:tab w:val="center" w:pos="4677"/>
                <w:tab w:val="right" w:pos="9355"/>
              </w:tabs>
              <w:spacing w:after="0" w:line="240" w:lineRule="auto"/>
              <w:contextualSpacing/>
              <w:jc w:val="center"/>
              <w:rPr>
                <w:rFonts w:ascii="Times New Roman" w:hAnsi="Times New Roman"/>
                <w:sz w:val="20"/>
                <w:szCs w:val="20"/>
              </w:rPr>
            </w:pPr>
            <w:r>
              <w:rPr>
                <w:rFonts w:ascii="Times New Roman" w:hAnsi="Times New Roman"/>
                <w:sz w:val="20"/>
                <w:szCs w:val="20"/>
              </w:rPr>
              <w:t>п</w:t>
            </w:r>
            <w:r w:rsidR="00F52C83" w:rsidRPr="00F52C83">
              <w:rPr>
                <w:rFonts w:ascii="Times New Roman" w:hAnsi="Times New Roman"/>
                <w:sz w:val="20"/>
                <w:szCs w:val="20"/>
              </w:rPr>
              <w:t>. Лыхма</w:t>
            </w:r>
          </w:p>
        </w:tc>
      </w:tr>
      <w:tr w:rsidR="00F52C83" w:rsidRPr="00F52C83" w14:paraId="64799954" w14:textId="77777777" w:rsidTr="00B90B77">
        <w:trPr>
          <w:trHeight w:val="20"/>
        </w:trPr>
        <w:tc>
          <w:tcPr>
            <w:tcW w:w="406" w:type="pct"/>
            <w:shd w:val="clear" w:color="auto" w:fill="auto"/>
            <w:vAlign w:val="center"/>
          </w:tcPr>
          <w:p w14:paraId="5FACBD0C"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2386" w:type="pct"/>
            <w:shd w:val="clear" w:color="auto" w:fill="auto"/>
            <w:vAlign w:val="center"/>
          </w:tcPr>
          <w:p w14:paraId="00DD6C20"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Год ввода в эксплуатацию КНС</w:t>
            </w:r>
          </w:p>
        </w:tc>
        <w:tc>
          <w:tcPr>
            <w:tcW w:w="1083" w:type="pct"/>
            <w:shd w:val="clear" w:color="auto" w:fill="auto"/>
            <w:vAlign w:val="center"/>
          </w:tcPr>
          <w:p w14:paraId="4989B74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26" w:type="pct"/>
            <w:shd w:val="clear" w:color="auto" w:fill="auto"/>
            <w:vAlign w:val="center"/>
          </w:tcPr>
          <w:p w14:paraId="43490CB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1984</w:t>
            </w:r>
          </w:p>
        </w:tc>
      </w:tr>
      <w:tr w:rsidR="00F52C83" w:rsidRPr="00F52C83" w14:paraId="6AF81625" w14:textId="77777777" w:rsidTr="00B90B77">
        <w:trPr>
          <w:trHeight w:val="20"/>
        </w:trPr>
        <w:tc>
          <w:tcPr>
            <w:tcW w:w="406" w:type="pct"/>
            <w:shd w:val="clear" w:color="auto" w:fill="auto"/>
            <w:vAlign w:val="center"/>
          </w:tcPr>
          <w:p w14:paraId="27FC04FB"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2386" w:type="pct"/>
            <w:shd w:val="clear" w:color="auto" w:fill="auto"/>
            <w:vAlign w:val="center"/>
          </w:tcPr>
          <w:p w14:paraId="0A57E661"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Процент износа КНС</w:t>
            </w:r>
          </w:p>
        </w:tc>
        <w:tc>
          <w:tcPr>
            <w:tcW w:w="1083" w:type="pct"/>
            <w:shd w:val="clear" w:color="auto" w:fill="auto"/>
            <w:vAlign w:val="center"/>
          </w:tcPr>
          <w:p w14:paraId="692DDEDE"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26" w:type="pct"/>
            <w:shd w:val="clear" w:color="auto" w:fill="auto"/>
            <w:vAlign w:val="center"/>
          </w:tcPr>
          <w:p w14:paraId="1FCBDD5E"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30</w:t>
            </w:r>
          </w:p>
        </w:tc>
      </w:tr>
      <w:tr w:rsidR="00F52C83" w:rsidRPr="00F52C83" w14:paraId="29854BF0" w14:textId="77777777" w:rsidTr="00B90B77">
        <w:trPr>
          <w:trHeight w:val="20"/>
        </w:trPr>
        <w:tc>
          <w:tcPr>
            <w:tcW w:w="406" w:type="pct"/>
            <w:shd w:val="clear" w:color="auto" w:fill="auto"/>
            <w:vAlign w:val="center"/>
          </w:tcPr>
          <w:p w14:paraId="4A766FB8"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2386" w:type="pct"/>
            <w:shd w:val="clear" w:color="auto" w:fill="auto"/>
            <w:vAlign w:val="center"/>
          </w:tcPr>
          <w:p w14:paraId="3CA8BD6F"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Проектная производительность КНС</w:t>
            </w:r>
          </w:p>
        </w:tc>
        <w:tc>
          <w:tcPr>
            <w:tcW w:w="1083" w:type="pct"/>
            <w:shd w:val="clear" w:color="auto" w:fill="auto"/>
            <w:vAlign w:val="center"/>
          </w:tcPr>
          <w:p w14:paraId="3078322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/ч</w:t>
            </w:r>
          </w:p>
        </w:tc>
        <w:tc>
          <w:tcPr>
            <w:tcW w:w="1126" w:type="pct"/>
            <w:shd w:val="clear" w:color="auto" w:fill="auto"/>
            <w:vAlign w:val="center"/>
          </w:tcPr>
          <w:p w14:paraId="0E27D78F"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r>
      <w:tr w:rsidR="00F52C83" w:rsidRPr="00F52C83" w14:paraId="6FDB0B8C" w14:textId="77777777" w:rsidTr="00B90B77">
        <w:trPr>
          <w:trHeight w:val="20"/>
        </w:trPr>
        <w:tc>
          <w:tcPr>
            <w:tcW w:w="406" w:type="pct"/>
            <w:shd w:val="clear" w:color="auto" w:fill="auto"/>
            <w:vAlign w:val="center"/>
          </w:tcPr>
          <w:p w14:paraId="79BEF87F"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6</w:t>
            </w:r>
          </w:p>
        </w:tc>
        <w:tc>
          <w:tcPr>
            <w:tcW w:w="2386" w:type="pct"/>
            <w:shd w:val="clear" w:color="auto" w:fill="auto"/>
            <w:vAlign w:val="center"/>
          </w:tcPr>
          <w:p w14:paraId="2E5016D3"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Фактическая производительность КНС</w:t>
            </w:r>
          </w:p>
        </w:tc>
        <w:tc>
          <w:tcPr>
            <w:tcW w:w="1083" w:type="pct"/>
            <w:shd w:val="clear" w:color="auto" w:fill="auto"/>
            <w:vAlign w:val="center"/>
          </w:tcPr>
          <w:p w14:paraId="51886BB3"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/ч</w:t>
            </w:r>
          </w:p>
        </w:tc>
        <w:tc>
          <w:tcPr>
            <w:tcW w:w="1126" w:type="pct"/>
            <w:shd w:val="clear" w:color="auto" w:fill="auto"/>
            <w:vAlign w:val="center"/>
          </w:tcPr>
          <w:p w14:paraId="7998A41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13</w:t>
            </w:r>
          </w:p>
        </w:tc>
      </w:tr>
      <w:tr w:rsidR="00F52C83" w:rsidRPr="00F52C83" w14:paraId="64CEAA62" w14:textId="77777777" w:rsidTr="00B90B77">
        <w:trPr>
          <w:trHeight w:val="20"/>
        </w:trPr>
        <w:tc>
          <w:tcPr>
            <w:tcW w:w="406" w:type="pct"/>
            <w:shd w:val="clear" w:color="auto" w:fill="auto"/>
            <w:vAlign w:val="center"/>
          </w:tcPr>
          <w:p w14:paraId="4156DEF0"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7</w:t>
            </w:r>
          </w:p>
        </w:tc>
        <w:tc>
          <w:tcPr>
            <w:tcW w:w="2386" w:type="pct"/>
            <w:shd w:val="clear" w:color="auto" w:fill="auto"/>
            <w:vAlign w:val="center"/>
          </w:tcPr>
          <w:p w14:paraId="3CB37860"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приборов учета</w:t>
            </w:r>
          </w:p>
        </w:tc>
        <w:tc>
          <w:tcPr>
            <w:tcW w:w="1083" w:type="pct"/>
            <w:shd w:val="clear" w:color="auto" w:fill="auto"/>
            <w:vAlign w:val="center"/>
          </w:tcPr>
          <w:p w14:paraId="4C1DD6E3"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w:t>
            </w:r>
          </w:p>
        </w:tc>
        <w:tc>
          <w:tcPr>
            <w:tcW w:w="1126" w:type="pct"/>
            <w:shd w:val="clear" w:color="auto" w:fill="auto"/>
            <w:vAlign w:val="center"/>
          </w:tcPr>
          <w:p w14:paraId="2FC99E6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Нет</w:t>
            </w:r>
          </w:p>
        </w:tc>
      </w:tr>
      <w:tr w:rsidR="00F52C83" w:rsidRPr="00F52C83" w14:paraId="784DB056" w14:textId="77777777" w:rsidTr="00B90B77">
        <w:trPr>
          <w:trHeight w:val="20"/>
        </w:trPr>
        <w:tc>
          <w:tcPr>
            <w:tcW w:w="406" w:type="pct"/>
            <w:shd w:val="clear" w:color="auto" w:fill="auto"/>
            <w:vAlign w:val="center"/>
          </w:tcPr>
          <w:p w14:paraId="676B710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2386" w:type="pct"/>
            <w:shd w:val="clear" w:color="auto" w:fill="auto"/>
            <w:vAlign w:val="center"/>
          </w:tcPr>
          <w:p w14:paraId="1FDCFECE"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Тип, марка приборов учета</w:t>
            </w:r>
          </w:p>
        </w:tc>
        <w:tc>
          <w:tcPr>
            <w:tcW w:w="1083" w:type="pct"/>
            <w:shd w:val="clear" w:color="auto" w:fill="auto"/>
            <w:vAlign w:val="center"/>
          </w:tcPr>
          <w:p w14:paraId="7C27DAB5"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26" w:type="pct"/>
            <w:shd w:val="clear" w:color="auto" w:fill="auto"/>
            <w:vAlign w:val="center"/>
          </w:tcPr>
          <w:p w14:paraId="1FFE4299"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r>
      <w:tr w:rsidR="00F52C83" w:rsidRPr="00F52C83" w14:paraId="46505FCD" w14:textId="77777777" w:rsidTr="00B90B77">
        <w:trPr>
          <w:trHeight w:val="20"/>
        </w:trPr>
        <w:tc>
          <w:tcPr>
            <w:tcW w:w="406" w:type="pct"/>
            <w:shd w:val="clear" w:color="auto" w:fill="auto"/>
            <w:vAlign w:val="center"/>
          </w:tcPr>
          <w:p w14:paraId="5772BB6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9</w:t>
            </w:r>
          </w:p>
        </w:tc>
        <w:tc>
          <w:tcPr>
            <w:tcW w:w="2386" w:type="pct"/>
            <w:shd w:val="clear" w:color="auto" w:fill="auto"/>
            <w:vAlign w:val="center"/>
          </w:tcPr>
          <w:p w14:paraId="678BD7BF"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Объем перекаченных стоков за 2019 год</w:t>
            </w:r>
          </w:p>
        </w:tc>
        <w:tc>
          <w:tcPr>
            <w:tcW w:w="1083" w:type="pct"/>
            <w:shd w:val="clear" w:color="auto" w:fill="auto"/>
            <w:vAlign w:val="center"/>
          </w:tcPr>
          <w:p w14:paraId="7AE0B438"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vertAlign w:val="superscript"/>
              </w:rPr>
            </w:pPr>
            <w:r w:rsidRPr="00F52C83">
              <w:rPr>
                <w:rFonts w:ascii="Times New Roman" w:hAnsi="Times New Roman"/>
                <w:sz w:val="20"/>
                <w:szCs w:val="20"/>
              </w:rPr>
              <w:t>м</w:t>
            </w:r>
            <w:r w:rsidRPr="00F52C83">
              <w:rPr>
                <w:rFonts w:ascii="Times New Roman" w:hAnsi="Times New Roman"/>
                <w:sz w:val="20"/>
                <w:szCs w:val="20"/>
                <w:vertAlign w:val="superscript"/>
              </w:rPr>
              <w:t>3</w:t>
            </w:r>
          </w:p>
        </w:tc>
        <w:tc>
          <w:tcPr>
            <w:tcW w:w="1126" w:type="pct"/>
            <w:shd w:val="clear" w:color="auto" w:fill="auto"/>
            <w:vAlign w:val="center"/>
          </w:tcPr>
          <w:p w14:paraId="196EAF86"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113562</w:t>
            </w:r>
          </w:p>
        </w:tc>
      </w:tr>
      <w:tr w:rsidR="00F52C83" w:rsidRPr="00F52C83" w14:paraId="1EA5ED3D" w14:textId="77777777" w:rsidTr="00B90B77">
        <w:trPr>
          <w:trHeight w:val="20"/>
        </w:trPr>
        <w:tc>
          <w:tcPr>
            <w:tcW w:w="406" w:type="pct"/>
            <w:shd w:val="clear" w:color="auto" w:fill="auto"/>
            <w:vAlign w:val="center"/>
          </w:tcPr>
          <w:p w14:paraId="14781730"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10</w:t>
            </w:r>
          </w:p>
        </w:tc>
        <w:tc>
          <w:tcPr>
            <w:tcW w:w="2386" w:type="pct"/>
            <w:shd w:val="clear" w:color="auto" w:fill="auto"/>
            <w:vAlign w:val="center"/>
          </w:tcPr>
          <w:p w14:paraId="5E1E4C80"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Среднесуточный объем перекачиваемых стоков</w:t>
            </w:r>
          </w:p>
        </w:tc>
        <w:tc>
          <w:tcPr>
            <w:tcW w:w="1083" w:type="pct"/>
            <w:shd w:val="clear" w:color="auto" w:fill="auto"/>
            <w:vAlign w:val="center"/>
          </w:tcPr>
          <w:p w14:paraId="4B69AFF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126" w:type="pct"/>
            <w:shd w:val="clear" w:color="auto" w:fill="auto"/>
            <w:vAlign w:val="center"/>
          </w:tcPr>
          <w:p w14:paraId="308FFB3C"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311</w:t>
            </w:r>
          </w:p>
        </w:tc>
      </w:tr>
      <w:tr w:rsidR="00F52C83" w:rsidRPr="00F52C83" w14:paraId="304F34A0" w14:textId="77777777" w:rsidTr="00B90B77">
        <w:trPr>
          <w:trHeight w:val="20"/>
        </w:trPr>
        <w:tc>
          <w:tcPr>
            <w:tcW w:w="406" w:type="pct"/>
            <w:shd w:val="clear" w:color="auto" w:fill="auto"/>
            <w:vAlign w:val="center"/>
          </w:tcPr>
          <w:p w14:paraId="5E8AF8B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11</w:t>
            </w:r>
          </w:p>
        </w:tc>
        <w:tc>
          <w:tcPr>
            <w:tcW w:w="2386" w:type="pct"/>
            <w:shd w:val="clear" w:color="auto" w:fill="auto"/>
            <w:vAlign w:val="center"/>
          </w:tcPr>
          <w:p w14:paraId="1474E0EC"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Тип, марка насосного оборудования КНС</w:t>
            </w:r>
          </w:p>
        </w:tc>
        <w:tc>
          <w:tcPr>
            <w:tcW w:w="1083" w:type="pct"/>
            <w:shd w:val="clear" w:color="auto" w:fill="auto"/>
            <w:vAlign w:val="center"/>
          </w:tcPr>
          <w:p w14:paraId="62E5800B"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26" w:type="pct"/>
            <w:shd w:val="clear" w:color="auto" w:fill="auto"/>
            <w:vAlign w:val="center"/>
          </w:tcPr>
          <w:p w14:paraId="196E1CAF"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СЖ100/40</w:t>
            </w:r>
          </w:p>
        </w:tc>
      </w:tr>
      <w:tr w:rsidR="00F52C83" w:rsidRPr="00F52C83" w14:paraId="13D1DF9D" w14:textId="77777777" w:rsidTr="00B90B77">
        <w:trPr>
          <w:trHeight w:val="20"/>
        </w:trPr>
        <w:tc>
          <w:tcPr>
            <w:tcW w:w="406" w:type="pct"/>
            <w:shd w:val="clear" w:color="auto" w:fill="auto"/>
            <w:vAlign w:val="center"/>
          </w:tcPr>
          <w:p w14:paraId="69A2A9C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2386" w:type="pct"/>
            <w:shd w:val="clear" w:color="auto" w:fill="auto"/>
            <w:vAlign w:val="center"/>
          </w:tcPr>
          <w:p w14:paraId="205908D9"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Год ввода в эксплуатацию насосного оборудования</w:t>
            </w:r>
          </w:p>
        </w:tc>
        <w:tc>
          <w:tcPr>
            <w:tcW w:w="1083" w:type="pct"/>
            <w:shd w:val="clear" w:color="auto" w:fill="auto"/>
            <w:vAlign w:val="center"/>
          </w:tcPr>
          <w:p w14:paraId="12B52B7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126" w:type="pct"/>
            <w:shd w:val="clear" w:color="auto" w:fill="auto"/>
            <w:vAlign w:val="center"/>
          </w:tcPr>
          <w:p w14:paraId="4B51951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p>
        </w:tc>
      </w:tr>
      <w:tr w:rsidR="00F52C83" w:rsidRPr="00F52C83" w14:paraId="4663DA6E" w14:textId="77777777" w:rsidTr="00B90B77">
        <w:trPr>
          <w:trHeight w:val="20"/>
        </w:trPr>
        <w:tc>
          <w:tcPr>
            <w:tcW w:w="406" w:type="pct"/>
            <w:shd w:val="clear" w:color="auto" w:fill="auto"/>
            <w:vAlign w:val="center"/>
          </w:tcPr>
          <w:p w14:paraId="757C435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13</w:t>
            </w:r>
          </w:p>
        </w:tc>
        <w:tc>
          <w:tcPr>
            <w:tcW w:w="2386" w:type="pct"/>
            <w:shd w:val="clear" w:color="auto" w:fill="auto"/>
            <w:vAlign w:val="center"/>
          </w:tcPr>
          <w:p w14:paraId="3B30D22D"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устройств плавного пуска</w:t>
            </w:r>
          </w:p>
        </w:tc>
        <w:tc>
          <w:tcPr>
            <w:tcW w:w="1083" w:type="pct"/>
            <w:shd w:val="clear" w:color="auto" w:fill="auto"/>
            <w:vAlign w:val="center"/>
          </w:tcPr>
          <w:p w14:paraId="5AFBD333"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w:t>
            </w:r>
          </w:p>
        </w:tc>
        <w:tc>
          <w:tcPr>
            <w:tcW w:w="1126" w:type="pct"/>
            <w:shd w:val="clear" w:color="auto" w:fill="auto"/>
            <w:vAlign w:val="center"/>
          </w:tcPr>
          <w:p w14:paraId="09E236F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Нет</w:t>
            </w:r>
          </w:p>
        </w:tc>
      </w:tr>
      <w:tr w:rsidR="00F52C83" w:rsidRPr="00F52C83" w14:paraId="1D70BC90" w14:textId="77777777" w:rsidTr="00B90B77">
        <w:trPr>
          <w:trHeight w:val="20"/>
        </w:trPr>
        <w:tc>
          <w:tcPr>
            <w:tcW w:w="406" w:type="pct"/>
            <w:shd w:val="clear" w:color="auto" w:fill="auto"/>
            <w:vAlign w:val="center"/>
          </w:tcPr>
          <w:p w14:paraId="7FBF7DFB"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14</w:t>
            </w:r>
          </w:p>
        </w:tc>
        <w:tc>
          <w:tcPr>
            <w:tcW w:w="2386" w:type="pct"/>
            <w:shd w:val="clear" w:color="auto" w:fill="auto"/>
            <w:vAlign w:val="center"/>
          </w:tcPr>
          <w:p w14:paraId="70510615"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частотного регулирования</w:t>
            </w:r>
          </w:p>
        </w:tc>
        <w:tc>
          <w:tcPr>
            <w:tcW w:w="1083" w:type="pct"/>
            <w:shd w:val="clear" w:color="auto" w:fill="auto"/>
            <w:vAlign w:val="center"/>
          </w:tcPr>
          <w:p w14:paraId="6F63563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w:t>
            </w:r>
          </w:p>
        </w:tc>
        <w:tc>
          <w:tcPr>
            <w:tcW w:w="1126" w:type="pct"/>
            <w:shd w:val="clear" w:color="auto" w:fill="auto"/>
            <w:vAlign w:val="center"/>
          </w:tcPr>
          <w:p w14:paraId="50EFDFF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Нет</w:t>
            </w:r>
          </w:p>
        </w:tc>
      </w:tr>
      <w:tr w:rsidR="00F52C83" w:rsidRPr="00F52C83" w14:paraId="50E5697A" w14:textId="77777777" w:rsidTr="00B90B77">
        <w:trPr>
          <w:trHeight w:val="20"/>
        </w:trPr>
        <w:tc>
          <w:tcPr>
            <w:tcW w:w="406" w:type="pct"/>
            <w:shd w:val="clear" w:color="auto" w:fill="auto"/>
            <w:vAlign w:val="center"/>
          </w:tcPr>
          <w:p w14:paraId="08FE970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15</w:t>
            </w:r>
          </w:p>
        </w:tc>
        <w:tc>
          <w:tcPr>
            <w:tcW w:w="2386" w:type="pct"/>
            <w:shd w:val="clear" w:color="auto" w:fill="auto"/>
            <w:vAlign w:val="center"/>
          </w:tcPr>
          <w:p w14:paraId="29F4187F"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Необходимость реконструкции/модернизации</w:t>
            </w:r>
          </w:p>
        </w:tc>
        <w:tc>
          <w:tcPr>
            <w:tcW w:w="1083" w:type="pct"/>
            <w:shd w:val="clear" w:color="auto" w:fill="auto"/>
            <w:vAlign w:val="center"/>
          </w:tcPr>
          <w:p w14:paraId="145C81C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w:t>
            </w:r>
          </w:p>
        </w:tc>
        <w:tc>
          <w:tcPr>
            <w:tcW w:w="1126" w:type="pct"/>
            <w:shd w:val="clear" w:color="auto" w:fill="auto"/>
            <w:vAlign w:val="center"/>
          </w:tcPr>
          <w:p w14:paraId="3BEB674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w:t>
            </w:r>
          </w:p>
        </w:tc>
      </w:tr>
      <w:tr w:rsidR="00F52C83" w:rsidRPr="00F52C83" w14:paraId="6B45C6C0" w14:textId="77777777" w:rsidTr="00B90B77">
        <w:trPr>
          <w:trHeight w:val="20"/>
        </w:trPr>
        <w:tc>
          <w:tcPr>
            <w:tcW w:w="406" w:type="pct"/>
            <w:shd w:val="clear" w:color="auto" w:fill="auto"/>
            <w:vAlign w:val="center"/>
          </w:tcPr>
          <w:p w14:paraId="0C0C5BFE"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16</w:t>
            </w:r>
          </w:p>
        </w:tc>
        <w:tc>
          <w:tcPr>
            <w:tcW w:w="2386" w:type="pct"/>
            <w:shd w:val="clear" w:color="auto" w:fill="auto"/>
            <w:vAlign w:val="center"/>
          </w:tcPr>
          <w:p w14:paraId="5131DD9D"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napToGrid w:val="0"/>
                <w:sz w:val="20"/>
                <w:szCs w:val="20"/>
              </w:rPr>
              <w:t>Примечание</w:t>
            </w:r>
          </w:p>
        </w:tc>
        <w:tc>
          <w:tcPr>
            <w:tcW w:w="1083" w:type="pct"/>
            <w:shd w:val="clear" w:color="auto" w:fill="auto"/>
            <w:vAlign w:val="center"/>
          </w:tcPr>
          <w:p w14:paraId="010FAEAC"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p>
        </w:tc>
        <w:tc>
          <w:tcPr>
            <w:tcW w:w="1126" w:type="pct"/>
            <w:shd w:val="clear" w:color="auto" w:fill="auto"/>
            <w:vAlign w:val="center"/>
          </w:tcPr>
          <w:p w14:paraId="51ACBFC5"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r>
    </w:tbl>
    <w:p w14:paraId="6EE6A56A" w14:textId="77777777" w:rsidR="00F52C83" w:rsidRPr="00F52C83" w:rsidRDefault="00F52C83" w:rsidP="00F52C83">
      <w:pPr>
        <w:pStyle w:val="1e"/>
        <w:spacing w:before="0"/>
        <w:contextualSpacing/>
        <w:rPr>
          <w:sz w:val="24"/>
        </w:rPr>
      </w:pPr>
    </w:p>
    <w:p w14:paraId="2164C27B" w14:textId="0ECF755F" w:rsidR="00F52C83" w:rsidRPr="00F52C83" w:rsidRDefault="00F52C83" w:rsidP="00F52C83">
      <w:pPr>
        <w:keepNext/>
        <w:spacing w:after="0" w:line="240" w:lineRule="auto"/>
        <w:contextualSpacing/>
        <w:jc w:val="both"/>
        <w:rPr>
          <w:rFonts w:ascii="Times New Roman" w:hAnsi="Times New Roman"/>
          <w:bCs/>
          <w:sz w:val="24"/>
          <w:szCs w:val="24"/>
          <w:lang w:eastAsia="x-none"/>
        </w:rPr>
      </w:pPr>
      <w:r w:rsidRPr="00F52C83">
        <w:rPr>
          <w:rFonts w:ascii="Times New Roman" w:hAnsi="Times New Roman"/>
          <w:bCs/>
          <w:sz w:val="24"/>
          <w:szCs w:val="24"/>
          <w:lang w:val="x-none" w:eastAsia="x-none"/>
        </w:rPr>
        <w:lastRenderedPageBreak/>
        <w:t xml:space="preserve">Таблица </w:t>
      </w:r>
      <w:r w:rsidRPr="00F52C83">
        <w:rPr>
          <w:rFonts w:ascii="Times New Roman" w:hAnsi="Times New Roman"/>
          <w:bCs/>
          <w:sz w:val="24"/>
          <w:szCs w:val="24"/>
          <w:lang w:val="x-none" w:eastAsia="x-none"/>
        </w:rPr>
        <w:fldChar w:fldCharType="begin"/>
      </w:r>
      <w:r w:rsidRPr="00F52C83">
        <w:rPr>
          <w:rFonts w:ascii="Times New Roman" w:hAnsi="Times New Roman"/>
          <w:bCs/>
          <w:sz w:val="24"/>
          <w:szCs w:val="24"/>
          <w:lang w:val="x-none" w:eastAsia="x-none"/>
        </w:rPr>
        <w:instrText xml:space="preserve"> SEQ Таблица \* ARABIC </w:instrText>
      </w:r>
      <w:r w:rsidRPr="00F52C8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52</w:t>
      </w:r>
      <w:r w:rsidRPr="00F52C83">
        <w:rPr>
          <w:rFonts w:ascii="Times New Roman" w:hAnsi="Times New Roman"/>
          <w:bCs/>
          <w:sz w:val="24"/>
          <w:szCs w:val="24"/>
          <w:lang w:val="x-none" w:eastAsia="x-none"/>
        </w:rPr>
        <w:fldChar w:fldCharType="end"/>
      </w:r>
      <w:r w:rsidRPr="00F52C83">
        <w:rPr>
          <w:rFonts w:ascii="Times New Roman" w:hAnsi="Times New Roman"/>
          <w:bCs/>
          <w:sz w:val="24"/>
          <w:szCs w:val="24"/>
          <w:lang w:val="x-none" w:eastAsia="x-none"/>
        </w:rPr>
        <w:t xml:space="preserve"> – </w:t>
      </w:r>
      <w:r w:rsidRPr="00F52C83">
        <w:rPr>
          <w:rFonts w:ascii="Times New Roman" w:hAnsi="Times New Roman"/>
          <w:bCs/>
          <w:sz w:val="24"/>
          <w:szCs w:val="24"/>
          <w:lang w:eastAsia="x-none"/>
        </w:rPr>
        <w:t>Характеристики канализационных очистных сооружений</w:t>
      </w:r>
    </w:p>
    <w:p w14:paraId="31859C9C" w14:textId="77777777" w:rsidR="00F52C83" w:rsidRPr="00F52C83" w:rsidRDefault="00F52C83" w:rsidP="00F52C83">
      <w:pPr>
        <w:keepNext/>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5"/>
        <w:gridCol w:w="4190"/>
        <w:gridCol w:w="2137"/>
        <w:gridCol w:w="2546"/>
      </w:tblGrid>
      <w:tr w:rsidR="00F52C83" w:rsidRPr="00F52C83" w14:paraId="02459E4C" w14:textId="77777777" w:rsidTr="00B90B77">
        <w:trPr>
          <w:trHeight w:val="20"/>
          <w:tblHeader/>
        </w:trPr>
        <w:tc>
          <w:tcPr>
            <w:tcW w:w="392" w:type="pct"/>
            <w:shd w:val="clear" w:color="auto" w:fill="auto"/>
            <w:vAlign w:val="center"/>
          </w:tcPr>
          <w:p w14:paraId="6DD5E1C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 п/п</w:t>
            </w:r>
          </w:p>
        </w:tc>
        <w:tc>
          <w:tcPr>
            <w:tcW w:w="2176" w:type="pct"/>
            <w:shd w:val="clear" w:color="auto" w:fill="auto"/>
            <w:vAlign w:val="center"/>
          </w:tcPr>
          <w:p w14:paraId="4143E969"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Наименование</w:t>
            </w:r>
          </w:p>
        </w:tc>
        <w:tc>
          <w:tcPr>
            <w:tcW w:w="1110" w:type="pct"/>
            <w:shd w:val="clear" w:color="auto" w:fill="auto"/>
            <w:vAlign w:val="center"/>
          </w:tcPr>
          <w:p w14:paraId="655E31B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Единица измерения</w:t>
            </w:r>
          </w:p>
        </w:tc>
        <w:tc>
          <w:tcPr>
            <w:tcW w:w="1322" w:type="pct"/>
            <w:shd w:val="clear" w:color="auto" w:fill="auto"/>
            <w:vAlign w:val="center"/>
          </w:tcPr>
          <w:p w14:paraId="69A5374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Значение параметра</w:t>
            </w:r>
          </w:p>
        </w:tc>
      </w:tr>
      <w:tr w:rsidR="00F52C83" w:rsidRPr="00F52C83" w14:paraId="7BB8020B" w14:textId="77777777" w:rsidTr="00B90B77">
        <w:trPr>
          <w:trHeight w:val="20"/>
        </w:trPr>
        <w:tc>
          <w:tcPr>
            <w:tcW w:w="392" w:type="pct"/>
            <w:shd w:val="clear" w:color="auto" w:fill="auto"/>
            <w:vAlign w:val="center"/>
          </w:tcPr>
          <w:p w14:paraId="43D6696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w:t>
            </w:r>
          </w:p>
        </w:tc>
        <w:tc>
          <w:tcPr>
            <w:tcW w:w="2176" w:type="pct"/>
            <w:shd w:val="clear" w:color="auto" w:fill="auto"/>
            <w:vAlign w:val="center"/>
          </w:tcPr>
          <w:p w14:paraId="139588AF"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Наименование КОС</w:t>
            </w:r>
          </w:p>
        </w:tc>
        <w:tc>
          <w:tcPr>
            <w:tcW w:w="1110" w:type="pct"/>
            <w:shd w:val="clear" w:color="auto" w:fill="auto"/>
            <w:vAlign w:val="center"/>
          </w:tcPr>
          <w:p w14:paraId="6AA94EE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322" w:type="pct"/>
            <w:shd w:val="clear" w:color="auto" w:fill="auto"/>
            <w:vAlign w:val="center"/>
          </w:tcPr>
          <w:p w14:paraId="7C44EFFF"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КОС-400</w:t>
            </w:r>
          </w:p>
        </w:tc>
      </w:tr>
      <w:tr w:rsidR="00F52C83" w:rsidRPr="00F52C83" w14:paraId="757AEE59" w14:textId="77777777" w:rsidTr="00B90B77">
        <w:trPr>
          <w:trHeight w:val="20"/>
        </w:trPr>
        <w:tc>
          <w:tcPr>
            <w:tcW w:w="392" w:type="pct"/>
            <w:shd w:val="clear" w:color="auto" w:fill="auto"/>
            <w:vAlign w:val="center"/>
          </w:tcPr>
          <w:p w14:paraId="5D335C4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2</w:t>
            </w:r>
          </w:p>
        </w:tc>
        <w:tc>
          <w:tcPr>
            <w:tcW w:w="2176" w:type="pct"/>
            <w:shd w:val="clear" w:color="auto" w:fill="auto"/>
            <w:vAlign w:val="center"/>
          </w:tcPr>
          <w:p w14:paraId="1668DD00"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Адрес КОС</w:t>
            </w:r>
          </w:p>
        </w:tc>
        <w:tc>
          <w:tcPr>
            <w:tcW w:w="1110" w:type="pct"/>
            <w:shd w:val="clear" w:color="auto" w:fill="auto"/>
            <w:vAlign w:val="center"/>
          </w:tcPr>
          <w:p w14:paraId="4FF31979"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322" w:type="pct"/>
            <w:shd w:val="clear" w:color="auto" w:fill="auto"/>
            <w:vAlign w:val="center"/>
          </w:tcPr>
          <w:p w14:paraId="3C2513F2"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п. Лыхма</w:t>
            </w:r>
          </w:p>
        </w:tc>
      </w:tr>
      <w:tr w:rsidR="00F52C83" w:rsidRPr="00F52C83" w14:paraId="27C742DC" w14:textId="77777777" w:rsidTr="00B90B77">
        <w:trPr>
          <w:trHeight w:val="20"/>
        </w:trPr>
        <w:tc>
          <w:tcPr>
            <w:tcW w:w="392" w:type="pct"/>
            <w:shd w:val="clear" w:color="auto" w:fill="auto"/>
            <w:vAlign w:val="center"/>
          </w:tcPr>
          <w:p w14:paraId="0816B875"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2176" w:type="pct"/>
            <w:shd w:val="clear" w:color="auto" w:fill="auto"/>
            <w:vAlign w:val="center"/>
          </w:tcPr>
          <w:p w14:paraId="6AAF182C"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Год ввода в эксплуатацию КОС</w:t>
            </w:r>
          </w:p>
        </w:tc>
        <w:tc>
          <w:tcPr>
            <w:tcW w:w="1110" w:type="pct"/>
            <w:shd w:val="clear" w:color="auto" w:fill="auto"/>
            <w:vAlign w:val="center"/>
          </w:tcPr>
          <w:p w14:paraId="5A3F4E9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322" w:type="pct"/>
            <w:shd w:val="clear" w:color="auto" w:fill="auto"/>
            <w:vAlign w:val="center"/>
          </w:tcPr>
          <w:p w14:paraId="49B7B5D3"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1984</w:t>
            </w:r>
          </w:p>
        </w:tc>
      </w:tr>
      <w:tr w:rsidR="00F52C83" w:rsidRPr="00F52C83" w14:paraId="6A9761F5" w14:textId="77777777" w:rsidTr="00B90B77">
        <w:trPr>
          <w:trHeight w:val="20"/>
        </w:trPr>
        <w:tc>
          <w:tcPr>
            <w:tcW w:w="392" w:type="pct"/>
            <w:shd w:val="clear" w:color="auto" w:fill="auto"/>
            <w:vAlign w:val="center"/>
          </w:tcPr>
          <w:p w14:paraId="225CB848"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2176" w:type="pct"/>
            <w:shd w:val="clear" w:color="auto" w:fill="auto"/>
            <w:vAlign w:val="center"/>
          </w:tcPr>
          <w:p w14:paraId="5A166B23"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Процент износа КОС</w:t>
            </w:r>
          </w:p>
        </w:tc>
        <w:tc>
          <w:tcPr>
            <w:tcW w:w="1110" w:type="pct"/>
            <w:shd w:val="clear" w:color="auto" w:fill="auto"/>
            <w:vAlign w:val="center"/>
          </w:tcPr>
          <w:p w14:paraId="2918F469"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322" w:type="pct"/>
            <w:shd w:val="clear" w:color="auto" w:fill="auto"/>
            <w:vAlign w:val="center"/>
          </w:tcPr>
          <w:p w14:paraId="3D6519B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30</w:t>
            </w:r>
          </w:p>
        </w:tc>
      </w:tr>
      <w:tr w:rsidR="00F52C83" w:rsidRPr="00F52C83" w14:paraId="21CEEF49" w14:textId="77777777" w:rsidTr="00B90B77">
        <w:trPr>
          <w:trHeight w:val="20"/>
        </w:trPr>
        <w:tc>
          <w:tcPr>
            <w:tcW w:w="392" w:type="pct"/>
            <w:shd w:val="clear" w:color="auto" w:fill="auto"/>
            <w:vAlign w:val="center"/>
          </w:tcPr>
          <w:p w14:paraId="4C95D8DB"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2176" w:type="pct"/>
            <w:shd w:val="clear" w:color="auto" w:fill="auto"/>
            <w:vAlign w:val="center"/>
          </w:tcPr>
          <w:p w14:paraId="2BAD3622"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Проектная производительность КОС</w:t>
            </w:r>
          </w:p>
        </w:tc>
        <w:tc>
          <w:tcPr>
            <w:tcW w:w="1110" w:type="pct"/>
            <w:shd w:val="clear" w:color="auto" w:fill="auto"/>
            <w:vAlign w:val="center"/>
          </w:tcPr>
          <w:p w14:paraId="2F027165"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322" w:type="pct"/>
            <w:shd w:val="clear" w:color="auto" w:fill="auto"/>
            <w:vAlign w:val="center"/>
          </w:tcPr>
          <w:p w14:paraId="0BC50EA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400</w:t>
            </w:r>
          </w:p>
        </w:tc>
      </w:tr>
      <w:tr w:rsidR="00F52C83" w:rsidRPr="00F52C83" w14:paraId="6EFA812D" w14:textId="77777777" w:rsidTr="00B90B77">
        <w:trPr>
          <w:trHeight w:val="20"/>
        </w:trPr>
        <w:tc>
          <w:tcPr>
            <w:tcW w:w="392" w:type="pct"/>
            <w:shd w:val="clear" w:color="auto" w:fill="auto"/>
            <w:vAlign w:val="center"/>
          </w:tcPr>
          <w:p w14:paraId="1ABE9139"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6</w:t>
            </w:r>
          </w:p>
        </w:tc>
        <w:tc>
          <w:tcPr>
            <w:tcW w:w="2176" w:type="pct"/>
            <w:shd w:val="clear" w:color="auto" w:fill="auto"/>
            <w:vAlign w:val="center"/>
          </w:tcPr>
          <w:p w14:paraId="1BD5F90C"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Фактическая производительность КОС</w:t>
            </w:r>
          </w:p>
        </w:tc>
        <w:tc>
          <w:tcPr>
            <w:tcW w:w="1110" w:type="pct"/>
            <w:shd w:val="clear" w:color="auto" w:fill="auto"/>
            <w:vAlign w:val="center"/>
          </w:tcPr>
          <w:p w14:paraId="7AC003D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322" w:type="pct"/>
            <w:shd w:val="clear" w:color="auto" w:fill="auto"/>
            <w:vAlign w:val="center"/>
          </w:tcPr>
          <w:p w14:paraId="335F6D8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311</w:t>
            </w:r>
          </w:p>
        </w:tc>
      </w:tr>
      <w:tr w:rsidR="00F52C83" w:rsidRPr="00F52C83" w14:paraId="14E18BCD" w14:textId="77777777" w:rsidTr="00B90B77">
        <w:trPr>
          <w:trHeight w:val="20"/>
        </w:trPr>
        <w:tc>
          <w:tcPr>
            <w:tcW w:w="392" w:type="pct"/>
            <w:shd w:val="clear" w:color="auto" w:fill="auto"/>
            <w:vAlign w:val="center"/>
          </w:tcPr>
          <w:p w14:paraId="1B3A9C1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7</w:t>
            </w:r>
          </w:p>
        </w:tc>
        <w:tc>
          <w:tcPr>
            <w:tcW w:w="2176" w:type="pct"/>
            <w:shd w:val="clear" w:color="auto" w:fill="auto"/>
            <w:vAlign w:val="center"/>
          </w:tcPr>
          <w:p w14:paraId="32826124"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приборов учета</w:t>
            </w:r>
          </w:p>
        </w:tc>
        <w:tc>
          <w:tcPr>
            <w:tcW w:w="1110" w:type="pct"/>
            <w:shd w:val="clear" w:color="auto" w:fill="auto"/>
            <w:vAlign w:val="center"/>
          </w:tcPr>
          <w:p w14:paraId="4ED56C8E"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w:t>
            </w:r>
          </w:p>
        </w:tc>
        <w:tc>
          <w:tcPr>
            <w:tcW w:w="1322" w:type="pct"/>
            <w:shd w:val="clear" w:color="auto" w:fill="auto"/>
            <w:vAlign w:val="center"/>
          </w:tcPr>
          <w:p w14:paraId="6CB2728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w:t>
            </w:r>
          </w:p>
        </w:tc>
      </w:tr>
      <w:tr w:rsidR="00F52C83" w:rsidRPr="00F52C83" w14:paraId="2FA36373" w14:textId="77777777" w:rsidTr="00B90B77">
        <w:trPr>
          <w:trHeight w:val="20"/>
        </w:trPr>
        <w:tc>
          <w:tcPr>
            <w:tcW w:w="392" w:type="pct"/>
            <w:shd w:val="clear" w:color="auto" w:fill="auto"/>
            <w:vAlign w:val="center"/>
          </w:tcPr>
          <w:p w14:paraId="2BBD05A0"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8</w:t>
            </w:r>
          </w:p>
        </w:tc>
        <w:tc>
          <w:tcPr>
            <w:tcW w:w="2176" w:type="pct"/>
            <w:shd w:val="clear" w:color="auto" w:fill="auto"/>
            <w:vAlign w:val="center"/>
          </w:tcPr>
          <w:p w14:paraId="0D8D8FEA"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Тип, марка приборов учета</w:t>
            </w:r>
          </w:p>
        </w:tc>
        <w:tc>
          <w:tcPr>
            <w:tcW w:w="1110" w:type="pct"/>
            <w:shd w:val="clear" w:color="auto" w:fill="auto"/>
            <w:vAlign w:val="center"/>
          </w:tcPr>
          <w:p w14:paraId="0AD6ADBF"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322" w:type="pct"/>
            <w:shd w:val="clear" w:color="auto" w:fill="auto"/>
            <w:vAlign w:val="center"/>
          </w:tcPr>
          <w:p w14:paraId="68D4328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ВЗЛЕТ ЭР</w:t>
            </w:r>
          </w:p>
        </w:tc>
      </w:tr>
      <w:tr w:rsidR="00F52C83" w:rsidRPr="00F52C83" w14:paraId="7C36AE93" w14:textId="77777777" w:rsidTr="00B90B77">
        <w:trPr>
          <w:trHeight w:val="20"/>
        </w:trPr>
        <w:tc>
          <w:tcPr>
            <w:tcW w:w="392" w:type="pct"/>
            <w:shd w:val="clear" w:color="auto" w:fill="auto"/>
            <w:vAlign w:val="center"/>
          </w:tcPr>
          <w:p w14:paraId="2A2AF6A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9</w:t>
            </w:r>
          </w:p>
        </w:tc>
        <w:tc>
          <w:tcPr>
            <w:tcW w:w="2176" w:type="pct"/>
            <w:shd w:val="clear" w:color="auto" w:fill="auto"/>
            <w:vAlign w:val="center"/>
          </w:tcPr>
          <w:p w14:paraId="4D45A0F6"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Объем пропущенных стоков за 2019 год</w:t>
            </w:r>
          </w:p>
        </w:tc>
        <w:tc>
          <w:tcPr>
            <w:tcW w:w="1110" w:type="pct"/>
            <w:shd w:val="clear" w:color="auto" w:fill="auto"/>
            <w:vAlign w:val="center"/>
          </w:tcPr>
          <w:p w14:paraId="033CE8F8"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vertAlign w:val="superscript"/>
              </w:rPr>
            </w:pPr>
            <w:r w:rsidRPr="00F52C83">
              <w:rPr>
                <w:rFonts w:ascii="Times New Roman" w:hAnsi="Times New Roman"/>
                <w:sz w:val="20"/>
                <w:szCs w:val="20"/>
              </w:rPr>
              <w:t>м</w:t>
            </w:r>
            <w:r w:rsidRPr="00F52C83">
              <w:rPr>
                <w:rFonts w:ascii="Times New Roman" w:hAnsi="Times New Roman"/>
                <w:sz w:val="20"/>
                <w:szCs w:val="20"/>
                <w:vertAlign w:val="superscript"/>
              </w:rPr>
              <w:t>3</w:t>
            </w:r>
          </w:p>
        </w:tc>
        <w:tc>
          <w:tcPr>
            <w:tcW w:w="1322" w:type="pct"/>
            <w:shd w:val="clear" w:color="auto" w:fill="auto"/>
            <w:vAlign w:val="center"/>
          </w:tcPr>
          <w:p w14:paraId="52C21F46"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113562</w:t>
            </w:r>
          </w:p>
        </w:tc>
      </w:tr>
      <w:tr w:rsidR="00F52C83" w:rsidRPr="00F52C83" w14:paraId="6C3C8CCF" w14:textId="77777777" w:rsidTr="00B90B77">
        <w:trPr>
          <w:trHeight w:val="20"/>
        </w:trPr>
        <w:tc>
          <w:tcPr>
            <w:tcW w:w="392" w:type="pct"/>
            <w:shd w:val="clear" w:color="auto" w:fill="auto"/>
            <w:vAlign w:val="center"/>
          </w:tcPr>
          <w:p w14:paraId="58D42EB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10</w:t>
            </w:r>
          </w:p>
        </w:tc>
        <w:tc>
          <w:tcPr>
            <w:tcW w:w="2176" w:type="pct"/>
            <w:shd w:val="clear" w:color="auto" w:fill="auto"/>
            <w:vAlign w:val="center"/>
          </w:tcPr>
          <w:p w14:paraId="5F102EB7"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Среднесуточный объем поступающих на очистку стоков</w:t>
            </w:r>
          </w:p>
        </w:tc>
        <w:tc>
          <w:tcPr>
            <w:tcW w:w="1110" w:type="pct"/>
            <w:shd w:val="clear" w:color="auto" w:fill="auto"/>
            <w:vAlign w:val="center"/>
          </w:tcPr>
          <w:p w14:paraId="0ADD0A56"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м</w:t>
            </w:r>
            <w:r w:rsidRPr="00F52C83">
              <w:rPr>
                <w:rFonts w:ascii="Times New Roman" w:hAnsi="Times New Roman"/>
                <w:sz w:val="20"/>
                <w:szCs w:val="20"/>
                <w:vertAlign w:val="superscript"/>
              </w:rPr>
              <w:t>3</w:t>
            </w:r>
            <w:r w:rsidRPr="00F52C83">
              <w:rPr>
                <w:rFonts w:ascii="Times New Roman" w:hAnsi="Times New Roman"/>
                <w:sz w:val="20"/>
                <w:szCs w:val="20"/>
              </w:rPr>
              <w:t>/сут.</w:t>
            </w:r>
          </w:p>
        </w:tc>
        <w:tc>
          <w:tcPr>
            <w:tcW w:w="1322" w:type="pct"/>
            <w:shd w:val="clear" w:color="auto" w:fill="auto"/>
            <w:vAlign w:val="center"/>
          </w:tcPr>
          <w:p w14:paraId="5CE22F4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311</w:t>
            </w:r>
          </w:p>
        </w:tc>
      </w:tr>
      <w:tr w:rsidR="00F52C83" w:rsidRPr="00F52C83" w14:paraId="12ADCEF5" w14:textId="77777777" w:rsidTr="00B90B77">
        <w:trPr>
          <w:trHeight w:val="20"/>
        </w:trPr>
        <w:tc>
          <w:tcPr>
            <w:tcW w:w="392" w:type="pct"/>
            <w:shd w:val="clear" w:color="auto" w:fill="auto"/>
            <w:vAlign w:val="center"/>
          </w:tcPr>
          <w:p w14:paraId="69F2CF1E"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11</w:t>
            </w:r>
          </w:p>
        </w:tc>
        <w:tc>
          <w:tcPr>
            <w:tcW w:w="2176" w:type="pct"/>
            <w:shd w:val="clear" w:color="auto" w:fill="auto"/>
            <w:vAlign w:val="center"/>
          </w:tcPr>
          <w:p w14:paraId="23009DB9"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Состав КОС (отстойники, аэротенки, иловые карты и т.д.)</w:t>
            </w:r>
          </w:p>
        </w:tc>
        <w:tc>
          <w:tcPr>
            <w:tcW w:w="1110" w:type="pct"/>
            <w:shd w:val="clear" w:color="auto" w:fill="auto"/>
            <w:vAlign w:val="center"/>
          </w:tcPr>
          <w:p w14:paraId="69AF844B"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322" w:type="pct"/>
            <w:shd w:val="clear" w:color="auto" w:fill="auto"/>
            <w:vAlign w:val="center"/>
          </w:tcPr>
          <w:p w14:paraId="0D731308" w14:textId="6BB1AA9A"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Песколовки, усреднители,</w:t>
            </w:r>
            <w:r w:rsidR="00F62EB4">
              <w:rPr>
                <w:rFonts w:ascii="Times New Roman" w:hAnsi="Times New Roman"/>
                <w:sz w:val="20"/>
                <w:szCs w:val="20"/>
              </w:rPr>
              <w:t xml:space="preserve"> </w:t>
            </w:r>
            <w:r w:rsidRPr="00F52C83">
              <w:rPr>
                <w:rFonts w:ascii="Times New Roman" w:hAnsi="Times New Roman"/>
                <w:sz w:val="20"/>
                <w:szCs w:val="20"/>
              </w:rPr>
              <w:t>отстойники, аэротенки, блок доочистки, иловые карты</w:t>
            </w:r>
          </w:p>
        </w:tc>
      </w:tr>
      <w:tr w:rsidR="00F52C83" w:rsidRPr="00F52C83" w14:paraId="3616A4C5" w14:textId="77777777" w:rsidTr="00B90B77">
        <w:trPr>
          <w:trHeight w:val="20"/>
        </w:trPr>
        <w:tc>
          <w:tcPr>
            <w:tcW w:w="392" w:type="pct"/>
            <w:shd w:val="clear" w:color="auto" w:fill="auto"/>
            <w:vAlign w:val="center"/>
          </w:tcPr>
          <w:p w14:paraId="30E9578F"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2176" w:type="pct"/>
            <w:shd w:val="clear" w:color="auto" w:fill="auto"/>
            <w:vAlign w:val="center"/>
          </w:tcPr>
          <w:p w14:paraId="02D0D887"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Соответствие существующей технологической схемы проектным данным</w:t>
            </w:r>
          </w:p>
        </w:tc>
        <w:tc>
          <w:tcPr>
            <w:tcW w:w="1110" w:type="pct"/>
            <w:shd w:val="clear" w:color="auto" w:fill="auto"/>
            <w:vAlign w:val="center"/>
          </w:tcPr>
          <w:p w14:paraId="210F62C6"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соотв./не соотв.</w:t>
            </w:r>
          </w:p>
        </w:tc>
        <w:tc>
          <w:tcPr>
            <w:tcW w:w="1322" w:type="pct"/>
            <w:shd w:val="clear" w:color="auto" w:fill="auto"/>
            <w:vAlign w:val="center"/>
          </w:tcPr>
          <w:p w14:paraId="664D147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w:t>
            </w:r>
          </w:p>
        </w:tc>
      </w:tr>
      <w:tr w:rsidR="00F52C83" w:rsidRPr="00F52C83" w14:paraId="09E91771" w14:textId="77777777" w:rsidTr="00B90B77">
        <w:trPr>
          <w:trHeight w:val="20"/>
        </w:trPr>
        <w:tc>
          <w:tcPr>
            <w:tcW w:w="392" w:type="pct"/>
            <w:shd w:val="clear" w:color="auto" w:fill="auto"/>
            <w:vAlign w:val="center"/>
          </w:tcPr>
          <w:p w14:paraId="1DBBF25C"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13</w:t>
            </w:r>
          </w:p>
        </w:tc>
        <w:tc>
          <w:tcPr>
            <w:tcW w:w="2176" w:type="pct"/>
            <w:shd w:val="clear" w:color="auto" w:fill="auto"/>
            <w:vAlign w:val="center"/>
          </w:tcPr>
          <w:p w14:paraId="4E4D7043"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Соответствие качества сбрасываемых очищенных сточных вод существующим нормативам ПДК</w:t>
            </w:r>
          </w:p>
        </w:tc>
        <w:tc>
          <w:tcPr>
            <w:tcW w:w="1110" w:type="pct"/>
            <w:shd w:val="clear" w:color="auto" w:fill="auto"/>
            <w:vAlign w:val="center"/>
          </w:tcPr>
          <w:p w14:paraId="0BD8A710"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соотв./не соотв.</w:t>
            </w:r>
          </w:p>
        </w:tc>
        <w:tc>
          <w:tcPr>
            <w:tcW w:w="1322" w:type="pct"/>
            <w:shd w:val="clear" w:color="auto" w:fill="auto"/>
            <w:vAlign w:val="center"/>
          </w:tcPr>
          <w:p w14:paraId="118DD9CC"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w:t>
            </w:r>
          </w:p>
        </w:tc>
      </w:tr>
      <w:tr w:rsidR="00F52C83" w:rsidRPr="00F52C83" w14:paraId="00DCBFCE" w14:textId="77777777" w:rsidTr="00B90B77">
        <w:trPr>
          <w:trHeight w:val="20"/>
        </w:trPr>
        <w:tc>
          <w:tcPr>
            <w:tcW w:w="392" w:type="pct"/>
            <w:shd w:val="clear" w:color="auto" w:fill="auto"/>
            <w:vAlign w:val="center"/>
          </w:tcPr>
          <w:p w14:paraId="4E350398"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14</w:t>
            </w:r>
          </w:p>
        </w:tc>
        <w:tc>
          <w:tcPr>
            <w:tcW w:w="2176" w:type="pct"/>
            <w:shd w:val="clear" w:color="auto" w:fill="auto"/>
            <w:vAlign w:val="center"/>
          </w:tcPr>
          <w:p w14:paraId="62D7CB3D"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Тип, марка насосного оборудования КОС</w:t>
            </w:r>
          </w:p>
        </w:tc>
        <w:tc>
          <w:tcPr>
            <w:tcW w:w="1110" w:type="pct"/>
            <w:shd w:val="clear" w:color="auto" w:fill="auto"/>
            <w:vAlign w:val="center"/>
          </w:tcPr>
          <w:p w14:paraId="0B9CC80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322" w:type="pct"/>
            <w:shd w:val="clear" w:color="auto" w:fill="auto"/>
            <w:vAlign w:val="center"/>
          </w:tcPr>
          <w:p w14:paraId="18B207A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lang w:val="en-US"/>
              </w:rPr>
              <w:t xml:space="preserve">Calpeda A80-170 </w:t>
            </w:r>
            <w:r w:rsidRPr="00F52C83">
              <w:rPr>
                <w:rFonts w:ascii="Times New Roman" w:hAnsi="Times New Roman"/>
                <w:sz w:val="20"/>
                <w:szCs w:val="20"/>
              </w:rPr>
              <w:t>В/А</w:t>
            </w:r>
          </w:p>
        </w:tc>
      </w:tr>
      <w:tr w:rsidR="00F52C83" w:rsidRPr="00F52C83" w14:paraId="65577848" w14:textId="77777777" w:rsidTr="00B90B77">
        <w:trPr>
          <w:trHeight w:val="20"/>
        </w:trPr>
        <w:tc>
          <w:tcPr>
            <w:tcW w:w="392" w:type="pct"/>
            <w:shd w:val="clear" w:color="auto" w:fill="auto"/>
            <w:vAlign w:val="center"/>
          </w:tcPr>
          <w:p w14:paraId="2FB6FA68"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15</w:t>
            </w:r>
          </w:p>
        </w:tc>
        <w:tc>
          <w:tcPr>
            <w:tcW w:w="2176" w:type="pct"/>
            <w:shd w:val="clear" w:color="auto" w:fill="auto"/>
            <w:vAlign w:val="center"/>
          </w:tcPr>
          <w:p w14:paraId="19B146F2"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Год ввода в эксплуатацию насосного оборудования</w:t>
            </w:r>
          </w:p>
        </w:tc>
        <w:tc>
          <w:tcPr>
            <w:tcW w:w="1110" w:type="pct"/>
            <w:shd w:val="clear" w:color="auto" w:fill="auto"/>
            <w:vAlign w:val="center"/>
          </w:tcPr>
          <w:p w14:paraId="40FB64C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1322" w:type="pct"/>
            <w:shd w:val="clear" w:color="auto" w:fill="auto"/>
            <w:vAlign w:val="center"/>
          </w:tcPr>
          <w:p w14:paraId="0755101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2013</w:t>
            </w:r>
          </w:p>
        </w:tc>
      </w:tr>
      <w:tr w:rsidR="00F52C83" w:rsidRPr="00F52C83" w14:paraId="16A0FB50" w14:textId="77777777" w:rsidTr="00B90B77">
        <w:trPr>
          <w:trHeight w:val="20"/>
        </w:trPr>
        <w:tc>
          <w:tcPr>
            <w:tcW w:w="392" w:type="pct"/>
            <w:shd w:val="clear" w:color="auto" w:fill="auto"/>
            <w:vAlign w:val="center"/>
          </w:tcPr>
          <w:p w14:paraId="67AE3CE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16</w:t>
            </w:r>
          </w:p>
        </w:tc>
        <w:tc>
          <w:tcPr>
            <w:tcW w:w="2176" w:type="pct"/>
            <w:shd w:val="clear" w:color="auto" w:fill="auto"/>
            <w:vAlign w:val="center"/>
          </w:tcPr>
          <w:p w14:paraId="2262F5C2"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устройств плавного пуска</w:t>
            </w:r>
          </w:p>
        </w:tc>
        <w:tc>
          <w:tcPr>
            <w:tcW w:w="1110" w:type="pct"/>
            <w:shd w:val="clear" w:color="auto" w:fill="auto"/>
            <w:vAlign w:val="center"/>
          </w:tcPr>
          <w:p w14:paraId="497AE1C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w:t>
            </w:r>
          </w:p>
        </w:tc>
        <w:tc>
          <w:tcPr>
            <w:tcW w:w="1322" w:type="pct"/>
            <w:shd w:val="clear" w:color="auto" w:fill="auto"/>
            <w:vAlign w:val="center"/>
          </w:tcPr>
          <w:p w14:paraId="0A34620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Нет</w:t>
            </w:r>
          </w:p>
        </w:tc>
      </w:tr>
      <w:tr w:rsidR="00F52C83" w:rsidRPr="00F52C83" w14:paraId="4A53A982" w14:textId="77777777" w:rsidTr="00B90B77">
        <w:trPr>
          <w:trHeight w:val="20"/>
        </w:trPr>
        <w:tc>
          <w:tcPr>
            <w:tcW w:w="392" w:type="pct"/>
            <w:shd w:val="clear" w:color="auto" w:fill="auto"/>
            <w:vAlign w:val="center"/>
          </w:tcPr>
          <w:p w14:paraId="38D5E6F5"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17</w:t>
            </w:r>
          </w:p>
        </w:tc>
        <w:tc>
          <w:tcPr>
            <w:tcW w:w="2176" w:type="pct"/>
            <w:shd w:val="clear" w:color="auto" w:fill="auto"/>
            <w:vAlign w:val="center"/>
          </w:tcPr>
          <w:p w14:paraId="010A1601"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частотного регулирования</w:t>
            </w:r>
          </w:p>
        </w:tc>
        <w:tc>
          <w:tcPr>
            <w:tcW w:w="1110" w:type="pct"/>
            <w:shd w:val="clear" w:color="auto" w:fill="auto"/>
            <w:vAlign w:val="center"/>
          </w:tcPr>
          <w:p w14:paraId="7AFAE566"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w:t>
            </w:r>
          </w:p>
        </w:tc>
        <w:tc>
          <w:tcPr>
            <w:tcW w:w="1322" w:type="pct"/>
            <w:shd w:val="clear" w:color="auto" w:fill="auto"/>
            <w:vAlign w:val="center"/>
          </w:tcPr>
          <w:p w14:paraId="063F6D60"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Нет</w:t>
            </w:r>
          </w:p>
        </w:tc>
      </w:tr>
      <w:tr w:rsidR="00F52C83" w:rsidRPr="00F52C83" w14:paraId="1BA4C05E" w14:textId="77777777" w:rsidTr="00B90B77">
        <w:trPr>
          <w:trHeight w:val="20"/>
        </w:trPr>
        <w:tc>
          <w:tcPr>
            <w:tcW w:w="392" w:type="pct"/>
            <w:shd w:val="clear" w:color="auto" w:fill="auto"/>
            <w:vAlign w:val="center"/>
          </w:tcPr>
          <w:p w14:paraId="069AAB75"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18</w:t>
            </w:r>
          </w:p>
        </w:tc>
        <w:tc>
          <w:tcPr>
            <w:tcW w:w="2176" w:type="pct"/>
            <w:shd w:val="clear" w:color="auto" w:fill="auto"/>
            <w:vAlign w:val="center"/>
          </w:tcPr>
          <w:p w14:paraId="76B06910"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Необходимость реконструкции/модернизации</w:t>
            </w:r>
          </w:p>
        </w:tc>
        <w:tc>
          <w:tcPr>
            <w:tcW w:w="1110" w:type="pct"/>
            <w:shd w:val="clear" w:color="auto" w:fill="auto"/>
            <w:vAlign w:val="center"/>
          </w:tcPr>
          <w:p w14:paraId="68BB888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w:t>
            </w:r>
          </w:p>
        </w:tc>
        <w:tc>
          <w:tcPr>
            <w:tcW w:w="1322" w:type="pct"/>
            <w:shd w:val="clear" w:color="auto" w:fill="auto"/>
            <w:vAlign w:val="center"/>
          </w:tcPr>
          <w:p w14:paraId="7D720E8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Нет</w:t>
            </w:r>
          </w:p>
        </w:tc>
      </w:tr>
      <w:tr w:rsidR="00F52C83" w:rsidRPr="00F52C83" w14:paraId="4D9EB551" w14:textId="77777777" w:rsidTr="00B90B77">
        <w:trPr>
          <w:trHeight w:val="20"/>
        </w:trPr>
        <w:tc>
          <w:tcPr>
            <w:tcW w:w="392" w:type="pct"/>
            <w:shd w:val="clear" w:color="auto" w:fill="auto"/>
            <w:vAlign w:val="center"/>
          </w:tcPr>
          <w:p w14:paraId="1A748FEC"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19</w:t>
            </w:r>
          </w:p>
        </w:tc>
        <w:tc>
          <w:tcPr>
            <w:tcW w:w="2176" w:type="pct"/>
            <w:shd w:val="clear" w:color="auto" w:fill="auto"/>
            <w:vAlign w:val="center"/>
          </w:tcPr>
          <w:p w14:paraId="04C205F0"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napToGrid w:val="0"/>
                <w:sz w:val="20"/>
                <w:szCs w:val="20"/>
              </w:rPr>
              <w:t>Примечание</w:t>
            </w:r>
          </w:p>
        </w:tc>
        <w:tc>
          <w:tcPr>
            <w:tcW w:w="1110" w:type="pct"/>
            <w:shd w:val="clear" w:color="auto" w:fill="auto"/>
            <w:vAlign w:val="center"/>
          </w:tcPr>
          <w:p w14:paraId="226A7A5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p>
        </w:tc>
        <w:tc>
          <w:tcPr>
            <w:tcW w:w="1322" w:type="pct"/>
            <w:shd w:val="clear" w:color="auto" w:fill="auto"/>
            <w:vAlign w:val="center"/>
          </w:tcPr>
          <w:p w14:paraId="69E33CC1"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r>
    </w:tbl>
    <w:p w14:paraId="5C9ED245" w14:textId="77777777" w:rsidR="00F52C83" w:rsidRPr="00F52C83" w:rsidRDefault="00F52C83" w:rsidP="00F52C83">
      <w:pPr>
        <w:keepNext/>
        <w:spacing w:after="0" w:line="240" w:lineRule="auto"/>
        <w:contextualSpacing/>
        <w:jc w:val="both"/>
        <w:rPr>
          <w:rFonts w:ascii="Times New Roman" w:hAnsi="Times New Roman"/>
          <w:bCs/>
          <w:sz w:val="24"/>
          <w:szCs w:val="24"/>
          <w:lang w:val="x-none" w:eastAsia="x-none"/>
        </w:rPr>
      </w:pPr>
      <w:bookmarkStart w:id="26" w:name="_Ref391500515"/>
    </w:p>
    <w:p w14:paraId="53F585D8" w14:textId="3B663F79" w:rsidR="00F52C83" w:rsidRPr="00F52C83" w:rsidRDefault="00F52C83" w:rsidP="00F52C83">
      <w:pPr>
        <w:keepNext/>
        <w:spacing w:after="0" w:line="240" w:lineRule="auto"/>
        <w:contextualSpacing/>
        <w:jc w:val="both"/>
        <w:rPr>
          <w:rFonts w:ascii="Times New Roman" w:hAnsi="Times New Roman"/>
          <w:bCs/>
          <w:sz w:val="24"/>
          <w:szCs w:val="24"/>
          <w:lang w:eastAsia="x-none"/>
        </w:rPr>
      </w:pPr>
      <w:r w:rsidRPr="00F52C83">
        <w:rPr>
          <w:rFonts w:ascii="Times New Roman" w:hAnsi="Times New Roman"/>
          <w:bCs/>
          <w:sz w:val="24"/>
          <w:szCs w:val="24"/>
          <w:lang w:val="x-none" w:eastAsia="x-none"/>
        </w:rPr>
        <w:t xml:space="preserve">Таблица </w:t>
      </w:r>
      <w:r w:rsidRPr="00F52C83">
        <w:rPr>
          <w:rFonts w:ascii="Times New Roman" w:hAnsi="Times New Roman"/>
          <w:bCs/>
          <w:sz w:val="24"/>
          <w:szCs w:val="24"/>
          <w:lang w:val="x-none" w:eastAsia="x-none"/>
        </w:rPr>
        <w:fldChar w:fldCharType="begin"/>
      </w:r>
      <w:r w:rsidRPr="00F52C83">
        <w:rPr>
          <w:rFonts w:ascii="Times New Roman" w:hAnsi="Times New Roman"/>
          <w:bCs/>
          <w:sz w:val="24"/>
          <w:szCs w:val="24"/>
          <w:lang w:val="x-none" w:eastAsia="x-none"/>
        </w:rPr>
        <w:instrText xml:space="preserve"> SEQ Таблица \* ARABIC </w:instrText>
      </w:r>
      <w:r w:rsidRPr="00F52C8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53</w:t>
      </w:r>
      <w:r w:rsidRPr="00F52C83">
        <w:rPr>
          <w:rFonts w:ascii="Times New Roman" w:hAnsi="Times New Roman"/>
          <w:bCs/>
          <w:sz w:val="24"/>
          <w:szCs w:val="24"/>
          <w:lang w:val="x-none" w:eastAsia="x-none"/>
        </w:rPr>
        <w:fldChar w:fldCharType="end"/>
      </w:r>
      <w:r w:rsidRPr="00F52C83">
        <w:rPr>
          <w:rFonts w:ascii="Times New Roman" w:hAnsi="Times New Roman"/>
          <w:bCs/>
          <w:sz w:val="24"/>
          <w:szCs w:val="24"/>
          <w:lang w:val="x-none" w:eastAsia="x-none"/>
        </w:rPr>
        <w:t xml:space="preserve"> – </w:t>
      </w:r>
      <w:r w:rsidRPr="00F52C83">
        <w:rPr>
          <w:rFonts w:ascii="Times New Roman" w:hAnsi="Times New Roman"/>
          <w:bCs/>
          <w:sz w:val="24"/>
          <w:szCs w:val="24"/>
          <w:lang w:eastAsia="x-none"/>
        </w:rPr>
        <w:t>Перечень параметров систем водоотведения</w:t>
      </w:r>
    </w:p>
    <w:p w14:paraId="0D1C9513" w14:textId="77777777" w:rsidR="00F52C83" w:rsidRPr="00F52C83" w:rsidRDefault="00F52C83" w:rsidP="00F52C83">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5"/>
        <w:gridCol w:w="2985"/>
        <w:gridCol w:w="3682"/>
        <w:gridCol w:w="2116"/>
      </w:tblGrid>
      <w:tr w:rsidR="00F52C83" w:rsidRPr="00F52C83" w14:paraId="3F061F74" w14:textId="77777777" w:rsidTr="00B90B77">
        <w:trPr>
          <w:trHeight w:val="20"/>
        </w:trPr>
        <w:tc>
          <w:tcPr>
            <w:tcW w:w="439" w:type="pct"/>
            <w:shd w:val="clear" w:color="auto" w:fill="auto"/>
            <w:vAlign w:val="center"/>
          </w:tcPr>
          <w:bookmarkEnd w:id="26"/>
          <w:p w14:paraId="1C8FB912" w14:textId="77777777" w:rsidR="00F52C83" w:rsidRPr="00F52C83" w:rsidRDefault="00F52C83" w:rsidP="00F52C8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 п/п</w:t>
            </w:r>
          </w:p>
        </w:tc>
        <w:tc>
          <w:tcPr>
            <w:tcW w:w="1550" w:type="pct"/>
            <w:shd w:val="clear" w:color="auto" w:fill="auto"/>
            <w:vAlign w:val="center"/>
          </w:tcPr>
          <w:p w14:paraId="50BB9FBC" w14:textId="77777777" w:rsidR="00F52C83" w:rsidRPr="00F52C83" w:rsidRDefault="00F52C83" w:rsidP="00F52C8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Наименование</w:t>
            </w:r>
          </w:p>
        </w:tc>
        <w:tc>
          <w:tcPr>
            <w:tcW w:w="1912" w:type="pct"/>
            <w:shd w:val="clear" w:color="auto" w:fill="auto"/>
            <w:vAlign w:val="center"/>
          </w:tcPr>
          <w:p w14:paraId="48EBD1FA" w14:textId="77777777" w:rsidR="00F52C83" w:rsidRPr="00F52C83" w:rsidRDefault="00F52C83" w:rsidP="00F52C8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Единица измерения</w:t>
            </w:r>
          </w:p>
        </w:tc>
        <w:tc>
          <w:tcPr>
            <w:tcW w:w="1099" w:type="pct"/>
            <w:shd w:val="clear" w:color="auto" w:fill="auto"/>
            <w:vAlign w:val="center"/>
          </w:tcPr>
          <w:p w14:paraId="19E34621" w14:textId="77777777" w:rsidR="00F52C83" w:rsidRPr="00F52C83" w:rsidRDefault="00F52C83" w:rsidP="00F52C83">
            <w:pPr>
              <w:spacing w:after="0" w:line="240" w:lineRule="auto"/>
              <w:contextualSpacing/>
              <w:jc w:val="center"/>
              <w:rPr>
                <w:rFonts w:ascii="Times New Roman" w:hAnsi="Times New Roman"/>
                <w:snapToGrid w:val="0"/>
                <w:sz w:val="20"/>
                <w:szCs w:val="20"/>
              </w:rPr>
            </w:pPr>
            <w:r w:rsidRPr="00F52C83">
              <w:rPr>
                <w:rFonts w:ascii="Times New Roman" w:hAnsi="Times New Roman"/>
                <w:snapToGrid w:val="0"/>
                <w:sz w:val="20"/>
                <w:szCs w:val="20"/>
              </w:rPr>
              <w:t>Значение параметра</w:t>
            </w:r>
          </w:p>
        </w:tc>
      </w:tr>
      <w:tr w:rsidR="00F52C83" w:rsidRPr="00F52C83" w14:paraId="5E132F47" w14:textId="77777777" w:rsidTr="00B90B77">
        <w:trPr>
          <w:trHeight w:val="20"/>
        </w:trPr>
        <w:tc>
          <w:tcPr>
            <w:tcW w:w="439" w:type="pct"/>
            <w:shd w:val="clear" w:color="auto" w:fill="auto"/>
            <w:vAlign w:val="center"/>
          </w:tcPr>
          <w:p w14:paraId="68F17935"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1</w:t>
            </w:r>
          </w:p>
        </w:tc>
        <w:tc>
          <w:tcPr>
            <w:tcW w:w="1550" w:type="pct"/>
            <w:shd w:val="clear" w:color="auto" w:fill="auto"/>
            <w:vAlign w:val="center"/>
          </w:tcPr>
          <w:p w14:paraId="12C3DED1"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Населенный пункт</w:t>
            </w:r>
          </w:p>
        </w:tc>
        <w:tc>
          <w:tcPr>
            <w:tcW w:w="1912" w:type="pct"/>
            <w:shd w:val="clear" w:color="auto" w:fill="auto"/>
            <w:vAlign w:val="center"/>
          </w:tcPr>
          <w:p w14:paraId="7F47B55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p>
        </w:tc>
        <w:tc>
          <w:tcPr>
            <w:tcW w:w="1099" w:type="pct"/>
            <w:shd w:val="clear" w:color="auto" w:fill="auto"/>
            <w:vAlign w:val="center"/>
          </w:tcPr>
          <w:p w14:paraId="7D05AEE3"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п. Лыхма</w:t>
            </w:r>
          </w:p>
        </w:tc>
      </w:tr>
      <w:tr w:rsidR="00F52C83" w:rsidRPr="00F52C83" w14:paraId="6961F6E7" w14:textId="77777777" w:rsidTr="00B90B77">
        <w:trPr>
          <w:trHeight w:val="20"/>
        </w:trPr>
        <w:tc>
          <w:tcPr>
            <w:tcW w:w="439" w:type="pct"/>
            <w:shd w:val="clear" w:color="auto" w:fill="auto"/>
            <w:vAlign w:val="center"/>
          </w:tcPr>
          <w:p w14:paraId="21099787"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2</w:t>
            </w:r>
          </w:p>
        </w:tc>
        <w:tc>
          <w:tcPr>
            <w:tcW w:w="1550" w:type="pct"/>
            <w:shd w:val="clear" w:color="auto" w:fill="auto"/>
            <w:vAlign w:val="center"/>
          </w:tcPr>
          <w:p w14:paraId="0806DCA1"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 xml:space="preserve">Система водоотведения </w:t>
            </w:r>
          </w:p>
        </w:tc>
        <w:tc>
          <w:tcPr>
            <w:tcW w:w="1912" w:type="pct"/>
            <w:shd w:val="clear" w:color="auto" w:fill="auto"/>
            <w:vAlign w:val="center"/>
          </w:tcPr>
          <w:p w14:paraId="0A4AC40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(централизованная/децентрализованная)</w:t>
            </w:r>
          </w:p>
        </w:tc>
        <w:tc>
          <w:tcPr>
            <w:tcW w:w="1099" w:type="pct"/>
            <w:shd w:val="clear" w:color="auto" w:fill="auto"/>
            <w:vAlign w:val="center"/>
          </w:tcPr>
          <w:p w14:paraId="714E716B"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централизованная</w:t>
            </w:r>
          </w:p>
        </w:tc>
      </w:tr>
      <w:tr w:rsidR="00F52C83" w:rsidRPr="00F52C83" w14:paraId="064B4AAB" w14:textId="77777777" w:rsidTr="00B90B77">
        <w:trPr>
          <w:trHeight w:val="20"/>
        </w:trPr>
        <w:tc>
          <w:tcPr>
            <w:tcW w:w="439" w:type="pct"/>
            <w:shd w:val="clear" w:color="auto" w:fill="auto"/>
            <w:vAlign w:val="center"/>
          </w:tcPr>
          <w:p w14:paraId="6E49DE72"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3</w:t>
            </w:r>
          </w:p>
        </w:tc>
        <w:tc>
          <w:tcPr>
            <w:tcW w:w="1550" w:type="pct"/>
            <w:shd w:val="clear" w:color="auto" w:fill="auto"/>
            <w:vAlign w:val="center"/>
          </w:tcPr>
          <w:p w14:paraId="22E7B626"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КНС, количество</w:t>
            </w:r>
          </w:p>
        </w:tc>
        <w:tc>
          <w:tcPr>
            <w:tcW w:w="1912" w:type="pct"/>
            <w:shd w:val="clear" w:color="auto" w:fill="auto"/>
            <w:vAlign w:val="center"/>
          </w:tcPr>
          <w:p w14:paraId="2E4397A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 шт.</w:t>
            </w:r>
          </w:p>
        </w:tc>
        <w:tc>
          <w:tcPr>
            <w:tcW w:w="1099" w:type="pct"/>
            <w:shd w:val="clear" w:color="auto" w:fill="auto"/>
            <w:vAlign w:val="center"/>
          </w:tcPr>
          <w:p w14:paraId="721E0FA6"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Да/2</w:t>
            </w:r>
          </w:p>
        </w:tc>
      </w:tr>
      <w:tr w:rsidR="00F52C83" w:rsidRPr="00F52C83" w14:paraId="6E45BCC3" w14:textId="77777777" w:rsidTr="00B90B77">
        <w:trPr>
          <w:trHeight w:val="20"/>
        </w:trPr>
        <w:tc>
          <w:tcPr>
            <w:tcW w:w="439" w:type="pct"/>
            <w:shd w:val="clear" w:color="auto" w:fill="auto"/>
            <w:vAlign w:val="center"/>
          </w:tcPr>
          <w:p w14:paraId="117C433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4</w:t>
            </w:r>
          </w:p>
        </w:tc>
        <w:tc>
          <w:tcPr>
            <w:tcW w:w="1550" w:type="pct"/>
            <w:shd w:val="clear" w:color="auto" w:fill="auto"/>
            <w:vAlign w:val="center"/>
          </w:tcPr>
          <w:p w14:paraId="672C28B7"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КОС, количество</w:t>
            </w:r>
          </w:p>
        </w:tc>
        <w:tc>
          <w:tcPr>
            <w:tcW w:w="1912" w:type="pct"/>
            <w:shd w:val="clear" w:color="auto" w:fill="auto"/>
            <w:vAlign w:val="center"/>
          </w:tcPr>
          <w:p w14:paraId="2422DF1B"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 шт.</w:t>
            </w:r>
          </w:p>
        </w:tc>
        <w:tc>
          <w:tcPr>
            <w:tcW w:w="1099" w:type="pct"/>
            <w:shd w:val="clear" w:color="auto" w:fill="auto"/>
            <w:vAlign w:val="center"/>
          </w:tcPr>
          <w:p w14:paraId="68D5D47D"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Да/1</w:t>
            </w:r>
          </w:p>
        </w:tc>
      </w:tr>
      <w:tr w:rsidR="00F52C83" w:rsidRPr="00F52C83" w14:paraId="072DB6E9" w14:textId="77777777" w:rsidTr="00B90B77">
        <w:trPr>
          <w:trHeight w:val="20"/>
        </w:trPr>
        <w:tc>
          <w:tcPr>
            <w:tcW w:w="439" w:type="pct"/>
            <w:shd w:val="clear" w:color="auto" w:fill="auto"/>
            <w:vAlign w:val="center"/>
          </w:tcPr>
          <w:p w14:paraId="046780A0"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1550" w:type="pct"/>
            <w:shd w:val="clear" w:color="auto" w:fill="auto"/>
            <w:vAlign w:val="center"/>
          </w:tcPr>
          <w:p w14:paraId="11BE304D"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септиков, количество</w:t>
            </w:r>
          </w:p>
        </w:tc>
        <w:tc>
          <w:tcPr>
            <w:tcW w:w="1912" w:type="pct"/>
            <w:shd w:val="clear" w:color="auto" w:fill="auto"/>
            <w:vAlign w:val="center"/>
          </w:tcPr>
          <w:p w14:paraId="484FB9F6"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 шт.</w:t>
            </w:r>
          </w:p>
        </w:tc>
        <w:tc>
          <w:tcPr>
            <w:tcW w:w="1099" w:type="pct"/>
            <w:shd w:val="clear" w:color="auto" w:fill="auto"/>
            <w:vAlign w:val="center"/>
          </w:tcPr>
          <w:p w14:paraId="359DF0DA"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Нет</w:t>
            </w:r>
          </w:p>
        </w:tc>
      </w:tr>
      <w:tr w:rsidR="00F52C83" w:rsidRPr="00F52C83" w14:paraId="574686C7" w14:textId="77777777" w:rsidTr="00B90B77">
        <w:trPr>
          <w:trHeight w:val="20"/>
        </w:trPr>
        <w:tc>
          <w:tcPr>
            <w:tcW w:w="439" w:type="pct"/>
            <w:shd w:val="clear" w:color="auto" w:fill="auto"/>
            <w:vAlign w:val="center"/>
          </w:tcPr>
          <w:p w14:paraId="7FCEC8B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6</w:t>
            </w:r>
          </w:p>
        </w:tc>
        <w:tc>
          <w:tcPr>
            <w:tcW w:w="1550" w:type="pct"/>
            <w:shd w:val="clear" w:color="auto" w:fill="auto"/>
            <w:vAlign w:val="center"/>
          </w:tcPr>
          <w:p w14:paraId="3AF6AD35" w14:textId="77777777" w:rsidR="00F52C83" w:rsidRPr="00F52C83" w:rsidRDefault="00F52C83" w:rsidP="00F52C83">
            <w:pPr>
              <w:tabs>
                <w:tab w:val="left" w:pos="708"/>
                <w:tab w:val="center" w:pos="4677"/>
                <w:tab w:val="right" w:pos="9355"/>
              </w:tabs>
              <w:spacing w:after="0" w:line="240" w:lineRule="auto"/>
              <w:contextualSpacing/>
              <w:rPr>
                <w:rFonts w:ascii="Times New Roman" w:hAnsi="Times New Roman"/>
                <w:sz w:val="20"/>
                <w:szCs w:val="20"/>
              </w:rPr>
            </w:pPr>
            <w:r w:rsidRPr="00F52C83">
              <w:rPr>
                <w:rFonts w:ascii="Times New Roman" w:hAnsi="Times New Roman"/>
                <w:sz w:val="20"/>
                <w:szCs w:val="20"/>
              </w:rPr>
              <w:t>Наличие выгребных ям, количество</w:t>
            </w:r>
          </w:p>
        </w:tc>
        <w:tc>
          <w:tcPr>
            <w:tcW w:w="1912" w:type="pct"/>
            <w:shd w:val="clear" w:color="auto" w:fill="auto"/>
            <w:vAlign w:val="center"/>
          </w:tcPr>
          <w:p w14:paraId="245FA1FF"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да/нет, шт.</w:t>
            </w:r>
          </w:p>
        </w:tc>
        <w:tc>
          <w:tcPr>
            <w:tcW w:w="1099" w:type="pct"/>
            <w:shd w:val="clear" w:color="auto" w:fill="auto"/>
            <w:vAlign w:val="center"/>
          </w:tcPr>
          <w:p w14:paraId="03D68204" w14:textId="77777777" w:rsidR="00F52C83" w:rsidRPr="00F52C83" w:rsidRDefault="00F52C83" w:rsidP="00F52C83">
            <w:pPr>
              <w:tabs>
                <w:tab w:val="left" w:pos="708"/>
                <w:tab w:val="center" w:pos="4677"/>
                <w:tab w:val="right" w:pos="9355"/>
              </w:tabs>
              <w:spacing w:after="0" w:line="240" w:lineRule="auto"/>
              <w:contextualSpacing/>
              <w:jc w:val="center"/>
              <w:rPr>
                <w:rFonts w:ascii="Times New Roman" w:hAnsi="Times New Roman"/>
                <w:sz w:val="20"/>
                <w:szCs w:val="20"/>
              </w:rPr>
            </w:pPr>
            <w:r w:rsidRPr="00F52C83">
              <w:rPr>
                <w:rFonts w:ascii="Times New Roman" w:hAnsi="Times New Roman"/>
                <w:sz w:val="20"/>
                <w:szCs w:val="20"/>
              </w:rPr>
              <w:t xml:space="preserve">Нет </w:t>
            </w:r>
          </w:p>
        </w:tc>
      </w:tr>
    </w:tbl>
    <w:p w14:paraId="47AD6A64" w14:textId="77777777" w:rsidR="00F52C83" w:rsidRPr="00F52C83" w:rsidRDefault="00F52C83" w:rsidP="00F52C83">
      <w:pPr>
        <w:pStyle w:val="1e"/>
        <w:spacing w:before="0"/>
        <w:contextualSpacing/>
        <w:rPr>
          <w:sz w:val="24"/>
        </w:rPr>
      </w:pPr>
    </w:p>
    <w:p w14:paraId="62D75FF5" w14:textId="77777777" w:rsidR="00F52C83" w:rsidRPr="00F52C83" w:rsidRDefault="00F52C83" w:rsidP="00F52C83">
      <w:pPr>
        <w:pStyle w:val="1e"/>
        <w:spacing w:before="0"/>
        <w:contextualSpacing/>
        <w:rPr>
          <w:sz w:val="24"/>
        </w:rPr>
      </w:pPr>
      <w:r w:rsidRPr="00F52C83">
        <w:rPr>
          <w:sz w:val="24"/>
        </w:rPr>
        <w:t>Сброс сточных вод осуществляется с использованием следующих водоотводящих сооружений:</w:t>
      </w:r>
    </w:p>
    <w:p w14:paraId="7B892DD7"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песколовки;</w:t>
      </w:r>
    </w:p>
    <w:p w14:paraId="58B08A43"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компактные установки биологической очистки сточных вод КУ-200 – 2 единицы;</w:t>
      </w:r>
    </w:p>
    <w:p w14:paraId="07B5219B"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блок доочистки с тремя безнапорными фильтрами;</w:t>
      </w:r>
    </w:p>
    <w:p w14:paraId="4AD6F50D"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хлораторная;</w:t>
      </w:r>
    </w:p>
    <w:p w14:paraId="3383C0FA"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иловые площадки.</w:t>
      </w:r>
    </w:p>
    <w:p w14:paraId="608EF4B6" w14:textId="77777777" w:rsidR="00F52C83" w:rsidRPr="00F52C83" w:rsidRDefault="00F52C83" w:rsidP="00F52C83">
      <w:pPr>
        <w:pStyle w:val="1e"/>
        <w:tabs>
          <w:tab w:val="left" w:pos="993"/>
        </w:tabs>
        <w:spacing w:before="0"/>
        <w:ind w:left="709" w:firstLine="0"/>
        <w:contextualSpacing/>
        <w:rPr>
          <w:sz w:val="24"/>
        </w:rPr>
      </w:pPr>
    </w:p>
    <w:p w14:paraId="674EC54E" w14:textId="77777777" w:rsidR="00F52C83" w:rsidRPr="00F52C83" w:rsidRDefault="00F52C83" w:rsidP="00F52C83">
      <w:pPr>
        <w:pStyle w:val="1e"/>
        <w:tabs>
          <w:tab w:val="left" w:pos="993"/>
        </w:tabs>
        <w:spacing w:before="0"/>
        <w:ind w:left="709" w:firstLine="0"/>
        <w:contextualSpacing/>
        <w:rPr>
          <w:sz w:val="24"/>
        </w:rPr>
      </w:pPr>
      <w:r w:rsidRPr="00F52C83">
        <w:rPr>
          <w:sz w:val="24"/>
        </w:rPr>
        <w:t>Технологический процесс очистки сточных вод на КОС-400 включает в себя:</w:t>
      </w:r>
    </w:p>
    <w:p w14:paraId="53F41D59"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механическую очистку;</w:t>
      </w:r>
    </w:p>
    <w:p w14:paraId="5716BB45"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биологическую очистку;</w:t>
      </w:r>
    </w:p>
    <w:p w14:paraId="1E1B1B0A" w14:textId="77777777" w:rsidR="00F52C83" w:rsidRPr="00F52C83" w:rsidRDefault="00F52C83" w:rsidP="00FE1A82">
      <w:pPr>
        <w:pStyle w:val="1e"/>
        <w:numPr>
          <w:ilvl w:val="0"/>
          <w:numId w:val="20"/>
        </w:numPr>
        <w:tabs>
          <w:tab w:val="left" w:pos="993"/>
        </w:tabs>
        <w:spacing w:before="0"/>
        <w:ind w:left="0" w:firstLine="709"/>
        <w:contextualSpacing/>
        <w:rPr>
          <w:sz w:val="24"/>
        </w:rPr>
      </w:pPr>
      <w:r w:rsidRPr="00F52C83">
        <w:rPr>
          <w:sz w:val="24"/>
        </w:rPr>
        <w:t>дезинфекцию очищенной воды.</w:t>
      </w:r>
    </w:p>
    <w:p w14:paraId="10E9015D" w14:textId="77777777" w:rsidR="00F52C83" w:rsidRPr="00F52C83" w:rsidRDefault="00F52C83" w:rsidP="00F52C83">
      <w:pPr>
        <w:pStyle w:val="1e"/>
        <w:spacing w:before="0"/>
        <w:contextualSpacing/>
        <w:rPr>
          <w:sz w:val="24"/>
        </w:rPr>
      </w:pPr>
    </w:p>
    <w:p w14:paraId="55E5FF23" w14:textId="77777777" w:rsidR="00F52C83" w:rsidRPr="00F52C83" w:rsidRDefault="00F52C83" w:rsidP="00F52C83">
      <w:pPr>
        <w:pStyle w:val="1e"/>
        <w:spacing w:before="0"/>
        <w:contextualSpacing/>
        <w:rPr>
          <w:sz w:val="24"/>
        </w:rPr>
      </w:pPr>
      <w:r w:rsidRPr="00F52C83">
        <w:rPr>
          <w:sz w:val="24"/>
        </w:rPr>
        <w:t>Сточные воды от КОС сбрасываются по самотечному коллектору диаметром 300 мм, длиной 250 м на подболотную часть территории, прилегающей к болоту, а далее самотеком в болото без названия (бассейн реки Бобровка, 123 км от устья).</w:t>
      </w:r>
    </w:p>
    <w:p w14:paraId="7379BDF3" w14:textId="2F2DE79C" w:rsidR="00F52C83" w:rsidRPr="00F52C83" w:rsidRDefault="00F52C83" w:rsidP="00F52C83">
      <w:pPr>
        <w:pStyle w:val="1e"/>
        <w:spacing w:before="0"/>
        <w:contextualSpacing/>
        <w:rPr>
          <w:sz w:val="24"/>
        </w:rPr>
      </w:pPr>
      <w:r w:rsidRPr="00F52C83">
        <w:rPr>
          <w:sz w:val="24"/>
        </w:rPr>
        <w:lastRenderedPageBreak/>
        <w:t xml:space="preserve">Учёт объема сброса сточных вод определяется инструментальными методами аттестованных средств измерений. Состав и характеристика средств измерений, установленных на КОС-400, представлены в таблице </w:t>
      </w:r>
      <w:r>
        <w:rPr>
          <w:sz w:val="24"/>
        </w:rPr>
        <w:t>54.</w:t>
      </w:r>
    </w:p>
    <w:p w14:paraId="2079041F" w14:textId="77777777" w:rsidR="00F52C83" w:rsidRPr="00F52C83" w:rsidRDefault="00F52C83" w:rsidP="00F52C83">
      <w:pPr>
        <w:pStyle w:val="1e"/>
        <w:spacing w:before="0"/>
        <w:contextualSpacing/>
        <w:rPr>
          <w:sz w:val="24"/>
        </w:rPr>
      </w:pPr>
    </w:p>
    <w:p w14:paraId="5D9FE204" w14:textId="22BC7FAB" w:rsidR="00F52C83" w:rsidRPr="00F52C83" w:rsidRDefault="00F52C83" w:rsidP="00F52C83">
      <w:pPr>
        <w:keepNext/>
        <w:spacing w:after="0" w:line="240" w:lineRule="auto"/>
        <w:contextualSpacing/>
        <w:jc w:val="both"/>
        <w:rPr>
          <w:rFonts w:ascii="Times New Roman" w:hAnsi="Times New Roman"/>
          <w:bCs/>
          <w:sz w:val="24"/>
          <w:szCs w:val="24"/>
          <w:lang w:eastAsia="x-none"/>
        </w:rPr>
      </w:pPr>
      <w:r w:rsidRPr="00F52C83">
        <w:rPr>
          <w:rFonts w:ascii="Times New Roman" w:hAnsi="Times New Roman"/>
          <w:bCs/>
          <w:sz w:val="24"/>
          <w:szCs w:val="24"/>
          <w:lang w:val="x-none" w:eastAsia="x-none"/>
        </w:rPr>
        <w:t xml:space="preserve">Таблица </w:t>
      </w:r>
      <w:r w:rsidRPr="00F52C83">
        <w:rPr>
          <w:rFonts w:ascii="Times New Roman" w:hAnsi="Times New Roman"/>
          <w:bCs/>
          <w:sz w:val="24"/>
          <w:szCs w:val="24"/>
          <w:lang w:val="x-none" w:eastAsia="x-none"/>
        </w:rPr>
        <w:fldChar w:fldCharType="begin"/>
      </w:r>
      <w:r w:rsidRPr="00F52C83">
        <w:rPr>
          <w:rFonts w:ascii="Times New Roman" w:hAnsi="Times New Roman"/>
          <w:bCs/>
          <w:sz w:val="24"/>
          <w:szCs w:val="24"/>
          <w:lang w:val="x-none" w:eastAsia="x-none"/>
        </w:rPr>
        <w:instrText xml:space="preserve"> SEQ Таблица \* ARABIC </w:instrText>
      </w:r>
      <w:r w:rsidRPr="00F52C8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54</w:t>
      </w:r>
      <w:r w:rsidRPr="00F52C83">
        <w:rPr>
          <w:rFonts w:ascii="Times New Roman" w:hAnsi="Times New Roman"/>
          <w:bCs/>
          <w:sz w:val="24"/>
          <w:szCs w:val="24"/>
          <w:lang w:val="x-none" w:eastAsia="x-none"/>
        </w:rPr>
        <w:fldChar w:fldCharType="end"/>
      </w:r>
      <w:r w:rsidRPr="00F52C83">
        <w:rPr>
          <w:rFonts w:ascii="Times New Roman" w:hAnsi="Times New Roman"/>
          <w:bCs/>
          <w:sz w:val="24"/>
          <w:szCs w:val="24"/>
          <w:lang w:val="x-none" w:eastAsia="x-none"/>
        </w:rPr>
        <w:t xml:space="preserve"> – </w:t>
      </w:r>
      <w:r w:rsidRPr="00F52C83">
        <w:rPr>
          <w:rFonts w:ascii="Times New Roman" w:hAnsi="Times New Roman"/>
          <w:bCs/>
          <w:sz w:val="24"/>
          <w:szCs w:val="24"/>
          <w:lang w:eastAsia="x-none"/>
        </w:rPr>
        <w:t>Состав и характеристика средст</w:t>
      </w:r>
      <w:r w:rsidR="00F62EB4">
        <w:rPr>
          <w:rFonts w:ascii="Times New Roman" w:hAnsi="Times New Roman"/>
          <w:bCs/>
          <w:sz w:val="24"/>
          <w:szCs w:val="24"/>
          <w:lang w:eastAsia="x-none"/>
        </w:rPr>
        <w:t>в</w:t>
      </w:r>
      <w:r w:rsidRPr="00F52C83">
        <w:rPr>
          <w:rFonts w:ascii="Times New Roman" w:hAnsi="Times New Roman"/>
          <w:bCs/>
          <w:sz w:val="24"/>
          <w:szCs w:val="24"/>
          <w:lang w:eastAsia="x-none"/>
        </w:rPr>
        <w:t xml:space="preserve"> измерений, установленных на КОС-400</w:t>
      </w:r>
    </w:p>
    <w:p w14:paraId="59AE9B9A" w14:textId="77777777" w:rsidR="00F52C83" w:rsidRPr="00F52C83" w:rsidRDefault="00F52C83" w:rsidP="00F52C83">
      <w:pPr>
        <w:keepNext/>
        <w:spacing w:after="0" w:line="240" w:lineRule="auto"/>
        <w:contextualSpacing/>
        <w:jc w:val="both"/>
        <w:rPr>
          <w:rFonts w:ascii="Times New Roman" w:hAnsi="Times New Roman"/>
          <w:bCs/>
          <w:sz w:val="24"/>
          <w:szCs w:val="24"/>
          <w:lang w:eastAsia="x-none"/>
        </w:rPr>
      </w:pPr>
    </w:p>
    <w:tbl>
      <w:tblPr>
        <w:tblW w:w="5000" w:type="pct"/>
        <w:tblLook w:val="04A0" w:firstRow="1" w:lastRow="0" w:firstColumn="1" w:lastColumn="0" w:noHBand="0" w:noVBand="1"/>
      </w:tblPr>
      <w:tblGrid>
        <w:gridCol w:w="2019"/>
        <w:gridCol w:w="2938"/>
        <w:gridCol w:w="2268"/>
        <w:gridCol w:w="2403"/>
      </w:tblGrid>
      <w:tr w:rsidR="00F52C83" w:rsidRPr="00F52C83" w14:paraId="2BFDC292" w14:textId="77777777" w:rsidTr="00B90B77">
        <w:trPr>
          <w:trHeight w:val="20"/>
          <w:tblHeader/>
        </w:trPr>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44F38" w14:textId="77777777" w:rsidR="00F52C83" w:rsidRPr="00F52C83" w:rsidRDefault="00F52C83" w:rsidP="00F52C83">
            <w:pPr>
              <w:pStyle w:val="afff3"/>
              <w:contextualSpacing/>
              <w:rPr>
                <w:szCs w:val="20"/>
              </w:rPr>
            </w:pPr>
            <w:r w:rsidRPr="00F52C83">
              <w:rPr>
                <w:szCs w:val="20"/>
              </w:rPr>
              <w:t>Марка счетчика</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46AFDCE1" w14:textId="77777777" w:rsidR="00F52C83" w:rsidRPr="00F52C83" w:rsidRDefault="00F52C83" w:rsidP="00F52C83">
            <w:pPr>
              <w:pStyle w:val="afff3"/>
              <w:contextualSpacing/>
              <w:rPr>
                <w:szCs w:val="20"/>
              </w:rPr>
            </w:pPr>
            <w:r w:rsidRPr="00F52C83">
              <w:rPr>
                <w:szCs w:val="20"/>
              </w:rPr>
              <w:t>Место установки счетчика</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63B96CCB" w14:textId="77777777" w:rsidR="00F52C83" w:rsidRPr="00F52C83" w:rsidRDefault="00F52C83" w:rsidP="00F52C83">
            <w:pPr>
              <w:pStyle w:val="afff3"/>
              <w:contextualSpacing/>
              <w:rPr>
                <w:szCs w:val="20"/>
              </w:rPr>
            </w:pPr>
            <w:r w:rsidRPr="00F52C83">
              <w:rPr>
                <w:szCs w:val="20"/>
              </w:rPr>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5B8F8568" w14:textId="77777777" w:rsidR="00F52C83" w:rsidRPr="00F52C83" w:rsidRDefault="00F52C83" w:rsidP="00F52C83">
            <w:pPr>
              <w:pStyle w:val="afff3"/>
              <w:contextualSpacing/>
              <w:rPr>
                <w:szCs w:val="20"/>
              </w:rPr>
            </w:pPr>
            <w:r w:rsidRPr="00F52C83">
              <w:rPr>
                <w:szCs w:val="20"/>
              </w:rPr>
              <w:t>Периодичность поверки</w:t>
            </w:r>
          </w:p>
        </w:tc>
      </w:tr>
      <w:tr w:rsidR="00F52C83" w:rsidRPr="00F52C83" w14:paraId="1630D7D9" w14:textId="77777777" w:rsidTr="00B90B77">
        <w:trPr>
          <w:trHeight w:val="20"/>
        </w:trPr>
        <w:tc>
          <w:tcPr>
            <w:tcW w:w="1048" w:type="pct"/>
            <w:tcBorders>
              <w:top w:val="nil"/>
              <w:left w:val="single" w:sz="4" w:space="0" w:color="auto"/>
              <w:bottom w:val="single" w:sz="4" w:space="0" w:color="auto"/>
              <w:right w:val="single" w:sz="4" w:space="0" w:color="auto"/>
            </w:tcBorders>
            <w:shd w:val="clear" w:color="auto" w:fill="auto"/>
            <w:vAlign w:val="center"/>
            <w:hideMark/>
          </w:tcPr>
          <w:p w14:paraId="411E2212" w14:textId="77777777" w:rsidR="00F52C83" w:rsidRPr="00F52C83" w:rsidRDefault="00F52C83" w:rsidP="00F52C83">
            <w:pPr>
              <w:pStyle w:val="afff3"/>
              <w:contextualSpacing/>
              <w:rPr>
                <w:szCs w:val="20"/>
              </w:rPr>
            </w:pPr>
            <w:r w:rsidRPr="00F52C83">
              <w:rPr>
                <w:szCs w:val="20"/>
              </w:rPr>
              <w:t>Взлет ЭР-150</w:t>
            </w:r>
          </w:p>
        </w:tc>
        <w:tc>
          <w:tcPr>
            <w:tcW w:w="1525" w:type="pct"/>
            <w:tcBorders>
              <w:top w:val="nil"/>
              <w:left w:val="nil"/>
              <w:bottom w:val="single" w:sz="4" w:space="0" w:color="auto"/>
              <w:right w:val="single" w:sz="4" w:space="0" w:color="auto"/>
            </w:tcBorders>
            <w:shd w:val="clear" w:color="auto" w:fill="auto"/>
            <w:vAlign w:val="center"/>
            <w:hideMark/>
          </w:tcPr>
          <w:p w14:paraId="3C0DEDDF" w14:textId="77777777" w:rsidR="00F52C83" w:rsidRPr="00F52C83" w:rsidRDefault="00F52C83" w:rsidP="00F52C83">
            <w:pPr>
              <w:pStyle w:val="afff3"/>
              <w:contextualSpacing/>
              <w:rPr>
                <w:szCs w:val="20"/>
              </w:rPr>
            </w:pPr>
            <w:r w:rsidRPr="00F52C83">
              <w:rPr>
                <w:szCs w:val="20"/>
              </w:rPr>
              <w:t>на входе КОС-400</w:t>
            </w:r>
          </w:p>
        </w:tc>
        <w:tc>
          <w:tcPr>
            <w:tcW w:w="1178" w:type="pct"/>
            <w:tcBorders>
              <w:top w:val="nil"/>
              <w:left w:val="nil"/>
              <w:bottom w:val="single" w:sz="4" w:space="0" w:color="auto"/>
              <w:right w:val="single" w:sz="4" w:space="0" w:color="auto"/>
            </w:tcBorders>
            <w:shd w:val="clear" w:color="auto" w:fill="auto"/>
            <w:vAlign w:val="center"/>
            <w:hideMark/>
          </w:tcPr>
          <w:p w14:paraId="7D6B5BF9" w14:textId="77777777" w:rsidR="00F52C83" w:rsidRPr="00F52C83" w:rsidRDefault="00F52C83" w:rsidP="00F52C83">
            <w:pPr>
              <w:pStyle w:val="afff3"/>
              <w:contextualSpacing/>
              <w:rPr>
                <w:szCs w:val="20"/>
              </w:rPr>
            </w:pPr>
            <w:r w:rsidRPr="00F52C83">
              <w:rPr>
                <w:szCs w:val="20"/>
              </w:rPr>
              <w:t>07.05.2013</w:t>
            </w:r>
          </w:p>
        </w:tc>
        <w:tc>
          <w:tcPr>
            <w:tcW w:w="1248" w:type="pct"/>
            <w:tcBorders>
              <w:top w:val="nil"/>
              <w:left w:val="nil"/>
              <w:bottom w:val="single" w:sz="4" w:space="0" w:color="auto"/>
              <w:right w:val="single" w:sz="4" w:space="0" w:color="auto"/>
            </w:tcBorders>
            <w:shd w:val="clear" w:color="auto" w:fill="auto"/>
            <w:vAlign w:val="center"/>
            <w:hideMark/>
          </w:tcPr>
          <w:p w14:paraId="1AB4691A" w14:textId="77777777" w:rsidR="00F52C83" w:rsidRPr="00F52C83" w:rsidRDefault="00F52C83" w:rsidP="00F52C83">
            <w:pPr>
              <w:pStyle w:val="afff3"/>
              <w:contextualSpacing/>
              <w:rPr>
                <w:szCs w:val="20"/>
              </w:rPr>
            </w:pPr>
            <w:r w:rsidRPr="00F52C83">
              <w:rPr>
                <w:szCs w:val="20"/>
              </w:rPr>
              <w:t>1 раз в 4 года</w:t>
            </w:r>
          </w:p>
        </w:tc>
      </w:tr>
    </w:tbl>
    <w:p w14:paraId="6AD56BA8" w14:textId="77777777" w:rsidR="00F52C83" w:rsidRPr="00F52C83" w:rsidRDefault="00F52C83" w:rsidP="00F52C83">
      <w:pPr>
        <w:keepNext/>
        <w:spacing w:after="0" w:line="240" w:lineRule="auto"/>
        <w:contextualSpacing/>
        <w:jc w:val="both"/>
        <w:rPr>
          <w:rFonts w:ascii="Times New Roman" w:hAnsi="Times New Roman"/>
          <w:bCs/>
          <w:sz w:val="24"/>
          <w:szCs w:val="24"/>
          <w:lang w:eastAsia="x-none"/>
        </w:rPr>
      </w:pPr>
    </w:p>
    <w:p w14:paraId="18900558" w14:textId="77777777" w:rsidR="00F52C83" w:rsidRPr="00F52C83" w:rsidRDefault="00F52C83" w:rsidP="00F52C83">
      <w:pPr>
        <w:keepNext/>
        <w:spacing w:after="0" w:line="240" w:lineRule="auto"/>
        <w:ind w:firstLine="709"/>
        <w:contextualSpacing/>
        <w:jc w:val="both"/>
        <w:rPr>
          <w:rFonts w:ascii="Times New Roman" w:hAnsi="Times New Roman"/>
          <w:bCs/>
          <w:sz w:val="24"/>
          <w:szCs w:val="24"/>
          <w:lang w:eastAsia="x-none"/>
        </w:rPr>
      </w:pPr>
      <w:r w:rsidRPr="00F52C83">
        <w:rPr>
          <w:rFonts w:ascii="Times New Roman" w:hAnsi="Times New Roman"/>
          <w:bCs/>
          <w:sz w:val="24"/>
          <w:szCs w:val="24"/>
          <w:lang w:eastAsia="x-none"/>
        </w:rPr>
        <w:t>Технологическая схема КОС-400 представлена на рисунке 6.</w:t>
      </w:r>
    </w:p>
    <w:p w14:paraId="6829B771" w14:textId="77777777" w:rsidR="00F52C83" w:rsidRPr="00F52C83" w:rsidRDefault="00F52C83" w:rsidP="00F52C83">
      <w:pPr>
        <w:pStyle w:val="1e"/>
        <w:spacing w:before="0"/>
        <w:contextualSpacing/>
        <w:rPr>
          <w:sz w:val="24"/>
        </w:rPr>
      </w:pPr>
    </w:p>
    <w:p w14:paraId="236F45EA" w14:textId="77777777" w:rsidR="00F52C83" w:rsidRPr="00F52C83" w:rsidRDefault="00F52C83" w:rsidP="00F52C83">
      <w:pPr>
        <w:tabs>
          <w:tab w:val="left" w:pos="360"/>
          <w:tab w:val="left" w:pos="426"/>
        </w:tabs>
        <w:spacing w:after="0" w:line="240" w:lineRule="auto"/>
        <w:contextualSpacing/>
        <w:jc w:val="center"/>
        <w:rPr>
          <w:rFonts w:ascii="Times New Roman" w:hAnsi="Times New Roman"/>
          <w:sz w:val="24"/>
          <w:szCs w:val="24"/>
        </w:rPr>
      </w:pPr>
      <w:r w:rsidRPr="00F52C83">
        <w:rPr>
          <w:rFonts w:ascii="Times New Roman" w:hAnsi="Times New Roman"/>
          <w:noProof/>
          <w:sz w:val="24"/>
          <w:szCs w:val="24"/>
          <w:lang w:eastAsia="ru-RU"/>
        </w:rPr>
        <w:drawing>
          <wp:inline distT="0" distB="0" distL="0" distR="0" wp14:anchorId="0F8435A5" wp14:editId="5E0AAD84">
            <wp:extent cx="6120765" cy="3649912"/>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t="5200"/>
                    <a:stretch>
                      <a:fillRect/>
                    </a:stretch>
                  </pic:blipFill>
                  <pic:spPr bwMode="auto">
                    <a:xfrm>
                      <a:off x="0" y="0"/>
                      <a:ext cx="6120765" cy="3649912"/>
                    </a:xfrm>
                    <a:prstGeom prst="rect">
                      <a:avLst/>
                    </a:prstGeom>
                    <a:noFill/>
                    <a:ln>
                      <a:noFill/>
                    </a:ln>
                  </pic:spPr>
                </pic:pic>
              </a:graphicData>
            </a:graphic>
          </wp:inline>
        </w:drawing>
      </w:r>
    </w:p>
    <w:p w14:paraId="7ED9F001" w14:textId="7849F376" w:rsidR="00F52C83" w:rsidRPr="00F52C83" w:rsidRDefault="00F52C83" w:rsidP="00F52C83">
      <w:pPr>
        <w:pStyle w:val="a5"/>
        <w:spacing w:before="0" w:after="0" w:line="240" w:lineRule="auto"/>
        <w:contextualSpacing/>
        <w:jc w:val="center"/>
        <w:rPr>
          <w:i w:val="0"/>
          <w:noProof/>
          <w:sz w:val="24"/>
          <w:szCs w:val="24"/>
        </w:rPr>
      </w:pPr>
      <w:r w:rsidRPr="00F52C83">
        <w:rPr>
          <w:i w:val="0"/>
          <w:sz w:val="24"/>
          <w:szCs w:val="24"/>
        </w:rPr>
        <w:t xml:space="preserve">Рисунок </w:t>
      </w:r>
      <w:r w:rsidRPr="00F52C83">
        <w:rPr>
          <w:b/>
          <w:i w:val="0"/>
          <w:noProof/>
          <w:sz w:val="24"/>
          <w:szCs w:val="24"/>
        </w:rPr>
        <w:fldChar w:fldCharType="begin"/>
      </w:r>
      <w:r w:rsidRPr="00F52C83">
        <w:rPr>
          <w:i w:val="0"/>
          <w:noProof/>
          <w:sz w:val="24"/>
          <w:szCs w:val="24"/>
        </w:rPr>
        <w:instrText xml:space="preserve"> SEQ Рисунок \* ARABIC </w:instrText>
      </w:r>
      <w:r w:rsidRPr="00F52C83">
        <w:rPr>
          <w:b/>
          <w:i w:val="0"/>
          <w:noProof/>
          <w:sz w:val="24"/>
          <w:szCs w:val="24"/>
        </w:rPr>
        <w:fldChar w:fldCharType="separate"/>
      </w:r>
      <w:r w:rsidR="00990E6D">
        <w:rPr>
          <w:i w:val="0"/>
          <w:noProof/>
          <w:sz w:val="24"/>
          <w:szCs w:val="24"/>
        </w:rPr>
        <w:t>6</w:t>
      </w:r>
      <w:r w:rsidRPr="00F52C83">
        <w:rPr>
          <w:b/>
          <w:i w:val="0"/>
          <w:noProof/>
          <w:sz w:val="24"/>
          <w:szCs w:val="24"/>
        </w:rPr>
        <w:fldChar w:fldCharType="end"/>
      </w:r>
      <w:r w:rsidRPr="00F52C83">
        <w:rPr>
          <w:i w:val="0"/>
          <w:noProof/>
          <w:sz w:val="24"/>
          <w:szCs w:val="24"/>
        </w:rPr>
        <w:t xml:space="preserve"> – Технологическая схема КОС-400</w:t>
      </w:r>
    </w:p>
    <w:p w14:paraId="09D959F1" w14:textId="77777777" w:rsidR="00F52C83" w:rsidRPr="00F52C83" w:rsidRDefault="00F52C83" w:rsidP="00F52C83">
      <w:pPr>
        <w:pStyle w:val="S"/>
        <w:spacing w:before="0" w:after="0"/>
        <w:contextualSpacing/>
        <w:rPr>
          <w:szCs w:val="24"/>
        </w:rPr>
      </w:pPr>
    </w:p>
    <w:p w14:paraId="725C2486" w14:textId="77777777" w:rsidR="00F52C83" w:rsidRPr="00F52C83" w:rsidRDefault="00F52C83" w:rsidP="00F52C83">
      <w:pPr>
        <w:pStyle w:val="1e"/>
        <w:spacing w:before="0"/>
        <w:contextualSpacing/>
        <w:rPr>
          <w:sz w:val="24"/>
        </w:rPr>
      </w:pPr>
      <w:r w:rsidRPr="00F52C83">
        <w:rPr>
          <w:sz w:val="24"/>
        </w:rPr>
        <w:t>Бобровское ЛПУ МГ осуществляет прием,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w:t>
      </w:r>
    </w:p>
    <w:p w14:paraId="53F22ECD" w14:textId="77777777" w:rsidR="00F52C83" w:rsidRPr="00F52C83" w:rsidRDefault="00F52C83" w:rsidP="00F52C83">
      <w:pPr>
        <w:pStyle w:val="1e"/>
        <w:spacing w:before="0"/>
        <w:contextualSpacing/>
        <w:rPr>
          <w:sz w:val="24"/>
        </w:rPr>
      </w:pPr>
      <w:r w:rsidRPr="00F52C83">
        <w:rPr>
          <w:sz w:val="24"/>
        </w:rPr>
        <w:t>Система водоотведения компрессорной станции автономная, независимая от населенного пункта. В указанной зоне для водоотведения организованы канализационные сети, КНС и КОС биологической очистки, выпуск очищенных и обеззараженных сточных вод в болото без названия (бассейн реки Бобровка, 123 км от устья). Сброс сточных вод с отсутствием должной степени очистки негативно сказывается на экологическом состоянии района.</w:t>
      </w:r>
    </w:p>
    <w:p w14:paraId="0CFA4DB6" w14:textId="77777777" w:rsidR="00F52C83" w:rsidRPr="00F52C83" w:rsidRDefault="00F52C83" w:rsidP="00F52C83">
      <w:pPr>
        <w:pStyle w:val="1e"/>
        <w:spacing w:before="0"/>
        <w:contextualSpacing/>
        <w:rPr>
          <w:sz w:val="24"/>
        </w:rPr>
      </w:pPr>
      <w:r w:rsidRPr="00F52C83">
        <w:rPr>
          <w:sz w:val="24"/>
        </w:rPr>
        <w:t>В соответствии с существующим положением на территории сельского поселения Лыхма сложились зоны централизованного и нецентрализованного водоотведения. Жилая застройка поселка Лыхма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канализование в выгребы, что негативно сказывается на экологическом состоянии грунтов.</w:t>
      </w:r>
    </w:p>
    <w:p w14:paraId="7983ED6B" w14:textId="77777777" w:rsidR="00F52C83" w:rsidRPr="00F52C83" w:rsidRDefault="00F52C83" w:rsidP="00F52C83">
      <w:pPr>
        <w:pStyle w:val="afff0"/>
        <w:spacing w:line="240" w:lineRule="auto"/>
        <w:contextualSpacing/>
        <w:rPr>
          <w:szCs w:val="24"/>
        </w:rPr>
      </w:pPr>
      <w:r w:rsidRPr="00F52C83">
        <w:rPr>
          <w:szCs w:val="24"/>
        </w:rPr>
        <w:t>В состав очистных сооружений Бобровского ЛПУ МГ входят:</w:t>
      </w:r>
    </w:p>
    <w:p w14:paraId="55382BD0" w14:textId="77777777" w:rsidR="00F52C83" w:rsidRPr="00F52C83" w:rsidRDefault="00F52C83" w:rsidP="00FE1A82">
      <w:pPr>
        <w:pStyle w:val="afff0"/>
        <w:numPr>
          <w:ilvl w:val="1"/>
          <w:numId w:val="21"/>
        </w:numPr>
        <w:tabs>
          <w:tab w:val="left" w:pos="993"/>
        </w:tabs>
        <w:spacing w:line="240" w:lineRule="auto"/>
        <w:ind w:left="0" w:firstLine="709"/>
        <w:contextualSpacing/>
        <w:rPr>
          <w:szCs w:val="24"/>
        </w:rPr>
      </w:pPr>
      <w:r w:rsidRPr="00F52C83">
        <w:rPr>
          <w:szCs w:val="24"/>
        </w:rPr>
        <w:t>сооружения механической очистки;</w:t>
      </w:r>
    </w:p>
    <w:p w14:paraId="66F5B3D6" w14:textId="77777777" w:rsidR="00F52C83" w:rsidRPr="00F52C83" w:rsidRDefault="00F52C83" w:rsidP="00FE1A82">
      <w:pPr>
        <w:pStyle w:val="afff0"/>
        <w:numPr>
          <w:ilvl w:val="1"/>
          <w:numId w:val="21"/>
        </w:numPr>
        <w:tabs>
          <w:tab w:val="left" w:pos="993"/>
        </w:tabs>
        <w:spacing w:line="240" w:lineRule="auto"/>
        <w:ind w:left="0" w:firstLine="709"/>
        <w:contextualSpacing/>
        <w:rPr>
          <w:szCs w:val="24"/>
        </w:rPr>
      </w:pPr>
      <w:r w:rsidRPr="00F52C83">
        <w:rPr>
          <w:szCs w:val="24"/>
        </w:rPr>
        <w:t>сооружения биологической очистки;</w:t>
      </w:r>
    </w:p>
    <w:p w14:paraId="7B00FA72" w14:textId="77777777" w:rsidR="00F52C83" w:rsidRPr="00F52C83" w:rsidRDefault="00F52C83" w:rsidP="00FE1A82">
      <w:pPr>
        <w:pStyle w:val="afff0"/>
        <w:numPr>
          <w:ilvl w:val="1"/>
          <w:numId w:val="21"/>
        </w:numPr>
        <w:tabs>
          <w:tab w:val="left" w:pos="993"/>
        </w:tabs>
        <w:spacing w:line="240" w:lineRule="auto"/>
        <w:ind w:left="0" w:firstLine="709"/>
        <w:contextualSpacing/>
        <w:rPr>
          <w:szCs w:val="24"/>
        </w:rPr>
      </w:pPr>
      <w:r w:rsidRPr="00F52C83">
        <w:rPr>
          <w:szCs w:val="24"/>
        </w:rPr>
        <w:lastRenderedPageBreak/>
        <w:t>сооружения для обработки осадка;</w:t>
      </w:r>
    </w:p>
    <w:p w14:paraId="6F94E238" w14:textId="77777777" w:rsidR="00F52C83" w:rsidRPr="00F52C83" w:rsidRDefault="00F52C83" w:rsidP="00FE1A82">
      <w:pPr>
        <w:pStyle w:val="afff0"/>
        <w:numPr>
          <w:ilvl w:val="1"/>
          <w:numId w:val="21"/>
        </w:numPr>
        <w:tabs>
          <w:tab w:val="left" w:pos="993"/>
        </w:tabs>
        <w:spacing w:line="240" w:lineRule="auto"/>
        <w:ind w:left="0" w:firstLine="709"/>
        <w:contextualSpacing/>
        <w:rPr>
          <w:szCs w:val="24"/>
        </w:rPr>
      </w:pPr>
      <w:r w:rsidRPr="00F52C83">
        <w:rPr>
          <w:szCs w:val="24"/>
        </w:rPr>
        <w:t>сооружения для сброса очищенных стоков.</w:t>
      </w:r>
    </w:p>
    <w:p w14:paraId="3DB77375" w14:textId="77777777" w:rsidR="00F52C83" w:rsidRPr="00F52C83" w:rsidRDefault="00F52C83" w:rsidP="00F52C83">
      <w:pPr>
        <w:pStyle w:val="afff0"/>
        <w:spacing w:line="240" w:lineRule="auto"/>
        <w:contextualSpacing/>
        <w:rPr>
          <w:szCs w:val="24"/>
        </w:rPr>
      </w:pPr>
    </w:p>
    <w:p w14:paraId="41D525BF" w14:textId="77777777" w:rsidR="00F52C83" w:rsidRPr="00F52C83" w:rsidRDefault="00F52C83" w:rsidP="00F52C83">
      <w:pPr>
        <w:pStyle w:val="afff0"/>
        <w:spacing w:line="240" w:lineRule="auto"/>
        <w:contextualSpacing/>
        <w:rPr>
          <w:szCs w:val="24"/>
        </w:rPr>
      </w:pPr>
      <w:r w:rsidRPr="00F52C83">
        <w:rPr>
          <w:szCs w:val="24"/>
        </w:rPr>
        <w:t>Сточные воды по 2 напорным трубопроводом Д = 219 мм поступают в приёмную камеру, предназначенную для гашения напора и равномерного распределения воды по каналам.</w:t>
      </w:r>
    </w:p>
    <w:p w14:paraId="2915ECDA" w14:textId="77777777" w:rsidR="00F52C83" w:rsidRPr="00F52C83" w:rsidRDefault="00F52C83" w:rsidP="00F52C83">
      <w:pPr>
        <w:pStyle w:val="afff0"/>
        <w:spacing w:line="240" w:lineRule="auto"/>
        <w:contextualSpacing/>
        <w:rPr>
          <w:szCs w:val="24"/>
        </w:rPr>
      </w:pPr>
      <w:r w:rsidRPr="00F52C83">
        <w:rPr>
          <w:szCs w:val="24"/>
        </w:rPr>
        <w:t>Для задержания крупных плавающих предметов и взвесей на каналах установлена механизированная канализационная решетка. Отбросы собираются в контейнер и вывозятся за пределы очистных сооружений на свалку.</w:t>
      </w:r>
    </w:p>
    <w:p w14:paraId="492C2037" w14:textId="77777777" w:rsidR="00F52C83" w:rsidRPr="00F52C83" w:rsidRDefault="00F52C83" w:rsidP="00F52C83">
      <w:pPr>
        <w:pStyle w:val="afff0"/>
        <w:spacing w:line="240" w:lineRule="auto"/>
        <w:contextualSpacing/>
        <w:rPr>
          <w:szCs w:val="24"/>
        </w:rPr>
      </w:pPr>
      <w:r w:rsidRPr="00F52C83">
        <w:rPr>
          <w:szCs w:val="24"/>
        </w:rPr>
        <w:t>Сточные воды от жилой и общественной застройки собираются внутриквартальными самотечными сетями и по магистральным коллекторам поступают на канализационные насосные станции. Подача сточных вод на площадку очистных сооружений с КНС-1 и КНС-2 подаются на комплекс КОС-400. В указанной зоне для водоотведения организованы канализационные сети, КНС и КОС биологической очистки, выпуск очищенных и обеззараженных сточных вод на поля фильтрации.</w:t>
      </w:r>
    </w:p>
    <w:p w14:paraId="3CDCC096" w14:textId="58774738" w:rsidR="00F52C83" w:rsidRPr="00F52C83" w:rsidRDefault="00F52C83" w:rsidP="00F52C83">
      <w:pPr>
        <w:pStyle w:val="afff0"/>
        <w:spacing w:line="240" w:lineRule="auto"/>
        <w:contextualSpacing/>
        <w:rPr>
          <w:szCs w:val="24"/>
        </w:rPr>
      </w:pPr>
      <w:r w:rsidRPr="00F52C83">
        <w:rPr>
          <w:szCs w:val="24"/>
        </w:rPr>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w:t>
      </w:r>
      <w:r w:rsidR="00F62EB4">
        <w:rPr>
          <w:szCs w:val="24"/>
        </w:rPr>
        <w:t>с.п.</w:t>
      </w:r>
      <w:r w:rsidRPr="00F52C83">
        <w:rPr>
          <w:szCs w:val="24"/>
        </w:rPr>
        <w:t xml:space="preserve"> Лыхма.</w:t>
      </w:r>
    </w:p>
    <w:p w14:paraId="7BD515D4" w14:textId="77777777" w:rsidR="00F52C83" w:rsidRPr="00F52C83" w:rsidRDefault="00F52C83" w:rsidP="00F52C83">
      <w:pPr>
        <w:pStyle w:val="afff0"/>
        <w:spacing w:line="240" w:lineRule="auto"/>
        <w:contextualSpacing/>
        <w:rPr>
          <w:szCs w:val="24"/>
        </w:rPr>
      </w:pPr>
      <w:r w:rsidRPr="00F52C83">
        <w:rPr>
          <w:szCs w:val="24"/>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38B34FF7" w14:textId="77777777" w:rsidR="00F52C83" w:rsidRPr="00F52C83" w:rsidRDefault="00F52C83" w:rsidP="00F52C83">
      <w:pPr>
        <w:pStyle w:val="afff0"/>
        <w:spacing w:line="240" w:lineRule="auto"/>
        <w:contextualSpacing/>
        <w:rPr>
          <w:szCs w:val="24"/>
        </w:rPr>
      </w:pPr>
      <w:r w:rsidRPr="00F52C83">
        <w:rPr>
          <w:szCs w:val="24"/>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520F8A93"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строительство канализационно-очистных сооружений (КОС);</w:t>
      </w:r>
    </w:p>
    <w:p w14:paraId="39440D0F"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строительство канализационных насосных станций (КНС);</w:t>
      </w:r>
    </w:p>
    <w:p w14:paraId="02B5C242"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обеспечение строгого охранно-пропускного режима на сооружения системы водоотведения;</w:t>
      </w:r>
    </w:p>
    <w:p w14:paraId="11EA0E3C"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повышение уровня автоматизации технологических процессов;</w:t>
      </w:r>
    </w:p>
    <w:p w14:paraId="5B30C660"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замена устаревшего оборудования на современное, энергоэффективное;</w:t>
      </w:r>
    </w:p>
    <w:p w14:paraId="793732A7"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559F3271" w14:textId="77777777" w:rsidR="00F52C83" w:rsidRPr="00F52C83" w:rsidRDefault="00F52C83" w:rsidP="00F52C83">
      <w:pPr>
        <w:pStyle w:val="afff0"/>
        <w:spacing w:line="240" w:lineRule="auto"/>
        <w:contextualSpacing/>
        <w:rPr>
          <w:szCs w:val="24"/>
        </w:rPr>
      </w:pPr>
      <w:r w:rsidRPr="00F52C83">
        <w:rPr>
          <w:szCs w:val="24"/>
        </w:rPr>
        <w:t>Объекты централизованной системы водоотведения с.п. Лыхма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575F09F7" w14:textId="77777777" w:rsidR="00F52C83" w:rsidRPr="00F52C83" w:rsidRDefault="00F52C83" w:rsidP="00FE1A82">
      <w:pPr>
        <w:pStyle w:val="afff0"/>
        <w:numPr>
          <w:ilvl w:val="0"/>
          <w:numId w:val="24"/>
        </w:numPr>
        <w:tabs>
          <w:tab w:val="left" w:pos="993"/>
        </w:tabs>
        <w:spacing w:line="240" w:lineRule="auto"/>
        <w:ind w:left="0" w:firstLine="709"/>
        <w:contextualSpacing/>
        <w:rPr>
          <w:szCs w:val="24"/>
        </w:rPr>
      </w:pPr>
      <w:r w:rsidRPr="00F52C83">
        <w:rPr>
          <w:szCs w:val="24"/>
        </w:rPr>
        <w:t xml:space="preserve">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труда и экологической безопасности. </w:t>
      </w:r>
    </w:p>
    <w:p w14:paraId="740E3EAA" w14:textId="77777777" w:rsidR="00F52C83" w:rsidRPr="00F52C83" w:rsidRDefault="00F52C83" w:rsidP="00FE1A82">
      <w:pPr>
        <w:pStyle w:val="afff0"/>
        <w:numPr>
          <w:ilvl w:val="0"/>
          <w:numId w:val="24"/>
        </w:numPr>
        <w:tabs>
          <w:tab w:val="left" w:pos="993"/>
        </w:tabs>
        <w:spacing w:line="240" w:lineRule="auto"/>
        <w:ind w:left="0" w:firstLine="709"/>
        <w:contextualSpacing/>
        <w:rPr>
          <w:szCs w:val="24"/>
        </w:rPr>
      </w:pPr>
      <w:r w:rsidRPr="00F52C83">
        <w:rPr>
          <w:szCs w:val="24"/>
        </w:rPr>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6186FC36" w14:textId="77777777" w:rsidR="00F52C83" w:rsidRPr="00F52C83" w:rsidRDefault="00F52C83" w:rsidP="00FE1A82">
      <w:pPr>
        <w:pStyle w:val="afff0"/>
        <w:numPr>
          <w:ilvl w:val="0"/>
          <w:numId w:val="24"/>
        </w:numPr>
        <w:tabs>
          <w:tab w:val="left" w:pos="993"/>
        </w:tabs>
        <w:spacing w:line="240" w:lineRule="auto"/>
        <w:ind w:left="0" w:firstLine="709"/>
        <w:contextualSpacing/>
        <w:rPr>
          <w:szCs w:val="24"/>
        </w:rPr>
      </w:pPr>
      <w:r w:rsidRPr="00F52C83">
        <w:rPr>
          <w:szCs w:val="24"/>
        </w:rPr>
        <w:t xml:space="preserve">Надежность. По информации, полученной от Бобровского ЛПУ МГ ООО «Газпром трансгаз Югорск», на объектах системы водоотведения в поселке Лыхма происходили аварийные ситуации на сетях водоотведения – порывы участков трубопроводов, устраняемые </w:t>
      </w:r>
      <w:r w:rsidRPr="00F52C83">
        <w:rPr>
          <w:szCs w:val="24"/>
        </w:rPr>
        <w:lastRenderedPageBreak/>
        <w:t>обслуживающим персоналом в порядке эксплуатации. Оперативные действия персонала обеспечивает требуемую надежность водоотведения.</w:t>
      </w:r>
    </w:p>
    <w:p w14:paraId="12869895" w14:textId="77777777" w:rsidR="00F52C83" w:rsidRPr="00F52C83" w:rsidRDefault="00F52C83" w:rsidP="00FE1A82">
      <w:pPr>
        <w:pStyle w:val="afff0"/>
        <w:numPr>
          <w:ilvl w:val="0"/>
          <w:numId w:val="24"/>
        </w:numPr>
        <w:tabs>
          <w:tab w:val="left" w:pos="993"/>
        </w:tabs>
        <w:spacing w:line="240" w:lineRule="auto"/>
        <w:ind w:left="0" w:firstLine="709"/>
        <w:contextualSpacing/>
        <w:rPr>
          <w:szCs w:val="24"/>
        </w:rPr>
      </w:pPr>
      <w:r w:rsidRPr="00F52C83">
        <w:rPr>
          <w:szCs w:val="24"/>
        </w:rPr>
        <w:t>Управляемость. Обслуживание объектов системы водоотведения осуществляется Бобровским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5098545C" w14:textId="77777777" w:rsidR="00F52C83" w:rsidRPr="00F52C83" w:rsidRDefault="00F52C83" w:rsidP="00F52C83">
      <w:pPr>
        <w:pStyle w:val="1e"/>
        <w:spacing w:before="0"/>
        <w:contextualSpacing/>
        <w:rPr>
          <w:sz w:val="24"/>
        </w:rPr>
      </w:pPr>
    </w:p>
    <w:p w14:paraId="7EE92B27" w14:textId="77777777" w:rsidR="00F52C83" w:rsidRPr="00F52C83" w:rsidRDefault="00F52C83" w:rsidP="00F52C83">
      <w:pPr>
        <w:pStyle w:val="1e"/>
        <w:spacing w:before="0"/>
        <w:contextualSpacing/>
        <w:rPr>
          <w:sz w:val="24"/>
        </w:rPr>
      </w:pPr>
      <w:r w:rsidRPr="00F52C83">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52298049" w14:textId="77777777" w:rsidR="00F52C83" w:rsidRPr="00F52C83" w:rsidRDefault="00F52C83" w:rsidP="00F52C83">
      <w:pPr>
        <w:pStyle w:val="1e"/>
        <w:spacing w:before="0"/>
        <w:contextualSpacing/>
        <w:rPr>
          <w:sz w:val="24"/>
        </w:rPr>
      </w:pPr>
      <w:r w:rsidRPr="00F52C83">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1D2B59F2"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год прокладки канализационного трубопровода, </w:t>
      </w:r>
    </w:p>
    <w:p w14:paraId="23266232"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диаметр трубопровода (толщина стенок),</w:t>
      </w:r>
    </w:p>
    <w:p w14:paraId="1291E45F"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нарушения в стыках трубопроводов, </w:t>
      </w:r>
    </w:p>
    <w:p w14:paraId="01F2B994"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дефекты внутренней поверхности, </w:t>
      </w:r>
    </w:p>
    <w:p w14:paraId="57C6048F"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засоры, препятствия, </w:t>
      </w:r>
    </w:p>
    <w:p w14:paraId="62A9B8B7"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нарушение герметичности, </w:t>
      </w:r>
    </w:p>
    <w:p w14:paraId="2420425D"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деформация трубы,</w:t>
      </w:r>
    </w:p>
    <w:p w14:paraId="049EA342"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глубина заложения труб, </w:t>
      </w:r>
    </w:p>
    <w:p w14:paraId="54E9DAAA"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состояние грунтов вокруг трубопровода, </w:t>
      </w:r>
    </w:p>
    <w:p w14:paraId="2A7694BC"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наличие (отсутствие) подземных вод, </w:t>
      </w:r>
    </w:p>
    <w:p w14:paraId="2234B622" w14:textId="77777777" w:rsidR="00F52C83" w:rsidRPr="00F52C83" w:rsidRDefault="00F52C83" w:rsidP="00FE1A82">
      <w:pPr>
        <w:pStyle w:val="1e"/>
        <w:numPr>
          <w:ilvl w:val="0"/>
          <w:numId w:val="22"/>
        </w:numPr>
        <w:tabs>
          <w:tab w:val="left" w:pos="993"/>
        </w:tabs>
        <w:spacing w:before="0"/>
        <w:ind w:left="0" w:firstLine="709"/>
        <w:contextualSpacing/>
        <w:rPr>
          <w:sz w:val="24"/>
        </w:rPr>
      </w:pPr>
      <w:r w:rsidRPr="00F52C83">
        <w:rPr>
          <w:sz w:val="24"/>
        </w:rPr>
        <w:t xml:space="preserve">интенсивность транспортных потоков. </w:t>
      </w:r>
    </w:p>
    <w:p w14:paraId="5B3BF4EA" w14:textId="77777777" w:rsidR="00F52C83" w:rsidRPr="00F52C83" w:rsidRDefault="00F52C83" w:rsidP="00F52C83">
      <w:pPr>
        <w:pStyle w:val="1e"/>
        <w:spacing w:before="0"/>
        <w:contextualSpacing/>
        <w:rPr>
          <w:sz w:val="24"/>
        </w:rPr>
      </w:pPr>
    </w:p>
    <w:p w14:paraId="262FA88D" w14:textId="77777777" w:rsidR="00F52C83" w:rsidRPr="00F52C83" w:rsidRDefault="00F52C83" w:rsidP="00F52C83">
      <w:pPr>
        <w:pStyle w:val="1e"/>
        <w:spacing w:before="0"/>
        <w:contextualSpacing/>
        <w:rPr>
          <w:sz w:val="24"/>
        </w:rPr>
      </w:pPr>
      <w:r w:rsidRPr="00F52C83">
        <w:rPr>
          <w:sz w:val="24"/>
        </w:rPr>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14:paraId="0D61E026" w14:textId="77777777" w:rsidR="00F52C83" w:rsidRPr="00F52C83" w:rsidRDefault="00F52C83" w:rsidP="00FE1A82">
      <w:pPr>
        <w:pStyle w:val="1e"/>
        <w:numPr>
          <w:ilvl w:val="0"/>
          <w:numId w:val="23"/>
        </w:numPr>
        <w:tabs>
          <w:tab w:val="left" w:pos="993"/>
        </w:tabs>
        <w:spacing w:before="0"/>
        <w:ind w:left="0" w:firstLine="709"/>
        <w:contextualSpacing/>
        <w:rPr>
          <w:sz w:val="24"/>
        </w:rPr>
      </w:pPr>
      <w:r w:rsidRPr="00F52C83">
        <w:rPr>
          <w:sz w:val="24"/>
        </w:rPr>
        <w:t xml:space="preserve">минимального ущерба (материального, экологического, социального) в случае аварийной ситуации, например, отказа участка канализационной сети; </w:t>
      </w:r>
    </w:p>
    <w:p w14:paraId="7EE0CABF" w14:textId="77777777" w:rsidR="00F52C83" w:rsidRPr="00F52C83" w:rsidRDefault="00F52C83" w:rsidP="00FE1A82">
      <w:pPr>
        <w:pStyle w:val="1e"/>
        <w:numPr>
          <w:ilvl w:val="0"/>
          <w:numId w:val="23"/>
        </w:numPr>
        <w:tabs>
          <w:tab w:val="left" w:pos="993"/>
        </w:tabs>
        <w:spacing w:before="0"/>
        <w:ind w:left="0" w:firstLine="709"/>
        <w:contextualSpacing/>
        <w:rPr>
          <w:sz w:val="24"/>
        </w:rPr>
      </w:pPr>
      <w:r w:rsidRPr="00F52C83">
        <w:rPr>
          <w:sz w:val="24"/>
        </w:rPr>
        <w:t xml:space="preserve">увеличения срока безаварийной эксплуатации участков сети. </w:t>
      </w:r>
    </w:p>
    <w:p w14:paraId="10CF0364" w14:textId="77777777" w:rsidR="00F52C83" w:rsidRPr="00F52C83" w:rsidRDefault="00F52C83" w:rsidP="00F52C83">
      <w:pPr>
        <w:pStyle w:val="1e"/>
        <w:spacing w:before="0"/>
        <w:contextualSpacing/>
        <w:rPr>
          <w:sz w:val="24"/>
        </w:rPr>
      </w:pPr>
    </w:p>
    <w:p w14:paraId="70C1CC7F" w14:textId="77777777" w:rsidR="00F52C83" w:rsidRPr="00F52C83" w:rsidRDefault="00F52C83" w:rsidP="00F52C83">
      <w:pPr>
        <w:pStyle w:val="afff0"/>
        <w:spacing w:line="240" w:lineRule="auto"/>
        <w:contextualSpacing/>
        <w:rPr>
          <w:szCs w:val="24"/>
        </w:rPr>
      </w:pPr>
      <w:r w:rsidRPr="00F52C83">
        <w:rPr>
          <w:szCs w:val="24"/>
        </w:rPr>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55CF14AE" w14:textId="77777777" w:rsidR="00F52C83" w:rsidRPr="00F52C83" w:rsidRDefault="00F52C83" w:rsidP="00F52C83">
      <w:pPr>
        <w:pStyle w:val="afff0"/>
        <w:spacing w:line="240" w:lineRule="auto"/>
        <w:contextualSpacing/>
        <w:rPr>
          <w:szCs w:val="24"/>
        </w:rPr>
      </w:pPr>
      <w:r w:rsidRPr="00F52C83">
        <w:rPr>
          <w:szCs w:val="24"/>
        </w:rPr>
        <w:t>При оценке сбросов по очистным сооружениям определяется воздействие на окружающую среду от эксплуатации объектов. При этом учитывается:</w:t>
      </w:r>
    </w:p>
    <w:p w14:paraId="04592A76"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воздействие на атмосферный воздух;</w:t>
      </w:r>
    </w:p>
    <w:p w14:paraId="6BBE9CC6"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воздействие на поверхностные и подземные воды;</w:t>
      </w:r>
    </w:p>
    <w:p w14:paraId="0A9142B5"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 xml:space="preserve">воздействие на окружающую среду при обращении с отходами; </w:t>
      </w:r>
    </w:p>
    <w:p w14:paraId="01B8C717"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 xml:space="preserve">воздействие на здоровье; </w:t>
      </w:r>
    </w:p>
    <w:p w14:paraId="28BA6CB6"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воздействие от аварийных ситуаций.</w:t>
      </w:r>
    </w:p>
    <w:p w14:paraId="12E9542B" w14:textId="77777777" w:rsidR="00F52C83" w:rsidRPr="00F52C83" w:rsidRDefault="00F52C83" w:rsidP="00F52C83">
      <w:pPr>
        <w:pStyle w:val="afff0"/>
        <w:spacing w:line="240" w:lineRule="auto"/>
        <w:contextualSpacing/>
        <w:rPr>
          <w:szCs w:val="24"/>
        </w:rPr>
      </w:pPr>
    </w:p>
    <w:p w14:paraId="1C4EBC22" w14:textId="160113A2" w:rsidR="00F52C83" w:rsidRPr="00F52C83" w:rsidRDefault="00F52C83" w:rsidP="00F52C83">
      <w:pPr>
        <w:pStyle w:val="afff0"/>
        <w:spacing w:line="240" w:lineRule="auto"/>
        <w:contextualSpacing/>
        <w:rPr>
          <w:szCs w:val="24"/>
        </w:rPr>
      </w:pPr>
      <w:r w:rsidRPr="00F52C83">
        <w:rPr>
          <w:szCs w:val="24"/>
        </w:rPr>
        <w:t xml:space="preserve">Сброс хозяйственно-бытовых и производственных сточных вод на территории </w:t>
      </w:r>
      <w:r w:rsidR="00F62EB4">
        <w:rPr>
          <w:szCs w:val="24"/>
        </w:rPr>
        <w:t>с.п.</w:t>
      </w:r>
      <w:r w:rsidRPr="00F52C83">
        <w:rPr>
          <w:szCs w:val="24"/>
        </w:rPr>
        <w:t xml:space="preserve"> Лыхма производится в водные объекты через систему канализационных сетей и очистные сооружения централизованной системы водоотведения. Технология очистки сточных вод:</w:t>
      </w:r>
    </w:p>
    <w:p w14:paraId="139414E8"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lastRenderedPageBreak/>
        <w:t>Сточные воды от жилой застройки и промышленных предприятий Бобровского ЛПУ МГ по самотечным сетям через канализационные насосные станции перекачиваются на очистные сооружения, расположенные в районе п. Лыхма и КС Бобровская.</w:t>
      </w:r>
    </w:p>
    <w:p w14:paraId="32F2D6BB"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Протяженность канализационных сетей Бобровского ЛПУ МГсоставляет 13,3 км.</w:t>
      </w:r>
    </w:p>
    <w:p w14:paraId="2924A498"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На данных очистных сооружениях представлены три вида очистки: механическая, (биохимическая), биологическая, химическая.</w:t>
      </w:r>
    </w:p>
    <w:p w14:paraId="7DCB1AD4"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Механическая очистка осуществляется на решетках КНС, где из сточных вод удаляются крупные загрязнения, и в песколовке, где удаляются нерастворимые примеси минерального происхождения (песок).</w:t>
      </w:r>
    </w:p>
    <w:p w14:paraId="73D13F62"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 xml:space="preserve">Биологическая очистка осуществляется в аэротенках с помощью активного ила. Активный ил состоит из хлопьев, густо заселенных жизнедеятельными микроорганизмами - аэробами, т.е. функционирующими только при наличии в жидкости растворенного кислорода. </w:t>
      </w:r>
    </w:p>
    <w:p w14:paraId="3D7982EB"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Основная задача биологической очистки - освобождение сточной жидкости от органических веществ путем биохимических окислительно-восстановительных процессов, осуществляемых аэробными микроорганизмами. Сущность процесса биохимического окисления загрязнений заключается в потреблении их микроорганизмами в качестве питания.</w:t>
      </w:r>
    </w:p>
    <w:p w14:paraId="79A055FF"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Органические вещества животного и растительного происхождения поступают в сточную воду в виде белков, жиров и углеводов, и продуктов их обмена и находятся в ней в виде тонких суспензий, коллоидов и в растворе.</w:t>
      </w:r>
    </w:p>
    <w:p w14:paraId="171015AB"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Углеводы в аэробных условиях окисляются до СО</w:t>
      </w:r>
      <w:r w:rsidRPr="00F52C83">
        <w:rPr>
          <w:rFonts w:ascii="Times New Roman" w:hAnsi="Times New Roman"/>
          <w:color w:val="000000"/>
          <w:sz w:val="24"/>
          <w:szCs w:val="24"/>
          <w:vertAlign w:val="subscript"/>
        </w:rPr>
        <w:t>2</w:t>
      </w:r>
      <w:r w:rsidRPr="00F52C83">
        <w:rPr>
          <w:rFonts w:ascii="Times New Roman" w:hAnsi="Times New Roman"/>
          <w:color w:val="000000"/>
          <w:sz w:val="24"/>
          <w:szCs w:val="24"/>
        </w:rPr>
        <w:t xml:space="preserve"> и Н</w:t>
      </w:r>
      <w:r w:rsidRPr="00F52C83">
        <w:rPr>
          <w:rFonts w:ascii="Times New Roman" w:hAnsi="Times New Roman"/>
          <w:color w:val="000000"/>
          <w:sz w:val="24"/>
          <w:szCs w:val="24"/>
          <w:vertAlign w:val="subscript"/>
        </w:rPr>
        <w:t>2</w:t>
      </w:r>
      <w:r w:rsidRPr="00F52C83">
        <w:rPr>
          <w:rFonts w:ascii="Times New Roman" w:hAnsi="Times New Roman"/>
          <w:color w:val="000000"/>
          <w:sz w:val="24"/>
          <w:szCs w:val="24"/>
        </w:rPr>
        <w:t>О. Жиры очень медленно и мало подвергаются биохимическому окислению. Конечными продуктами их окисления являются также СО</w:t>
      </w:r>
      <w:r w:rsidRPr="00F52C83">
        <w:rPr>
          <w:rFonts w:ascii="Times New Roman" w:hAnsi="Times New Roman"/>
          <w:color w:val="000000"/>
          <w:sz w:val="24"/>
          <w:szCs w:val="24"/>
          <w:vertAlign w:val="subscript"/>
        </w:rPr>
        <w:t>2</w:t>
      </w:r>
      <w:r w:rsidRPr="00F52C83">
        <w:rPr>
          <w:rFonts w:ascii="Times New Roman" w:hAnsi="Times New Roman"/>
          <w:color w:val="000000"/>
          <w:sz w:val="24"/>
          <w:szCs w:val="24"/>
        </w:rPr>
        <w:t xml:space="preserve"> и Н</w:t>
      </w:r>
      <w:r w:rsidRPr="00F52C83">
        <w:rPr>
          <w:rFonts w:ascii="Times New Roman" w:hAnsi="Times New Roman"/>
          <w:color w:val="000000"/>
          <w:sz w:val="24"/>
          <w:szCs w:val="24"/>
          <w:vertAlign w:val="subscript"/>
        </w:rPr>
        <w:t>2</w:t>
      </w:r>
      <w:r w:rsidRPr="00F52C83">
        <w:rPr>
          <w:rFonts w:ascii="Times New Roman" w:hAnsi="Times New Roman"/>
          <w:color w:val="000000"/>
          <w:sz w:val="24"/>
          <w:szCs w:val="24"/>
        </w:rPr>
        <w:t>О.</w:t>
      </w:r>
    </w:p>
    <w:p w14:paraId="5F1C08AD"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В процессе биологической очистки различают 4 фазы работы и развития активного ила.</w:t>
      </w:r>
    </w:p>
    <w:p w14:paraId="5185C098"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1 фаза – биосорбия органических веществ хлопьями активного ила, начало прироста массы ила.</w:t>
      </w:r>
    </w:p>
    <w:p w14:paraId="133A68B4"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2 фаза – биохимическое окисление легко окисляемых органически углеродосодержащих загрязнений до СО</w:t>
      </w:r>
      <w:r w:rsidRPr="00F52C83">
        <w:rPr>
          <w:rFonts w:ascii="Times New Roman" w:hAnsi="Times New Roman"/>
          <w:color w:val="000000"/>
          <w:sz w:val="24"/>
          <w:szCs w:val="24"/>
          <w:vertAlign w:val="subscript"/>
        </w:rPr>
        <w:t xml:space="preserve">2 </w:t>
      </w:r>
      <w:r w:rsidRPr="00F52C83">
        <w:rPr>
          <w:rFonts w:ascii="Times New Roman" w:hAnsi="Times New Roman"/>
          <w:color w:val="000000"/>
          <w:sz w:val="24"/>
          <w:szCs w:val="24"/>
        </w:rPr>
        <w:t>и Н</w:t>
      </w:r>
      <w:r w:rsidRPr="00F52C83">
        <w:rPr>
          <w:rFonts w:ascii="Times New Roman" w:hAnsi="Times New Roman"/>
          <w:color w:val="000000"/>
          <w:sz w:val="24"/>
          <w:szCs w:val="24"/>
          <w:vertAlign w:val="subscript"/>
        </w:rPr>
        <w:t>2</w:t>
      </w:r>
      <w:r w:rsidRPr="00F52C83">
        <w:rPr>
          <w:rFonts w:ascii="Times New Roman" w:hAnsi="Times New Roman"/>
          <w:color w:val="000000"/>
          <w:sz w:val="24"/>
          <w:szCs w:val="24"/>
        </w:rPr>
        <w:t xml:space="preserve">О с выделением энергии, используемой микроорганизмами для синтеза клеточного вещества активного ила. Идет интенсивный прирост массы ила. </w:t>
      </w:r>
    </w:p>
    <w:p w14:paraId="42CF80EE"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3 фаза – синтез клеточного вещества активного ила из оставшихся органических веществ, сточной жидкости за счет освободившейся во 2 фазе энергии. Масса ила остается относительно постоянной.</w:t>
      </w:r>
    </w:p>
    <w:p w14:paraId="2D920580"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4 фаза – эндогенного дыхания или окисления клеточного вещества активного ила до конечных продуктов Н</w:t>
      </w:r>
      <w:r w:rsidRPr="00F52C83">
        <w:rPr>
          <w:rFonts w:ascii="Times New Roman" w:hAnsi="Times New Roman"/>
          <w:color w:val="000000"/>
          <w:sz w:val="24"/>
          <w:szCs w:val="24"/>
          <w:vertAlign w:val="subscript"/>
        </w:rPr>
        <w:t>3</w:t>
      </w:r>
      <w:r w:rsidRPr="00F52C83">
        <w:rPr>
          <w:rFonts w:ascii="Times New Roman" w:hAnsi="Times New Roman"/>
          <w:color w:val="000000"/>
          <w:sz w:val="24"/>
          <w:szCs w:val="24"/>
        </w:rPr>
        <w:t>, СО</w:t>
      </w:r>
      <w:r w:rsidRPr="00F52C83">
        <w:rPr>
          <w:rFonts w:ascii="Times New Roman" w:hAnsi="Times New Roman"/>
          <w:color w:val="000000"/>
          <w:sz w:val="24"/>
          <w:szCs w:val="24"/>
          <w:vertAlign w:val="subscript"/>
        </w:rPr>
        <w:t>2</w:t>
      </w:r>
      <w:r w:rsidRPr="00F52C83">
        <w:rPr>
          <w:rFonts w:ascii="Times New Roman" w:hAnsi="Times New Roman"/>
          <w:color w:val="000000"/>
          <w:sz w:val="24"/>
          <w:szCs w:val="24"/>
        </w:rPr>
        <w:t>, Н</w:t>
      </w:r>
      <w:r w:rsidRPr="00F52C83">
        <w:rPr>
          <w:rFonts w:ascii="Times New Roman" w:hAnsi="Times New Roman"/>
          <w:color w:val="000000"/>
          <w:sz w:val="24"/>
          <w:szCs w:val="24"/>
          <w:vertAlign w:val="subscript"/>
        </w:rPr>
        <w:t>2</w:t>
      </w:r>
      <w:r w:rsidRPr="00F52C83">
        <w:rPr>
          <w:rFonts w:ascii="Times New Roman" w:hAnsi="Times New Roman"/>
          <w:color w:val="000000"/>
          <w:sz w:val="24"/>
          <w:szCs w:val="24"/>
        </w:rPr>
        <w:t>О, что приводит к уменьшению общей массы ила. Присутствуют процессы нитрификации.</w:t>
      </w:r>
    </w:p>
    <w:p w14:paraId="55E9CD93"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На базе использования того или иного числа фаз различают сооружения, работающие по методу полного окисления (продленная аэрация) и сооружения с раздельной стабилизацией ила (режим обычной аэрации).</w:t>
      </w:r>
    </w:p>
    <w:p w14:paraId="05806496"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В аэрационных сооружениях, работающих в режиме продленной аэрации (время аэрации 17 часов и более) присутствуют все 4 фазы работы ила, т.е. окисление загрязнений и минерализации ила.</w:t>
      </w:r>
    </w:p>
    <w:p w14:paraId="299F7C5A"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В установках с продленной аэрацией прирост ила минимален, так как происходит глубокая минерализация его. Минерализованный ил (зольность 32-34 %) может быть выпущен на иловые площадки без дополнительной стабилизации, так как не способен к загниванию, легко отдает воду. Увеличение зольности ила до 40-45 % свидетельствует о том, что ил «стареет» и ведет к снижению окислительной способности.</w:t>
      </w:r>
    </w:p>
    <w:p w14:paraId="66724277"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В этом случае для «омоложения» работающего ила производится удаление части его, после чего активизируется прирост «молодого» ила.</w:t>
      </w:r>
    </w:p>
    <w:p w14:paraId="486CAACB" w14:textId="77777777" w:rsidR="00F52C83" w:rsidRPr="00F52C83" w:rsidRDefault="00F52C83" w:rsidP="00F52C83">
      <w:pPr>
        <w:spacing w:after="0" w:line="240" w:lineRule="auto"/>
        <w:ind w:firstLine="709"/>
        <w:contextualSpacing/>
        <w:jc w:val="both"/>
        <w:rPr>
          <w:rFonts w:ascii="Times New Roman" w:hAnsi="Times New Roman"/>
          <w:color w:val="000000"/>
          <w:sz w:val="24"/>
          <w:szCs w:val="24"/>
        </w:rPr>
      </w:pPr>
      <w:r w:rsidRPr="00F52C83">
        <w:rPr>
          <w:rFonts w:ascii="Times New Roman" w:hAnsi="Times New Roman"/>
          <w:color w:val="000000"/>
          <w:sz w:val="24"/>
          <w:szCs w:val="24"/>
        </w:rPr>
        <w:t xml:space="preserve">В аэротенках, работающих в режиме обычной аэрации (время аэрации менее 17 часов) наблюдается значительный прирост активного ила. При концентрации, ила более 50 % появляется избыточный ил, должен удаляться из сооружений. Избыточный ил перед выпуском на иловые площадки должен быть минерализован в специальном сооружении - аэробном </w:t>
      </w:r>
      <w:r w:rsidRPr="00F52C83">
        <w:rPr>
          <w:rFonts w:ascii="Times New Roman" w:hAnsi="Times New Roman"/>
          <w:color w:val="000000"/>
          <w:sz w:val="24"/>
          <w:szCs w:val="24"/>
        </w:rPr>
        <w:lastRenderedPageBreak/>
        <w:t>стабилизаторе. Обеззараживание сточной воды, прошедшей биологическую очистку происходит на бактерицидной установке.</w:t>
      </w:r>
    </w:p>
    <w:p w14:paraId="0BE1063D" w14:textId="77777777" w:rsidR="00F52C83" w:rsidRPr="00F52C83" w:rsidRDefault="00F52C83" w:rsidP="00F52C83">
      <w:pPr>
        <w:pStyle w:val="1e"/>
        <w:spacing w:before="0"/>
        <w:contextualSpacing/>
        <w:rPr>
          <w:sz w:val="24"/>
        </w:rPr>
      </w:pPr>
      <w:r w:rsidRPr="00F52C83">
        <w:rPr>
          <w:sz w:val="24"/>
        </w:rPr>
        <w:t>В соответствии с действующим законодательством хозяйственная деятельность должна быть организована таким образом, чтобы обеспечивалась минимизация поступления загрязняющих веществ в окружающую среду.</w:t>
      </w:r>
    </w:p>
    <w:p w14:paraId="52B9197E" w14:textId="1A9B5C64" w:rsidR="00F52C83" w:rsidRPr="00F52C83" w:rsidRDefault="00F52C83" w:rsidP="00F52C83">
      <w:pPr>
        <w:pStyle w:val="1e"/>
        <w:spacing w:before="0"/>
        <w:contextualSpacing/>
        <w:rPr>
          <w:sz w:val="24"/>
        </w:rPr>
      </w:pPr>
      <w:r w:rsidRPr="00F52C83">
        <w:rPr>
          <w:sz w:val="24"/>
        </w:rPr>
        <w:t xml:space="preserve">Фактический и прогнозный баланс поступления сточных вод в централизованную систему водоотведения и отведения стоков по технологическим зонам водоотведения с.п. Лыхма представлен в таблице </w:t>
      </w:r>
      <w:r>
        <w:rPr>
          <w:sz w:val="24"/>
        </w:rPr>
        <w:t>55</w:t>
      </w:r>
      <w:r w:rsidRPr="00F52C83">
        <w:rPr>
          <w:sz w:val="24"/>
        </w:rPr>
        <w:t>.</w:t>
      </w:r>
    </w:p>
    <w:p w14:paraId="2213CD9E" w14:textId="77777777" w:rsidR="00F52C83" w:rsidRPr="00F52C83" w:rsidRDefault="00F52C83" w:rsidP="00F52C83">
      <w:pPr>
        <w:spacing w:after="0" w:line="240" w:lineRule="auto"/>
        <w:ind w:firstLine="709"/>
        <w:contextualSpacing/>
        <w:jc w:val="both"/>
        <w:rPr>
          <w:rFonts w:ascii="Times New Roman" w:hAnsi="Times New Roman"/>
          <w:sz w:val="24"/>
          <w:szCs w:val="24"/>
        </w:rPr>
      </w:pPr>
    </w:p>
    <w:p w14:paraId="6CC3EDE1" w14:textId="77777777" w:rsidR="00F52C83" w:rsidRPr="00F52C83" w:rsidRDefault="00F52C83" w:rsidP="00F52C83">
      <w:pPr>
        <w:spacing w:after="0" w:line="240" w:lineRule="auto"/>
        <w:ind w:firstLine="709"/>
        <w:contextualSpacing/>
        <w:jc w:val="both"/>
        <w:rPr>
          <w:rFonts w:ascii="Times New Roman" w:hAnsi="Times New Roman"/>
          <w:sz w:val="24"/>
          <w:szCs w:val="24"/>
        </w:rPr>
      </w:pPr>
    </w:p>
    <w:p w14:paraId="3389B585" w14:textId="77777777" w:rsidR="00F52C83" w:rsidRPr="00F52C83" w:rsidRDefault="00F52C83" w:rsidP="00F52C83">
      <w:pPr>
        <w:spacing w:after="0" w:line="240" w:lineRule="auto"/>
        <w:ind w:firstLine="709"/>
        <w:contextualSpacing/>
        <w:jc w:val="both"/>
        <w:rPr>
          <w:rFonts w:ascii="Times New Roman" w:hAnsi="Times New Roman"/>
          <w:sz w:val="24"/>
          <w:szCs w:val="24"/>
        </w:rPr>
      </w:pPr>
    </w:p>
    <w:p w14:paraId="45056EA1" w14:textId="77777777" w:rsidR="00F52C83" w:rsidRPr="00F52C83" w:rsidRDefault="00F52C83" w:rsidP="00F52C83">
      <w:pPr>
        <w:spacing w:after="0" w:line="240" w:lineRule="auto"/>
        <w:ind w:firstLine="709"/>
        <w:contextualSpacing/>
        <w:jc w:val="both"/>
        <w:rPr>
          <w:rFonts w:ascii="Times New Roman" w:hAnsi="Times New Roman"/>
          <w:sz w:val="24"/>
          <w:szCs w:val="24"/>
        </w:rPr>
      </w:pPr>
    </w:p>
    <w:p w14:paraId="7C7202FB" w14:textId="77777777" w:rsidR="00F52C83" w:rsidRPr="00F52C83" w:rsidRDefault="00F52C83" w:rsidP="00F52C83">
      <w:pPr>
        <w:spacing w:after="0" w:line="240" w:lineRule="auto"/>
        <w:ind w:firstLine="709"/>
        <w:contextualSpacing/>
        <w:jc w:val="both"/>
        <w:rPr>
          <w:rFonts w:ascii="Times New Roman" w:hAnsi="Times New Roman"/>
          <w:sz w:val="24"/>
          <w:szCs w:val="24"/>
        </w:rPr>
      </w:pPr>
    </w:p>
    <w:p w14:paraId="3CE957FC" w14:textId="77777777" w:rsidR="00F52C83" w:rsidRPr="00F52C83" w:rsidRDefault="00F52C83" w:rsidP="00F52C83">
      <w:pPr>
        <w:spacing w:after="0" w:line="240" w:lineRule="auto"/>
        <w:ind w:firstLine="709"/>
        <w:contextualSpacing/>
        <w:jc w:val="both"/>
        <w:rPr>
          <w:rFonts w:ascii="Times New Roman" w:hAnsi="Times New Roman"/>
          <w:sz w:val="24"/>
          <w:szCs w:val="24"/>
        </w:rPr>
        <w:sectPr w:rsidR="00F52C83" w:rsidRPr="00F52C83" w:rsidSect="00B90B77">
          <w:pgSz w:w="11906" w:h="16838"/>
          <w:pgMar w:top="1134" w:right="567" w:bottom="1134" w:left="1701" w:header="284" w:footer="567" w:gutter="0"/>
          <w:cols w:space="708"/>
          <w:docGrid w:linePitch="360"/>
        </w:sectPr>
      </w:pPr>
    </w:p>
    <w:p w14:paraId="5EE141AD" w14:textId="40799C23" w:rsidR="00F52C83" w:rsidRPr="00F52C83" w:rsidRDefault="00F52C83" w:rsidP="00F52C83">
      <w:pPr>
        <w:keepNext/>
        <w:spacing w:after="0" w:line="240" w:lineRule="auto"/>
        <w:contextualSpacing/>
        <w:jc w:val="both"/>
        <w:rPr>
          <w:rFonts w:ascii="Times New Roman" w:hAnsi="Times New Roman"/>
          <w:bCs/>
          <w:sz w:val="24"/>
          <w:szCs w:val="24"/>
          <w:lang w:eastAsia="x-none"/>
        </w:rPr>
      </w:pPr>
      <w:r w:rsidRPr="00F52C83">
        <w:rPr>
          <w:rFonts w:ascii="Times New Roman" w:hAnsi="Times New Roman"/>
          <w:bCs/>
          <w:sz w:val="24"/>
          <w:szCs w:val="24"/>
          <w:lang w:val="x-none" w:eastAsia="x-none"/>
        </w:rPr>
        <w:lastRenderedPageBreak/>
        <w:t xml:space="preserve">Таблица </w:t>
      </w:r>
      <w:r w:rsidRPr="00F52C83">
        <w:rPr>
          <w:rFonts w:ascii="Times New Roman" w:hAnsi="Times New Roman"/>
          <w:bCs/>
          <w:sz w:val="24"/>
          <w:szCs w:val="24"/>
          <w:lang w:val="x-none" w:eastAsia="x-none"/>
        </w:rPr>
        <w:fldChar w:fldCharType="begin"/>
      </w:r>
      <w:r w:rsidRPr="00F52C83">
        <w:rPr>
          <w:rFonts w:ascii="Times New Roman" w:hAnsi="Times New Roman"/>
          <w:bCs/>
          <w:sz w:val="24"/>
          <w:szCs w:val="24"/>
          <w:lang w:val="x-none" w:eastAsia="x-none"/>
        </w:rPr>
        <w:instrText xml:space="preserve"> SEQ Таблица \* ARABIC </w:instrText>
      </w:r>
      <w:r w:rsidRPr="00F52C8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55</w:t>
      </w:r>
      <w:r w:rsidRPr="00F52C83">
        <w:rPr>
          <w:rFonts w:ascii="Times New Roman" w:hAnsi="Times New Roman"/>
          <w:bCs/>
          <w:sz w:val="24"/>
          <w:szCs w:val="24"/>
          <w:lang w:val="x-none" w:eastAsia="x-none"/>
        </w:rPr>
        <w:fldChar w:fldCharType="end"/>
      </w:r>
      <w:r w:rsidRPr="00F52C83">
        <w:rPr>
          <w:rFonts w:ascii="Times New Roman" w:hAnsi="Times New Roman"/>
          <w:bCs/>
          <w:sz w:val="24"/>
          <w:szCs w:val="24"/>
          <w:lang w:val="x-none" w:eastAsia="x-none"/>
        </w:rPr>
        <w:t xml:space="preserve"> – </w:t>
      </w:r>
      <w:r w:rsidRPr="00F52C83">
        <w:rPr>
          <w:rFonts w:ascii="Times New Roman" w:hAnsi="Times New Roman"/>
          <w:sz w:val="24"/>
          <w:szCs w:val="24"/>
        </w:rPr>
        <w:t>Фактический и прогнозный баланс поступления сточных вод в централизованную систему водоотведения и отведения стоков по технологическим зонам водоотведения с.п. Лыхма</w:t>
      </w:r>
    </w:p>
    <w:p w14:paraId="02A16F9B" w14:textId="77777777" w:rsidR="00F52C83" w:rsidRPr="00F52C83" w:rsidRDefault="00F52C83" w:rsidP="00F52C83">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6"/>
        <w:gridCol w:w="3823"/>
        <w:gridCol w:w="1331"/>
        <w:gridCol w:w="1011"/>
        <w:gridCol w:w="807"/>
        <w:gridCol w:w="757"/>
        <w:gridCol w:w="1057"/>
        <w:gridCol w:w="1037"/>
        <w:gridCol w:w="1037"/>
        <w:gridCol w:w="1037"/>
        <w:gridCol w:w="1037"/>
        <w:gridCol w:w="1031"/>
      </w:tblGrid>
      <w:tr w:rsidR="00F52C83" w:rsidRPr="00F52C83" w14:paraId="159C9E9C" w14:textId="77777777" w:rsidTr="00B90B77">
        <w:trPr>
          <w:trHeight w:val="20"/>
        </w:trPr>
        <w:tc>
          <w:tcPr>
            <w:tcW w:w="205" w:type="pct"/>
            <w:vMerge w:val="restart"/>
            <w:shd w:val="clear" w:color="auto" w:fill="auto"/>
            <w:vAlign w:val="center"/>
            <w:hideMark/>
          </w:tcPr>
          <w:p w14:paraId="0643340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п/п</w:t>
            </w:r>
          </w:p>
        </w:tc>
        <w:tc>
          <w:tcPr>
            <w:tcW w:w="1313" w:type="pct"/>
            <w:vMerge w:val="restart"/>
            <w:shd w:val="clear" w:color="auto" w:fill="auto"/>
            <w:noWrap/>
            <w:vAlign w:val="center"/>
            <w:hideMark/>
          </w:tcPr>
          <w:p w14:paraId="5B3086A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Наименование</w:t>
            </w:r>
          </w:p>
        </w:tc>
        <w:tc>
          <w:tcPr>
            <w:tcW w:w="457" w:type="pct"/>
            <w:vMerge w:val="restart"/>
            <w:shd w:val="clear" w:color="auto" w:fill="auto"/>
            <w:vAlign w:val="center"/>
            <w:hideMark/>
          </w:tcPr>
          <w:p w14:paraId="6FAB954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Единица измерения</w:t>
            </w:r>
          </w:p>
        </w:tc>
        <w:tc>
          <w:tcPr>
            <w:tcW w:w="347" w:type="pct"/>
            <w:shd w:val="clear" w:color="auto" w:fill="auto"/>
            <w:vAlign w:val="center"/>
          </w:tcPr>
          <w:p w14:paraId="248A615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2019 год</w:t>
            </w:r>
          </w:p>
        </w:tc>
        <w:tc>
          <w:tcPr>
            <w:tcW w:w="537" w:type="pct"/>
            <w:gridSpan w:val="2"/>
            <w:shd w:val="clear" w:color="auto" w:fill="auto"/>
            <w:vAlign w:val="center"/>
            <w:hideMark/>
          </w:tcPr>
          <w:p w14:paraId="6BC5286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2020 год</w:t>
            </w:r>
          </w:p>
        </w:tc>
        <w:tc>
          <w:tcPr>
            <w:tcW w:w="363" w:type="pct"/>
            <w:vMerge w:val="restart"/>
            <w:shd w:val="clear" w:color="auto" w:fill="auto"/>
            <w:vAlign w:val="center"/>
            <w:hideMark/>
          </w:tcPr>
          <w:p w14:paraId="05AB396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2021 год</w:t>
            </w:r>
          </w:p>
        </w:tc>
        <w:tc>
          <w:tcPr>
            <w:tcW w:w="356" w:type="pct"/>
            <w:vMerge w:val="restart"/>
            <w:vAlign w:val="center"/>
          </w:tcPr>
          <w:p w14:paraId="14C508C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2022 год</w:t>
            </w:r>
          </w:p>
        </w:tc>
        <w:tc>
          <w:tcPr>
            <w:tcW w:w="356" w:type="pct"/>
            <w:vMerge w:val="restart"/>
            <w:vAlign w:val="center"/>
          </w:tcPr>
          <w:p w14:paraId="65EF235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2023 год</w:t>
            </w:r>
          </w:p>
        </w:tc>
        <w:tc>
          <w:tcPr>
            <w:tcW w:w="356" w:type="pct"/>
            <w:vMerge w:val="restart"/>
            <w:vAlign w:val="center"/>
          </w:tcPr>
          <w:p w14:paraId="222AD6E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2024 год</w:t>
            </w:r>
          </w:p>
        </w:tc>
        <w:tc>
          <w:tcPr>
            <w:tcW w:w="356" w:type="pct"/>
            <w:vMerge w:val="restart"/>
            <w:vAlign w:val="center"/>
          </w:tcPr>
          <w:p w14:paraId="60826AA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2025 год</w:t>
            </w:r>
          </w:p>
        </w:tc>
        <w:tc>
          <w:tcPr>
            <w:tcW w:w="354" w:type="pct"/>
            <w:vMerge w:val="restart"/>
            <w:shd w:val="clear" w:color="auto" w:fill="auto"/>
            <w:vAlign w:val="center"/>
            <w:hideMark/>
          </w:tcPr>
          <w:p w14:paraId="064163C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2026 -2030 год</w:t>
            </w:r>
          </w:p>
        </w:tc>
      </w:tr>
      <w:tr w:rsidR="00F52C83" w:rsidRPr="00F52C83" w14:paraId="7E20D195" w14:textId="77777777" w:rsidTr="00B90B77">
        <w:trPr>
          <w:trHeight w:val="20"/>
        </w:trPr>
        <w:tc>
          <w:tcPr>
            <w:tcW w:w="205" w:type="pct"/>
            <w:vMerge/>
            <w:shd w:val="clear" w:color="auto" w:fill="auto"/>
            <w:vAlign w:val="center"/>
            <w:hideMark/>
          </w:tcPr>
          <w:p w14:paraId="347D82B1" w14:textId="77777777" w:rsidR="00F52C83" w:rsidRPr="00F52C83" w:rsidRDefault="00F52C83" w:rsidP="00F52C83">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4E0B86BC" w14:textId="77777777" w:rsidR="00F52C83" w:rsidRPr="00F52C83" w:rsidRDefault="00F52C83" w:rsidP="00F52C83">
            <w:pPr>
              <w:spacing w:after="0" w:line="240" w:lineRule="auto"/>
              <w:contextualSpacing/>
              <w:rPr>
                <w:rFonts w:ascii="Times New Roman" w:hAnsi="Times New Roman"/>
                <w:sz w:val="20"/>
                <w:szCs w:val="20"/>
              </w:rPr>
            </w:pPr>
          </w:p>
        </w:tc>
        <w:tc>
          <w:tcPr>
            <w:tcW w:w="457" w:type="pct"/>
            <w:vMerge/>
            <w:shd w:val="clear" w:color="auto" w:fill="auto"/>
            <w:vAlign w:val="center"/>
            <w:hideMark/>
          </w:tcPr>
          <w:p w14:paraId="2B3CAA3F" w14:textId="77777777" w:rsidR="00F52C83" w:rsidRPr="00F52C83" w:rsidRDefault="00F52C83" w:rsidP="00F52C83">
            <w:pPr>
              <w:spacing w:after="0" w:line="240" w:lineRule="auto"/>
              <w:contextualSpacing/>
              <w:rPr>
                <w:rFonts w:ascii="Times New Roman" w:hAnsi="Times New Roman"/>
                <w:sz w:val="20"/>
                <w:szCs w:val="20"/>
              </w:rPr>
            </w:pPr>
          </w:p>
        </w:tc>
        <w:tc>
          <w:tcPr>
            <w:tcW w:w="347" w:type="pct"/>
            <w:shd w:val="clear" w:color="auto" w:fill="auto"/>
            <w:noWrap/>
            <w:vAlign w:val="center"/>
            <w:hideMark/>
          </w:tcPr>
          <w:p w14:paraId="515C057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факт</w:t>
            </w:r>
          </w:p>
        </w:tc>
        <w:tc>
          <w:tcPr>
            <w:tcW w:w="277" w:type="pct"/>
            <w:shd w:val="clear" w:color="auto" w:fill="auto"/>
            <w:noWrap/>
            <w:vAlign w:val="center"/>
            <w:hideMark/>
          </w:tcPr>
          <w:p w14:paraId="524A39C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план</w:t>
            </w:r>
          </w:p>
        </w:tc>
        <w:tc>
          <w:tcPr>
            <w:tcW w:w="260" w:type="pct"/>
            <w:shd w:val="clear" w:color="auto" w:fill="auto"/>
            <w:noWrap/>
            <w:vAlign w:val="center"/>
            <w:hideMark/>
          </w:tcPr>
          <w:p w14:paraId="0497BD8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ожид</w:t>
            </w:r>
          </w:p>
        </w:tc>
        <w:tc>
          <w:tcPr>
            <w:tcW w:w="363" w:type="pct"/>
            <w:vMerge/>
            <w:shd w:val="clear" w:color="auto" w:fill="auto"/>
            <w:vAlign w:val="center"/>
            <w:hideMark/>
          </w:tcPr>
          <w:p w14:paraId="4C4E6790" w14:textId="77777777" w:rsidR="00F52C83" w:rsidRPr="00F52C83" w:rsidRDefault="00F52C83" w:rsidP="00F52C83">
            <w:pPr>
              <w:spacing w:after="0" w:line="240" w:lineRule="auto"/>
              <w:contextualSpacing/>
              <w:rPr>
                <w:rFonts w:ascii="Times New Roman" w:hAnsi="Times New Roman"/>
                <w:sz w:val="20"/>
                <w:szCs w:val="20"/>
              </w:rPr>
            </w:pPr>
          </w:p>
        </w:tc>
        <w:tc>
          <w:tcPr>
            <w:tcW w:w="356" w:type="pct"/>
            <w:vMerge/>
            <w:vAlign w:val="center"/>
          </w:tcPr>
          <w:p w14:paraId="76E7EDC1" w14:textId="77777777" w:rsidR="00F52C83" w:rsidRPr="00F52C83" w:rsidRDefault="00F52C83" w:rsidP="00F52C83">
            <w:pPr>
              <w:spacing w:after="0" w:line="240" w:lineRule="auto"/>
              <w:contextualSpacing/>
              <w:rPr>
                <w:rFonts w:ascii="Times New Roman" w:hAnsi="Times New Roman"/>
                <w:sz w:val="20"/>
                <w:szCs w:val="20"/>
              </w:rPr>
            </w:pPr>
          </w:p>
        </w:tc>
        <w:tc>
          <w:tcPr>
            <w:tcW w:w="356" w:type="pct"/>
            <w:vMerge/>
            <w:vAlign w:val="center"/>
          </w:tcPr>
          <w:p w14:paraId="3A98FB47" w14:textId="77777777" w:rsidR="00F52C83" w:rsidRPr="00F52C83" w:rsidRDefault="00F52C83" w:rsidP="00F52C83">
            <w:pPr>
              <w:spacing w:after="0" w:line="240" w:lineRule="auto"/>
              <w:contextualSpacing/>
              <w:rPr>
                <w:rFonts w:ascii="Times New Roman" w:hAnsi="Times New Roman"/>
                <w:sz w:val="20"/>
                <w:szCs w:val="20"/>
              </w:rPr>
            </w:pPr>
          </w:p>
        </w:tc>
        <w:tc>
          <w:tcPr>
            <w:tcW w:w="356" w:type="pct"/>
            <w:vMerge/>
            <w:vAlign w:val="center"/>
          </w:tcPr>
          <w:p w14:paraId="19EC9781" w14:textId="77777777" w:rsidR="00F52C83" w:rsidRPr="00F52C83" w:rsidRDefault="00F52C83" w:rsidP="00F52C83">
            <w:pPr>
              <w:spacing w:after="0" w:line="240" w:lineRule="auto"/>
              <w:contextualSpacing/>
              <w:rPr>
                <w:rFonts w:ascii="Times New Roman" w:hAnsi="Times New Roman"/>
                <w:sz w:val="20"/>
                <w:szCs w:val="20"/>
              </w:rPr>
            </w:pPr>
          </w:p>
        </w:tc>
        <w:tc>
          <w:tcPr>
            <w:tcW w:w="356" w:type="pct"/>
            <w:vMerge/>
            <w:vAlign w:val="center"/>
          </w:tcPr>
          <w:p w14:paraId="247CF8FF" w14:textId="77777777" w:rsidR="00F52C83" w:rsidRPr="00F52C83" w:rsidRDefault="00F52C83" w:rsidP="00F52C83">
            <w:pPr>
              <w:spacing w:after="0" w:line="240" w:lineRule="auto"/>
              <w:contextualSpacing/>
              <w:rPr>
                <w:rFonts w:ascii="Times New Roman" w:hAnsi="Times New Roman"/>
                <w:sz w:val="20"/>
                <w:szCs w:val="20"/>
              </w:rPr>
            </w:pPr>
          </w:p>
        </w:tc>
        <w:tc>
          <w:tcPr>
            <w:tcW w:w="354" w:type="pct"/>
            <w:vMerge/>
            <w:shd w:val="clear" w:color="auto" w:fill="auto"/>
            <w:vAlign w:val="center"/>
            <w:hideMark/>
          </w:tcPr>
          <w:p w14:paraId="69690CE6" w14:textId="77777777" w:rsidR="00F52C83" w:rsidRPr="00F52C83" w:rsidRDefault="00F52C83" w:rsidP="00F52C83">
            <w:pPr>
              <w:spacing w:after="0" w:line="240" w:lineRule="auto"/>
              <w:contextualSpacing/>
              <w:rPr>
                <w:rFonts w:ascii="Times New Roman" w:hAnsi="Times New Roman"/>
                <w:sz w:val="20"/>
                <w:szCs w:val="20"/>
              </w:rPr>
            </w:pPr>
          </w:p>
        </w:tc>
      </w:tr>
      <w:tr w:rsidR="00F52C83" w:rsidRPr="00F52C83" w14:paraId="00B1BB16" w14:textId="77777777" w:rsidTr="00B90B77">
        <w:trPr>
          <w:trHeight w:val="20"/>
        </w:trPr>
        <w:tc>
          <w:tcPr>
            <w:tcW w:w="205" w:type="pct"/>
            <w:shd w:val="clear" w:color="auto" w:fill="auto"/>
            <w:noWrap/>
            <w:vAlign w:val="center"/>
            <w:hideMark/>
          </w:tcPr>
          <w:p w14:paraId="4C152EE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w:t>
            </w:r>
          </w:p>
        </w:tc>
        <w:tc>
          <w:tcPr>
            <w:tcW w:w="1313" w:type="pct"/>
            <w:shd w:val="clear" w:color="auto" w:fill="auto"/>
            <w:vAlign w:val="center"/>
            <w:hideMark/>
          </w:tcPr>
          <w:p w14:paraId="63B50B70" w14:textId="77777777" w:rsidR="00F52C83" w:rsidRPr="00F52C83" w:rsidRDefault="00F52C83" w:rsidP="00F52C8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Принято сточных вод всего</w:t>
            </w:r>
          </w:p>
        </w:tc>
        <w:tc>
          <w:tcPr>
            <w:tcW w:w="457" w:type="pct"/>
            <w:shd w:val="clear" w:color="auto" w:fill="auto"/>
            <w:noWrap/>
            <w:vAlign w:val="center"/>
            <w:hideMark/>
          </w:tcPr>
          <w:p w14:paraId="3384B86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05A2424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113,56</w:t>
            </w:r>
          </w:p>
        </w:tc>
        <w:tc>
          <w:tcPr>
            <w:tcW w:w="277" w:type="pct"/>
            <w:shd w:val="clear" w:color="auto" w:fill="auto"/>
            <w:noWrap/>
            <w:vAlign w:val="center"/>
            <w:hideMark/>
          </w:tcPr>
          <w:p w14:paraId="3CD5338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160,18</w:t>
            </w:r>
          </w:p>
        </w:tc>
        <w:tc>
          <w:tcPr>
            <w:tcW w:w="260" w:type="pct"/>
            <w:shd w:val="clear" w:color="auto" w:fill="auto"/>
            <w:noWrap/>
            <w:vAlign w:val="center"/>
            <w:hideMark/>
          </w:tcPr>
          <w:p w14:paraId="5A26691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63" w:type="pct"/>
            <w:shd w:val="clear" w:color="auto" w:fill="auto"/>
            <w:noWrap/>
            <w:vAlign w:val="center"/>
            <w:hideMark/>
          </w:tcPr>
          <w:p w14:paraId="0E9A167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485C597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19E06D8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51D71C0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445B0AA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4" w:type="pct"/>
            <w:shd w:val="clear" w:color="auto" w:fill="auto"/>
            <w:noWrap/>
            <w:vAlign w:val="center"/>
            <w:hideMark/>
          </w:tcPr>
          <w:p w14:paraId="73B4F89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r>
      <w:tr w:rsidR="00F52C83" w:rsidRPr="00F52C83" w14:paraId="11962E92" w14:textId="77777777" w:rsidTr="00B90B77">
        <w:trPr>
          <w:trHeight w:val="20"/>
        </w:trPr>
        <w:tc>
          <w:tcPr>
            <w:tcW w:w="205" w:type="pct"/>
            <w:vMerge w:val="restart"/>
            <w:shd w:val="clear" w:color="auto" w:fill="auto"/>
            <w:noWrap/>
            <w:vAlign w:val="center"/>
            <w:hideMark/>
          </w:tcPr>
          <w:p w14:paraId="3D62E2C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w:t>
            </w:r>
          </w:p>
        </w:tc>
        <w:tc>
          <w:tcPr>
            <w:tcW w:w="1313" w:type="pct"/>
            <w:vMerge w:val="restart"/>
            <w:shd w:val="clear" w:color="auto" w:fill="auto"/>
            <w:vAlign w:val="center"/>
            <w:hideMark/>
          </w:tcPr>
          <w:p w14:paraId="15A2D772" w14:textId="77777777" w:rsidR="00F52C83" w:rsidRPr="00F52C83" w:rsidRDefault="00F52C83" w:rsidP="00F52C8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Хозяйственные нужды предприятия</w:t>
            </w:r>
          </w:p>
        </w:tc>
        <w:tc>
          <w:tcPr>
            <w:tcW w:w="457" w:type="pct"/>
            <w:shd w:val="clear" w:color="auto" w:fill="auto"/>
            <w:noWrap/>
            <w:vAlign w:val="center"/>
            <w:hideMark/>
          </w:tcPr>
          <w:p w14:paraId="232FE59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7F88908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67,71</w:t>
            </w:r>
          </w:p>
        </w:tc>
        <w:tc>
          <w:tcPr>
            <w:tcW w:w="277" w:type="pct"/>
            <w:shd w:val="clear" w:color="auto" w:fill="auto"/>
            <w:noWrap/>
            <w:vAlign w:val="center"/>
            <w:hideMark/>
          </w:tcPr>
          <w:p w14:paraId="351D526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260" w:type="pct"/>
            <w:shd w:val="clear" w:color="auto" w:fill="auto"/>
            <w:noWrap/>
            <w:vAlign w:val="center"/>
            <w:hideMark/>
          </w:tcPr>
          <w:p w14:paraId="40EE03B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w:t>
            </w:r>
          </w:p>
        </w:tc>
        <w:tc>
          <w:tcPr>
            <w:tcW w:w="363" w:type="pct"/>
            <w:shd w:val="clear" w:color="auto" w:fill="auto"/>
            <w:noWrap/>
            <w:vAlign w:val="center"/>
            <w:hideMark/>
          </w:tcPr>
          <w:p w14:paraId="0611715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w:t>
            </w:r>
          </w:p>
        </w:tc>
        <w:tc>
          <w:tcPr>
            <w:tcW w:w="356" w:type="pct"/>
            <w:shd w:val="clear" w:color="auto" w:fill="auto"/>
            <w:vAlign w:val="center"/>
          </w:tcPr>
          <w:p w14:paraId="663561E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w:t>
            </w:r>
          </w:p>
        </w:tc>
        <w:tc>
          <w:tcPr>
            <w:tcW w:w="356" w:type="pct"/>
            <w:shd w:val="clear" w:color="auto" w:fill="auto"/>
            <w:vAlign w:val="center"/>
          </w:tcPr>
          <w:p w14:paraId="28FACD1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w:t>
            </w:r>
          </w:p>
        </w:tc>
        <w:tc>
          <w:tcPr>
            <w:tcW w:w="356" w:type="pct"/>
            <w:shd w:val="clear" w:color="auto" w:fill="auto"/>
            <w:vAlign w:val="center"/>
          </w:tcPr>
          <w:p w14:paraId="3899C45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w:t>
            </w:r>
          </w:p>
        </w:tc>
        <w:tc>
          <w:tcPr>
            <w:tcW w:w="356" w:type="pct"/>
            <w:shd w:val="clear" w:color="auto" w:fill="auto"/>
            <w:vAlign w:val="center"/>
          </w:tcPr>
          <w:p w14:paraId="7E0E1C2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w:t>
            </w:r>
          </w:p>
        </w:tc>
        <w:tc>
          <w:tcPr>
            <w:tcW w:w="354" w:type="pct"/>
            <w:shd w:val="clear" w:color="auto" w:fill="auto"/>
            <w:noWrap/>
            <w:vAlign w:val="center"/>
            <w:hideMark/>
          </w:tcPr>
          <w:p w14:paraId="7E5B59E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90</w:t>
            </w:r>
          </w:p>
        </w:tc>
      </w:tr>
      <w:tr w:rsidR="00F52C83" w:rsidRPr="00F52C83" w14:paraId="144993DA" w14:textId="77777777" w:rsidTr="00B90B77">
        <w:trPr>
          <w:trHeight w:val="20"/>
        </w:trPr>
        <w:tc>
          <w:tcPr>
            <w:tcW w:w="205" w:type="pct"/>
            <w:vMerge/>
            <w:shd w:val="clear" w:color="auto" w:fill="auto"/>
            <w:vAlign w:val="center"/>
            <w:hideMark/>
          </w:tcPr>
          <w:p w14:paraId="49855D8C" w14:textId="77777777" w:rsidR="00F52C83" w:rsidRPr="00F52C83" w:rsidRDefault="00F52C83" w:rsidP="00F52C83">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1C629AC7" w14:textId="77777777" w:rsidR="00F52C83" w:rsidRPr="00F52C83" w:rsidRDefault="00F52C83" w:rsidP="00F52C83">
            <w:pPr>
              <w:spacing w:after="0" w:line="240" w:lineRule="auto"/>
              <w:contextualSpacing/>
              <w:rPr>
                <w:rFonts w:ascii="Times New Roman" w:hAnsi="Times New Roman"/>
                <w:color w:val="000000"/>
                <w:sz w:val="20"/>
                <w:szCs w:val="20"/>
              </w:rPr>
            </w:pPr>
          </w:p>
        </w:tc>
        <w:tc>
          <w:tcPr>
            <w:tcW w:w="457" w:type="pct"/>
            <w:shd w:val="clear" w:color="auto" w:fill="auto"/>
            <w:vAlign w:val="center"/>
            <w:hideMark/>
          </w:tcPr>
          <w:p w14:paraId="0DD892BF"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347" w:type="pct"/>
            <w:shd w:val="clear" w:color="auto" w:fill="auto"/>
            <w:noWrap/>
            <w:vAlign w:val="center"/>
            <w:hideMark/>
          </w:tcPr>
          <w:p w14:paraId="488263A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59,62</w:t>
            </w:r>
          </w:p>
        </w:tc>
        <w:tc>
          <w:tcPr>
            <w:tcW w:w="277" w:type="pct"/>
            <w:shd w:val="clear" w:color="auto" w:fill="auto"/>
            <w:noWrap/>
            <w:vAlign w:val="center"/>
            <w:hideMark/>
          </w:tcPr>
          <w:p w14:paraId="4D36F03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w:t>
            </w:r>
          </w:p>
        </w:tc>
        <w:tc>
          <w:tcPr>
            <w:tcW w:w="260" w:type="pct"/>
            <w:shd w:val="clear" w:color="auto" w:fill="auto"/>
            <w:noWrap/>
            <w:vAlign w:val="center"/>
            <w:hideMark/>
          </w:tcPr>
          <w:p w14:paraId="4FA9437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61,6</w:t>
            </w:r>
          </w:p>
        </w:tc>
        <w:tc>
          <w:tcPr>
            <w:tcW w:w="363" w:type="pct"/>
            <w:shd w:val="clear" w:color="auto" w:fill="auto"/>
            <w:noWrap/>
            <w:vAlign w:val="center"/>
            <w:hideMark/>
          </w:tcPr>
          <w:p w14:paraId="2B8D365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61,6</w:t>
            </w:r>
          </w:p>
        </w:tc>
        <w:tc>
          <w:tcPr>
            <w:tcW w:w="356" w:type="pct"/>
            <w:shd w:val="clear" w:color="auto" w:fill="auto"/>
            <w:vAlign w:val="center"/>
          </w:tcPr>
          <w:p w14:paraId="636B98B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61,6</w:t>
            </w:r>
          </w:p>
        </w:tc>
        <w:tc>
          <w:tcPr>
            <w:tcW w:w="356" w:type="pct"/>
            <w:shd w:val="clear" w:color="auto" w:fill="auto"/>
            <w:vAlign w:val="center"/>
          </w:tcPr>
          <w:p w14:paraId="31CE021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61,6</w:t>
            </w:r>
          </w:p>
        </w:tc>
        <w:tc>
          <w:tcPr>
            <w:tcW w:w="356" w:type="pct"/>
            <w:shd w:val="clear" w:color="auto" w:fill="auto"/>
            <w:vAlign w:val="center"/>
          </w:tcPr>
          <w:p w14:paraId="4732F7E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61,6</w:t>
            </w:r>
          </w:p>
        </w:tc>
        <w:tc>
          <w:tcPr>
            <w:tcW w:w="356" w:type="pct"/>
            <w:shd w:val="clear" w:color="auto" w:fill="auto"/>
            <w:vAlign w:val="center"/>
          </w:tcPr>
          <w:p w14:paraId="095C768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61,6</w:t>
            </w:r>
          </w:p>
        </w:tc>
        <w:tc>
          <w:tcPr>
            <w:tcW w:w="354" w:type="pct"/>
            <w:shd w:val="clear" w:color="auto" w:fill="auto"/>
            <w:noWrap/>
            <w:vAlign w:val="center"/>
            <w:hideMark/>
          </w:tcPr>
          <w:p w14:paraId="3B3C530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61,6</w:t>
            </w:r>
          </w:p>
        </w:tc>
      </w:tr>
      <w:tr w:rsidR="00F52C83" w:rsidRPr="00F52C83" w14:paraId="263D11A5" w14:textId="77777777" w:rsidTr="00B90B77">
        <w:trPr>
          <w:trHeight w:val="20"/>
        </w:trPr>
        <w:tc>
          <w:tcPr>
            <w:tcW w:w="205" w:type="pct"/>
            <w:shd w:val="clear" w:color="auto" w:fill="auto"/>
            <w:noWrap/>
            <w:vAlign w:val="center"/>
            <w:hideMark/>
          </w:tcPr>
          <w:p w14:paraId="65B9CC0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1313" w:type="pct"/>
            <w:shd w:val="clear" w:color="auto" w:fill="auto"/>
            <w:vAlign w:val="center"/>
            <w:hideMark/>
          </w:tcPr>
          <w:p w14:paraId="23D57E2A" w14:textId="77777777" w:rsidR="00F52C83" w:rsidRPr="00F52C83" w:rsidRDefault="00F52C83" w:rsidP="00F52C8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Принято от потребителей, из них:</w:t>
            </w:r>
          </w:p>
        </w:tc>
        <w:tc>
          <w:tcPr>
            <w:tcW w:w="457" w:type="pct"/>
            <w:shd w:val="clear" w:color="auto" w:fill="auto"/>
            <w:noWrap/>
            <w:vAlign w:val="center"/>
            <w:hideMark/>
          </w:tcPr>
          <w:p w14:paraId="5055E5A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0A57193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45,85</w:t>
            </w:r>
          </w:p>
        </w:tc>
        <w:tc>
          <w:tcPr>
            <w:tcW w:w="277" w:type="pct"/>
            <w:shd w:val="clear" w:color="auto" w:fill="auto"/>
            <w:noWrap/>
            <w:vAlign w:val="center"/>
            <w:hideMark/>
          </w:tcPr>
          <w:p w14:paraId="4A6E667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160,18</w:t>
            </w:r>
          </w:p>
        </w:tc>
        <w:tc>
          <w:tcPr>
            <w:tcW w:w="260" w:type="pct"/>
            <w:shd w:val="clear" w:color="auto" w:fill="auto"/>
            <w:noWrap/>
            <w:vAlign w:val="center"/>
            <w:hideMark/>
          </w:tcPr>
          <w:p w14:paraId="085E7C4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63" w:type="pct"/>
            <w:shd w:val="clear" w:color="auto" w:fill="auto"/>
            <w:noWrap/>
            <w:vAlign w:val="center"/>
            <w:hideMark/>
          </w:tcPr>
          <w:p w14:paraId="2BD2E32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6" w:type="pct"/>
            <w:shd w:val="clear" w:color="auto" w:fill="auto"/>
            <w:vAlign w:val="center"/>
          </w:tcPr>
          <w:p w14:paraId="5461E2F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6" w:type="pct"/>
            <w:shd w:val="clear" w:color="auto" w:fill="auto"/>
            <w:vAlign w:val="center"/>
          </w:tcPr>
          <w:p w14:paraId="4A4D826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6" w:type="pct"/>
            <w:shd w:val="clear" w:color="auto" w:fill="auto"/>
            <w:vAlign w:val="center"/>
          </w:tcPr>
          <w:p w14:paraId="1A90DE1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6" w:type="pct"/>
            <w:shd w:val="clear" w:color="auto" w:fill="auto"/>
            <w:vAlign w:val="center"/>
          </w:tcPr>
          <w:p w14:paraId="42A42FE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4" w:type="pct"/>
            <w:shd w:val="clear" w:color="auto" w:fill="auto"/>
            <w:noWrap/>
            <w:vAlign w:val="center"/>
            <w:hideMark/>
          </w:tcPr>
          <w:p w14:paraId="2FCEA92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r>
      <w:tr w:rsidR="00F52C83" w:rsidRPr="00F52C83" w14:paraId="6D70CAB5" w14:textId="77777777" w:rsidTr="00B90B77">
        <w:trPr>
          <w:trHeight w:val="20"/>
        </w:trPr>
        <w:tc>
          <w:tcPr>
            <w:tcW w:w="205" w:type="pct"/>
            <w:vMerge w:val="restart"/>
            <w:shd w:val="clear" w:color="auto" w:fill="auto"/>
            <w:noWrap/>
            <w:vAlign w:val="center"/>
            <w:hideMark/>
          </w:tcPr>
          <w:p w14:paraId="0FDAA8C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1313" w:type="pct"/>
            <w:vMerge w:val="restart"/>
            <w:shd w:val="clear" w:color="auto" w:fill="auto"/>
            <w:vAlign w:val="center"/>
            <w:hideMark/>
          </w:tcPr>
          <w:p w14:paraId="528AB3B6" w14:textId="77777777" w:rsidR="00F52C83" w:rsidRPr="00F52C83" w:rsidRDefault="00F52C83" w:rsidP="00F52C8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учета</w:t>
            </w:r>
          </w:p>
        </w:tc>
        <w:tc>
          <w:tcPr>
            <w:tcW w:w="457" w:type="pct"/>
            <w:shd w:val="clear" w:color="auto" w:fill="auto"/>
            <w:noWrap/>
            <w:vAlign w:val="center"/>
            <w:hideMark/>
          </w:tcPr>
          <w:p w14:paraId="2E1D34E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3182FE9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45,85</w:t>
            </w:r>
          </w:p>
        </w:tc>
        <w:tc>
          <w:tcPr>
            <w:tcW w:w="277" w:type="pct"/>
            <w:shd w:val="clear" w:color="auto" w:fill="auto"/>
            <w:noWrap/>
            <w:vAlign w:val="center"/>
            <w:hideMark/>
          </w:tcPr>
          <w:p w14:paraId="096EF3E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160,18</w:t>
            </w:r>
          </w:p>
        </w:tc>
        <w:tc>
          <w:tcPr>
            <w:tcW w:w="260" w:type="pct"/>
            <w:shd w:val="clear" w:color="auto" w:fill="auto"/>
            <w:noWrap/>
            <w:vAlign w:val="center"/>
            <w:hideMark/>
          </w:tcPr>
          <w:p w14:paraId="008FAC1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63" w:type="pct"/>
            <w:shd w:val="clear" w:color="auto" w:fill="auto"/>
            <w:noWrap/>
            <w:vAlign w:val="center"/>
            <w:hideMark/>
          </w:tcPr>
          <w:p w14:paraId="22CA2A5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6" w:type="pct"/>
            <w:shd w:val="clear" w:color="auto" w:fill="auto"/>
            <w:vAlign w:val="center"/>
          </w:tcPr>
          <w:p w14:paraId="40C78E6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6" w:type="pct"/>
            <w:shd w:val="clear" w:color="auto" w:fill="auto"/>
            <w:vAlign w:val="center"/>
          </w:tcPr>
          <w:p w14:paraId="42AF8E6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6" w:type="pct"/>
            <w:shd w:val="clear" w:color="auto" w:fill="auto"/>
            <w:vAlign w:val="center"/>
          </w:tcPr>
          <w:p w14:paraId="63F6DA6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6" w:type="pct"/>
            <w:shd w:val="clear" w:color="auto" w:fill="auto"/>
            <w:vAlign w:val="center"/>
          </w:tcPr>
          <w:p w14:paraId="1024E10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c>
          <w:tcPr>
            <w:tcW w:w="354" w:type="pct"/>
            <w:shd w:val="clear" w:color="auto" w:fill="auto"/>
            <w:noWrap/>
            <w:vAlign w:val="center"/>
            <w:hideMark/>
          </w:tcPr>
          <w:p w14:paraId="71DAAEC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56</w:t>
            </w:r>
          </w:p>
        </w:tc>
      </w:tr>
      <w:tr w:rsidR="00F52C83" w:rsidRPr="00F52C83" w14:paraId="46F75D7B" w14:textId="77777777" w:rsidTr="00B90B77">
        <w:trPr>
          <w:trHeight w:val="20"/>
        </w:trPr>
        <w:tc>
          <w:tcPr>
            <w:tcW w:w="205" w:type="pct"/>
            <w:vMerge/>
            <w:shd w:val="clear" w:color="auto" w:fill="auto"/>
            <w:vAlign w:val="center"/>
            <w:hideMark/>
          </w:tcPr>
          <w:p w14:paraId="1B1D72AC" w14:textId="77777777" w:rsidR="00F52C83" w:rsidRPr="00F52C83" w:rsidRDefault="00F52C83" w:rsidP="00F52C83">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53C50022" w14:textId="77777777" w:rsidR="00F52C83" w:rsidRPr="00F52C83" w:rsidRDefault="00F52C83" w:rsidP="00F52C83">
            <w:pPr>
              <w:spacing w:after="0" w:line="240" w:lineRule="auto"/>
              <w:contextualSpacing/>
              <w:rPr>
                <w:rFonts w:ascii="Times New Roman" w:hAnsi="Times New Roman"/>
                <w:iCs/>
                <w:color w:val="000000"/>
                <w:sz w:val="20"/>
                <w:szCs w:val="20"/>
              </w:rPr>
            </w:pPr>
          </w:p>
        </w:tc>
        <w:tc>
          <w:tcPr>
            <w:tcW w:w="457" w:type="pct"/>
            <w:shd w:val="clear" w:color="auto" w:fill="auto"/>
            <w:noWrap/>
            <w:vAlign w:val="center"/>
            <w:hideMark/>
          </w:tcPr>
          <w:p w14:paraId="47A2F56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347" w:type="pct"/>
            <w:shd w:val="clear" w:color="auto" w:fill="auto"/>
            <w:noWrap/>
            <w:vAlign w:val="center"/>
            <w:hideMark/>
          </w:tcPr>
          <w:p w14:paraId="51ADADE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40,37</w:t>
            </w:r>
          </w:p>
        </w:tc>
        <w:tc>
          <w:tcPr>
            <w:tcW w:w="277" w:type="pct"/>
            <w:shd w:val="clear" w:color="auto" w:fill="auto"/>
            <w:noWrap/>
            <w:vAlign w:val="center"/>
            <w:hideMark/>
          </w:tcPr>
          <w:p w14:paraId="0EF5ABA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260" w:type="pct"/>
            <w:shd w:val="clear" w:color="auto" w:fill="auto"/>
            <w:noWrap/>
            <w:vAlign w:val="center"/>
            <w:hideMark/>
          </w:tcPr>
          <w:p w14:paraId="01C6B74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38,3</w:t>
            </w:r>
          </w:p>
        </w:tc>
        <w:tc>
          <w:tcPr>
            <w:tcW w:w="363" w:type="pct"/>
            <w:shd w:val="clear" w:color="auto" w:fill="auto"/>
            <w:noWrap/>
            <w:vAlign w:val="center"/>
            <w:hideMark/>
          </w:tcPr>
          <w:p w14:paraId="3F71EC9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356" w:type="pct"/>
            <w:shd w:val="clear" w:color="auto" w:fill="auto"/>
            <w:vAlign w:val="center"/>
          </w:tcPr>
          <w:p w14:paraId="108D655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356" w:type="pct"/>
            <w:shd w:val="clear" w:color="auto" w:fill="auto"/>
            <w:vAlign w:val="center"/>
          </w:tcPr>
          <w:p w14:paraId="1B75DCA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356" w:type="pct"/>
            <w:shd w:val="clear" w:color="auto" w:fill="auto"/>
            <w:vAlign w:val="center"/>
          </w:tcPr>
          <w:p w14:paraId="139FAE6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356" w:type="pct"/>
            <w:shd w:val="clear" w:color="auto" w:fill="auto"/>
            <w:vAlign w:val="center"/>
          </w:tcPr>
          <w:p w14:paraId="6FF302F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c>
          <w:tcPr>
            <w:tcW w:w="354" w:type="pct"/>
            <w:shd w:val="clear" w:color="auto" w:fill="auto"/>
            <w:noWrap/>
            <w:vAlign w:val="center"/>
            <w:hideMark/>
          </w:tcPr>
          <w:p w14:paraId="58C6354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100</w:t>
            </w:r>
          </w:p>
        </w:tc>
      </w:tr>
      <w:tr w:rsidR="00F52C83" w:rsidRPr="00F52C83" w14:paraId="69DA0765" w14:textId="77777777" w:rsidTr="00B90B77">
        <w:trPr>
          <w:trHeight w:val="20"/>
        </w:trPr>
        <w:tc>
          <w:tcPr>
            <w:tcW w:w="205" w:type="pct"/>
            <w:shd w:val="clear" w:color="auto" w:fill="auto"/>
            <w:noWrap/>
            <w:vAlign w:val="center"/>
            <w:hideMark/>
          </w:tcPr>
          <w:p w14:paraId="1ACA0C5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w:t>
            </w:r>
          </w:p>
        </w:tc>
        <w:tc>
          <w:tcPr>
            <w:tcW w:w="1313" w:type="pct"/>
            <w:shd w:val="clear" w:color="auto" w:fill="auto"/>
            <w:noWrap/>
            <w:vAlign w:val="center"/>
            <w:hideMark/>
          </w:tcPr>
          <w:p w14:paraId="5448BC46"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от населения в том числе:</w:t>
            </w:r>
          </w:p>
        </w:tc>
        <w:tc>
          <w:tcPr>
            <w:tcW w:w="457" w:type="pct"/>
            <w:shd w:val="clear" w:color="auto" w:fill="auto"/>
            <w:noWrap/>
            <w:vAlign w:val="center"/>
            <w:hideMark/>
          </w:tcPr>
          <w:p w14:paraId="056BB2A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47" w:type="pct"/>
            <w:shd w:val="clear" w:color="auto" w:fill="auto"/>
            <w:noWrap/>
            <w:vAlign w:val="center"/>
            <w:hideMark/>
          </w:tcPr>
          <w:p w14:paraId="0FB0A53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277" w:type="pct"/>
            <w:shd w:val="clear" w:color="auto" w:fill="auto"/>
            <w:noWrap/>
            <w:vAlign w:val="center"/>
            <w:hideMark/>
          </w:tcPr>
          <w:p w14:paraId="06BF7AA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260" w:type="pct"/>
            <w:shd w:val="clear" w:color="auto" w:fill="auto"/>
            <w:noWrap/>
            <w:vAlign w:val="center"/>
            <w:hideMark/>
          </w:tcPr>
          <w:p w14:paraId="7AD08D8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63" w:type="pct"/>
            <w:shd w:val="clear" w:color="auto" w:fill="auto"/>
            <w:noWrap/>
            <w:vAlign w:val="center"/>
            <w:hideMark/>
          </w:tcPr>
          <w:p w14:paraId="2DD1D3A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65B25BB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0674E9A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4E34564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48DFAF6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4" w:type="pct"/>
            <w:shd w:val="clear" w:color="auto" w:fill="auto"/>
            <w:noWrap/>
            <w:vAlign w:val="center"/>
            <w:hideMark/>
          </w:tcPr>
          <w:p w14:paraId="4857C2D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r>
      <w:tr w:rsidR="00F52C83" w:rsidRPr="00F52C83" w14:paraId="29073882" w14:textId="77777777" w:rsidTr="00B90B77">
        <w:trPr>
          <w:trHeight w:val="20"/>
        </w:trPr>
        <w:tc>
          <w:tcPr>
            <w:tcW w:w="205" w:type="pct"/>
            <w:vMerge w:val="restart"/>
            <w:shd w:val="clear" w:color="auto" w:fill="auto"/>
            <w:noWrap/>
            <w:vAlign w:val="center"/>
            <w:hideMark/>
          </w:tcPr>
          <w:p w14:paraId="6C5A995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1313" w:type="pct"/>
            <w:vMerge w:val="restart"/>
            <w:shd w:val="clear" w:color="auto" w:fill="auto"/>
            <w:vAlign w:val="center"/>
            <w:hideMark/>
          </w:tcPr>
          <w:p w14:paraId="6ABA5F4C" w14:textId="77777777" w:rsidR="00F52C83" w:rsidRPr="00F52C83" w:rsidRDefault="00F52C83" w:rsidP="00F52C8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учета</w:t>
            </w:r>
          </w:p>
        </w:tc>
        <w:tc>
          <w:tcPr>
            <w:tcW w:w="457" w:type="pct"/>
            <w:shd w:val="clear" w:color="auto" w:fill="auto"/>
            <w:noWrap/>
            <w:vAlign w:val="center"/>
            <w:hideMark/>
          </w:tcPr>
          <w:p w14:paraId="0AE6D0A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53DEB18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11,19</w:t>
            </w:r>
          </w:p>
        </w:tc>
        <w:tc>
          <w:tcPr>
            <w:tcW w:w="277" w:type="pct"/>
            <w:shd w:val="clear" w:color="auto" w:fill="auto"/>
            <w:noWrap/>
            <w:vAlign w:val="center"/>
            <w:hideMark/>
          </w:tcPr>
          <w:p w14:paraId="214CE68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12,42</w:t>
            </w:r>
          </w:p>
        </w:tc>
        <w:tc>
          <w:tcPr>
            <w:tcW w:w="260" w:type="pct"/>
            <w:shd w:val="clear" w:color="auto" w:fill="auto"/>
            <w:noWrap/>
            <w:vAlign w:val="center"/>
            <w:hideMark/>
          </w:tcPr>
          <w:p w14:paraId="1E3581A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363" w:type="pct"/>
            <w:shd w:val="clear" w:color="auto" w:fill="auto"/>
            <w:noWrap/>
            <w:vAlign w:val="center"/>
            <w:hideMark/>
          </w:tcPr>
          <w:p w14:paraId="05BB694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356" w:type="pct"/>
            <w:shd w:val="clear" w:color="auto" w:fill="auto"/>
            <w:vAlign w:val="center"/>
          </w:tcPr>
          <w:p w14:paraId="01C3074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356" w:type="pct"/>
            <w:shd w:val="clear" w:color="auto" w:fill="auto"/>
            <w:vAlign w:val="center"/>
          </w:tcPr>
          <w:p w14:paraId="31FA64D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356" w:type="pct"/>
            <w:shd w:val="clear" w:color="auto" w:fill="auto"/>
            <w:vAlign w:val="center"/>
          </w:tcPr>
          <w:p w14:paraId="6DFB5B3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356" w:type="pct"/>
            <w:shd w:val="clear" w:color="auto" w:fill="auto"/>
            <w:vAlign w:val="center"/>
          </w:tcPr>
          <w:p w14:paraId="5EE7D01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354" w:type="pct"/>
            <w:shd w:val="clear" w:color="auto" w:fill="auto"/>
            <w:noWrap/>
            <w:vAlign w:val="center"/>
            <w:hideMark/>
          </w:tcPr>
          <w:p w14:paraId="7E2693F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r>
      <w:tr w:rsidR="00F52C83" w:rsidRPr="00F52C83" w14:paraId="0170392C" w14:textId="77777777" w:rsidTr="00B90B77">
        <w:trPr>
          <w:trHeight w:val="20"/>
        </w:trPr>
        <w:tc>
          <w:tcPr>
            <w:tcW w:w="205" w:type="pct"/>
            <w:vMerge/>
            <w:shd w:val="clear" w:color="auto" w:fill="auto"/>
            <w:vAlign w:val="center"/>
            <w:hideMark/>
          </w:tcPr>
          <w:p w14:paraId="150F9BAF" w14:textId="77777777" w:rsidR="00F52C83" w:rsidRPr="00F52C83" w:rsidRDefault="00F52C83" w:rsidP="00F52C83">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12D454DB" w14:textId="77777777" w:rsidR="00F52C83" w:rsidRPr="00F52C83" w:rsidRDefault="00F52C83" w:rsidP="00F52C83">
            <w:pPr>
              <w:spacing w:after="0" w:line="240" w:lineRule="auto"/>
              <w:contextualSpacing/>
              <w:rPr>
                <w:rFonts w:ascii="Times New Roman" w:hAnsi="Times New Roman"/>
                <w:iCs/>
                <w:color w:val="000000"/>
                <w:sz w:val="20"/>
                <w:szCs w:val="20"/>
              </w:rPr>
            </w:pPr>
          </w:p>
        </w:tc>
        <w:tc>
          <w:tcPr>
            <w:tcW w:w="457" w:type="pct"/>
            <w:shd w:val="clear" w:color="auto" w:fill="auto"/>
            <w:noWrap/>
            <w:vAlign w:val="center"/>
            <w:hideMark/>
          </w:tcPr>
          <w:p w14:paraId="76C8059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347" w:type="pct"/>
            <w:shd w:val="clear" w:color="auto" w:fill="auto"/>
            <w:noWrap/>
            <w:vAlign w:val="center"/>
            <w:hideMark/>
          </w:tcPr>
          <w:p w14:paraId="728B35E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9,8</w:t>
            </w:r>
          </w:p>
        </w:tc>
        <w:tc>
          <w:tcPr>
            <w:tcW w:w="277" w:type="pct"/>
            <w:shd w:val="clear" w:color="auto" w:fill="auto"/>
            <w:noWrap/>
            <w:vAlign w:val="center"/>
            <w:hideMark/>
          </w:tcPr>
          <w:p w14:paraId="619F42F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7,76</w:t>
            </w:r>
          </w:p>
        </w:tc>
        <w:tc>
          <w:tcPr>
            <w:tcW w:w="260" w:type="pct"/>
            <w:shd w:val="clear" w:color="auto" w:fill="auto"/>
            <w:noWrap/>
            <w:vAlign w:val="center"/>
            <w:hideMark/>
          </w:tcPr>
          <w:p w14:paraId="35D9078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21,4</w:t>
            </w:r>
          </w:p>
        </w:tc>
        <w:tc>
          <w:tcPr>
            <w:tcW w:w="363" w:type="pct"/>
            <w:shd w:val="clear" w:color="auto" w:fill="auto"/>
            <w:noWrap/>
            <w:vAlign w:val="center"/>
            <w:hideMark/>
          </w:tcPr>
          <w:p w14:paraId="62027AF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21,4</w:t>
            </w:r>
          </w:p>
        </w:tc>
        <w:tc>
          <w:tcPr>
            <w:tcW w:w="356" w:type="pct"/>
            <w:shd w:val="clear" w:color="auto" w:fill="auto"/>
            <w:vAlign w:val="center"/>
          </w:tcPr>
          <w:p w14:paraId="1433528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21,4</w:t>
            </w:r>
          </w:p>
        </w:tc>
        <w:tc>
          <w:tcPr>
            <w:tcW w:w="356" w:type="pct"/>
            <w:shd w:val="clear" w:color="auto" w:fill="auto"/>
            <w:vAlign w:val="center"/>
          </w:tcPr>
          <w:p w14:paraId="0FF2033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21,4</w:t>
            </w:r>
          </w:p>
        </w:tc>
        <w:tc>
          <w:tcPr>
            <w:tcW w:w="356" w:type="pct"/>
            <w:shd w:val="clear" w:color="auto" w:fill="auto"/>
            <w:vAlign w:val="center"/>
          </w:tcPr>
          <w:p w14:paraId="5272770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21,4</w:t>
            </w:r>
          </w:p>
        </w:tc>
        <w:tc>
          <w:tcPr>
            <w:tcW w:w="356" w:type="pct"/>
            <w:shd w:val="clear" w:color="auto" w:fill="auto"/>
            <w:vAlign w:val="center"/>
          </w:tcPr>
          <w:p w14:paraId="0C4E034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21,4</w:t>
            </w:r>
          </w:p>
        </w:tc>
        <w:tc>
          <w:tcPr>
            <w:tcW w:w="354" w:type="pct"/>
            <w:shd w:val="clear" w:color="auto" w:fill="auto"/>
            <w:noWrap/>
            <w:vAlign w:val="center"/>
            <w:hideMark/>
          </w:tcPr>
          <w:p w14:paraId="27E1185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21,4</w:t>
            </w:r>
          </w:p>
        </w:tc>
      </w:tr>
      <w:tr w:rsidR="00F52C83" w:rsidRPr="00F52C83" w14:paraId="0FF61780" w14:textId="77777777" w:rsidTr="00B90B77">
        <w:trPr>
          <w:trHeight w:val="20"/>
        </w:trPr>
        <w:tc>
          <w:tcPr>
            <w:tcW w:w="205" w:type="pct"/>
            <w:shd w:val="clear" w:color="auto" w:fill="auto"/>
            <w:noWrap/>
            <w:vAlign w:val="center"/>
            <w:hideMark/>
          </w:tcPr>
          <w:p w14:paraId="494E05D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1.1.2.</w:t>
            </w:r>
          </w:p>
        </w:tc>
        <w:tc>
          <w:tcPr>
            <w:tcW w:w="1313" w:type="pct"/>
            <w:shd w:val="clear" w:color="auto" w:fill="auto"/>
            <w:noWrap/>
            <w:vAlign w:val="center"/>
            <w:hideMark/>
          </w:tcPr>
          <w:p w14:paraId="5143773A"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от бюджетных организаций в том числе:</w:t>
            </w:r>
          </w:p>
        </w:tc>
        <w:tc>
          <w:tcPr>
            <w:tcW w:w="457" w:type="pct"/>
            <w:shd w:val="clear" w:color="auto" w:fill="auto"/>
            <w:noWrap/>
            <w:vAlign w:val="center"/>
            <w:hideMark/>
          </w:tcPr>
          <w:p w14:paraId="2441DB1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47" w:type="pct"/>
            <w:shd w:val="clear" w:color="auto" w:fill="auto"/>
            <w:noWrap/>
            <w:vAlign w:val="center"/>
            <w:hideMark/>
          </w:tcPr>
          <w:p w14:paraId="0D7FC8B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277" w:type="pct"/>
            <w:shd w:val="clear" w:color="auto" w:fill="auto"/>
            <w:noWrap/>
            <w:vAlign w:val="center"/>
            <w:hideMark/>
          </w:tcPr>
          <w:p w14:paraId="7A4404D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260" w:type="pct"/>
            <w:shd w:val="clear" w:color="auto" w:fill="auto"/>
            <w:noWrap/>
            <w:vAlign w:val="center"/>
            <w:hideMark/>
          </w:tcPr>
          <w:p w14:paraId="1E7BCA8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63" w:type="pct"/>
            <w:shd w:val="clear" w:color="auto" w:fill="auto"/>
            <w:noWrap/>
            <w:vAlign w:val="center"/>
            <w:hideMark/>
          </w:tcPr>
          <w:p w14:paraId="0E15B66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7204201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2350819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6288CA0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34BB93F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4" w:type="pct"/>
            <w:shd w:val="clear" w:color="auto" w:fill="auto"/>
            <w:noWrap/>
            <w:vAlign w:val="center"/>
            <w:hideMark/>
          </w:tcPr>
          <w:p w14:paraId="1B2906C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r>
      <w:tr w:rsidR="00F52C83" w:rsidRPr="00F52C83" w14:paraId="2D5515EE" w14:textId="77777777" w:rsidTr="00B90B77">
        <w:trPr>
          <w:trHeight w:val="20"/>
        </w:trPr>
        <w:tc>
          <w:tcPr>
            <w:tcW w:w="205" w:type="pct"/>
            <w:vMerge w:val="restart"/>
            <w:shd w:val="clear" w:color="auto" w:fill="auto"/>
            <w:noWrap/>
            <w:vAlign w:val="center"/>
            <w:hideMark/>
          </w:tcPr>
          <w:p w14:paraId="6EF0521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1313" w:type="pct"/>
            <w:vMerge w:val="restart"/>
            <w:shd w:val="clear" w:color="auto" w:fill="auto"/>
            <w:vAlign w:val="center"/>
            <w:hideMark/>
          </w:tcPr>
          <w:p w14:paraId="148AB006" w14:textId="77777777" w:rsidR="00F52C83" w:rsidRPr="00F52C83" w:rsidRDefault="00F52C83" w:rsidP="00F52C8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учета</w:t>
            </w:r>
          </w:p>
        </w:tc>
        <w:tc>
          <w:tcPr>
            <w:tcW w:w="457" w:type="pct"/>
            <w:shd w:val="clear" w:color="auto" w:fill="auto"/>
            <w:noWrap/>
            <w:vAlign w:val="center"/>
            <w:hideMark/>
          </w:tcPr>
          <w:p w14:paraId="278FA45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4CA015A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4,7</w:t>
            </w:r>
          </w:p>
        </w:tc>
        <w:tc>
          <w:tcPr>
            <w:tcW w:w="277" w:type="pct"/>
            <w:shd w:val="clear" w:color="auto" w:fill="auto"/>
            <w:noWrap/>
            <w:vAlign w:val="center"/>
            <w:hideMark/>
          </w:tcPr>
          <w:p w14:paraId="346BEAD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3,99</w:t>
            </w:r>
          </w:p>
        </w:tc>
        <w:tc>
          <w:tcPr>
            <w:tcW w:w="260" w:type="pct"/>
            <w:shd w:val="clear" w:color="auto" w:fill="auto"/>
            <w:noWrap/>
            <w:vAlign w:val="center"/>
            <w:hideMark/>
          </w:tcPr>
          <w:p w14:paraId="2B1DB41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363" w:type="pct"/>
            <w:shd w:val="clear" w:color="auto" w:fill="auto"/>
            <w:noWrap/>
            <w:vAlign w:val="center"/>
            <w:hideMark/>
          </w:tcPr>
          <w:p w14:paraId="2D91C83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356" w:type="pct"/>
            <w:shd w:val="clear" w:color="auto" w:fill="auto"/>
            <w:vAlign w:val="center"/>
          </w:tcPr>
          <w:p w14:paraId="4CBAD03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356" w:type="pct"/>
            <w:shd w:val="clear" w:color="auto" w:fill="auto"/>
            <w:vAlign w:val="center"/>
          </w:tcPr>
          <w:p w14:paraId="35D330A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356" w:type="pct"/>
            <w:shd w:val="clear" w:color="auto" w:fill="auto"/>
            <w:vAlign w:val="center"/>
          </w:tcPr>
          <w:p w14:paraId="01FDC8D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356" w:type="pct"/>
            <w:shd w:val="clear" w:color="auto" w:fill="auto"/>
            <w:vAlign w:val="center"/>
          </w:tcPr>
          <w:p w14:paraId="000DA71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c>
          <w:tcPr>
            <w:tcW w:w="354" w:type="pct"/>
            <w:shd w:val="clear" w:color="auto" w:fill="auto"/>
            <w:noWrap/>
            <w:vAlign w:val="center"/>
            <w:hideMark/>
          </w:tcPr>
          <w:p w14:paraId="26D0A4F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5</w:t>
            </w:r>
          </w:p>
        </w:tc>
      </w:tr>
      <w:tr w:rsidR="00F52C83" w:rsidRPr="00F52C83" w14:paraId="33BBC1A0" w14:textId="77777777" w:rsidTr="00B90B77">
        <w:trPr>
          <w:trHeight w:val="20"/>
        </w:trPr>
        <w:tc>
          <w:tcPr>
            <w:tcW w:w="205" w:type="pct"/>
            <w:vMerge/>
            <w:shd w:val="clear" w:color="auto" w:fill="auto"/>
            <w:vAlign w:val="center"/>
            <w:hideMark/>
          </w:tcPr>
          <w:p w14:paraId="3437068B" w14:textId="77777777" w:rsidR="00F52C83" w:rsidRPr="00F52C83" w:rsidRDefault="00F52C83" w:rsidP="00F52C83">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3E02D1BC" w14:textId="77777777" w:rsidR="00F52C83" w:rsidRPr="00F52C83" w:rsidRDefault="00F52C83" w:rsidP="00F52C83">
            <w:pPr>
              <w:spacing w:after="0" w:line="240" w:lineRule="auto"/>
              <w:contextualSpacing/>
              <w:rPr>
                <w:rFonts w:ascii="Times New Roman" w:hAnsi="Times New Roman"/>
                <w:iCs/>
                <w:color w:val="000000"/>
                <w:sz w:val="20"/>
                <w:szCs w:val="20"/>
              </w:rPr>
            </w:pPr>
          </w:p>
        </w:tc>
        <w:tc>
          <w:tcPr>
            <w:tcW w:w="457" w:type="pct"/>
            <w:shd w:val="clear" w:color="auto" w:fill="auto"/>
            <w:noWrap/>
            <w:vAlign w:val="center"/>
            <w:hideMark/>
          </w:tcPr>
          <w:p w14:paraId="0D34E33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347" w:type="pct"/>
            <w:shd w:val="clear" w:color="auto" w:fill="auto"/>
            <w:noWrap/>
            <w:vAlign w:val="center"/>
            <w:hideMark/>
          </w:tcPr>
          <w:p w14:paraId="40FD82E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4,13</w:t>
            </w:r>
          </w:p>
        </w:tc>
        <w:tc>
          <w:tcPr>
            <w:tcW w:w="277" w:type="pct"/>
            <w:shd w:val="clear" w:color="auto" w:fill="auto"/>
            <w:noWrap/>
            <w:vAlign w:val="center"/>
            <w:hideMark/>
          </w:tcPr>
          <w:p w14:paraId="5893D48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2,49</w:t>
            </w:r>
          </w:p>
        </w:tc>
        <w:tc>
          <w:tcPr>
            <w:tcW w:w="260" w:type="pct"/>
            <w:shd w:val="clear" w:color="auto" w:fill="auto"/>
            <w:noWrap/>
            <w:vAlign w:val="center"/>
            <w:hideMark/>
          </w:tcPr>
          <w:p w14:paraId="3A4CF52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8,93</w:t>
            </w:r>
          </w:p>
        </w:tc>
        <w:tc>
          <w:tcPr>
            <w:tcW w:w="363" w:type="pct"/>
            <w:shd w:val="clear" w:color="auto" w:fill="auto"/>
            <w:noWrap/>
            <w:vAlign w:val="center"/>
            <w:hideMark/>
          </w:tcPr>
          <w:p w14:paraId="3565457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8,93</w:t>
            </w:r>
          </w:p>
        </w:tc>
        <w:tc>
          <w:tcPr>
            <w:tcW w:w="356" w:type="pct"/>
            <w:shd w:val="clear" w:color="auto" w:fill="auto"/>
            <w:vAlign w:val="center"/>
          </w:tcPr>
          <w:p w14:paraId="0926A27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8,93</w:t>
            </w:r>
          </w:p>
        </w:tc>
        <w:tc>
          <w:tcPr>
            <w:tcW w:w="356" w:type="pct"/>
            <w:shd w:val="clear" w:color="auto" w:fill="auto"/>
            <w:vAlign w:val="center"/>
          </w:tcPr>
          <w:p w14:paraId="2A33D74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8,93</w:t>
            </w:r>
          </w:p>
        </w:tc>
        <w:tc>
          <w:tcPr>
            <w:tcW w:w="356" w:type="pct"/>
            <w:shd w:val="clear" w:color="auto" w:fill="auto"/>
            <w:vAlign w:val="center"/>
          </w:tcPr>
          <w:p w14:paraId="21D7423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8,93</w:t>
            </w:r>
          </w:p>
        </w:tc>
        <w:tc>
          <w:tcPr>
            <w:tcW w:w="356" w:type="pct"/>
            <w:shd w:val="clear" w:color="auto" w:fill="auto"/>
            <w:vAlign w:val="center"/>
          </w:tcPr>
          <w:p w14:paraId="5A134BD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8,93</w:t>
            </w:r>
          </w:p>
        </w:tc>
        <w:tc>
          <w:tcPr>
            <w:tcW w:w="354" w:type="pct"/>
            <w:shd w:val="clear" w:color="auto" w:fill="auto"/>
            <w:noWrap/>
            <w:vAlign w:val="center"/>
            <w:hideMark/>
          </w:tcPr>
          <w:p w14:paraId="31520CA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8,93</w:t>
            </w:r>
          </w:p>
        </w:tc>
      </w:tr>
      <w:tr w:rsidR="00F52C83" w:rsidRPr="00F52C83" w14:paraId="62A518B4" w14:textId="77777777" w:rsidTr="00B90B77">
        <w:trPr>
          <w:trHeight w:val="20"/>
        </w:trPr>
        <w:tc>
          <w:tcPr>
            <w:tcW w:w="205" w:type="pct"/>
            <w:shd w:val="clear" w:color="auto" w:fill="auto"/>
            <w:noWrap/>
            <w:vAlign w:val="center"/>
            <w:hideMark/>
          </w:tcPr>
          <w:p w14:paraId="44FFECF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1.1.3.</w:t>
            </w:r>
          </w:p>
        </w:tc>
        <w:tc>
          <w:tcPr>
            <w:tcW w:w="1313" w:type="pct"/>
            <w:shd w:val="clear" w:color="auto" w:fill="auto"/>
            <w:noWrap/>
            <w:vAlign w:val="center"/>
            <w:hideMark/>
          </w:tcPr>
          <w:p w14:paraId="2933AC42"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от прочих потребителей в том числе:</w:t>
            </w:r>
          </w:p>
        </w:tc>
        <w:tc>
          <w:tcPr>
            <w:tcW w:w="457" w:type="pct"/>
            <w:shd w:val="clear" w:color="auto" w:fill="auto"/>
            <w:noWrap/>
            <w:vAlign w:val="center"/>
            <w:hideMark/>
          </w:tcPr>
          <w:p w14:paraId="3E642D9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47" w:type="pct"/>
            <w:shd w:val="clear" w:color="auto" w:fill="auto"/>
            <w:noWrap/>
            <w:vAlign w:val="center"/>
            <w:hideMark/>
          </w:tcPr>
          <w:p w14:paraId="24364DA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277" w:type="pct"/>
            <w:shd w:val="clear" w:color="auto" w:fill="auto"/>
            <w:noWrap/>
            <w:vAlign w:val="center"/>
            <w:hideMark/>
          </w:tcPr>
          <w:p w14:paraId="524ED2C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260" w:type="pct"/>
            <w:shd w:val="clear" w:color="auto" w:fill="auto"/>
            <w:noWrap/>
            <w:vAlign w:val="center"/>
            <w:hideMark/>
          </w:tcPr>
          <w:p w14:paraId="34F993A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63" w:type="pct"/>
            <w:shd w:val="clear" w:color="auto" w:fill="auto"/>
            <w:noWrap/>
            <w:vAlign w:val="center"/>
            <w:hideMark/>
          </w:tcPr>
          <w:p w14:paraId="65A1782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7E8C5DB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69F5247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7C85503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2163E79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4" w:type="pct"/>
            <w:shd w:val="clear" w:color="auto" w:fill="auto"/>
            <w:noWrap/>
            <w:vAlign w:val="center"/>
            <w:hideMark/>
          </w:tcPr>
          <w:p w14:paraId="10B74A2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r>
      <w:tr w:rsidR="00F52C83" w:rsidRPr="00F52C83" w14:paraId="40C3A603" w14:textId="77777777" w:rsidTr="00B90B77">
        <w:trPr>
          <w:trHeight w:val="20"/>
        </w:trPr>
        <w:tc>
          <w:tcPr>
            <w:tcW w:w="205" w:type="pct"/>
            <w:vMerge w:val="restart"/>
            <w:shd w:val="clear" w:color="auto" w:fill="auto"/>
            <w:noWrap/>
            <w:vAlign w:val="center"/>
            <w:hideMark/>
          </w:tcPr>
          <w:p w14:paraId="72B19D5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1313" w:type="pct"/>
            <w:vMerge w:val="restart"/>
            <w:shd w:val="clear" w:color="auto" w:fill="auto"/>
            <w:vAlign w:val="center"/>
            <w:hideMark/>
          </w:tcPr>
          <w:p w14:paraId="22EEC8D0" w14:textId="77777777" w:rsidR="00F52C83" w:rsidRPr="00F52C83" w:rsidRDefault="00F52C83" w:rsidP="00F52C83">
            <w:pPr>
              <w:spacing w:after="0" w:line="240" w:lineRule="auto"/>
              <w:contextualSpacing/>
              <w:rPr>
                <w:rFonts w:ascii="Times New Roman" w:hAnsi="Times New Roman"/>
                <w:iCs/>
                <w:color w:val="000000"/>
                <w:sz w:val="20"/>
                <w:szCs w:val="20"/>
              </w:rPr>
            </w:pPr>
            <w:r w:rsidRPr="00F52C83">
              <w:rPr>
                <w:rFonts w:ascii="Times New Roman" w:hAnsi="Times New Roman"/>
                <w:iCs/>
                <w:color w:val="000000"/>
                <w:sz w:val="20"/>
                <w:szCs w:val="20"/>
              </w:rPr>
              <w:t>по приборам учета</w:t>
            </w:r>
          </w:p>
        </w:tc>
        <w:tc>
          <w:tcPr>
            <w:tcW w:w="457" w:type="pct"/>
            <w:shd w:val="clear" w:color="auto" w:fill="auto"/>
            <w:noWrap/>
            <w:vAlign w:val="center"/>
            <w:hideMark/>
          </w:tcPr>
          <w:p w14:paraId="3D9A86B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6C2FDCD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29,96</w:t>
            </w:r>
          </w:p>
        </w:tc>
        <w:tc>
          <w:tcPr>
            <w:tcW w:w="277" w:type="pct"/>
            <w:shd w:val="clear" w:color="auto" w:fill="auto"/>
            <w:noWrap/>
            <w:vAlign w:val="center"/>
            <w:hideMark/>
          </w:tcPr>
          <w:p w14:paraId="03374E2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143,76</w:t>
            </w:r>
          </w:p>
        </w:tc>
        <w:tc>
          <w:tcPr>
            <w:tcW w:w="260" w:type="pct"/>
            <w:shd w:val="clear" w:color="auto" w:fill="auto"/>
            <w:noWrap/>
            <w:vAlign w:val="center"/>
            <w:hideMark/>
          </w:tcPr>
          <w:p w14:paraId="7BBE6E0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w:t>
            </w:r>
          </w:p>
        </w:tc>
        <w:tc>
          <w:tcPr>
            <w:tcW w:w="363" w:type="pct"/>
            <w:shd w:val="clear" w:color="auto" w:fill="auto"/>
            <w:noWrap/>
            <w:vAlign w:val="center"/>
            <w:hideMark/>
          </w:tcPr>
          <w:p w14:paraId="5391164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w:t>
            </w:r>
          </w:p>
        </w:tc>
        <w:tc>
          <w:tcPr>
            <w:tcW w:w="356" w:type="pct"/>
            <w:shd w:val="clear" w:color="auto" w:fill="auto"/>
            <w:vAlign w:val="center"/>
          </w:tcPr>
          <w:p w14:paraId="000FC69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w:t>
            </w:r>
          </w:p>
        </w:tc>
        <w:tc>
          <w:tcPr>
            <w:tcW w:w="356" w:type="pct"/>
            <w:shd w:val="clear" w:color="auto" w:fill="auto"/>
            <w:vAlign w:val="center"/>
          </w:tcPr>
          <w:p w14:paraId="7842FFF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w:t>
            </w:r>
          </w:p>
        </w:tc>
        <w:tc>
          <w:tcPr>
            <w:tcW w:w="356" w:type="pct"/>
            <w:shd w:val="clear" w:color="auto" w:fill="auto"/>
            <w:vAlign w:val="center"/>
          </w:tcPr>
          <w:p w14:paraId="3D62E13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w:t>
            </w:r>
          </w:p>
        </w:tc>
        <w:tc>
          <w:tcPr>
            <w:tcW w:w="356" w:type="pct"/>
            <w:shd w:val="clear" w:color="auto" w:fill="auto"/>
            <w:vAlign w:val="center"/>
          </w:tcPr>
          <w:p w14:paraId="1567599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w:t>
            </w:r>
          </w:p>
        </w:tc>
        <w:tc>
          <w:tcPr>
            <w:tcW w:w="354" w:type="pct"/>
            <w:shd w:val="clear" w:color="auto" w:fill="auto"/>
            <w:noWrap/>
            <w:vAlign w:val="center"/>
            <w:hideMark/>
          </w:tcPr>
          <w:p w14:paraId="38E4E8C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39</w:t>
            </w:r>
          </w:p>
        </w:tc>
      </w:tr>
      <w:tr w:rsidR="00F52C83" w:rsidRPr="00F52C83" w14:paraId="5B9E8CF1" w14:textId="77777777" w:rsidTr="00B90B77">
        <w:trPr>
          <w:trHeight w:val="20"/>
        </w:trPr>
        <w:tc>
          <w:tcPr>
            <w:tcW w:w="205" w:type="pct"/>
            <w:vMerge/>
            <w:shd w:val="clear" w:color="auto" w:fill="auto"/>
            <w:vAlign w:val="center"/>
            <w:hideMark/>
          </w:tcPr>
          <w:p w14:paraId="2CC49B01" w14:textId="77777777" w:rsidR="00F52C83" w:rsidRPr="00F52C83" w:rsidRDefault="00F52C83" w:rsidP="00F52C83">
            <w:pPr>
              <w:spacing w:after="0" w:line="240" w:lineRule="auto"/>
              <w:contextualSpacing/>
              <w:rPr>
                <w:rFonts w:ascii="Times New Roman" w:hAnsi="Times New Roman"/>
                <w:sz w:val="20"/>
                <w:szCs w:val="20"/>
              </w:rPr>
            </w:pPr>
          </w:p>
        </w:tc>
        <w:tc>
          <w:tcPr>
            <w:tcW w:w="1313" w:type="pct"/>
            <w:vMerge/>
            <w:shd w:val="clear" w:color="auto" w:fill="auto"/>
            <w:vAlign w:val="center"/>
            <w:hideMark/>
          </w:tcPr>
          <w:p w14:paraId="0D7B4E02" w14:textId="77777777" w:rsidR="00F52C83" w:rsidRPr="00F52C83" w:rsidRDefault="00F52C83" w:rsidP="00F52C83">
            <w:pPr>
              <w:spacing w:after="0" w:line="240" w:lineRule="auto"/>
              <w:contextualSpacing/>
              <w:rPr>
                <w:rFonts w:ascii="Times New Roman" w:hAnsi="Times New Roman"/>
                <w:iCs/>
                <w:color w:val="000000"/>
                <w:sz w:val="20"/>
                <w:szCs w:val="20"/>
              </w:rPr>
            </w:pPr>
          </w:p>
        </w:tc>
        <w:tc>
          <w:tcPr>
            <w:tcW w:w="457" w:type="pct"/>
            <w:shd w:val="clear" w:color="auto" w:fill="auto"/>
            <w:noWrap/>
            <w:vAlign w:val="center"/>
            <w:hideMark/>
          </w:tcPr>
          <w:p w14:paraId="4E6C51A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w:t>
            </w:r>
          </w:p>
        </w:tc>
        <w:tc>
          <w:tcPr>
            <w:tcW w:w="347" w:type="pct"/>
            <w:shd w:val="clear" w:color="auto" w:fill="auto"/>
            <w:noWrap/>
            <w:vAlign w:val="center"/>
            <w:hideMark/>
          </w:tcPr>
          <w:p w14:paraId="2C84827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26,38</w:t>
            </w:r>
          </w:p>
        </w:tc>
        <w:tc>
          <w:tcPr>
            <w:tcW w:w="277" w:type="pct"/>
            <w:shd w:val="clear" w:color="auto" w:fill="auto"/>
            <w:noWrap/>
            <w:vAlign w:val="center"/>
            <w:hideMark/>
          </w:tcPr>
          <w:p w14:paraId="728D645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89,75</w:t>
            </w:r>
          </w:p>
        </w:tc>
        <w:tc>
          <w:tcPr>
            <w:tcW w:w="260" w:type="pct"/>
            <w:shd w:val="clear" w:color="auto" w:fill="auto"/>
            <w:noWrap/>
            <w:vAlign w:val="center"/>
            <w:hideMark/>
          </w:tcPr>
          <w:p w14:paraId="35506E3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69,64</w:t>
            </w:r>
          </w:p>
        </w:tc>
        <w:tc>
          <w:tcPr>
            <w:tcW w:w="363" w:type="pct"/>
            <w:shd w:val="clear" w:color="auto" w:fill="auto"/>
            <w:noWrap/>
            <w:vAlign w:val="center"/>
            <w:hideMark/>
          </w:tcPr>
          <w:p w14:paraId="69A249B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69,64</w:t>
            </w:r>
          </w:p>
        </w:tc>
        <w:tc>
          <w:tcPr>
            <w:tcW w:w="356" w:type="pct"/>
            <w:shd w:val="clear" w:color="auto" w:fill="auto"/>
            <w:vAlign w:val="center"/>
          </w:tcPr>
          <w:p w14:paraId="11F2E1B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69,64</w:t>
            </w:r>
          </w:p>
        </w:tc>
        <w:tc>
          <w:tcPr>
            <w:tcW w:w="356" w:type="pct"/>
            <w:shd w:val="clear" w:color="auto" w:fill="auto"/>
            <w:vAlign w:val="center"/>
          </w:tcPr>
          <w:p w14:paraId="2DCA53C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69,64</w:t>
            </w:r>
          </w:p>
        </w:tc>
        <w:tc>
          <w:tcPr>
            <w:tcW w:w="356" w:type="pct"/>
            <w:shd w:val="clear" w:color="auto" w:fill="auto"/>
            <w:vAlign w:val="center"/>
          </w:tcPr>
          <w:p w14:paraId="45FD679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69,64</w:t>
            </w:r>
          </w:p>
        </w:tc>
        <w:tc>
          <w:tcPr>
            <w:tcW w:w="356" w:type="pct"/>
            <w:shd w:val="clear" w:color="auto" w:fill="auto"/>
            <w:vAlign w:val="center"/>
          </w:tcPr>
          <w:p w14:paraId="257AF0D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69,64</w:t>
            </w:r>
          </w:p>
        </w:tc>
        <w:tc>
          <w:tcPr>
            <w:tcW w:w="354" w:type="pct"/>
            <w:shd w:val="clear" w:color="auto" w:fill="auto"/>
            <w:noWrap/>
            <w:vAlign w:val="center"/>
            <w:hideMark/>
          </w:tcPr>
          <w:p w14:paraId="7875D5F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69,64</w:t>
            </w:r>
          </w:p>
        </w:tc>
      </w:tr>
      <w:tr w:rsidR="00F52C83" w:rsidRPr="00F52C83" w14:paraId="1D68DB44" w14:textId="77777777" w:rsidTr="00B90B77">
        <w:trPr>
          <w:trHeight w:val="20"/>
        </w:trPr>
        <w:tc>
          <w:tcPr>
            <w:tcW w:w="205" w:type="pct"/>
            <w:shd w:val="clear" w:color="auto" w:fill="auto"/>
            <w:noWrap/>
            <w:vAlign w:val="center"/>
            <w:hideMark/>
          </w:tcPr>
          <w:p w14:paraId="6C91F18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w:t>
            </w:r>
          </w:p>
        </w:tc>
        <w:tc>
          <w:tcPr>
            <w:tcW w:w="1313" w:type="pct"/>
            <w:shd w:val="clear" w:color="auto" w:fill="auto"/>
            <w:noWrap/>
            <w:vAlign w:val="center"/>
            <w:hideMark/>
          </w:tcPr>
          <w:p w14:paraId="35EB0103"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По категориям сточных вод:</w:t>
            </w:r>
          </w:p>
        </w:tc>
        <w:tc>
          <w:tcPr>
            <w:tcW w:w="457" w:type="pct"/>
            <w:shd w:val="clear" w:color="auto" w:fill="auto"/>
            <w:noWrap/>
            <w:vAlign w:val="center"/>
            <w:hideMark/>
          </w:tcPr>
          <w:p w14:paraId="1392A27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47" w:type="pct"/>
            <w:shd w:val="clear" w:color="auto" w:fill="auto"/>
            <w:noWrap/>
            <w:vAlign w:val="center"/>
            <w:hideMark/>
          </w:tcPr>
          <w:p w14:paraId="7B6E6E1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277" w:type="pct"/>
            <w:shd w:val="clear" w:color="auto" w:fill="auto"/>
            <w:noWrap/>
            <w:vAlign w:val="center"/>
            <w:hideMark/>
          </w:tcPr>
          <w:p w14:paraId="568151A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260" w:type="pct"/>
            <w:shd w:val="clear" w:color="auto" w:fill="auto"/>
            <w:noWrap/>
            <w:vAlign w:val="center"/>
            <w:hideMark/>
          </w:tcPr>
          <w:p w14:paraId="3A27290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63" w:type="pct"/>
            <w:shd w:val="clear" w:color="auto" w:fill="auto"/>
            <w:noWrap/>
            <w:vAlign w:val="center"/>
            <w:hideMark/>
          </w:tcPr>
          <w:p w14:paraId="0B5E8AF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4506559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1F0E413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00E9DAF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6" w:type="pct"/>
            <w:shd w:val="clear" w:color="auto" w:fill="auto"/>
            <w:vAlign w:val="center"/>
          </w:tcPr>
          <w:p w14:paraId="2682F23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c>
          <w:tcPr>
            <w:tcW w:w="354" w:type="pct"/>
            <w:shd w:val="clear" w:color="auto" w:fill="auto"/>
            <w:noWrap/>
            <w:vAlign w:val="center"/>
            <w:hideMark/>
          </w:tcPr>
          <w:p w14:paraId="08937E8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 </w:t>
            </w:r>
          </w:p>
        </w:tc>
      </w:tr>
      <w:tr w:rsidR="00F52C83" w:rsidRPr="00F52C83" w14:paraId="680F7B39" w14:textId="77777777" w:rsidTr="00B90B77">
        <w:trPr>
          <w:trHeight w:val="20"/>
        </w:trPr>
        <w:tc>
          <w:tcPr>
            <w:tcW w:w="205" w:type="pct"/>
            <w:shd w:val="clear" w:color="auto" w:fill="auto"/>
            <w:noWrap/>
            <w:vAlign w:val="center"/>
            <w:hideMark/>
          </w:tcPr>
          <w:p w14:paraId="5AB08AF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1.2.1</w:t>
            </w:r>
          </w:p>
        </w:tc>
        <w:tc>
          <w:tcPr>
            <w:tcW w:w="1313" w:type="pct"/>
            <w:shd w:val="clear" w:color="auto" w:fill="auto"/>
            <w:noWrap/>
            <w:vAlign w:val="center"/>
            <w:hideMark/>
          </w:tcPr>
          <w:p w14:paraId="41D02452"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жидких бытовых отходов</w:t>
            </w:r>
          </w:p>
        </w:tc>
        <w:tc>
          <w:tcPr>
            <w:tcW w:w="457" w:type="pct"/>
            <w:shd w:val="clear" w:color="auto" w:fill="auto"/>
            <w:noWrap/>
            <w:vAlign w:val="center"/>
            <w:hideMark/>
          </w:tcPr>
          <w:p w14:paraId="690E463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63A973F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113,56</w:t>
            </w:r>
          </w:p>
        </w:tc>
        <w:tc>
          <w:tcPr>
            <w:tcW w:w="277" w:type="pct"/>
            <w:shd w:val="clear" w:color="auto" w:fill="auto"/>
            <w:noWrap/>
            <w:vAlign w:val="center"/>
            <w:hideMark/>
          </w:tcPr>
          <w:p w14:paraId="76D1BFF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160,18</w:t>
            </w:r>
          </w:p>
        </w:tc>
        <w:tc>
          <w:tcPr>
            <w:tcW w:w="260" w:type="pct"/>
            <w:shd w:val="clear" w:color="auto" w:fill="auto"/>
            <w:noWrap/>
            <w:vAlign w:val="center"/>
            <w:hideMark/>
          </w:tcPr>
          <w:p w14:paraId="67BE314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63" w:type="pct"/>
            <w:shd w:val="clear" w:color="auto" w:fill="auto"/>
            <w:noWrap/>
            <w:vAlign w:val="center"/>
            <w:hideMark/>
          </w:tcPr>
          <w:p w14:paraId="06758D2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66B587A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5D230EF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250274D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6A487A9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4" w:type="pct"/>
            <w:shd w:val="clear" w:color="auto" w:fill="auto"/>
            <w:noWrap/>
            <w:vAlign w:val="center"/>
            <w:hideMark/>
          </w:tcPr>
          <w:p w14:paraId="799519E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r>
      <w:tr w:rsidR="00F52C83" w:rsidRPr="00F52C83" w14:paraId="4AC67BEB" w14:textId="77777777" w:rsidTr="00B90B77">
        <w:trPr>
          <w:trHeight w:val="20"/>
        </w:trPr>
        <w:tc>
          <w:tcPr>
            <w:tcW w:w="205" w:type="pct"/>
            <w:shd w:val="clear" w:color="auto" w:fill="auto"/>
            <w:noWrap/>
            <w:vAlign w:val="center"/>
            <w:hideMark/>
          </w:tcPr>
          <w:p w14:paraId="34F71E7D"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w:t>
            </w:r>
          </w:p>
        </w:tc>
        <w:tc>
          <w:tcPr>
            <w:tcW w:w="1313" w:type="pct"/>
            <w:shd w:val="clear" w:color="auto" w:fill="auto"/>
            <w:noWrap/>
            <w:vAlign w:val="center"/>
            <w:hideMark/>
          </w:tcPr>
          <w:p w14:paraId="075960A7" w14:textId="77777777" w:rsidR="00F52C83" w:rsidRPr="00F52C83" w:rsidRDefault="00F52C83" w:rsidP="00F52C83">
            <w:pPr>
              <w:spacing w:after="0" w:line="240" w:lineRule="auto"/>
              <w:contextualSpacing/>
              <w:rPr>
                <w:rFonts w:ascii="Times New Roman" w:hAnsi="Times New Roman"/>
                <w:bCs/>
                <w:sz w:val="20"/>
                <w:szCs w:val="20"/>
              </w:rPr>
            </w:pPr>
            <w:r w:rsidRPr="00F52C83">
              <w:rPr>
                <w:rFonts w:ascii="Times New Roman" w:hAnsi="Times New Roman"/>
                <w:bCs/>
                <w:sz w:val="20"/>
                <w:szCs w:val="20"/>
              </w:rPr>
              <w:t>Объем транспортируемых сточных вод</w:t>
            </w:r>
          </w:p>
        </w:tc>
        <w:tc>
          <w:tcPr>
            <w:tcW w:w="457" w:type="pct"/>
            <w:shd w:val="clear" w:color="auto" w:fill="auto"/>
            <w:noWrap/>
            <w:vAlign w:val="center"/>
            <w:hideMark/>
          </w:tcPr>
          <w:p w14:paraId="0ADDA5D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742FBAF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113,56</w:t>
            </w:r>
          </w:p>
        </w:tc>
        <w:tc>
          <w:tcPr>
            <w:tcW w:w="277" w:type="pct"/>
            <w:shd w:val="clear" w:color="auto" w:fill="auto"/>
            <w:noWrap/>
            <w:vAlign w:val="center"/>
            <w:hideMark/>
          </w:tcPr>
          <w:p w14:paraId="66236BDE"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160,18</w:t>
            </w:r>
          </w:p>
        </w:tc>
        <w:tc>
          <w:tcPr>
            <w:tcW w:w="260" w:type="pct"/>
            <w:shd w:val="clear" w:color="auto" w:fill="auto"/>
            <w:noWrap/>
            <w:vAlign w:val="center"/>
            <w:hideMark/>
          </w:tcPr>
          <w:p w14:paraId="77EE060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63" w:type="pct"/>
            <w:shd w:val="clear" w:color="auto" w:fill="auto"/>
            <w:noWrap/>
            <w:vAlign w:val="center"/>
            <w:hideMark/>
          </w:tcPr>
          <w:p w14:paraId="016A275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6074048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5DDF8E2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645D804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720F054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4" w:type="pct"/>
            <w:shd w:val="clear" w:color="auto" w:fill="auto"/>
            <w:noWrap/>
            <w:vAlign w:val="center"/>
            <w:hideMark/>
          </w:tcPr>
          <w:p w14:paraId="454A345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r>
      <w:tr w:rsidR="00F52C83" w:rsidRPr="00F52C83" w14:paraId="155FF137" w14:textId="77777777" w:rsidTr="00B90B77">
        <w:trPr>
          <w:trHeight w:val="20"/>
        </w:trPr>
        <w:tc>
          <w:tcPr>
            <w:tcW w:w="205" w:type="pct"/>
            <w:shd w:val="clear" w:color="auto" w:fill="auto"/>
            <w:noWrap/>
            <w:vAlign w:val="center"/>
            <w:hideMark/>
          </w:tcPr>
          <w:p w14:paraId="3B8CB47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2.1</w:t>
            </w:r>
          </w:p>
        </w:tc>
        <w:tc>
          <w:tcPr>
            <w:tcW w:w="1313" w:type="pct"/>
            <w:shd w:val="clear" w:color="auto" w:fill="auto"/>
            <w:noWrap/>
            <w:vAlign w:val="center"/>
            <w:hideMark/>
          </w:tcPr>
          <w:p w14:paraId="1FF35D98"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На собственные очистные сооружения</w:t>
            </w:r>
          </w:p>
        </w:tc>
        <w:tc>
          <w:tcPr>
            <w:tcW w:w="457" w:type="pct"/>
            <w:shd w:val="clear" w:color="auto" w:fill="auto"/>
            <w:noWrap/>
            <w:vAlign w:val="center"/>
            <w:hideMark/>
          </w:tcPr>
          <w:p w14:paraId="565A6470"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64CBFCD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113,56</w:t>
            </w:r>
          </w:p>
        </w:tc>
        <w:tc>
          <w:tcPr>
            <w:tcW w:w="277" w:type="pct"/>
            <w:shd w:val="clear" w:color="auto" w:fill="auto"/>
            <w:noWrap/>
            <w:vAlign w:val="center"/>
            <w:hideMark/>
          </w:tcPr>
          <w:p w14:paraId="00AEDFD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160,18</w:t>
            </w:r>
          </w:p>
        </w:tc>
        <w:tc>
          <w:tcPr>
            <w:tcW w:w="260" w:type="pct"/>
            <w:shd w:val="clear" w:color="auto" w:fill="auto"/>
            <w:noWrap/>
            <w:vAlign w:val="center"/>
            <w:hideMark/>
          </w:tcPr>
          <w:p w14:paraId="4FCE86A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63" w:type="pct"/>
            <w:shd w:val="clear" w:color="auto" w:fill="auto"/>
            <w:noWrap/>
            <w:vAlign w:val="center"/>
            <w:hideMark/>
          </w:tcPr>
          <w:p w14:paraId="4111D54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642F9A5F"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1142145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2F1321A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0BFFBC0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4" w:type="pct"/>
            <w:shd w:val="clear" w:color="auto" w:fill="auto"/>
            <w:noWrap/>
            <w:vAlign w:val="center"/>
            <w:hideMark/>
          </w:tcPr>
          <w:p w14:paraId="6CDDD5C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r>
      <w:tr w:rsidR="00F52C83" w:rsidRPr="00F52C83" w14:paraId="2F7D75D9" w14:textId="77777777" w:rsidTr="00B90B77">
        <w:trPr>
          <w:trHeight w:val="20"/>
        </w:trPr>
        <w:tc>
          <w:tcPr>
            <w:tcW w:w="205" w:type="pct"/>
            <w:shd w:val="clear" w:color="auto" w:fill="auto"/>
            <w:noWrap/>
            <w:vAlign w:val="center"/>
            <w:hideMark/>
          </w:tcPr>
          <w:p w14:paraId="1CB5996F"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3</w:t>
            </w:r>
          </w:p>
        </w:tc>
        <w:tc>
          <w:tcPr>
            <w:tcW w:w="1313" w:type="pct"/>
            <w:shd w:val="clear" w:color="auto" w:fill="auto"/>
            <w:vAlign w:val="center"/>
            <w:hideMark/>
          </w:tcPr>
          <w:p w14:paraId="7DCBF19D" w14:textId="77777777" w:rsidR="00F52C83" w:rsidRPr="00F52C83" w:rsidRDefault="00F52C83" w:rsidP="00F52C83">
            <w:pPr>
              <w:spacing w:after="0" w:line="240" w:lineRule="auto"/>
              <w:contextualSpacing/>
              <w:rPr>
                <w:rFonts w:ascii="Times New Roman" w:hAnsi="Times New Roman"/>
                <w:bCs/>
                <w:sz w:val="20"/>
                <w:szCs w:val="20"/>
              </w:rPr>
            </w:pPr>
            <w:r w:rsidRPr="00F52C83">
              <w:rPr>
                <w:rFonts w:ascii="Times New Roman" w:hAnsi="Times New Roman"/>
                <w:bCs/>
                <w:sz w:val="20"/>
                <w:szCs w:val="20"/>
              </w:rPr>
              <w:t>Объем сточных вод, поступивших на очистные сооружения</w:t>
            </w:r>
          </w:p>
        </w:tc>
        <w:tc>
          <w:tcPr>
            <w:tcW w:w="457" w:type="pct"/>
            <w:shd w:val="clear" w:color="auto" w:fill="auto"/>
            <w:noWrap/>
            <w:vAlign w:val="center"/>
            <w:hideMark/>
          </w:tcPr>
          <w:p w14:paraId="1401206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тыс. куб. м</w:t>
            </w:r>
          </w:p>
        </w:tc>
        <w:tc>
          <w:tcPr>
            <w:tcW w:w="347" w:type="pct"/>
            <w:shd w:val="clear" w:color="auto" w:fill="auto"/>
            <w:noWrap/>
            <w:vAlign w:val="center"/>
            <w:hideMark/>
          </w:tcPr>
          <w:p w14:paraId="0A43E4F6"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113,56</w:t>
            </w:r>
          </w:p>
        </w:tc>
        <w:tc>
          <w:tcPr>
            <w:tcW w:w="277" w:type="pct"/>
            <w:shd w:val="clear" w:color="auto" w:fill="auto"/>
            <w:noWrap/>
            <w:vAlign w:val="center"/>
            <w:hideMark/>
          </w:tcPr>
          <w:p w14:paraId="69B35BE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160,18</w:t>
            </w:r>
          </w:p>
        </w:tc>
        <w:tc>
          <w:tcPr>
            <w:tcW w:w="260" w:type="pct"/>
            <w:shd w:val="clear" w:color="auto" w:fill="auto"/>
            <w:noWrap/>
            <w:vAlign w:val="center"/>
            <w:hideMark/>
          </w:tcPr>
          <w:p w14:paraId="20DA738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63" w:type="pct"/>
            <w:shd w:val="clear" w:color="auto" w:fill="auto"/>
            <w:noWrap/>
            <w:vAlign w:val="center"/>
            <w:hideMark/>
          </w:tcPr>
          <w:p w14:paraId="778EF97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4305ABB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4B986E3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31C8B6F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6" w:type="pct"/>
            <w:shd w:val="clear" w:color="auto" w:fill="auto"/>
            <w:vAlign w:val="center"/>
          </w:tcPr>
          <w:p w14:paraId="7C2078D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c>
          <w:tcPr>
            <w:tcW w:w="354" w:type="pct"/>
            <w:shd w:val="clear" w:color="auto" w:fill="auto"/>
            <w:noWrap/>
            <w:vAlign w:val="center"/>
            <w:hideMark/>
          </w:tcPr>
          <w:p w14:paraId="04C9097B"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146</w:t>
            </w:r>
          </w:p>
        </w:tc>
      </w:tr>
      <w:tr w:rsidR="00F52C83" w:rsidRPr="00F52C83" w14:paraId="54E1B15D" w14:textId="77777777" w:rsidTr="00B90B77">
        <w:trPr>
          <w:trHeight w:val="20"/>
        </w:trPr>
        <w:tc>
          <w:tcPr>
            <w:tcW w:w="205" w:type="pct"/>
            <w:shd w:val="clear" w:color="auto" w:fill="auto"/>
            <w:noWrap/>
            <w:vAlign w:val="center"/>
            <w:hideMark/>
          </w:tcPr>
          <w:p w14:paraId="7B1EC837"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3.1</w:t>
            </w:r>
          </w:p>
        </w:tc>
        <w:tc>
          <w:tcPr>
            <w:tcW w:w="1313" w:type="pct"/>
            <w:shd w:val="clear" w:color="auto" w:fill="auto"/>
            <w:noWrap/>
            <w:vAlign w:val="center"/>
            <w:hideMark/>
          </w:tcPr>
          <w:p w14:paraId="66F3E3A2"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Объем сточных вод, прошедших очистку</w:t>
            </w:r>
          </w:p>
        </w:tc>
        <w:tc>
          <w:tcPr>
            <w:tcW w:w="457" w:type="pct"/>
            <w:shd w:val="clear" w:color="auto" w:fill="auto"/>
            <w:noWrap/>
            <w:vAlign w:val="center"/>
            <w:hideMark/>
          </w:tcPr>
          <w:p w14:paraId="3570AF3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млн. куб. м</w:t>
            </w:r>
          </w:p>
        </w:tc>
        <w:tc>
          <w:tcPr>
            <w:tcW w:w="347" w:type="pct"/>
            <w:shd w:val="clear" w:color="auto" w:fill="auto"/>
            <w:noWrap/>
            <w:vAlign w:val="center"/>
            <w:hideMark/>
          </w:tcPr>
          <w:p w14:paraId="3EFECA5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0,113</w:t>
            </w:r>
          </w:p>
        </w:tc>
        <w:tc>
          <w:tcPr>
            <w:tcW w:w="277" w:type="pct"/>
            <w:shd w:val="clear" w:color="auto" w:fill="auto"/>
            <w:noWrap/>
            <w:vAlign w:val="center"/>
            <w:hideMark/>
          </w:tcPr>
          <w:p w14:paraId="4FA6358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0,160</w:t>
            </w:r>
          </w:p>
        </w:tc>
        <w:tc>
          <w:tcPr>
            <w:tcW w:w="260" w:type="pct"/>
            <w:shd w:val="clear" w:color="auto" w:fill="auto"/>
            <w:noWrap/>
            <w:vAlign w:val="center"/>
            <w:hideMark/>
          </w:tcPr>
          <w:p w14:paraId="365FD9B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63" w:type="pct"/>
            <w:shd w:val="clear" w:color="auto" w:fill="auto"/>
            <w:noWrap/>
            <w:vAlign w:val="center"/>
            <w:hideMark/>
          </w:tcPr>
          <w:p w14:paraId="16308712"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6" w:type="pct"/>
            <w:shd w:val="clear" w:color="auto" w:fill="auto"/>
            <w:vAlign w:val="center"/>
          </w:tcPr>
          <w:p w14:paraId="5EBA707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6" w:type="pct"/>
            <w:shd w:val="clear" w:color="auto" w:fill="auto"/>
            <w:vAlign w:val="center"/>
          </w:tcPr>
          <w:p w14:paraId="317A590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6" w:type="pct"/>
            <w:shd w:val="clear" w:color="auto" w:fill="auto"/>
            <w:vAlign w:val="center"/>
          </w:tcPr>
          <w:p w14:paraId="3DB657C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6" w:type="pct"/>
            <w:shd w:val="clear" w:color="auto" w:fill="auto"/>
            <w:vAlign w:val="center"/>
          </w:tcPr>
          <w:p w14:paraId="17525F43"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4" w:type="pct"/>
            <w:shd w:val="clear" w:color="auto" w:fill="auto"/>
            <w:noWrap/>
            <w:vAlign w:val="center"/>
            <w:hideMark/>
          </w:tcPr>
          <w:p w14:paraId="4E1D4B61"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r>
      <w:tr w:rsidR="00F52C83" w:rsidRPr="00F52C83" w14:paraId="1852E81C" w14:textId="77777777" w:rsidTr="00B90B77">
        <w:trPr>
          <w:trHeight w:val="20"/>
        </w:trPr>
        <w:tc>
          <w:tcPr>
            <w:tcW w:w="205" w:type="pct"/>
            <w:shd w:val="clear" w:color="auto" w:fill="auto"/>
            <w:noWrap/>
            <w:vAlign w:val="center"/>
            <w:hideMark/>
          </w:tcPr>
          <w:p w14:paraId="715E108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3.2</w:t>
            </w:r>
          </w:p>
        </w:tc>
        <w:tc>
          <w:tcPr>
            <w:tcW w:w="1313" w:type="pct"/>
            <w:shd w:val="clear" w:color="auto" w:fill="auto"/>
            <w:vAlign w:val="center"/>
            <w:hideMark/>
          </w:tcPr>
          <w:p w14:paraId="40ADF446" w14:textId="77777777" w:rsidR="00F52C83" w:rsidRPr="00F52C83" w:rsidRDefault="00F52C83" w:rsidP="00F52C83">
            <w:pPr>
              <w:spacing w:after="0" w:line="240" w:lineRule="auto"/>
              <w:contextualSpacing/>
              <w:rPr>
                <w:rFonts w:ascii="Times New Roman" w:hAnsi="Times New Roman"/>
                <w:sz w:val="20"/>
                <w:szCs w:val="20"/>
              </w:rPr>
            </w:pPr>
            <w:r w:rsidRPr="00F52C83">
              <w:rPr>
                <w:rFonts w:ascii="Times New Roman" w:hAnsi="Times New Roman"/>
                <w:sz w:val="20"/>
                <w:szCs w:val="20"/>
              </w:rPr>
              <w:t>Сбросы сточных вод в пределах нормативов и лимитов</w:t>
            </w:r>
          </w:p>
        </w:tc>
        <w:tc>
          <w:tcPr>
            <w:tcW w:w="457" w:type="pct"/>
            <w:shd w:val="clear" w:color="auto" w:fill="auto"/>
            <w:noWrap/>
            <w:vAlign w:val="center"/>
            <w:hideMark/>
          </w:tcPr>
          <w:p w14:paraId="6C80EF6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млн. куб. м</w:t>
            </w:r>
          </w:p>
        </w:tc>
        <w:tc>
          <w:tcPr>
            <w:tcW w:w="347" w:type="pct"/>
            <w:shd w:val="clear" w:color="auto" w:fill="auto"/>
            <w:noWrap/>
            <w:vAlign w:val="center"/>
            <w:hideMark/>
          </w:tcPr>
          <w:p w14:paraId="296E2C2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0,113</w:t>
            </w:r>
          </w:p>
        </w:tc>
        <w:tc>
          <w:tcPr>
            <w:tcW w:w="277" w:type="pct"/>
            <w:shd w:val="clear" w:color="auto" w:fill="auto"/>
            <w:noWrap/>
            <w:vAlign w:val="center"/>
            <w:hideMark/>
          </w:tcPr>
          <w:p w14:paraId="02A16C54"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0,160</w:t>
            </w:r>
          </w:p>
        </w:tc>
        <w:tc>
          <w:tcPr>
            <w:tcW w:w="260" w:type="pct"/>
            <w:shd w:val="clear" w:color="auto" w:fill="auto"/>
            <w:noWrap/>
            <w:vAlign w:val="center"/>
            <w:hideMark/>
          </w:tcPr>
          <w:p w14:paraId="05C58BEA"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63" w:type="pct"/>
            <w:shd w:val="clear" w:color="auto" w:fill="auto"/>
            <w:noWrap/>
            <w:vAlign w:val="center"/>
            <w:hideMark/>
          </w:tcPr>
          <w:p w14:paraId="069548BC"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6" w:type="pct"/>
            <w:shd w:val="clear" w:color="auto" w:fill="auto"/>
            <w:vAlign w:val="center"/>
          </w:tcPr>
          <w:p w14:paraId="28140BA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6" w:type="pct"/>
            <w:shd w:val="clear" w:color="auto" w:fill="auto"/>
            <w:vAlign w:val="center"/>
          </w:tcPr>
          <w:p w14:paraId="241025E5"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6" w:type="pct"/>
            <w:shd w:val="clear" w:color="auto" w:fill="auto"/>
            <w:vAlign w:val="center"/>
          </w:tcPr>
          <w:p w14:paraId="1A8A8A6D"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6" w:type="pct"/>
            <w:shd w:val="clear" w:color="auto" w:fill="auto"/>
            <w:vAlign w:val="center"/>
          </w:tcPr>
          <w:p w14:paraId="4FED2EF8"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c>
          <w:tcPr>
            <w:tcW w:w="354" w:type="pct"/>
            <w:shd w:val="clear" w:color="auto" w:fill="auto"/>
            <w:noWrap/>
            <w:vAlign w:val="center"/>
            <w:hideMark/>
          </w:tcPr>
          <w:p w14:paraId="592FC2D9" w14:textId="77777777" w:rsidR="00F52C83" w:rsidRPr="00F52C83" w:rsidRDefault="00F52C83" w:rsidP="00F52C83">
            <w:pPr>
              <w:spacing w:after="0" w:line="240" w:lineRule="auto"/>
              <w:contextualSpacing/>
              <w:jc w:val="center"/>
              <w:rPr>
                <w:rFonts w:ascii="Times New Roman" w:hAnsi="Times New Roman"/>
                <w:sz w:val="20"/>
                <w:szCs w:val="20"/>
              </w:rPr>
            </w:pPr>
            <w:r w:rsidRPr="00F52C83">
              <w:rPr>
                <w:rFonts w:ascii="Times New Roman" w:hAnsi="Times New Roman"/>
                <w:sz w:val="20"/>
                <w:szCs w:val="20"/>
              </w:rPr>
              <w:t>0,146</w:t>
            </w:r>
          </w:p>
        </w:tc>
      </w:tr>
    </w:tbl>
    <w:p w14:paraId="3F9F3584" w14:textId="77777777" w:rsidR="00F52C83" w:rsidRPr="00F52C83" w:rsidRDefault="00F52C83" w:rsidP="00F52C83">
      <w:pPr>
        <w:keepNext/>
        <w:spacing w:after="0" w:line="240" w:lineRule="auto"/>
        <w:contextualSpacing/>
        <w:jc w:val="both"/>
        <w:rPr>
          <w:rFonts w:ascii="Times New Roman" w:hAnsi="Times New Roman"/>
          <w:bCs/>
          <w:sz w:val="24"/>
          <w:szCs w:val="24"/>
          <w:lang w:eastAsia="x-none"/>
        </w:rPr>
      </w:pPr>
    </w:p>
    <w:p w14:paraId="59D4DD65" w14:textId="77777777" w:rsidR="00F52C83" w:rsidRPr="00F52C83" w:rsidRDefault="00F52C83" w:rsidP="00F52C83">
      <w:pPr>
        <w:keepNext/>
        <w:spacing w:after="0" w:line="240" w:lineRule="auto"/>
        <w:contextualSpacing/>
        <w:jc w:val="both"/>
        <w:rPr>
          <w:rFonts w:ascii="Times New Roman" w:hAnsi="Times New Roman"/>
          <w:bCs/>
          <w:sz w:val="24"/>
          <w:szCs w:val="24"/>
          <w:lang w:eastAsia="x-none"/>
        </w:rPr>
      </w:pPr>
    </w:p>
    <w:p w14:paraId="563E60BA" w14:textId="77777777" w:rsidR="00F52C83" w:rsidRPr="00F52C83" w:rsidRDefault="00F52C83" w:rsidP="00F52C83">
      <w:pPr>
        <w:pStyle w:val="S"/>
        <w:spacing w:before="0" w:after="0"/>
        <w:contextualSpacing/>
        <w:rPr>
          <w:szCs w:val="24"/>
        </w:rPr>
      </w:pPr>
    </w:p>
    <w:p w14:paraId="3211B522" w14:textId="77777777" w:rsidR="00F52C83" w:rsidRPr="00F52C83" w:rsidRDefault="00F52C83" w:rsidP="00F52C83">
      <w:pPr>
        <w:pStyle w:val="S"/>
        <w:spacing w:before="0" w:after="0"/>
        <w:contextualSpacing/>
        <w:rPr>
          <w:szCs w:val="24"/>
        </w:rPr>
        <w:sectPr w:rsidR="00F52C83" w:rsidRPr="00F52C83" w:rsidSect="00B90B77">
          <w:pgSz w:w="16839" w:h="11907" w:orient="landscape" w:code="9"/>
          <w:pgMar w:top="567" w:right="1134" w:bottom="1701" w:left="1134" w:header="709" w:footer="567" w:gutter="0"/>
          <w:cols w:space="708"/>
          <w:docGrid w:linePitch="360"/>
        </w:sectPr>
      </w:pPr>
    </w:p>
    <w:p w14:paraId="6C5EB2F7" w14:textId="31B18D79" w:rsidR="00F52C83" w:rsidRPr="00F52C83" w:rsidRDefault="00F52C83" w:rsidP="00F52C83">
      <w:pPr>
        <w:pStyle w:val="1e"/>
        <w:spacing w:before="0"/>
        <w:contextualSpacing/>
        <w:rPr>
          <w:sz w:val="24"/>
        </w:rPr>
      </w:pPr>
      <w:r w:rsidRPr="00F52C83">
        <w:rPr>
          <w:sz w:val="24"/>
        </w:rPr>
        <w:lastRenderedPageBreak/>
        <w:t>Производственная программа Бобровского ЛПУ МГ по водо</w:t>
      </w:r>
      <w:r w:rsidR="00F845E6">
        <w:rPr>
          <w:sz w:val="24"/>
        </w:rPr>
        <w:t>о</w:t>
      </w:r>
      <w:r w:rsidRPr="00F52C83">
        <w:rPr>
          <w:sz w:val="24"/>
        </w:rPr>
        <w:t xml:space="preserve">тведению на 2021-2030 год представлена в таблице </w:t>
      </w:r>
      <w:r>
        <w:rPr>
          <w:sz w:val="24"/>
        </w:rPr>
        <w:t>56</w:t>
      </w:r>
      <w:r w:rsidRPr="00F52C83">
        <w:rPr>
          <w:sz w:val="24"/>
        </w:rPr>
        <w:t>.</w:t>
      </w:r>
    </w:p>
    <w:p w14:paraId="080490DD" w14:textId="77777777" w:rsidR="00F52C83" w:rsidRPr="00F52C83" w:rsidRDefault="00F52C83" w:rsidP="00F52C83">
      <w:pPr>
        <w:pStyle w:val="1e"/>
        <w:spacing w:before="0"/>
        <w:contextualSpacing/>
        <w:rPr>
          <w:sz w:val="24"/>
        </w:rPr>
      </w:pPr>
      <w:r w:rsidRPr="00F52C83">
        <w:rPr>
          <w:sz w:val="24"/>
        </w:rPr>
        <w:t>В соответствии с производственной программой Бобровского ЛПУ МГ на 2021 год планируется:</w:t>
      </w:r>
    </w:p>
    <w:p w14:paraId="32362DC0" w14:textId="77777777" w:rsidR="00F52C83" w:rsidRPr="00F52C83" w:rsidRDefault="00F52C83" w:rsidP="00FE1A82">
      <w:pPr>
        <w:pStyle w:val="ab"/>
        <w:numPr>
          <w:ilvl w:val="0"/>
          <w:numId w:val="25"/>
        </w:numPr>
        <w:tabs>
          <w:tab w:val="left" w:pos="993"/>
        </w:tabs>
        <w:autoSpaceDE w:val="0"/>
        <w:autoSpaceDN w:val="0"/>
        <w:adjustRightInd w:val="0"/>
        <w:ind w:left="0" w:firstLine="709"/>
        <w:jc w:val="both"/>
        <w:rPr>
          <w:color w:val="000000"/>
        </w:rPr>
      </w:pPr>
      <w:r w:rsidRPr="00F52C83">
        <w:rPr>
          <w:color w:val="000000"/>
        </w:rPr>
        <w:t>объем отведенных стоков 146 тыс. м</w:t>
      </w:r>
      <w:r w:rsidRPr="00F52C83">
        <w:rPr>
          <w:color w:val="000000"/>
          <w:vertAlign w:val="superscript"/>
        </w:rPr>
        <w:t>3</w:t>
      </w:r>
      <w:r w:rsidRPr="00F52C83">
        <w:rPr>
          <w:color w:val="000000"/>
        </w:rPr>
        <w:t>;</w:t>
      </w:r>
    </w:p>
    <w:p w14:paraId="6385F2D1" w14:textId="77777777" w:rsidR="00F52C83" w:rsidRPr="00F52C83" w:rsidRDefault="00F52C83" w:rsidP="00FE1A82">
      <w:pPr>
        <w:pStyle w:val="ab"/>
        <w:numPr>
          <w:ilvl w:val="0"/>
          <w:numId w:val="25"/>
        </w:numPr>
        <w:tabs>
          <w:tab w:val="left" w:pos="993"/>
        </w:tabs>
        <w:autoSpaceDE w:val="0"/>
        <w:autoSpaceDN w:val="0"/>
        <w:adjustRightInd w:val="0"/>
        <w:ind w:left="0" w:firstLine="709"/>
        <w:jc w:val="both"/>
        <w:rPr>
          <w:color w:val="000000"/>
        </w:rPr>
      </w:pPr>
      <w:r w:rsidRPr="00F52C83">
        <w:rPr>
          <w:color w:val="000000"/>
        </w:rPr>
        <w:t>объем сточных вод, принятый от других коммуникаций 0 тыс. м</w:t>
      </w:r>
      <w:r w:rsidRPr="00F52C83">
        <w:rPr>
          <w:color w:val="000000"/>
          <w:vertAlign w:val="superscript"/>
        </w:rPr>
        <w:t>3</w:t>
      </w:r>
      <w:r w:rsidRPr="00F52C83">
        <w:rPr>
          <w:color w:val="000000"/>
        </w:rPr>
        <w:t>;</w:t>
      </w:r>
    </w:p>
    <w:p w14:paraId="24C1347D" w14:textId="77777777" w:rsidR="00F52C83" w:rsidRPr="00F52C83" w:rsidRDefault="00F52C83" w:rsidP="00FE1A82">
      <w:pPr>
        <w:pStyle w:val="ab"/>
        <w:numPr>
          <w:ilvl w:val="0"/>
          <w:numId w:val="25"/>
        </w:numPr>
        <w:tabs>
          <w:tab w:val="left" w:pos="993"/>
        </w:tabs>
        <w:autoSpaceDE w:val="0"/>
        <w:autoSpaceDN w:val="0"/>
        <w:adjustRightInd w:val="0"/>
        <w:ind w:left="0" w:firstLine="709"/>
        <w:jc w:val="both"/>
        <w:rPr>
          <w:color w:val="000000"/>
        </w:rPr>
      </w:pPr>
      <w:r w:rsidRPr="00F52C83">
        <w:rPr>
          <w:color w:val="000000"/>
        </w:rPr>
        <w:t>объем сточных вод, переданный на очистку другим канализациям 0 тыс. м</w:t>
      </w:r>
      <w:r w:rsidRPr="00F52C83">
        <w:rPr>
          <w:color w:val="000000"/>
          <w:vertAlign w:val="superscript"/>
        </w:rPr>
        <w:t>3</w:t>
      </w:r>
      <w:r w:rsidRPr="00F52C83">
        <w:rPr>
          <w:color w:val="000000"/>
        </w:rPr>
        <w:t>;</w:t>
      </w:r>
    </w:p>
    <w:p w14:paraId="23075CDA" w14:textId="77777777" w:rsidR="00F52C83" w:rsidRPr="00F52C83" w:rsidRDefault="00F52C83" w:rsidP="00FE1A82">
      <w:pPr>
        <w:pStyle w:val="ab"/>
        <w:numPr>
          <w:ilvl w:val="0"/>
          <w:numId w:val="25"/>
        </w:numPr>
        <w:tabs>
          <w:tab w:val="left" w:pos="993"/>
        </w:tabs>
        <w:autoSpaceDE w:val="0"/>
        <w:autoSpaceDN w:val="0"/>
        <w:adjustRightInd w:val="0"/>
        <w:ind w:left="0" w:firstLine="709"/>
        <w:jc w:val="both"/>
        <w:rPr>
          <w:color w:val="000000"/>
        </w:rPr>
      </w:pPr>
      <w:r w:rsidRPr="00F52C83">
        <w:rPr>
          <w:color w:val="000000"/>
        </w:rPr>
        <w:t>объем отведенных стоков, пропущенный через очистные сооружения 146 тыс. м</w:t>
      </w:r>
      <w:r w:rsidRPr="00F52C83">
        <w:rPr>
          <w:color w:val="000000"/>
          <w:vertAlign w:val="superscript"/>
        </w:rPr>
        <w:t>3</w:t>
      </w:r>
      <w:r w:rsidRPr="00F52C83">
        <w:rPr>
          <w:color w:val="000000"/>
        </w:rPr>
        <w:t>.</w:t>
      </w:r>
    </w:p>
    <w:p w14:paraId="6C81EEEF" w14:textId="77777777" w:rsidR="00F52C83" w:rsidRPr="00F52C83" w:rsidRDefault="00F52C83" w:rsidP="00F52C83">
      <w:pPr>
        <w:spacing w:after="0" w:line="240" w:lineRule="auto"/>
        <w:contextualSpacing/>
        <w:rPr>
          <w:rFonts w:ascii="Times New Roman" w:hAnsi="Times New Roman"/>
          <w:color w:val="000000"/>
          <w:sz w:val="24"/>
          <w:szCs w:val="24"/>
        </w:rPr>
      </w:pPr>
    </w:p>
    <w:p w14:paraId="4FB83B90" w14:textId="53C5FFF5" w:rsidR="00F52C83" w:rsidRPr="00F52C83" w:rsidRDefault="00F52C83" w:rsidP="00F52C83">
      <w:pPr>
        <w:keepNext/>
        <w:spacing w:after="0" w:line="240" w:lineRule="auto"/>
        <w:contextualSpacing/>
        <w:jc w:val="both"/>
        <w:rPr>
          <w:rFonts w:ascii="Times New Roman" w:hAnsi="Times New Roman"/>
          <w:bCs/>
          <w:sz w:val="24"/>
          <w:szCs w:val="24"/>
          <w:lang w:eastAsia="x-none"/>
        </w:rPr>
      </w:pPr>
      <w:r w:rsidRPr="00F52C83">
        <w:rPr>
          <w:rFonts w:ascii="Times New Roman" w:hAnsi="Times New Roman"/>
          <w:bCs/>
          <w:sz w:val="24"/>
          <w:szCs w:val="24"/>
          <w:lang w:val="x-none" w:eastAsia="x-none"/>
        </w:rPr>
        <w:t xml:space="preserve">Таблица </w:t>
      </w:r>
      <w:r w:rsidRPr="00F52C83">
        <w:rPr>
          <w:rFonts w:ascii="Times New Roman" w:hAnsi="Times New Roman"/>
          <w:bCs/>
          <w:sz w:val="24"/>
          <w:szCs w:val="24"/>
          <w:lang w:val="x-none" w:eastAsia="x-none"/>
        </w:rPr>
        <w:fldChar w:fldCharType="begin"/>
      </w:r>
      <w:r w:rsidRPr="00F52C83">
        <w:rPr>
          <w:rFonts w:ascii="Times New Roman" w:hAnsi="Times New Roman"/>
          <w:bCs/>
          <w:sz w:val="24"/>
          <w:szCs w:val="24"/>
          <w:lang w:val="x-none" w:eastAsia="x-none"/>
        </w:rPr>
        <w:instrText xml:space="preserve"> SEQ Таблица \* ARABIC </w:instrText>
      </w:r>
      <w:r w:rsidRPr="00F52C8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56</w:t>
      </w:r>
      <w:r w:rsidRPr="00F52C83">
        <w:rPr>
          <w:rFonts w:ascii="Times New Roman" w:hAnsi="Times New Roman"/>
          <w:bCs/>
          <w:sz w:val="24"/>
          <w:szCs w:val="24"/>
          <w:lang w:val="x-none" w:eastAsia="x-none"/>
        </w:rPr>
        <w:fldChar w:fldCharType="end"/>
      </w:r>
      <w:r w:rsidRPr="00F52C83">
        <w:rPr>
          <w:rFonts w:ascii="Times New Roman" w:hAnsi="Times New Roman"/>
          <w:bCs/>
          <w:sz w:val="24"/>
          <w:szCs w:val="24"/>
          <w:lang w:val="x-none" w:eastAsia="x-none"/>
        </w:rPr>
        <w:t xml:space="preserve"> – </w:t>
      </w:r>
      <w:r w:rsidRPr="00F52C83">
        <w:rPr>
          <w:rFonts w:ascii="Times New Roman" w:hAnsi="Times New Roman"/>
          <w:bCs/>
          <w:sz w:val="24"/>
          <w:szCs w:val="24"/>
          <w:lang w:eastAsia="x-none"/>
        </w:rPr>
        <w:t>Производственная программа Бобровского ЛПУ МГ по водо</w:t>
      </w:r>
      <w:r w:rsidR="00F845E6">
        <w:rPr>
          <w:rFonts w:ascii="Times New Roman" w:hAnsi="Times New Roman"/>
          <w:bCs/>
          <w:sz w:val="24"/>
          <w:szCs w:val="24"/>
          <w:lang w:eastAsia="x-none"/>
        </w:rPr>
        <w:t>о</w:t>
      </w:r>
      <w:r w:rsidRPr="00F52C83">
        <w:rPr>
          <w:rFonts w:ascii="Times New Roman" w:hAnsi="Times New Roman"/>
          <w:bCs/>
          <w:sz w:val="24"/>
          <w:szCs w:val="24"/>
          <w:lang w:eastAsia="x-none"/>
        </w:rPr>
        <w:t>тведению на 2021-2030 год</w:t>
      </w:r>
    </w:p>
    <w:p w14:paraId="69D1DD26" w14:textId="77777777" w:rsidR="00F52C83" w:rsidRPr="00F52C83" w:rsidRDefault="00F52C83" w:rsidP="00F52C83">
      <w:pPr>
        <w:keepNext/>
        <w:spacing w:after="0" w:line="240" w:lineRule="auto"/>
        <w:contextualSpacing/>
        <w:jc w:val="both"/>
        <w:rPr>
          <w:rFonts w:ascii="Times New Roman" w:hAnsi="Times New Roman"/>
          <w:bCs/>
          <w:sz w:val="24"/>
          <w:szCs w:val="24"/>
          <w:lang w:eastAsia="x-none"/>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2577"/>
        <w:gridCol w:w="781"/>
        <w:gridCol w:w="516"/>
        <w:gridCol w:w="493"/>
        <w:gridCol w:w="9"/>
        <w:gridCol w:w="618"/>
        <w:gridCol w:w="1322"/>
        <w:gridCol w:w="540"/>
        <w:gridCol w:w="540"/>
        <w:gridCol w:w="540"/>
        <w:gridCol w:w="540"/>
        <w:gridCol w:w="540"/>
        <w:gridCol w:w="602"/>
      </w:tblGrid>
      <w:tr w:rsidR="00F845E6" w:rsidRPr="00F52C83" w14:paraId="7E4730EC" w14:textId="77777777" w:rsidTr="00F845E6">
        <w:trPr>
          <w:trHeight w:val="20"/>
          <w:tblHeader/>
        </w:trPr>
        <w:tc>
          <w:tcPr>
            <w:tcW w:w="2541" w:type="dxa"/>
            <w:vMerge w:val="restart"/>
            <w:shd w:val="clear" w:color="auto" w:fill="FFFFFF"/>
            <w:vAlign w:val="center"/>
          </w:tcPr>
          <w:p w14:paraId="331DF2D7" w14:textId="77777777" w:rsidR="00F845E6" w:rsidRPr="00F52C83" w:rsidRDefault="00F845E6"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Показатели производственной деятельности</w:t>
            </w:r>
          </w:p>
        </w:tc>
        <w:tc>
          <w:tcPr>
            <w:tcW w:w="769" w:type="dxa"/>
            <w:vMerge w:val="restart"/>
            <w:shd w:val="clear" w:color="auto" w:fill="FFFFFF"/>
            <w:vAlign w:val="center"/>
          </w:tcPr>
          <w:p w14:paraId="1EF9FB7F" w14:textId="77777777" w:rsidR="00F845E6" w:rsidRPr="00F52C83" w:rsidRDefault="00F845E6"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Ед. изм.</w:t>
            </w:r>
          </w:p>
        </w:tc>
        <w:tc>
          <w:tcPr>
            <w:tcW w:w="1003" w:type="dxa"/>
            <w:gridSpan w:val="3"/>
            <w:shd w:val="clear" w:color="auto" w:fill="FFFFFF"/>
            <w:vAlign w:val="center"/>
          </w:tcPr>
          <w:p w14:paraId="7732055C" w14:textId="77777777" w:rsidR="00F845E6" w:rsidRPr="00F52C83" w:rsidRDefault="00F845E6"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Величина показателя за базовый период</w:t>
            </w:r>
          </w:p>
        </w:tc>
        <w:tc>
          <w:tcPr>
            <w:tcW w:w="1914" w:type="dxa"/>
            <w:gridSpan w:val="2"/>
            <w:shd w:val="clear" w:color="auto" w:fill="FFFFFF"/>
            <w:vAlign w:val="center"/>
          </w:tcPr>
          <w:p w14:paraId="55048C89" w14:textId="77777777" w:rsidR="00F845E6" w:rsidRPr="00F52C83" w:rsidRDefault="00F845E6"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Величина показателя за период, предшествующий периоду регулирования</w:t>
            </w:r>
          </w:p>
        </w:tc>
        <w:tc>
          <w:tcPr>
            <w:tcW w:w="3259" w:type="dxa"/>
            <w:gridSpan w:val="6"/>
            <w:shd w:val="clear" w:color="auto" w:fill="FFFFFF"/>
          </w:tcPr>
          <w:p w14:paraId="2A905630" w14:textId="1D321F7B" w:rsidR="00F845E6" w:rsidRPr="00F52C83" w:rsidRDefault="00F845E6" w:rsidP="00F52C83">
            <w:pPr>
              <w:spacing w:after="0" w:line="240" w:lineRule="auto"/>
              <w:contextualSpacing/>
              <w:jc w:val="center"/>
              <w:rPr>
                <w:rFonts w:ascii="Times New Roman" w:hAnsi="Times New Roman"/>
                <w:bCs/>
                <w:color w:val="000000"/>
                <w:sz w:val="20"/>
                <w:szCs w:val="20"/>
              </w:rPr>
            </w:pPr>
            <w:r w:rsidRPr="00F52C83">
              <w:rPr>
                <w:rFonts w:ascii="Times New Roman" w:hAnsi="Times New Roman"/>
                <w:bCs/>
                <w:color w:val="000000"/>
                <w:sz w:val="20"/>
                <w:szCs w:val="20"/>
              </w:rPr>
              <w:t>Величина показателя на период регулирования</w:t>
            </w:r>
          </w:p>
        </w:tc>
      </w:tr>
      <w:tr w:rsidR="00F845E6" w:rsidRPr="00F52C83" w14:paraId="0B643A12" w14:textId="77777777" w:rsidTr="00F845E6">
        <w:trPr>
          <w:trHeight w:val="20"/>
          <w:tblHeader/>
        </w:trPr>
        <w:tc>
          <w:tcPr>
            <w:tcW w:w="2541" w:type="dxa"/>
            <w:vMerge/>
            <w:shd w:val="clear" w:color="auto" w:fill="FFFFFF"/>
            <w:noWrap/>
            <w:vAlign w:val="center"/>
          </w:tcPr>
          <w:p w14:paraId="0C2CC480" w14:textId="77777777" w:rsidR="00F845E6" w:rsidRPr="00F52C83" w:rsidRDefault="00F845E6" w:rsidP="00F845E6">
            <w:pPr>
              <w:spacing w:after="0" w:line="240" w:lineRule="auto"/>
              <w:contextualSpacing/>
              <w:jc w:val="center"/>
              <w:rPr>
                <w:rFonts w:ascii="Times New Roman" w:hAnsi="Times New Roman"/>
                <w:color w:val="000000"/>
                <w:sz w:val="20"/>
                <w:szCs w:val="20"/>
              </w:rPr>
            </w:pPr>
          </w:p>
        </w:tc>
        <w:tc>
          <w:tcPr>
            <w:tcW w:w="769" w:type="dxa"/>
            <w:vMerge/>
            <w:shd w:val="clear" w:color="auto" w:fill="FFFFFF"/>
            <w:noWrap/>
            <w:vAlign w:val="center"/>
          </w:tcPr>
          <w:p w14:paraId="2C7B123B" w14:textId="77777777" w:rsidR="00F845E6" w:rsidRPr="00F52C83" w:rsidRDefault="00F845E6" w:rsidP="00F845E6">
            <w:pPr>
              <w:spacing w:after="0" w:line="240" w:lineRule="auto"/>
              <w:contextualSpacing/>
              <w:jc w:val="center"/>
              <w:rPr>
                <w:rFonts w:ascii="Times New Roman" w:hAnsi="Times New Roman"/>
                <w:color w:val="000000"/>
                <w:sz w:val="20"/>
                <w:szCs w:val="20"/>
              </w:rPr>
            </w:pPr>
          </w:p>
        </w:tc>
        <w:tc>
          <w:tcPr>
            <w:tcW w:w="508" w:type="dxa"/>
            <w:shd w:val="clear" w:color="auto" w:fill="FFFFFF"/>
            <w:vAlign w:val="center"/>
          </w:tcPr>
          <w:p w14:paraId="08772FF6"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план</w:t>
            </w:r>
          </w:p>
        </w:tc>
        <w:tc>
          <w:tcPr>
            <w:tcW w:w="486" w:type="dxa"/>
            <w:shd w:val="clear" w:color="auto" w:fill="FFFFFF"/>
            <w:noWrap/>
            <w:vAlign w:val="center"/>
          </w:tcPr>
          <w:p w14:paraId="5F77B1A1"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факт</w:t>
            </w:r>
          </w:p>
        </w:tc>
        <w:tc>
          <w:tcPr>
            <w:tcW w:w="619" w:type="dxa"/>
            <w:gridSpan w:val="2"/>
            <w:shd w:val="clear" w:color="auto" w:fill="FFFFFF"/>
            <w:vAlign w:val="center"/>
          </w:tcPr>
          <w:p w14:paraId="0DE64F59"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план</w:t>
            </w:r>
          </w:p>
        </w:tc>
        <w:tc>
          <w:tcPr>
            <w:tcW w:w="1304" w:type="dxa"/>
            <w:shd w:val="clear" w:color="auto" w:fill="FFFFFF"/>
            <w:vAlign w:val="center"/>
          </w:tcPr>
          <w:p w14:paraId="577EC559"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факт</w:t>
            </w:r>
          </w:p>
        </w:tc>
        <w:tc>
          <w:tcPr>
            <w:tcW w:w="533" w:type="dxa"/>
            <w:shd w:val="clear" w:color="auto" w:fill="auto"/>
            <w:vAlign w:val="center"/>
          </w:tcPr>
          <w:p w14:paraId="3565D421" w14:textId="6E830CBF"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bCs/>
                <w:sz w:val="20"/>
                <w:szCs w:val="20"/>
              </w:rPr>
              <w:t>2021 г.</w:t>
            </w:r>
          </w:p>
        </w:tc>
        <w:tc>
          <w:tcPr>
            <w:tcW w:w="533" w:type="dxa"/>
            <w:vAlign w:val="center"/>
          </w:tcPr>
          <w:p w14:paraId="1E87C5F0" w14:textId="1B3B940B"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bCs/>
                <w:sz w:val="20"/>
                <w:szCs w:val="20"/>
              </w:rPr>
              <w:t>2022 г.</w:t>
            </w:r>
          </w:p>
        </w:tc>
        <w:tc>
          <w:tcPr>
            <w:tcW w:w="533" w:type="dxa"/>
            <w:vAlign w:val="center"/>
          </w:tcPr>
          <w:p w14:paraId="59C15AC2" w14:textId="5AF5585C"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bCs/>
                <w:sz w:val="20"/>
                <w:szCs w:val="20"/>
              </w:rPr>
              <w:t>2023 г.</w:t>
            </w:r>
          </w:p>
        </w:tc>
        <w:tc>
          <w:tcPr>
            <w:tcW w:w="533" w:type="dxa"/>
            <w:vAlign w:val="center"/>
          </w:tcPr>
          <w:p w14:paraId="69C3A4C2" w14:textId="1F1CADA8"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bCs/>
                <w:sz w:val="20"/>
                <w:szCs w:val="20"/>
              </w:rPr>
              <w:t>2024 г.</w:t>
            </w:r>
          </w:p>
        </w:tc>
        <w:tc>
          <w:tcPr>
            <w:tcW w:w="533" w:type="dxa"/>
            <w:vAlign w:val="center"/>
          </w:tcPr>
          <w:p w14:paraId="789F084E" w14:textId="2A3ED0A9"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bCs/>
                <w:sz w:val="20"/>
                <w:szCs w:val="20"/>
              </w:rPr>
              <w:t>2025 г.</w:t>
            </w:r>
          </w:p>
        </w:tc>
        <w:tc>
          <w:tcPr>
            <w:tcW w:w="594" w:type="dxa"/>
            <w:shd w:val="clear" w:color="auto" w:fill="auto"/>
            <w:vAlign w:val="center"/>
          </w:tcPr>
          <w:p w14:paraId="11948FFB" w14:textId="6DE2088F" w:rsidR="00F845E6" w:rsidRPr="00F52C83" w:rsidRDefault="007255FE" w:rsidP="00F845E6">
            <w:pPr>
              <w:spacing w:after="0" w:line="240" w:lineRule="auto"/>
              <w:contextualSpacing/>
              <w:jc w:val="center"/>
              <w:rPr>
                <w:rFonts w:ascii="Times New Roman" w:hAnsi="Times New Roman"/>
                <w:color w:val="000000"/>
                <w:sz w:val="20"/>
                <w:szCs w:val="20"/>
              </w:rPr>
            </w:pPr>
            <w:r>
              <w:rPr>
                <w:rFonts w:ascii="Times New Roman" w:hAnsi="Times New Roman"/>
                <w:bCs/>
                <w:sz w:val="20"/>
                <w:szCs w:val="20"/>
              </w:rPr>
              <w:t>2026 - 2030 г</w:t>
            </w:r>
            <w:r w:rsidR="00F845E6" w:rsidRPr="00F52C83">
              <w:rPr>
                <w:rFonts w:ascii="Times New Roman" w:hAnsi="Times New Roman"/>
                <w:bCs/>
                <w:sz w:val="20"/>
                <w:szCs w:val="20"/>
              </w:rPr>
              <w:t>г.</w:t>
            </w:r>
          </w:p>
        </w:tc>
      </w:tr>
      <w:tr w:rsidR="00F845E6" w:rsidRPr="00F52C83" w14:paraId="56257766" w14:textId="77777777" w:rsidTr="00F845E6">
        <w:trPr>
          <w:trHeight w:val="20"/>
        </w:trPr>
        <w:tc>
          <w:tcPr>
            <w:tcW w:w="2541" w:type="dxa"/>
            <w:shd w:val="clear" w:color="auto" w:fill="FFFFFF"/>
            <w:noWrap/>
            <w:vAlign w:val="center"/>
          </w:tcPr>
          <w:p w14:paraId="1F148C9F" w14:textId="77777777" w:rsidR="00F845E6" w:rsidRPr="00F52C83" w:rsidRDefault="00F845E6" w:rsidP="00F845E6">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Объем отведенных стоков</w:t>
            </w:r>
          </w:p>
        </w:tc>
        <w:tc>
          <w:tcPr>
            <w:tcW w:w="769" w:type="dxa"/>
            <w:shd w:val="clear" w:color="auto" w:fill="FFFFFF"/>
            <w:noWrap/>
            <w:vAlign w:val="center"/>
          </w:tcPr>
          <w:p w14:paraId="72637F8F"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тыс. м </w:t>
            </w:r>
            <w:r w:rsidRPr="00F52C83">
              <w:rPr>
                <w:rFonts w:ascii="Times New Roman" w:hAnsi="Times New Roman"/>
                <w:color w:val="000000"/>
                <w:sz w:val="20"/>
                <w:szCs w:val="20"/>
                <w:vertAlign w:val="superscript"/>
              </w:rPr>
              <w:t>3</w:t>
            </w:r>
          </w:p>
        </w:tc>
        <w:tc>
          <w:tcPr>
            <w:tcW w:w="508" w:type="dxa"/>
            <w:shd w:val="clear" w:color="auto" w:fill="FFFFFF"/>
            <w:vAlign w:val="center"/>
          </w:tcPr>
          <w:p w14:paraId="6E217BF2"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486" w:type="dxa"/>
            <w:shd w:val="clear" w:color="auto" w:fill="FFFFFF"/>
            <w:noWrap/>
            <w:vAlign w:val="center"/>
          </w:tcPr>
          <w:p w14:paraId="159CDB71"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619" w:type="dxa"/>
            <w:gridSpan w:val="2"/>
            <w:shd w:val="clear" w:color="auto" w:fill="FFFFFF"/>
            <w:vAlign w:val="center"/>
          </w:tcPr>
          <w:p w14:paraId="3D9B4083"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1304" w:type="dxa"/>
            <w:shd w:val="clear" w:color="auto" w:fill="FFFFFF"/>
            <w:vAlign w:val="center"/>
          </w:tcPr>
          <w:p w14:paraId="0806BFD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113,56</w:t>
            </w:r>
          </w:p>
        </w:tc>
        <w:tc>
          <w:tcPr>
            <w:tcW w:w="533" w:type="dxa"/>
            <w:shd w:val="clear" w:color="auto" w:fill="FFFFFF"/>
            <w:vAlign w:val="center"/>
          </w:tcPr>
          <w:p w14:paraId="05FAD502"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33" w:type="dxa"/>
            <w:shd w:val="clear" w:color="auto" w:fill="FFFFFF"/>
            <w:vAlign w:val="center"/>
          </w:tcPr>
          <w:p w14:paraId="02CA53CB"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33" w:type="dxa"/>
            <w:shd w:val="clear" w:color="auto" w:fill="FFFFFF"/>
            <w:vAlign w:val="center"/>
          </w:tcPr>
          <w:p w14:paraId="26FD50B7"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33" w:type="dxa"/>
            <w:shd w:val="clear" w:color="auto" w:fill="FFFFFF"/>
            <w:vAlign w:val="center"/>
          </w:tcPr>
          <w:p w14:paraId="5F0E3846"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33" w:type="dxa"/>
            <w:shd w:val="clear" w:color="auto" w:fill="FFFFFF"/>
            <w:vAlign w:val="center"/>
          </w:tcPr>
          <w:p w14:paraId="3485A64B" w14:textId="134A2651"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94" w:type="dxa"/>
            <w:shd w:val="clear" w:color="auto" w:fill="FFFFFF"/>
            <w:vAlign w:val="center"/>
          </w:tcPr>
          <w:p w14:paraId="3F91C453" w14:textId="080EA2BB"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r>
      <w:tr w:rsidR="00F845E6" w:rsidRPr="00F52C83" w14:paraId="4A778BF4" w14:textId="77777777" w:rsidTr="00F845E6">
        <w:trPr>
          <w:trHeight w:val="20"/>
        </w:trPr>
        <w:tc>
          <w:tcPr>
            <w:tcW w:w="2541" w:type="dxa"/>
            <w:shd w:val="clear" w:color="auto" w:fill="FFFFFF"/>
            <w:noWrap/>
            <w:vAlign w:val="center"/>
          </w:tcPr>
          <w:p w14:paraId="76625653" w14:textId="77777777" w:rsidR="00F845E6" w:rsidRPr="00F52C83" w:rsidRDefault="00F845E6" w:rsidP="00F845E6">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Объем сточных вод, принятый от других коммуникаций</w:t>
            </w:r>
          </w:p>
        </w:tc>
        <w:tc>
          <w:tcPr>
            <w:tcW w:w="769" w:type="dxa"/>
            <w:shd w:val="clear" w:color="auto" w:fill="FFFFFF"/>
            <w:noWrap/>
            <w:vAlign w:val="center"/>
          </w:tcPr>
          <w:p w14:paraId="359698ED"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тыс. м </w:t>
            </w:r>
            <w:r w:rsidRPr="00F52C83">
              <w:rPr>
                <w:rFonts w:ascii="Times New Roman" w:hAnsi="Times New Roman"/>
                <w:color w:val="000000"/>
                <w:sz w:val="20"/>
                <w:szCs w:val="20"/>
                <w:vertAlign w:val="superscript"/>
              </w:rPr>
              <w:t>3</w:t>
            </w:r>
          </w:p>
        </w:tc>
        <w:tc>
          <w:tcPr>
            <w:tcW w:w="508" w:type="dxa"/>
            <w:shd w:val="clear" w:color="auto" w:fill="FFFFFF"/>
            <w:vAlign w:val="center"/>
          </w:tcPr>
          <w:p w14:paraId="6D758FC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486" w:type="dxa"/>
            <w:shd w:val="clear" w:color="auto" w:fill="FFFFFF"/>
            <w:noWrap/>
            <w:vAlign w:val="center"/>
          </w:tcPr>
          <w:p w14:paraId="521A3477"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619" w:type="dxa"/>
            <w:gridSpan w:val="2"/>
            <w:shd w:val="clear" w:color="auto" w:fill="FFFFFF"/>
            <w:vAlign w:val="center"/>
          </w:tcPr>
          <w:p w14:paraId="525B8B47"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1304" w:type="dxa"/>
            <w:shd w:val="clear" w:color="auto" w:fill="FFFFFF"/>
            <w:vAlign w:val="center"/>
          </w:tcPr>
          <w:p w14:paraId="1CFAF8A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63224B60"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35B295DD"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1F2C2005"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7AD52665"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46310BC3" w14:textId="1EACB1A4"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94" w:type="dxa"/>
            <w:shd w:val="clear" w:color="auto" w:fill="FFFFFF"/>
            <w:vAlign w:val="center"/>
          </w:tcPr>
          <w:p w14:paraId="5E2EF4F0" w14:textId="0649543B"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r>
      <w:tr w:rsidR="00F845E6" w:rsidRPr="00F52C83" w14:paraId="6F564E72" w14:textId="77777777" w:rsidTr="00F845E6">
        <w:trPr>
          <w:trHeight w:val="20"/>
        </w:trPr>
        <w:tc>
          <w:tcPr>
            <w:tcW w:w="2541" w:type="dxa"/>
            <w:shd w:val="clear" w:color="auto" w:fill="FFFFFF"/>
            <w:noWrap/>
            <w:vAlign w:val="center"/>
          </w:tcPr>
          <w:p w14:paraId="6740F7A4" w14:textId="77777777" w:rsidR="00F845E6" w:rsidRPr="00F52C83" w:rsidRDefault="00F845E6" w:rsidP="00F845E6">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Объем сточных вод, переданный на очистку другим канализациям</w:t>
            </w:r>
          </w:p>
        </w:tc>
        <w:tc>
          <w:tcPr>
            <w:tcW w:w="769" w:type="dxa"/>
            <w:shd w:val="clear" w:color="auto" w:fill="FFFFFF"/>
            <w:noWrap/>
            <w:vAlign w:val="center"/>
          </w:tcPr>
          <w:p w14:paraId="42692CE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тыс. м </w:t>
            </w:r>
            <w:r w:rsidRPr="00F52C83">
              <w:rPr>
                <w:rFonts w:ascii="Times New Roman" w:hAnsi="Times New Roman"/>
                <w:color w:val="000000"/>
                <w:sz w:val="20"/>
                <w:szCs w:val="20"/>
                <w:vertAlign w:val="superscript"/>
              </w:rPr>
              <w:t>3</w:t>
            </w:r>
          </w:p>
        </w:tc>
        <w:tc>
          <w:tcPr>
            <w:tcW w:w="508" w:type="dxa"/>
            <w:shd w:val="clear" w:color="auto" w:fill="FFFFFF"/>
            <w:vAlign w:val="center"/>
          </w:tcPr>
          <w:p w14:paraId="57ECDAC8"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486" w:type="dxa"/>
            <w:shd w:val="clear" w:color="auto" w:fill="FFFFFF"/>
            <w:noWrap/>
            <w:vAlign w:val="center"/>
          </w:tcPr>
          <w:p w14:paraId="34921954"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619" w:type="dxa"/>
            <w:gridSpan w:val="2"/>
            <w:shd w:val="clear" w:color="auto" w:fill="FFFFFF"/>
            <w:vAlign w:val="center"/>
          </w:tcPr>
          <w:p w14:paraId="63E269DB"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1304" w:type="dxa"/>
            <w:shd w:val="clear" w:color="auto" w:fill="FFFFFF"/>
            <w:vAlign w:val="center"/>
          </w:tcPr>
          <w:p w14:paraId="0003D532"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2E16A273"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3562F3F7"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30361865"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2652ABC4"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33" w:type="dxa"/>
            <w:shd w:val="clear" w:color="auto" w:fill="FFFFFF"/>
            <w:vAlign w:val="center"/>
          </w:tcPr>
          <w:p w14:paraId="3FA4E768" w14:textId="6227AD9A"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c>
          <w:tcPr>
            <w:tcW w:w="594" w:type="dxa"/>
            <w:shd w:val="clear" w:color="auto" w:fill="FFFFFF"/>
            <w:vAlign w:val="center"/>
          </w:tcPr>
          <w:p w14:paraId="4C944635" w14:textId="629D17BF"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0</w:t>
            </w:r>
          </w:p>
        </w:tc>
      </w:tr>
      <w:tr w:rsidR="00F845E6" w:rsidRPr="00F52C83" w14:paraId="5E84D698" w14:textId="77777777" w:rsidTr="00F845E6">
        <w:trPr>
          <w:trHeight w:val="20"/>
        </w:trPr>
        <w:tc>
          <w:tcPr>
            <w:tcW w:w="2541" w:type="dxa"/>
            <w:shd w:val="clear" w:color="auto" w:fill="FFFFFF"/>
            <w:noWrap/>
            <w:vAlign w:val="center"/>
          </w:tcPr>
          <w:p w14:paraId="5D0C5A88" w14:textId="77777777" w:rsidR="00F845E6" w:rsidRPr="00F52C83" w:rsidRDefault="00F845E6" w:rsidP="00F845E6">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Объем отведенных стоков, пропущенных через очистные сооружения</w:t>
            </w:r>
          </w:p>
        </w:tc>
        <w:tc>
          <w:tcPr>
            <w:tcW w:w="769" w:type="dxa"/>
            <w:shd w:val="clear" w:color="auto" w:fill="FFFFFF"/>
            <w:noWrap/>
            <w:vAlign w:val="center"/>
          </w:tcPr>
          <w:p w14:paraId="3DF9FBA2"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тыс. м </w:t>
            </w:r>
            <w:r w:rsidRPr="00F52C83">
              <w:rPr>
                <w:rFonts w:ascii="Times New Roman" w:hAnsi="Times New Roman"/>
                <w:color w:val="000000"/>
                <w:sz w:val="20"/>
                <w:szCs w:val="20"/>
                <w:vertAlign w:val="superscript"/>
              </w:rPr>
              <w:t>3</w:t>
            </w:r>
          </w:p>
        </w:tc>
        <w:tc>
          <w:tcPr>
            <w:tcW w:w="508" w:type="dxa"/>
            <w:shd w:val="clear" w:color="auto" w:fill="FFFFFF"/>
            <w:vAlign w:val="center"/>
          </w:tcPr>
          <w:p w14:paraId="3A3742BB"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486" w:type="dxa"/>
            <w:shd w:val="clear" w:color="auto" w:fill="FFFFFF"/>
            <w:noWrap/>
            <w:vAlign w:val="center"/>
          </w:tcPr>
          <w:p w14:paraId="7507C158"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619" w:type="dxa"/>
            <w:gridSpan w:val="2"/>
            <w:shd w:val="clear" w:color="auto" w:fill="FFFFFF"/>
            <w:vAlign w:val="center"/>
          </w:tcPr>
          <w:p w14:paraId="45913CC3"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1304" w:type="dxa"/>
            <w:shd w:val="clear" w:color="auto" w:fill="FFFFFF"/>
            <w:vAlign w:val="center"/>
          </w:tcPr>
          <w:p w14:paraId="6FD4DEF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113,56</w:t>
            </w:r>
          </w:p>
        </w:tc>
        <w:tc>
          <w:tcPr>
            <w:tcW w:w="533" w:type="dxa"/>
            <w:shd w:val="clear" w:color="auto" w:fill="FFFFFF"/>
            <w:vAlign w:val="center"/>
          </w:tcPr>
          <w:p w14:paraId="547B0A5D"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33" w:type="dxa"/>
            <w:shd w:val="clear" w:color="auto" w:fill="FFFFFF"/>
            <w:vAlign w:val="center"/>
          </w:tcPr>
          <w:p w14:paraId="0F498135"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33" w:type="dxa"/>
            <w:shd w:val="clear" w:color="auto" w:fill="FFFFFF"/>
            <w:vAlign w:val="center"/>
          </w:tcPr>
          <w:p w14:paraId="11EE858E"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33" w:type="dxa"/>
            <w:shd w:val="clear" w:color="auto" w:fill="FFFFFF"/>
            <w:vAlign w:val="center"/>
          </w:tcPr>
          <w:p w14:paraId="06864E03"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33" w:type="dxa"/>
            <w:shd w:val="clear" w:color="auto" w:fill="FFFFFF"/>
            <w:vAlign w:val="center"/>
          </w:tcPr>
          <w:p w14:paraId="3E9DE46C" w14:textId="273BE2A9"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594" w:type="dxa"/>
            <w:shd w:val="clear" w:color="auto" w:fill="FFFFFF"/>
            <w:vAlign w:val="center"/>
          </w:tcPr>
          <w:p w14:paraId="696B901F" w14:textId="344E65A3"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r>
      <w:tr w:rsidR="00F845E6" w:rsidRPr="00F52C83" w14:paraId="6F5D8C96" w14:textId="77777777" w:rsidTr="00F845E6">
        <w:trPr>
          <w:trHeight w:val="20"/>
        </w:trPr>
        <w:tc>
          <w:tcPr>
            <w:tcW w:w="2541" w:type="dxa"/>
            <w:shd w:val="clear" w:color="auto" w:fill="FFFFFF"/>
            <w:noWrap/>
            <w:vAlign w:val="center"/>
          </w:tcPr>
          <w:p w14:paraId="29295D30" w14:textId="77777777" w:rsidR="00F845E6" w:rsidRPr="00F52C83" w:rsidRDefault="00F845E6" w:rsidP="00F845E6">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Объем реализации товаров и услуг, в том числе по потребителям:</w:t>
            </w:r>
          </w:p>
        </w:tc>
        <w:tc>
          <w:tcPr>
            <w:tcW w:w="769" w:type="dxa"/>
            <w:shd w:val="clear" w:color="auto" w:fill="FFFFFF"/>
            <w:noWrap/>
            <w:vAlign w:val="center"/>
          </w:tcPr>
          <w:p w14:paraId="32E8B75B"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тыс. м </w:t>
            </w:r>
            <w:r w:rsidRPr="00F52C83">
              <w:rPr>
                <w:rFonts w:ascii="Times New Roman" w:hAnsi="Times New Roman"/>
                <w:color w:val="000000"/>
                <w:sz w:val="20"/>
                <w:szCs w:val="20"/>
                <w:vertAlign w:val="superscript"/>
              </w:rPr>
              <w:t>3</w:t>
            </w:r>
          </w:p>
        </w:tc>
        <w:tc>
          <w:tcPr>
            <w:tcW w:w="508" w:type="dxa"/>
            <w:shd w:val="clear" w:color="auto" w:fill="FFFFFF"/>
            <w:vAlign w:val="center"/>
          </w:tcPr>
          <w:p w14:paraId="24CEEB63"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486" w:type="dxa"/>
            <w:shd w:val="clear" w:color="auto" w:fill="FFFFFF"/>
            <w:noWrap/>
            <w:vAlign w:val="center"/>
          </w:tcPr>
          <w:p w14:paraId="3128F9D3"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619" w:type="dxa"/>
            <w:gridSpan w:val="2"/>
            <w:shd w:val="clear" w:color="auto" w:fill="FFFFFF"/>
            <w:vAlign w:val="center"/>
          </w:tcPr>
          <w:p w14:paraId="0C04EAB9"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146</w:t>
            </w:r>
          </w:p>
        </w:tc>
        <w:tc>
          <w:tcPr>
            <w:tcW w:w="1304" w:type="dxa"/>
            <w:shd w:val="clear" w:color="auto" w:fill="FFFFFF"/>
            <w:vAlign w:val="center"/>
          </w:tcPr>
          <w:p w14:paraId="33AD713B"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45,85</w:t>
            </w:r>
          </w:p>
        </w:tc>
        <w:tc>
          <w:tcPr>
            <w:tcW w:w="533" w:type="dxa"/>
            <w:shd w:val="clear" w:color="auto" w:fill="FFFFFF"/>
            <w:vAlign w:val="center"/>
          </w:tcPr>
          <w:p w14:paraId="1FDDBCD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56</w:t>
            </w:r>
          </w:p>
        </w:tc>
        <w:tc>
          <w:tcPr>
            <w:tcW w:w="533" w:type="dxa"/>
            <w:shd w:val="clear" w:color="auto" w:fill="FFFFFF"/>
            <w:vAlign w:val="center"/>
          </w:tcPr>
          <w:p w14:paraId="18A2B790"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56</w:t>
            </w:r>
          </w:p>
        </w:tc>
        <w:tc>
          <w:tcPr>
            <w:tcW w:w="533" w:type="dxa"/>
            <w:shd w:val="clear" w:color="auto" w:fill="FFFFFF"/>
            <w:vAlign w:val="center"/>
          </w:tcPr>
          <w:p w14:paraId="3568C3E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56</w:t>
            </w:r>
          </w:p>
        </w:tc>
        <w:tc>
          <w:tcPr>
            <w:tcW w:w="533" w:type="dxa"/>
            <w:shd w:val="clear" w:color="auto" w:fill="FFFFFF"/>
            <w:vAlign w:val="center"/>
          </w:tcPr>
          <w:p w14:paraId="0F30AF1E"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56</w:t>
            </w:r>
          </w:p>
        </w:tc>
        <w:tc>
          <w:tcPr>
            <w:tcW w:w="533" w:type="dxa"/>
            <w:shd w:val="clear" w:color="auto" w:fill="FFFFFF"/>
            <w:vAlign w:val="center"/>
          </w:tcPr>
          <w:p w14:paraId="1C604684" w14:textId="3F732E95"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56</w:t>
            </w:r>
          </w:p>
        </w:tc>
        <w:tc>
          <w:tcPr>
            <w:tcW w:w="594" w:type="dxa"/>
            <w:shd w:val="clear" w:color="auto" w:fill="FFFFFF"/>
            <w:vAlign w:val="center"/>
          </w:tcPr>
          <w:p w14:paraId="59BAD3D6" w14:textId="4A50E4A4"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56</w:t>
            </w:r>
          </w:p>
        </w:tc>
      </w:tr>
      <w:tr w:rsidR="00F845E6" w:rsidRPr="00F52C83" w14:paraId="4133A9B0" w14:textId="77777777" w:rsidTr="00F845E6">
        <w:trPr>
          <w:trHeight w:val="20"/>
        </w:trPr>
        <w:tc>
          <w:tcPr>
            <w:tcW w:w="2541" w:type="dxa"/>
            <w:shd w:val="clear" w:color="auto" w:fill="FFFFFF"/>
            <w:noWrap/>
            <w:vAlign w:val="center"/>
          </w:tcPr>
          <w:p w14:paraId="72E73A25" w14:textId="77777777" w:rsidR="00F845E6" w:rsidRPr="00F52C83" w:rsidRDefault="00F845E6" w:rsidP="00F845E6">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 населению</w:t>
            </w:r>
          </w:p>
        </w:tc>
        <w:tc>
          <w:tcPr>
            <w:tcW w:w="769" w:type="dxa"/>
            <w:shd w:val="clear" w:color="auto" w:fill="FFFFFF"/>
            <w:noWrap/>
            <w:vAlign w:val="center"/>
          </w:tcPr>
          <w:p w14:paraId="2BAE8DC3"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тыс. м </w:t>
            </w:r>
            <w:r w:rsidRPr="00F52C83">
              <w:rPr>
                <w:rFonts w:ascii="Times New Roman" w:hAnsi="Times New Roman"/>
                <w:color w:val="000000"/>
                <w:sz w:val="20"/>
                <w:szCs w:val="20"/>
                <w:vertAlign w:val="superscript"/>
              </w:rPr>
              <w:t>3</w:t>
            </w:r>
          </w:p>
        </w:tc>
        <w:tc>
          <w:tcPr>
            <w:tcW w:w="508" w:type="dxa"/>
            <w:shd w:val="clear" w:color="auto" w:fill="FFFFFF"/>
            <w:vAlign w:val="center"/>
          </w:tcPr>
          <w:p w14:paraId="6281301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486" w:type="dxa"/>
            <w:shd w:val="clear" w:color="auto" w:fill="FFFFFF"/>
            <w:noWrap/>
            <w:vAlign w:val="center"/>
          </w:tcPr>
          <w:p w14:paraId="111F537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619" w:type="dxa"/>
            <w:gridSpan w:val="2"/>
            <w:shd w:val="clear" w:color="auto" w:fill="FFFFFF"/>
            <w:vAlign w:val="center"/>
          </w:tcPr>
          <w:p w14:paraId="79D236B9"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1304" w:type="dxa"/>
            <w:shd w:val="clear" w:color="auto" w:fill="FFFFFF"/>
            <w:vAlign w:val="center"/>
          </w:tcPr>
          <w:p w14:paraId="108A5B62"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11,19</w:t>
            </w:r>
          </w:p>
        </w:tc>
        <w:tc>
          <w:tcPr>
            <w:tcW w:w="533" w:type="dxa"/>
            <w:shd w:val="clear" w:color="auto" w:fill="FFFFFF"/>
            <w:vAlign w:val="center"/>
          </w:tcPr>
          <w:p w14:paraId="26E081F7"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533" w:type="dxa"/>
            <w:shd w:val="clear" w:color="auto" w:fill="FFFFFF"/>
            <w:vAlign w:val="center"/>
          </w:tcPr>
          <w:p w14:paraId="0DE69F86"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533" w:type="dxa"/>
            <w:shd w:val="clear" w:color="auto" w:fill="FFFFFF"/>
            <w:vAlign w:val="center"/>
          </w:tcPr>
          <w:p w14:paraId="63829365"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533" w:type="dxa"/>
            <w:shd w:val="clear" w:color="auto" w:fill="FFFFFF"/>
            <w:vAlign w:val="center"/>
          </w:tcPr>
          <w:p w14:paraId="235D80FB"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533" w:type="dxa"/>
            <w:shd w:val="clear" w:color="auto" w:fill="FFFFFF"/>
            <w:vAlign w:val="center"/>
          </w:tcPr>
          <w:p w14:paraId="5E3D0973" w14:textId="40CEE504"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c>
          <w:tcPr>
            <w:tcW w:w="594" w:type="dxa"/>
            <w:shd w:val="clear" w:color="auto" w:fill="FFFFFF"/>
            <w:vAlign w:val="center"/>
          </w:tcPr>
          <w:p w14:paraId="5529D741" w14:textId="347DEEC0"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12</w:t>
            </w:r>
          </w:p>
        </w:tc>
      </w:tr>
      <w:tr w:rsidR="00F845E6" w:rsidRPr="00F52C83" w14:paraId="77075144" w14:textId="77777777" w:rsidTr="00F845E6">
        <w:trPr>
          <w:trHeight w:val="20"/>
        </w:trPr>
        <w:tc>
          <w:tcPr>
            <w:tcW w:w="2541" w:type="dxa"/>
            <w:shd w:val="clear" w:color="auto" w:fill="FFFFFF"/>
            <w:noWrap/>
            <w:vAlign w:val="center"/>
          </w:tcPr>
          <w:p w14:paraId="76018CF1" w14:textId="77777777" w:rsidR="00F845E6" w:rsidRPr="00F52C83" w:rsidRDefault="00F845E6" w:rsidP="00F845E6">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 бюджетным потребителям</w:t>
            </w:r>
          </w:p>
        </w:tc>
        <w:tc>
          <w:tcPr>
            <w:tcW w:w="769" w:type="dxa"/>
            <w:shd w:val="clear" w:color="auto" w:fill="FFFFFF"/>
            <w:noWrap/>
            <w:vAlign w:val="center"/>
          </w:tcPr>
          <w:p w14:paraId="3488E8BF"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тыс. м </w:t>
            </w:r>
            <w:r w:rsidRPr="00F52C83">
              <w:rPr>
                <w:rFonts w:ascii="Times New Roman" w:hAnsi="Times New Roman"/>
                <w:color w:val="000000"/>
                <w:sz w:val="20"/>
                <w:szCs w:val="20"/>
                <w:vertAlign w:val="superscript"/>
              </w:rPr>
              <w:t>3</w:t>
            </w:r>
          </w:p>
        </w:tc>
        <w:tc>
          <w:tcPr>
            <w:tcW w:w="508" w:type="dxa"/>
            <w:shd w:val="clear" w:color="auto" w:fill="FFFFFF"/>
            <w:vAlign w:val="center"/>
          </w:tcPr>
          <w:p w14:paraId="0355B025"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c>
          <w:tcPr>
            <w:tcW w:w="486" w:type="dxa"/>
            <w:shd w:val="clear" w:color="auto" w:fill="FFFFFF"/>
            <w:noWrap/>
            <w:vAlign w:val="center"/>
          </w:tcPr>
          <w:p w14:paraId="09533D3B"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619" w:type="dxa"/>
            <w:gridSpan w:val="2"/>
            <w:shd w:val="clear" w:color="auto" w:fill="FFFFFF"/>
            <w:vAlign w:val="center"/>
          </w:tcPr>
          <w:p w14:paraId="5960C657"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c>
          <w:tcPr>
            <w:tcW w:w="1304" w:type="dxa"/>
            <w:shd w:val="clear" w:color="auto" w:fill="FFFFFF"/>
            <w:vAlign w:val="center"/>
          </w:tcPr>
          <w:p w14:paraId="70A5E380"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4,7</w:t>
            </w:r>
          </w:p>
        </w:tc>
        <w:tc>
          <w:tcPr>
            <w:tcW w:w="533" w:type="dxa"/>
            <w:shd w:val="clear" w:color="auto" w:fill="FFFFFF"/>
            <w:vAlign w:val="center"/>
          </w:tcPr>
          <w:p w14:paraId="271594EC"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c>
          <w:tcPr>
            <w:tcW w:w="533" w:type="dxa"/>
            <w:shd w:val="clear" w:color="auto" w:fill="FFFFFF"/>
            <w:vAlign w:val="center"/>
          </w:tcPr>
          <w:p w14:paraId="01FED91C"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c>
          <w:tcPr>
            <w:tcW w:w="533" w:type="dxa"/>
            <w:shd w:val="clear" w:color="auto" w:fill="FFFFFF"/>
            <w:vAlign w:val="center"/>
          </w:tcPr>
          <w:p w14:paraId="28DBC391"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c>
          <w:tcPr>
            <w:tcW w:w="533" w:type="dxa"/>
            <w:shd w:val="clear" w:color="auto" w:fill="FFFFFF"/>
            <w:vAlign w:val="center"/>
          </w:tcPr>
          <w:p w14:paraId="11EA5498"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c>
          <w:tcPr>
            <w:tcW w:w="533" w:type="dxa"/>
            <w:shd w:val="clear" w:color="auto" w:fill="FFFFFF"/>
            <w:vAlign w:val="center"/>
          </w:tcPr>
          <w:p w14:paraId="32D4F925" w14:textId="5C34B0F4"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c>
          <w:tcPr>
            <w:tcW w:w="594" w:type="dxa"/>
            <w:shd w:val="clear" w:color="auto" w:fill="FFFFFF"/>
            <w:vAlign w:val="center"/>
          </w:tcPr>
          <w:p w14:paraId="65BBF733" w14:textId="66A0687A"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w:t>
            </w:r>
          </w:p>
        </w:tc>
      </w:tr>
      <w:tr w:rsidR="00F845E6" w:rsidRPr="00F52C83" w14:paraId="49D8ED52" w14:textId="77777777" w:rsidTr="00F845E6">
        <w:trPr>
          <w:trHeight w:val="20"/>
        </w:trPr>
        <w:tc>
          <w:tcPr>
            <w:tcW w:w="2541" w:type="dxa"/>
            <w:shd w:val="clear" w:color="auto" w:fill="FFFFFF"/>
            <w:noWrap/>
            <w:vAlign w:val="center"/>
          </w:tcPr>
          <w:p w14:paraId="6EC59390" w14:textId="77777777" w:rsidR="00F845E6" w:rsidRPr="00F52C83" w:rsidRDefault="00F845E6" w:rsidP="00F845E6">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 прочим потребителям</w:t>
            </w:r>
          </w:p>
        </w:tc>
        <w:tc>
          <w:tcPr>
            <w:tcW w:w="769" w:type="dxa"/>
            <w:shd w:val="clear" w:color="auto" w:fill="FFFFFF"/>
            <w:noWrap/>
            <w:vAlign w:val="center"/>
          </w:tcPr>
          <w:p w14:paraId="2CBAF0E0"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 xml:space="preserve">тыс. м </w:t>
            </w:r>
            <w:r w:rsidRPr="00F52C83">
              <w:rPr>
                <w:rFonts w:ascii="Times New Roman" w:hAnsi="Times New Roman"/>
                <w:color w:val="000000"/>
                <w:sz w:val="20"/>
                <w:szCs w:val="20"/>
                <w:vertAlign w:val="superscript"/>
              </w:rPr>
              <w:t>3</w:t>
            </w:r>
          </w:p>
        </w:tc>
        <w:tc>
          <w:tcPr>
            <w:tcW w:w="508" w:type="dxa"/>
            <w:shd w:val="clear" w:color="auto" w:fill="FFFFFF"/>
            <w:vAlign w:val="center"/>
          </w:tcPr>
          <w:p w14:paraId="1AB79B11"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39</w:t>
            </w:r>
          </w:p>
        </w:tc>
        <w:tc>
          <w:tcPr>
            <w:tcW w:w="486" w:type="dxa"/>
            <w:shd w:val="clear" w:color="auto" w:fill="FFFFFF"/>
            <w:noWrap/>
            <w:vAlign w:val="center"/>
          </w:tcPr>
          <w:p w14:paraId="10C49EEA"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w:t>
            </w:r>
          </w:p>
        </w:tc>
        <w:tc>
          <w:tcPr>
            <w:tcW w:w="619" w:type="dxa"/>
            <w:gridSpan w:val="2"/>
            <w:shd w:val="clear" w:color="auto" w:fill="FFFFFF"/>
            <w:vAlign w:val="center"/>
          </w:tcPr>
          <w:p w14:paraId="62113246"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39</w:t>
            </w:r>
          </w:p>
        </w:tc>
        <w:tc>
          <w:tcPr>
            <w:tcW w:w="1304" w:type="dxa"/>
            <w:shd w:val="clear" w:color="auto" w:fill="FFFFFF"/>
            <w:vAlign w:val="center"/>
          </w:tcPr>
          <w:p w14:paraId="48C29B45"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29,96</w:t>
            </w:r>
          </w:p>
        </w:tc>
        <w:tc>
          <w:tcPr>
            <w:tcW w:w="533" w:type="dxa"/>
            <w:shd w:val="clear" w:color="auto" w:fill="FFFFFF"/>
            <w:vAlign w:val="center"/>
          </w:tcPr>
          <w:p w14:paraId="6CCB78DC"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39</w:t>
            </w:r>
          </w:p>
        </w:tc>
        <w:tc>
          <w:tcPr>
            <w:tcW w:w="533" w:type="dxa"/>
            <w:shd w:val="clear" w:color="auto" w:fill="FFFFFF"/>
            <w:vAlign w:val="center"/>
          </w:tcPr>
          <w:p w14:paraId="54E8851C"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39</w:t>
            </w:r>
          </w:p>
        </w:tc>
        <w:tc>
          <w:tcPr>
            <w:tcW w:w="533" w:type="dxa"/>
            <w:shd w:val="clear" w:color="auto" w:fill="FFFFFF"/>
            <w:vAlign w:val="center"/>
          </w:tcPr>
          <w:p w14:paraId="7747604E"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39</w:t>
            </w:r>
          </w:p>
        </w:tc>
        <w:tc>
          <w:tcPr>
            <w:tcW w:w="533" w:type="dxa"/>
            <w:shd w:val="clear" w:color="auto" w:fill="FFFFFF"/>
            <w:vAlign w:val="center"/>
          </w:tcPr>
          <w:p w14:paraId="08468813" w14:textId="77777777"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39</w:t>
            </w:r>
          </w:p>
        </w:tc>
        <w:tc>
          <w:tcPr>
            <w:tcW w:w="533" w:type="dxa"/>
            <w:shd w:val="clear" w:color="auto" w:fill="FFFFFF"/>
            <w:vAlign w:val="center"/>
          </w:tcPr>
          <w:p w14:paraId="187A6633" w14:textId="6C756D0F"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39</w:t>
            </w:r>
          </w:p>
        </w:tc>
        <w:tc>
          <w:tcPr>
            <w:tcW w:w="594" w:type="dxa"/>
            <w:shd w:val="clear" w:color="auto" w:fill="FFFFFF"/>
            <w:vAlign w:val="center"/>
          </w:tcPr>
          <w:p w14:paraId="14DEFE92" w14:textId="2F66DEB4" w:rsidR="00F845E6" w:rsidRPr="00F52C83" w:rsidRDefault="00F845E6" w:rsidP="00F845E6">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39</w:t>
            </w:r>
          </w:p>
        </w:tc>
      </w:tr>
    </w:tbl>
    <w:p w14:paraId="22154B2B" w14:textId="77777777" w:rsidR="00F52C83" w:rsidRPr="00F52C83" w:rsidRDefault="00F52C83" w:rsidP="00F52C83">
      <w:pPr>
        <w:spacing w:after="0" w:line="240" w:lineRule="auto"/>
        <w:ind w:firstLine="709"/>
        <w:contextualSpacing/>
        <w:jc w:val="both"/>
        <w:rPr>
          <w:rFonts w:ascii="Times New Roman" w:hAnsi="Times New Roman"/>
          <w:sz w:val="24"/>
          <w:szCs w:val="24"/>
        </w:rPr>
      </w:pPr>
    </w:p>
    <w:p w14:paraId="25F16513" w14:textId="6BD55F00" w:rsidR="00F52C83" w:rsidRPr="00F52C83" w:rsidRDefault="00F52C83" w:rsidP="00F52C83">
      <w:pPr>
        <w:pStyle w:val="1e"/>
        <w:spacing w:before="0"/>
        <w:contextualSpacing/>
        <w:rPr>
          <w:sz w:val="24"/>
        </w:rPr>
      </w:pPr>
      <w:r w:rsidRPr="00F52C83">
        <w:rPr>
          <w:sz w:val="24"/>
        </w:rPr>
        <w:t xml:space="preserve">В таблице </w:t>
      </w:r>
      <w:r>
        <w:rPr>
          <w:sz w:val="24"/>
        </w:rPr>
        <w:t>57</w:t>
      </w:r>
      <w:r w:rsidRPr="00F52C83">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38BF4313" w14:textId="77777777" w:rsidR="00F52C83" w:rsidRPr="00F52C83" w:rsidRDefault="00F52C83" w:rsidP="00F52C83">
      <w:pPr>
        <w:pStyle w:val="1e"/>
        <w:spacing w:before="0"/>
        <w:contextualSpacing/>
        <w:rPr>
          <w:sz w:val="24"/>
        </w:rPr>
      </w:pPr>
    </w:p>
    <w:p w14:paraId="1C7CFA15" w14:textId="363840C6" w:rsidR="00F52C83" w:rsidRPr="00F52C83" w:rsidRDefault="00F52C83" w:rsidP="00F52C83">
      <w:pPr>
        <w:keepNext/>
        <w:spacing w:after="0" w:line="240" w:lineRule="auto"/>
        <w:contextualSpacing/>
        <w:jc w:val="both"/>
        <w:rPr>
          <w:rFonts w:ascii="Times New Roman" w:hAnsi="Times New Roman"/>
          <w:bCs/>
          <w:sz w:val="24"/>
          <w:szCs w:val="24"/>
          <w:lang w:eastAsia="x-none"/>
        </w:rPr>
      </w:pPr>
      <w:r w:rsidRPr="00F52C83">
        <w:rPr>
          <w:rFonts w:ascii="Times New Roman" w:hAnsi="Times New Roman"/>
          <w:bCs/>
          <w:sz w:val="24"/>
          <w:szCs w:val="24"/>
          <w:lang w:val="x-none" w:eastAsia="x-none"/>
        </w:rPr>
        <w:t xml:space="preserve">Таблица </w:t>
      </w:r>
      <w:r w:rsidRPr="00F52C83">
        <w:rPr>
          <w:rFonts w:ascii="Times New Roman" w:hAnsi="Times New Roman"/>
          <w:bCs/>
          <w:sz w:val="24"/>
          <w:szCs w:val="24"/>
          <w:lang w:val="x-none" w:eastAsia="x-none"/>
        </w:rPr>
        <w:fldChar w:fldCharType="begin"/>
      </w:r>
      <w:r w:rsidRPr="00F52C83">
        <w:rPr>
          <w:rFonts w:ascii="Times New Roman" w:hAnsi="Times New Roman"/>
          <w:bCs/>
          <w:sz w:val="24"/>
          <w:szCs w:val="24"/>
          <w:lang w:val="x-none" w:eastAsia="x-none"/>
        </w:rPr>
        <w:instrText xml:space="preserve"> SEQ Таблица \* ARABIC </w:instrText>
      </w:r>
      <w:r w:rsidRPr="00F52C83">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57</w:t>
      </w:r>
      <w:r w:rsidRPr="00F52C83">
        <w:rPr>
          <w:rFonts w:ascii="Times New Roman" w:hAnsi="Times New Roman"/>
          <w:bCs/>
          <w:sz w:val="24"/>
          <w:szCs w:val="24"/>
          <w:lang w:val="x-none" w:eastAsia="x-none"/>
        </w:rPr>
        <w:fldChar w:fldCharType="end"/>
      </w:r>
      <w:r w:rsidRPr="00F52C83">
        <w:rPr>
          <w:rFonts w:ascii="Times New Roman" w:hAnsi="Times New Roman"/>
          <w:bCs/>
          <w:sz w:val="24"/>
          <w:szCs w:val="24"/>
          <w:lang w:val="x-none" w:eastAsia="x-none"/>
        </w:rPr>
        <w:t xml:space="preserve"> – </w:t>
      </w:r>
      <w:r w:rsidRPr="00F52C83">
        <w:rPr>
          <w:rFonts w:ascii="Times New Roman" w:hAnsi="Times New Roman"/>
          <w:bCs/>
          <w:sz w:val="24"/>
          <w:szCs w:val="24"/>
          <w:lang w:eastAsia="x-none"/>
        </w:rPr>
        <w:t>Требуемая мощность очистных сооружений исходя из прогнозных объёмов поступления стоков на очистные сооружения</w:t>
      </w:r>
    </w:p>
    <w:p w14:paraId="0192CABB" w14:textId="77777777" w:rsidR="00F52C83" w:rsidRPr="00F52C83" w:rsidRDefault="00F52C83" w:rsidP="00F52C83">
      <w:pPr>
        <w:keepNext/>
        <w:spacing w:after="0" w:line="240" w:lineRule="auto"/>
        <w:contextualSpacing/>
        <w:jc w:val="both"/>
        <w:rPr>
          <w:rFonts w:ascii="Times New Roman" w:hAnsi="Times New Roman"/>
          <w:sz w:val="24"/>
          <w:szCs w:val="24"/>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38"/>
        <w:gridCol w:w="795"/>
        <w:gridCol w:w="729"/>
        <w:gridCol w:w="818"/>
        <w:gridCol w:w="754"/>
        <w:gridCol w:w="714"/>
        <w:gridCol w:w="708"/>
        <w:gridCol w:w="708"/>
        <w:gridCol w:w="856"/>
      </w:tblGrid>
      <w:tr w:rsidR="00F52C83" w:rsidRPr="00F52C83" w14:paraId="2EC4EC4F" w14:textId="77777777" w:rsidTr="00B90B77">
        <w:trPr>
          <w:trHeight w:val="20"/>
          <w:tblHeader/>
        </w:trPr>
        <w:tc>
          <w:tcPr>
            <w:tcW w:w="1839" w:type="pct"/>
            <w:vMerge w:val="restart"/>
            <w:shd w:val="clear" w:color="000000" w:fill="FFFFFF"/>
            <w:vAlign w:val="center"/>
            <w:hideMark/>
          </w:tcPr>
          <w:p w14:paraId="777805E7"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Показатель</w:t>
            </w:r>
          </w:p>
        </w:tc>
        <w:tc>
          <w:tcPr>
            <w:tcW w:w="3161" w:type="pct"/>
            <w:gridSpan w:val="8"/>
            <w:vAlign w:val="center"/>
          </w:tcPr>
          <w:p w14:paraId="528761EF"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Значения по периодам, тыс. м</w:t>
            </w:r>
            <w:r w:rsidRPr="00F52C83">
              <w:rPr>
                <w:rFonts w:ascii="Times New Roman" w:hAnsi="Times New Roman"/>
                <w:bCs/>
                <w:sz w:val="20"/>
                <w:szCs w:val="20"/>
                <w:vertAlign w:val="superscript"/>
              </w:rPr>
              <w:t>3</w:t>
            </w:r>
            <w:r w:rsidRPr="00F52C83">
              <w:rPr>
                <w:rFonts w:ascii="Times New Roman" w:hAnsi="Times New Roman"/>
                <w:bCs/>
                <w:sz w:val="20"/>
                <w:szCs w:val="20"/>
              </w:rPr>
              <w:t>/сут</w:t>
            </w:r>
          </w:p>
        </w:tc>
      </w:tr>
      <w:tr w:rsidR="00F52C83" w:rsidRPr="00F52C83" w14:paraId="07F88C27" w14:textId="77777777" w:rsidTr="00B90B77">
        <w:trPr>
          <w:trHeight w:val="20"/>
          <w:tblHeader/>
        </w:trPr>
        <w:tc>
          <w:tcPr>
            <w:tcW w:w="1839" w:type="pct"/>
            <w:vMerge/>
            <w:vAlign w:val="center"/>
            <w:hideMark/>
          </w:tcPr>
          <w:p w14:paraId="53AA6E69" w14:textId="77777777" w:rsidR="00F52C83" w:rsidRPr="00F52C83" w:rsidRDefault="00F52C83" w:rsidP="00F52C83">
            <w:pPr>
              <w:spacing w:after="0" w:line="240" w:lineRule="auto"/>
              <w:contextualSpacing/>
              <w:rPr>
                <w:rFonts w:ascii="Times New Roman" w:hAnsi="Times New Roman"/>
                <w:bCs/>
                <w:sz w:val="20"/>
                <w:szCs w:val="20"/>
              </w:rPr>
            </w:pPr>
          </w:p>
        </w:tc>
        <w:tc>
          <w:tcPr>
            <w:tcW w:w="413" w:type="pct"/>
            <w:shd w:val="clear" w:color="auto" w:fill="auto"/>
            <w:vAlign w:val="center"/>
            <w:hideMark/>
          </w:tcPr>
          <w:p w14:paraId="4C5A9892"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2019 г.</w:t>
            </w:r>
          </w:p>
        </w:tc>
        <w:tc>
          <w:tcPr>
            <w:tcW w:w="379" w:type="pct"/>
            <w:shd w:val="clear" w:color="auto" w:fill="auto"/>
            <w:vAlign w:val="center"/>
            <w:hideMark/>
          </w:tcPr>
          <w:p w14:paraId="4A9BFE7E"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2020 г.</w:t>
            </w:r>
          </w:p>
        </w:tc>
        <w:tc>
          <w:tcPr>
            <w:tcW w:w="425" w:type="pct"/>
            <w:shd w:val="clear" w:color="auto" w:fill="auto"/>
            <w:vAlign w:val="center"/>
            <w:hideMark/>
          </w:tcPr>
          <w:p w14:paraId="5D7EFF5D"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2021 г.</w:t>
            </w:r>
          </w:p>
        </w:tc>
        <w:tc>
          <w:tcPr>
            <w:tcW w:w="392" w:type="pct"/>
            <w:vAlign w:val="center"/>
          </w:tcPr>
          <w:p w14:paraId="6C177996"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2022 г.</w:t>
            </w:r>
          </w:p>
        </w:tc>
        <w:tc>
          <w:tcPr>
            <w:tcW w:w="371" w:type="pct"/>
            <w:vAlign w:val="center"/>
          </w:tcPr>
          <w:p w14:paraId="5BA0516C"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2023 г.</w:t>
            </w:r>
          </w:p>
        </w:tc>
        <w:tc>
          <w:tcPr>
            <w:tcW w:w="368" w:type="pct"/>
            <w:vAlign w:val="center"/>
          </w:tcPr>
          <w:p w14:paraId="306085A9"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2024 г.</w:t>
            </w:r>
          </w:p>
        </w:tc>
        <w:tc>
          <w:tcPr>
            <w:tcW w:w="368" w:type="pct"/>
            <w:vAlign w:val="center"/>
          </w:tcPr>
          <w:p w14:paraId="01F46DAE" w14:textId="77777777" w:rsidR="00F52C83" w:rsidRPr="00F52C83" w:rsidRDefault="00F52C83" w:rsidP="00F52C83">
            <w:pPr>
              <w:spacing w:after="0" w:line="240" w:lineRule="auto"/>
              <w:contextualSpacing/>
              <w:jc w:val="center"/>
              <w:rPr>
                <w:rFonts w:ascii="Times New Roman" w:hAnsi="Times New Roman"/>
                <w:bCs/>
                <w:sz w:val="20"/>
                <w:szCs w:val="20"/>
              </w:rPr>
            </w:pPr>
            <w:r w:rsidRPr="00F52C83">
              <w:rPr>
                <w:rFonts w:ascii="Times New Roman" w:hAnsi="Times New Roman"/>
                <w:bCs/>
                <w:sz w:val="20"/>
                <w:szCs w:val="20"/>
              </w:rPr>
              <w:t>2025 г.</w:t>
            </w:r>
          </w:p>
        </w:tc>
        <w:tc>
          <w:tcPr>
            <w:tcW w:w="443" w:type="pct"/>
            <w:shd w:val="clear" w:color="auto" w:fill="auto"/>
            <w:vAlign w:val="center"/>
            <w:hideMark/>
          </w:tcPr>
          <w:p w14:paraId="1920520D" w14:textId="1AEEB6CE" w:rsidR="00F52C83" w:rsidRPr="00F52C83" w:rsidRDefault="007255FE" w:rsidP="00F52C83">
            <w:pPr>
              <w:spacing w:after="0" w:line="240" w:lineRule="auto"/>
              <w:contextualSpacing/>
              <w:jc w:val="center"/>
              <w:rPr>
                <w:rFonts w:ascii="Times New Roman" w:hAnsi="Times New Roman"/>
                <w:bCs/>
                <w:sz w:val="20"/>
                <w:szCs w:val="20"/>
              </w:rPr>
            </w:pPr>
            <w:r>
              <w:rPr>
                <w:rFonts w:ascii="Times New Roman" w:hAnsi="Times New Roman"/>
                <w:bCs/>
                <w:sz w:val="20"/>
                <w:szCs w:val="20"/>
              </w:rPr>
              <w:t>2026 - 2030 г</w:t>
            </w:r>
            <w:r w:rsidR="00F52C83" w:rsidRPr="00F52C83">
              <w:rPr>
                <w:rFonts w:ascii="Times New Roman" w:hAnsi="Times New Roman"/>
                <w:bCs/>
                <w:sz w:val="20"/>
                <w:szCs w:val="20"/>
              </w:rPr>
              <w:t>г.</w:t>
            </w:r>
          </w:p>
        </w:tc>
      </w:tr>
      <w:tr w:rsidR="00F52C83" w:rsidRPr="00F52C83" w14:paraId="1E5A24FF" w14:textId="77777777" w:rsidTr="00B90B77">
        <w:trPr>
          <w:trHeight w:val="20"/>
        </w:trPr>
        <w:tc>
          <w:tcPr>
            <w:tcW w:w="1839" w:type="pct"/>
            <w:shd w:val="clear" w:color="auto" w:fill="auto"/>
            <w:vAlign w:val="center"/>
            <w:hideMark/>
          </w:tcPr>
          <w:p w14:paraId="65256CF6" w14:textId="77777777" w:rsidR="00F52C83" w:rsidRPr="00F52C83" w:rsidRDefault="00F52C83" w:rsidP="00F52C83">
            <w:pPr>
              <w:spacing w:after="0" w:line="240" w:lineRule="auto"/>
              <w:contextualSpacing/>
              <w:rPr>
                <w:rFonts w:ascii="Times New Roman" w:hAnsi="Times New Roman"/>
                <w:bCs/>
                <w:color w:val="000000"/>
                <w:sz w:val="20"/>
                <w:szCs w:val="20"/>
              </w:rPr>
            </w:pPr>
            <w:r w:rsidRPr="00F52C83">
              <w:rPr>
                <w:rFonts w:ascii="Times New Roman" w:hAnsi="Times New Roman"/>
                <w:bCs/>
                <w:color w:val="000000"/>
                <w:sz w:val="20"/>
                <w:szCs w:val="20"/>
              </w:rPr>
              <w:t>Фактическая производительность КОС, м</w:t>
            </w:r>
            <w:r w:rsidRPr="00F52C83">
              <w:rPr>
                <w:rFonts w:ascii="Times New Roman" w:hAnsi="Times New Roman"/>
                <w:bCs/>
                <w:color w:val="000000"/>
                <w:sz w:val="20"/>
                <w:szCs w:val="20"/>
                <w:vertAlign w:val="superscript"/>
              </w:rPr>
              <w:t>3</w:t>
            </w:r>
            <w:r w:rsidRPr="00F52C83">
              <w:rPr>
                <w:rFonts w:ascii="Times New Roman" w:hAnsi="Times New Roman"/>
                <w:bCs/>
                <w:color w:val="000000"/>
                <w:sz w:val="20"/>
                <w:szCs w:val="20"/>
              </w:rPr>
              <w:t>/сут:</w:t>
            </w:r>
          </w:p>
        </w:tc>
        <w:tc>
          <w:tcPr>
            <w:tcW w:w="413" w:type="pct"/>
            <w:shd w:val="clear" w:color="auto" w:fill="auto"/>
            <w:vAlign w:val="center"/>
          </w:tcPr>
          <w:p w14:paraId="67D20D6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400</w:t>
            </w:r>
          </w:p>
        </w:tc>
        <w:tc>
          <w:tcPr>
            <w:tcW w:w="379" w:type="pct"/>
            <w:shd w:val="clear" w:color="auto" w:fill="auto"/>
            <w:vAlign w:val="center"/>
          </w:tcPr>
          <w:p w14:paraId="005A1CAA"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400</w:t>
            </w:r>
          </w:p>
        </w:tc>
        <w:tc>
          <w:tcPr>
            <w:tcW w:w="425" w:type="pct"/>
            <w:shd w:val="clear" w:color="auto" w:fill="auto"/>
            <w:vAlign w:val="center"/>
          </w:tcPr>
          <w:p w14:paraId="1C0A6839"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400</w:t>
            </w:r>
          </w:p>
        </w:tc>
        <w:tc>
          <w:tcPr>
            <w:tcW w:w="392" w:type="pct"/>
            <w:shd w:val="clear" w:color="auto" w:fill="auto"/>
            <w:vAlign w:val="center"/>
          </w:tcPr>
          <w:p w14:paraId="564D0A9B"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400</w:t>
            </w:r>
          </w:p>
        </w:tc>
        <w:tc>
          <w:tcPr>
            <w:tcW w:w="371" w:type="pct"/>
            <w:shd w:val="clear" w:color="auto" w:fill="auto"/>
            <w:vAlign w:val="center"/>
          </w:tcPr>
          <w:p w14:paraId="649CB180"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400</w:t>
            </w:r>
          </w:p>
        </w:tc>
        <w:tc>
          <w:tcPr>
            <w:tcW w:w="368" w:type="pct"/>
            <w:shd w:val="clear" w:color="auto" w:fill="auto"/>
            <w:vAlign w:val="center"/>
          </w:tcPr>
          <w:p w14:paraId="6A52697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700</w:t>
            </w:r>
          </w:p>
        </w:tc>
        <w:tc>
          <w:tcPr>
            <w:tcW w:w="368" w:type="pct"/>
            <w:shd w:val="clear" w:color="auto" w:fill="auto"/>
            <w:vAlign w:val="center"/>
          </w:tcPr>
          <w:p w14:paraId="76A5F97C"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700</w:t>
            </w:r>
          </w:p>
        </w:tc>
        <w:tc>
          <w:tcPr>
            <w:tcW w:w="443" w:type="pct"/>
            <w:shd w:val="clear" w:color="auto" w:fill="auto"/>
            <w:vAlign w:val="center"/>
          </w:tcPr>
          <w:p w14:paraId="58610DC5"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700</w:t>
            </w:r>
          </w:p>
        </w:tc>
      </w:tr>
      <w:tr w:rsidR="00F52C83" w:rsidRPr="00F52C83" w14:paraId="03679202" w14:textId="77777777" w:rsidTr="00B90B77">
        <w:trPr>
          <w:trHeight w:val="20"/>
        </w:trPr>
        <w:tc>
          <w:tcPr>
            <w:tcW w:w="1839" w:type="pct"/>
            <w:shd w:val="clear" w:color="auto" w:fill="auto"/>
            <w:vAlign w:val="center"/>
            <w:hideMark/>
          </w:tcPr>
          <w:p w14:paraId="034A09BB" w14:textId="77777777" w:rsidR="00F52C83" w:rsidRPr="00F52C83" w:rsidRDefault="00F52C83" w:rsidP="00F52C83">
            <w:pPr>
              <w:spacing w:after="0" w:line="240" w:lineRule="auto"/>
              <w:contextualSpacing/>
              <w:rPr>
                <w:rFonts w:ascii="Times New Roman" w:hAnsi="Times New Roman"/>
                <w:bCs/>
                <w:color w:val="000000"/>
                <w:sz w:val="20"/>
                <w:szCs w:val="20"/>
              </w:rPr>
            </w:pPr>
            <w:r w:rsidRPr="00F52C83">
              <w:rPr>
                <w:rFonts w:ascii="Times New Roman" w:hAnsi="Times New Roman"/>
                <w:bCs/>
                <w:color w:val="000000"/>
                <w:sz w:val="20"/>
                <w:szCs w:val="20"/>
              </w:rPr>
              <w:t>Максимально суточный расход стоков на КОС, м</w:t>
            </w:r>
            <w:r w:rsidRPr="00F52C83">
              <w:rPr>
                <w:rFonts w:ascii="Times New Roman" w:hAnsi="Times New Roman"/>
                <w:bCs/>
                <w:color w:val="000000"/>
                <w:sz w:val="20"/>
                <w:szCs w:val="20"/>
                <w:vertAlign w:val="superscript"/>
              </w:rPr>
              <w:t>3</w:t>
            </w:r>
            <w:r w:rsidRPr="00F52C83">
              <w:rPr>
                <w:rFonts w:ascii="Times New Roman" w:hAnsi="Times New Roman"/>
                <w:bCs/>
                <w:color w:val="000000"/>
                <w:sz w:val="20"/>
                <w:szCs w:val="20"/>
              </w:rPr>
              <w:t>/сут:</w:t>
            </w:r>
          </w:p>
        </w:tc>
        <w:tc>
          <w:tcPr>
            <w:tcW w:w="413" w:type="pct"/>
            <w:shd w:val="clear" w:color="auto" w:fill="auto"/>
            <w:noWrap/>
            <w:vAlign w:val="center"/>
            <w:hideMark/>
          </w:tcPr>
          <w:p w14:paraId="4A63FC29"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490,0</w:t>
            </w:r>
          </w:p>
        </w:tc>
        <w:tc>
          <w:tcPr>
            <w:tcW w:w="379" w:type="pct"/>
            <w:shd w:val="clear" w:color="auto" w:fill="auto"/>
            <w:noWrap/>
            <w:vAlign w:val="center"/>
            <w:hideMark/>
          </w:tcPr>
          <w:p w14:paraId="78CD97B2"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544,4</w:t>
            </w:r>
          </w:p>
        </w:tc>
        <w:tc>
          <w:tcPr>
            <w:tcW w:w="425" w:type="pct"/>
            <w:shd w:val="clear" w:color="auto" w:fill="auto"/>
            <w:noWrap/>
            <w:vAlign w:val="center"/>
            <w:hideMark/>
          </w:tcPr>
          <w:p w14:paraId="0241809A"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604,9</w:t>
            </w:r>
          </w:p>
        </w:tc>
        <w:tc>
          <w:tcPr>
            <w:tcW w:w="392" w:type="pct"/>
            <w:shd w:val="clear" w:color="auto" w:fill="auto"/>
            <w:vAlign w:val="center"/>
          </w:tcPr>
          <w:p w14:paraId="25EF4E04"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604,9</w:t>
            </w:r>
          </w:p>
        </w:tc>
        <w:tc>
          <w:tcPr>
            <w:tcW w:w="371" w:type="pct"/>
            <w:shd w:val="clear" w:color="auto" w:fill="auto"/>
            <w:vAlign w:val="center"/>
          </w:tcPr>
          <w:p w14:paraId="6890C087"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604,9</w:t>
            </w:r>
          </w:p>
        </w:tc>
        <w:tc>
          <w:tcPr>
            <w:tcW w:w="368" w:type="pct"/>
            <w:shd w:val="clear" w:color="auto" w:fill="auto"/>
            <w:vAlign w:val="center"/>
          </w:tcPr>
          <w:p w14:paraId="1436DA0E"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604,9</w:t>
            </w:r>
          </w:p>
        </w:tc>
        <w:tc>
          <w:tcPr>
            <w:tcW w:w="368" w:type="pct"/>
            <w:shd w:val="clear" w:color="auto" w:fill="auto"/>
            <w:vAlign w:val="center"/>
          </w:tcPr>
          <w:p w14:paraId="17580ADA"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604,9</w:t>
            </w:r>
          </w:p>
        </w:tc>
        <w:tc>
          <w:tcPr>
            <w:tcW w:w="443" w:type="pct"/>
            <w:shd w:val="clear" w:color="auto" w:fill="auto"/>
            <w:noWrap/>
            <w:vAlign w:val="center"/>
            <w:hideMark/>
          </w:tcPr>
          <w:p w14:paraId="27A516C7"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672,1</w:t>
            </w:r>
          </w:p>
        </w:tc>
      </w:tr>
      <w:tr w:rsidR="00F52C83" w:rsidRPr="00F52C83" w14:paraId="2269E51E" w14:textId="77777777" w:rsidTr="00B90B77">
        <w:trPr>
          <w:trHeight w:val="20"/>
        </w:trPr>
        <w:tc>
          <w:tcPr>
            <w:tcW w:w="1839" w:type="pct"/>
            <w:shd w:val="clear" w:color="auto" w:fill="auto"/>
            <w:vAlign w:val="center"/>
            <w:hideMark/>
          </w:tcPr>
          <w:p w14:paraId="375915AB" w14:textId="77777777" w:rsidR="00F52C83" w:rsidRPr="00F52C83" w:rsidRDefault="00F52C83" w:rsidP="00F52C83">
            <w:pPr>
              <w:spacing w:after="0" w:line="240" w:lineRule="auto"/>
              <w:contextualSpacing/>
              <w:rPr>
                <w:rFonts w:ascii="Times New Roman" w:hAnsi="Times New Roman"/>
                <w:color w:val="000000"/>
                <w:sz w:val="20"/>
                <w:szCs w:val="20"/>
              </w:rPr>
            </w:pPr>
            <w:r w:rsidRPr="00F52C83">
              <w:rPr>
                <w:rFonts w:ascii="Times New Roman" w:hAnsi="Times New Roman"/>
                <w:color w:val="000000"/>
                <w:sz w:val="20"/>
                <w:szCs w:val="20"/>
              </w:rPr>
              <w:t>Резерв производственной мощности, %</w:t>
            </w:r>
          </w:p>
        </w:tc>
        <w:tc>
          <w:tcPr>
            <w:tcW w:w="413" w:type="pct"/>
            <w:shd w:val="clear" w:color="auto" w:fill="auto"/>
            <w:noWrap/>
            <w:vAlign w:val="center"/>
            <w:hideMark/>
          </w:tcPr>
          <w:p w14:paraId="6FA10AC6"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-22,5</w:t>
            </w:r>
          </w:p>
        </w:tc>
        <w:tc>
          <w:tcPr>
            <w:tcW w:w="379" w:type="pct"/>
            <w:shd w:val="clear" w:color="auto" w:fill="auto"/>
            <w:noWrap/>
            <w:vAlign w:val="center"/>
            <w:hideMark/>
          </w:tcPr>
          <w:p w14:paraId="10273CFA"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-36,1</w:t>
            </w:r>
          </w:p>
        </w:tc>
        <w:tc>
          <w:tcPr>
            <w:tcW w:w="425" w:type="pct"/>
            <w:shd w:val="clear" w:color="auto" w:fill="auto"/>
            <w:noWrap/>
            <w:vAlign w:val="center"/>
            <w:hideMark/>
          </w:tcPr>
          <w:p w14:paraId="4C5AFDCA"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-51,2</w:t>
            </w:r>
          </w:p>
        </w:tc>
        <w:tc>
          <w:tcPr>
            <w:tcW w:w="392" w:type="pct"/>
            <w:shd w:val="clear" w:color="auto" w:fill="auto"/>
            <w:vAlign w:val="center"/>
          </w:tcPr>
          <w:p w14:paraId="59C70659"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-51,2</w:t>
            </w:r>
          </w:p>
        </w:tc>
        <w:tc>
          <w:tcPr>
            <w:tcW w:w="371" w:type="pct"/>
            <w:shd w:val="clear" w:color="auto" w:fill="auto"/>
            <w:vAlign w:val="center"/>
          </w:tcPr>
          <w:p w14:paraId="434B679D"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-51,2</w:t>
            </w:r>
          </w:p>
        </w:tc>
        <w:tc>
          <w:tcPr>
            <w:tcW w:w="368" w:type="pct"/>
            <w:shd w:val="clear" w:color="auto" w:fill="auto"/>
            <w:vAlign w:val="center"/>
          </w:tcPr>
          <w:p w14:paraId="3ED2BF5D"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13,6</w:t>
            </w:r>
          </w:p>
        </w:tc>
        <w:tc>
          <w:tcPr>
            <w:tcW w:w="368" w:type="pct"/>
            <w:shd w:val="clear" w:color="auto" w:fill="auto"/>
            <w:vAlign w:val="center"/>
          </w:tcPr>
          <w:p w14:paraId="360417A5"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13,6</w:t>
            </w:r>
          </w:p>
        </w:tc>
        <w:tc>
          <w:tcPr>
            <w:tcW w:w="443" w:type="pct"/>
            <w:shd w:val="clear" w:color="auto" w:fill="auto"/>
            <w:noWrap/>
            <w:vAlign w:val="center"/>
            <w:hideMark/>
          </w:tcPr>
          <w:p w14:paraId="560BEC02" w14:textId="77777777" w:rsidR="00F52C83" w:rsidRPr="00F52C83" w:rsidRDefault="00F52C83" w:rsidP="00F52C83">
            <w:pPr>
              <w:spacing w:after="0" w:line="240" w:lineRule="auto"/>
              <w:contextualSpacing/>
              <w:jc w:val="center"/>
              <w:rPr>
                <w:rFonts w:ascii="Times New Roman" w:hAnsi="Times New Roman"/>
                <w:color w:val="000000"/>
                <w:sz w:val="20"/>
                <w:szCs w:val="20"/>
              </w:rPr>
            </w:pPr>
            <w:r w:rsidRPr="00F52C83">
              <w:rPr>
                <w:rFonts w:ascii="Times New Roman" w:hAnsi="Times New Roman"/>
                <w:color w:val="000000"/>
                <w:sz w:val="20"/>
                <w:szCs w:val="20"/>
              </w:rPr>
              <w:t>4,0</w:t>
            </w:r>
          </w:p>
        </w:tc>
      </w:tr>
    </w:tbl>
    <w:p w14:paraId="538761F3" w14:textId="77777777" w:rsidR="00F52C83" w:rsidRPr="00F52C83" w:rsidRDefault="00F52C83" w:rsidP="00F52C83">
      <w:pPr>
        <w:spacing w:after="0" w:line="240" w:lineRule="auto"/>
        <w:ind w:firstLine="709"/>
        <w:contextualSpacing/>
        <w:jc w:val="both"/>
        <w:rPr>
          <w:rFonts w:ascii="Times New Roman" w:hAnsi="Times New Roman"/>
          <w:sz w:val="24"/>
          <w:szCs w:val="24"/>
        </w:rPr>
      </w:pPr>
    </w:p>
    <w:p w14:paraId="0BC58E02" w14:textId="77777777" w:rsidR="00F52C83" w:rsidRPr="00F52C83" w:rsidRDefault="00F52C83" w:rsidP="00F52C83">
      <w:pPr>
        <w:pStyle w:val="afff0"/>
        <w:spacing w:line="240" w:lineRule="auto"/>
        <w:contextualSpacing/>
        <w:rPr>
          <w:szCs w:val="24"/>
        </w:rPr>
      </w:pPr>
      <w:r w:rsidRPr="00F52C83">
        <w:rPr>
          <w:szCs w:val="24"/>
        </w:rP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34E59754" w14:textId="77777777" w:rsidR="00F52C83" w:rsidRPr="00F52C83" w:rsidRDefault="00F52C83" w:rsidP="00F52C83">
      <w:pPr>
        <w:pStyle w:val="1e"/>
        <w:spacing w:before="0"/>
        <w:contextualSpacing/>
        <w:rPr>
          <w:sz w:val="24"/>
        </w:rPr>
      </w:pPr>
      <w:r w:rsidRPr="00F52C83">
        <w:rPr>
          <w:sz w:val="24"/>
        </w:rPr>
        <w:t>Основными техническими и технологическими проблемами системы водоотведения с.п. Лыхма являются:</w:t>
      </w:r>
    </w:p>
    <w:p w14:paraId="66EB389F" w14:textId="77777777" w:rsidR="00F52C83" w:rsidRPr="00F52C83" w:rsidRDefault="00F52C83" w:rsidP="00FE1A82">
      <w:pPr>
        <w:pStyle w:val="afff1"/>
        <w:numPr>
          <w:ilvl w:val="0"/>
          <w:numId w:val="26"/>
        </w:numPr>
        <w:tabs>
          <w:tab w:val="left" w:pos="993"/>
        </w:tabs>
        <w:spacing w:line="240" w:lineRule="auto"/>
        <w:ind w:left="0" w:firstLine="709"/>
        <w:rPr>
          <w:szCs w:val="24"/>
        </w:rPr>
      </w:pPr>
      <w:r w:rsidRPr="00F52C83">
        <w:rPr>
          <w:szCs w:val="24"/>
        </w:rPr>
        <w:lastRenderedPageBreak/>
        <w:t>объекты централизованной системы водоотведения - насосные станции находятся в удовлетворительном техническом состоянии, пригодном для нормальной эксплуатации;</w:t>
      </w:r>
    </w:p>
    <w:p w14:paraId="68E8140F" w14:textId="77777777" w:rsidR="00F52C83" w:rsidRPr="00F52C83" w:rsidRDefault="00F52C83" w:rsidP="00FE1A82">
      <w:pPr>
        <w:pStyle w:val="afff1"/>
        <w:numPr>
          <w:ilvl w:val="0"/>
          <w:numId w:val="26"/>
        </w:numPr>
        <w:tabs>
          <w:tab w:val="left" w:pos="993"/>
        </w:tabs>
        <w:spacing w:line="240" w:lineRule="auto"/>
        <w:ind w:left="0" w:firstLine="709"/>
        <w:rPr>
          <w:szCs w:val="24"/>
        </w:rPr>
      </w:pPr>
      <w:r w:rsidRPr="00F52C83">
        <w:rPr>
          <w:szCs w:val="24"/>
        </w:rPr>
        <w:t>объекты централизованной системы водоотведения - канализационные сети имеют процент износа и засора - 30% и требуют реконструкции, в связи с длительным сроком эксплуатации. Система обеспечивает отвод сточных вод на существующих объектах централизованной системы водоотведения;</w:t>
      </w:r>
    </w:p>
    <w:p w14:paraId="2A567DA9" w14:textId="77777777" w:rsidR="00F52C83" w:rsidRPr="00F52C83" w:rsidRDefault="00F52C83" w:rsidP="00FE1A82">
      <w:pPr>
        <w:pStyle w:val="S1"/>
        <w:numPr>
          <w:ilvl w:val="0"/>
          <w:numId w:val="26"/>
        </w:numPr>
        <w:tabs>
          <w:tab w:val="left" w:pos="993"/>
        </w:tabs>
        <w:ind w:left="0" w:firstLine="709"/>
        <w:contextualSpacing/>
        <w:rPr>
          <w:rFonts w:eastAsia="Calibri"/>
          <w:lang w:eastAsia="en-US"/>
        </w:rPr>
      </w:pPr>
      <w:r w:rsidRPr="00F52C83">
        <w:rPr>
          <w:rFonts w:eastAsia="Calibri"/>
          <w:lang w:eastAsia="en-US"/>
        </w:rPr>
        <w:t>сброс сточных вод с отсутствием должной степени очистки негативно сказывается на экологическом состоянии района</w:t>
      </w:r>
      <w:r w:rsidRPr="00F52C83">
        <w:rPr>
          <w:rFonts w:eastAsia="Calibri"/>
          <w:lang w:val="ru-RU" w:eastAsia="en-US"/>
        </w:rPr>
        <w:t>;</w:t>
      </w:r>
    </w:p>
    <w:p w14:paraId="531F79AF"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частичное подключение жилой застройки к централизованной системе канализации – канализование в выгребы негативно сказывается на экологическом состоянии грунтов;</w:t>
      </w:r>
    </w:p>
    <w:p w14:paraId="798C1EBD" w14:textId="77777777" w:rsidR="00F52C83" w:rsidRPr="00F52C83" w:rsidRDefault="00F52C83" w:rsidP="00FE1A82">
      <w:pPr>
        <w:pStyle w:val="afff1"/>
        <w:numPr>
          <w:ilvl w:val="0"/>
          <w:numId w:val="12"/>
        </w:numPr>
        <w:tabs>
          <w:tab w:val="left" w:pos="993"/>
        </w:tabs>
        <w:spacing w:line="240" w:lineRule="auto"/>
        <w:ind w:left="0" w:firstLine="709"/>
        <w:rPr>
          <w:szCs w:val="24"/>
        </w:rPr>
      </w:pPr>
      <w:r w:rsidRPr="00F52C83">
        <w:rPr>
          <w:szCs w:val="24"/>
        </w:rPr>
        <w:t>работа КОС-400 осуществляется в режиме гидравлической перегрузки.</w:t>
      </w:r>
    </w:p>
    <w:p w14:paraId="2E40ABAC" w14:textId="77777777" w:rsidR="00F52C83" w:rsidRPr="00F52C83" w:rsidRDefault="00F52C83" w:rsidP="00F52C83">
      <w:pPr>
        <w:tabs>
          <w:tab w:val="left" w:pos="993"/>
        </w:tabs>
        <w:spacing w:after="0" w:line="240" w:lineRule="auto"/>
        <w:ind w:firstLine="709"/>
        <w:contextualSpacing/>
        <w:jc w:val="both"/>
        <w:rPr>
          <w:rFonts w:ascii="Times New Roman" w:hAnsi="Times New Roman"/>
          <w:sz w:val="24"/>
          <w:szCs w:val="24"/>
        </w:rPr>
      </w:pPr>
    </w:p>
    <w:p w14:paraId="0206AB06" w14:textId="77777777" w:rsidR="00F52C83" w:rsidRPr="00F52C83" w:rsidRDefault="00F52C83" w:rsidP="00F52C83">
      <w:pPr>
        <w:tabs>
          <w:tab w:val="left" w:pos="993"/>
        </w:tabs>
        <w:spacing w:after="0" w:line="240" w:lineRule="auto"/>
        <w:ind w:firstLine="709"/>
        <w:contextualSpacing/>
        <w:jc w:val="both"/>
        <w:rPr>
          <w:rFonts w:ascii="Times New Roman" w:hAnsi="Times New Roman"/>
          <w:sz w:val="24"/>
          <w:szCs w:val="24"/>
        </w:rPr>
      </w:pPr>
    </w:p>
    <w:p w14:paraId="7C152A30" w14:textId="77962AC9" w:rsidR="004305E2" w:rsidRPr="00F52C83" w:rsidRDefault="004305E2" w:rsidP="00FF7B71">
      <w:pPr>
        <w:keepNext/>
        <w:pageBreakBefore/>
        <w:numPr>
          <w:ilvl w:val="2"/>
          <w:numId w:val="1"/>
        </w:numPr>
        <w:tabs>
          <w:tab w:val="left" w:pos="993"/>
        </w:tabs>
        <w:spacing w:after="0" w:line="240" w:lineRule="auto"/>
        <w:ind w:left="0" w:firstLine="709"/>
        <w:contextualSpacing/>
        <w:jc w:val="both"/>
        <w:outlineLvl w:val="2"/>
        <w:rPr>
          <w:rFonts w:ascii="Times New Roman" w:hAnsi="Times New Roman"/>
          <w:bCs/>
          <w:kern w:val="32"/>
          <w:sz w:val="24"/>
          <w:szCs w:val="24"/>
          <w:lang w:eastAsia="ru-RU"/>
        </w:rPr>
      </w:pPr>
      <w:bookmarkStart w:id="27" w:name="_Toc431574473"/>
      <w:bookmarkStart w:id="28" w:name="_Toc436745125"/>
      <w:bookmarkStart w:id="29" w:name="_Toc443586317"/>
      <w:bookmarkStart w:id="30" w:name="_Toc49617782"/>
      <w:r w:rsidRPr="00F52C83">
        <w:rPr>
          <w:rFonts w:ascii="Times New Roman" w:hAnsi="Times New Roman"/>
          <w:bCs/>
          <w:kern w:val="32"/>
          <w:sz w:val="24"/>
          <w:szCs w:val="24"/>
          <w:lang w:eastAsia="ru-RU"/>
        </w:rPr>
        <w:lastRenderedPageBreak/>
        <w:t>Газоснабжение</w:t>
      </w:r>
      <w:bookmarkEnd w:id="27"/>
      <w:bookmarkEnd w:id="28"/>
      <w:bookmarkEnd w:id="29"/>
      <w:bookmarkEnd w:id="30"/>
    </w:p>
    <w:p w14:paraId="73AA8586" w14:textId="77777777" w:rsidR="00F52C83" w:rsidRPr="00FF7B71" w:rsidRDefault="00F52C83" w:rsidP="00FF7B71">
      <w:pPr>
        <w:tabs>
          <w:tab w:val="left" w:pos="993"/>
        </w:tabs>
        <w:spacing w:after="0" w:line="240" w:lineRule="auto"/>
        <w:ind w:firstLine="709"/>
        <w:contextualSpacing/>
        <w:jc w:val="both"/>
        <w:rPr>
          <w:rFonts w:ascii="Times New Roman" w:hAnsi="Times New Roman"/>
          <w:sz w:val="24"/>
          <w:szCs w:val="24"/>
        </w:rPr>
      </w:pPr>
    </w:p>
    <w:p w14:paraId="67E339A6"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На момент актуализации Программы не представляется возможным описать актуализированную схему газоснабжения с.п. Лыхма, в связи с тем, что администрация сельского поселения не согласовала «Схемы газоснабжения сельского поселения Лыхма», поэтому в данном разделе описываются те данные, которые были известны раннее.</w:t>
      </w:r>
    </w:p>
    <w:p w14:paraId="132781A7"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Газоснабжение п. Лыхма централизованное от газораспределительной станции (ГРС), расположенной на территории компрессорной станции КС «Бобровская».</w:t>
      </w:r>
    </w:p>
    <w:p w14:paraId="6DA5B02B"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По числу ступеней давления, применяемых в газовых сетях, система газоснабжения 2-х ступенчатая:</w:t>
      </w:r>
    </w:p>
    <w:p w14:paraId="08644CEC" w14:textId="77777777" w:rsidR="00FF7B71" w:rsidRPr="00FF7B71" w:rsidRDefault="00FF7B71" w:rsidP="00FE1A82">
      <w:pPr>
        <w:pStyle w:val="ab"/>
        <w:numPr>
          <w:ilvl w:val="0"/>
          <w:numId w:val="27"/>
        </w:numPr>
        <w:tabs>
          <w:tab w:val="left" w:pos="993"/>
        </w:tabs>
        <w:ind w:left="0" w:firstLine="709"/>
        <w:jc w:val="both"/>
      </w:pPr>
      <w:r w:rsidRPr="00FF7B71">
        <w:t>от ГРС отходят газопроводы высокого (Р=0,6 МПа) давления II-категории, подходящие к газораспределительным пунктам (ГРП) котельных и жилой застройки;</w:t>
      </w:r>
    </w:p>
    <w:p w14:paraId="0AE7B169" w14:textId="77777777" w:rsidR="00FF7B71" w:rsidRPr="00FF7B71" w:rsidRDefault="00FF7B71" w:rsidP="00FE1A82">
      <w:pPr>
        <w:pStyle w:val="ab"/>
        <w:numPr>
          <w:ilvl w:val="0"/>
          <w:numId w:val="27"/>
        </w:numPr>
        <w:tabs>
          <w:tab w:val="left" w:pos="993"/>
        </w:tabs>
        <w:ind w:left="0" w:firstLine="709"/>
        <w:jc w:val="both"/>
      </w:pPr>
      <w:r w:rsidRPr="00FF7B71">
        <w:t>от ГРП запитываются сети низкого (Р=0,005 МПа) давления.</w:t>
      </w:r>
    </w:p>
    <w:p w14:paraId="758DBB0B" w14:textId="77777777" w:rsidR="00FF7B71" w:rsidRPr="00FF7B71" w:rsidRDefault="00FF7B71" w:rsidP="00FF7B71">
      <w:pPr>
        <w:tabs>
          <w:tab w:val="left" w:pos="1276"/>
        </w:tabs>
        <w:spacing w:after="0" w:line="240" w:lineRule="auto"/>
        <w:ind w:firstLine="709"/>
        <w:contextualSpacing/>
        <w:jc w:val="both"/>
        <w:rPr>
          <w:rFonts w:ascii="Times New Roman" w:hAnsi="Times New Roman"/>
          <w:sz w:val="24"/>
          <w:szCs w:val="24"/>
        </w:rPr>
      </w:pPr>
    </w:p>
    <w:p w14:paraId="594D9426" w14:textId="77777777" w:rsidR="00FF7B71" w:rsidRPr="00FF7B71" w:rsidRDefault="00FF7B71" w:rsidP="00FF7B71">
      <w:pPr>
        <w:tabs>
          <w:tab w:val="left" w:pos="1276"/>
        </w:tabs>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Фактические давления в сетях (по участкам) составляет 0,0027МПа. Технические характеристики для ГРПБ №1 котельной жилого посёлка Лыхма:</w:t>
      </w:r>
    </w:p>
    <w:p w14:paraId="10395917" w14:textId="77777777" w:rsidR="00FF7B71" w:rsidRPr="00FF7B71" w:rsidRDefault="00FF7B71" w:rsidP="00FE1A82">
      <w:pPr>
        <w:pStyle w:val="ab"/>
        <w:numPr>
          <w:ilvl w:val="0"/>
          <w:numId w:val="31"/>
        </w:numPr>
        <w:tabs>
          <w:tab w:val="left" w:pos="993"/>
        </w:tabs>
        <w:ind w:left="0" w:firstLine="709"/>
        <w:jc w:val="both"/>
      </w:pPr>
      <w:r w:rsidRPr="00FF7B71">
        <w:t>Р</w:t>
      </w:r>
      <w:r w:rsidRPr="00FF7B71">
        <w:rPr>
          <w:vertAlign w:val="subscript"/>
        </w:rPr>
        <w:t>вх</w:t>
      </w:r>
      <w:r w:rsidRPr="00FF7B71">
        <w:t xml:space="preserve"> = 0,6Мпа;</w:t>
      </w:r>
    </w:p>
    <w:p w14:paraId="031B6E52" w14:textId="77777777" w:rsidR="00FF7B71" w:rsidRPr="00FF7B71" w:rsidRDefault="00FF7B71" w:rsidP="00FE1A82">
      <w:pPr>
        <w:pStyle w:val="ab"/>
        <w:numPr>
          <w:ilvl w:val="0"/>
          <w:numId w:val="31"/>
        </w:numPr>
        <w:tabs>
          <w:tab w:val="left" w:pos="993"/>
        </w:tabs>
        <w:ind w:left="0" w:firstLine="709"/>
        <w:jc w:val="both"/>
      </w:pPr>
      <w:r w:rsidRPr="00FF7B71">
        <w:t>Р</w:t>
      </w:r>
      <w:r w:rsidRPr="00FF7B71">
        <w:rPr>
          <w:vertAlign w:val="subscript"/>
        </w:rPr>
        <w:t>вых</w:t>
      </w:r>
      <w:r w:rsidRPr="00FF7B71">
        <w:t xml:space="preserve"> = 0,0027МПа;</w:t>
      </w:r>
    </w:p>
    <w:p w14:paraId="4E6404A6" w14:textId="77777777" w:rsidR="00FF7B71" w:rsidRPr="00FF7B71" w:rsidRDefault="00FF7B71" w:rsidP="00FE1A82">
      <w:pPr>
        <w:pStyle w:val="ab"/>
        <w:numPr>
          <w:ilvl w:val="0"/>
          <w:numId w:val="31"/>
        </w:numPr>
        <w:tabs>
          <w:tab w:val="left" w:pos="993"/>
        </w:tabs>
        <w:ind w:left="0" w:firstLine="709"/>
        <w:jc w:val="both"/>
      </w:pPr>
      <w:r w:rsidRPr="00FF7B71">
        <w:t>Оборудование: регулятор давления РД-32 ПЗК, ПСК.</w:t>
      </w:r>
    </w:p>
    <w:p w14:paraId="6E132B5F" w14:textId="77777777" w:rsidR="00FF7B71" w:rsidRPr="00FF7B71" w:rsidRDefault="00FF7B71" w:rsidP="00FF7B71">
      <w:pPr>
        <w:tabs>
          <w:tab w:val="left" w:pos="1276"/>
        </w:tabs>
        <w:spacing w:after="0" w:line="240" w:lineRule="auto"/>
        <w:ind w:firstLine="709"/>
        <w:contextualSpacing/>
        <w:jc w:val="both"/>
        <w:rPr>
          <w:rFonts w:ascii="Times New Roman" w:hAnsi="Times New Roman"/>
          <w:sz w:val="24"/>
          <w:szCs w:val="24"/>
        </w:rPr>
      </w:pPr>
    </w:p>
    <w:p w14:paraId="7073CEE6" w14:textId="77777777" w:rsidR="00FF7B71" w:rsidRPr="00FF7B71" w:rsidRDefault="00FF7B71" w:rsidP="00FF7B71">
      <w:pPr>
        <w:tabs>
          <w:tab w:val="left" w:pos="1276"/>
        </w:tabs>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На рисунке 7 приведена технологическая схема ГРПБ №1. На рисунке 8 – схема расположения наружного газопровода низкого давления п. Лыхма. Маршртуная схема газопровода №2 представлена на рисунке 9.</w:t>
      </w:r>
    </w:p>
    <w:p w14:paraId="25D54345" w14:textId="77777777" w:rsidR="00FF7B71" w:rsidRPr="00FF7B71" w:rsidRDefault="00FF7B71" w:rsidP="00FF7B71">
      <w:pPr>
        <w:tabs>
          <w:tab w:val="left" w:pos="1276"/>
        </w:tabs>
        <w:spacing w:after="0" w:line="240" w:lineRule="auto"/>
        <w:contextualSpacing/>
        <w:jc w:val="both"/>
        <w:rPr>
          <w:rFonts w:ascii="Times New Roman" w:hAnsi="Times New Roman"/>
          <w:sz w:val="24"/>
          <w:szCs w:val="24"/>
        </w:rPr>
      </w:pPr>
      <w:r w:rsidRPr="00FF7B71">
        <w:rPr>
          <w:rFonts w:ascii="Times New Roman" w:hAnsi="Times New Roman"/>
          <w:i/>
          <w:noProof/>
          <w:sz w:val="24"/>
          <w:szCs w:val="24"/>
          <w:lang w:eastAsia="ru-RU"/>
        </w:rPr>
        <w:drawing>
          <wp:inline distT="0" distB="0" distL="0" distR="0" wp14:anchorId="799595AA" wp14:editId="7A9B9869">
            <wp:extent cx="5614035" cy="3051810"/>
            <wp:effectExtent l="0" t="0" r="5715" b="0"/>
            <wp:docPr id="8" name="Рисунок 8" descr="C:\Users\AKunaeva\AppData\Local\Microsoft\Windows\INetCache\Content.Word\ГРП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unaeva\AppData\Local\Microsoft\Windows\INetCache\Content.Word\ГРПБ №1.jpg"/>
                    <pic:cNvPicPr>
                      <a:picLocks noChangeAspect="1" noChangeArrowheads="1"/>
                    </pic:cNvPicPr>
                  </pic:nvPicPr>
                  <pic:blipFill>
                    <a:blip r:embed="rId21">
                      <a:extLst>
                        <a:ext uri="{28A0092B-C50C-407E-A947-70E740481C1C}">
                          <a14:useLocalDpi xmlns:a14="http://schemas.microsoft.com/office/drawing/2010/main" val="0"/>
                        </a:ext>
                      </a:extLst>
                    </a:blip>
                    <a:srcRect l="2246" t="17317" r="6241" b="2519"/>
                    <a:stretch>
                      <a:fillRect/>
                    </a:stretch>
                  </pic:blipFill>
                  <pic:spPr bwMode="auto">
                    <a:xfrm>
                      <a:off x="0" y="0"/>
                      <a:ext cx="5614035" cy="3051810"/>
                    </a:xfrm>
                    <a:prstGeom prst="rect">
                      <a:avLst/>
                    </a:prstGeom>
                    <a:noFill/>
                    <a:ln>
                      <a:noFill/>
                    </a:ln>
                  </pic:spPr>
                </pic:pic>
              </a:graphicData>
            </a:graphic>
          </wp:inline>
        </w:drawing>
      </w:r>
    </w:p>
    <w:p w14:paraId="01826F55" w14:textId="7EE73109" w:rsidR="00FF7B71" w:rsidRPr="00FF7B71" w:rsidRDefault="00FF7B71" w:rsidP="00FF7B71">
      <w:pPr>
        <w:pStyle w:val="a5"/>
        <w:spacing w:before="0" w:after="0" w:line="240" w:lineRule="auto"/>
        <w:ind w:firstLine="0"/>
        <w:contextualSpacing/>
        <w:jc w:val="center"/>
        <w:rPr>
          <w:sz w:val="24"/>
          <w:szCs w:val="24"/>
        </w:rPr>
      </w:pPr>
      <w:r w:rsidRPr="00FF7B71">
        <w:rPr>
          <w:i w:val="0"/>
          <w:sz w:val="24"/>
          <w:szCs w:val="24"/>
        </w:rPr>
        <w:t xml:space="preserve">Рисунок </w:t>
      </w:r>
      <w:r w:rsidRPr="00FF7B71">
        <w:rPr>
          <w:b/>
          <w:i w:val="0"/>
          <w:noProof/>
          <w:sz w:val="24"/>
          <w:szCs w:val="24"/>
        </w:rPr>
        <w:fldChar w:fldCharType="begin"/>
      </w:r>
      <w:r w:rsidRPr="00FF7B71">
        <w:rPr>
          <w:i w:val="0"/>
          <w:noProof/>
          <w:sz w:val="24"/>
          <w:szCs w:val="24"/>
        </w:rPr>
        <w:instrText xml:space="preserve"> SEQ Рисунок \* ARABIC </w:instrText>
      </w:r>
      <w:r w:rsidRPr="00FF7B71">
        <w:rPr>
          <w:b/>
          <w:i w:val="0"/>
          <w:noProof/>
          <w:sz w:val="24"/>
          <w:szCs w:val="24"/>
        </w:rPr>
        <w:fldChar w:fldCharType="separate"/>
      </w:r>
      <w:r w:rsidR="00990E6D">
        <w:rPr>
          <w:i w:val="0"/>
          <w:noProof/>
          <w:sz w:val="24"/>
          <w:szCs w:val="24"/>
        </w:rPr>
        <w:t>7</w:t>
      </w:r>
      <w:r w:rsidRPr="00FF7B71">
        <w:rPr>
          <w:b/>
          <w:i w:val="0"/>
          <w:noProof/>
          <w:sz w:val="24"/>
          <w:szCs w:val="24"/>
        </w:rPr>
        <w:fldChar w:fldCharType="end"/>
      </w:r>
      <w:r w:rsidRPr="00FF7B71">
        <w:rPr>
          <w:i w:val="0"/>
          <w:noProof/>
          <w:sz w:val="24"/>
          <w:szCs w:val="24"/>
        </w:rPr>
        <w:t xml:space="preserve"> – Технологическая схема ГРПБ №1</w:t>
      </w:r>
    </w:p>
    <w:p w14:paraId="03F5CB60" w14:textId="77777777" w:rsidR="00FF7B71" w:rsidRPr="00FF7B71" w:rsidRDefault="00FF7B71" w:rsidP="00FF7B71">
      <w:pPr>
        <w:tabs>
          <w:tab w:val="left" w:pos="1276"/>
        </w:tabs>
        <w:spacing w:after="0" w:line="240" w:lineRule="auto"/>
        <w:contextualSpacing/>
        <w:jc w:val="both"/>
        <w:rPr>
          <w:rFonts w:ascii="Times New Roman" w:hAnsi="Times New Roman"/>
          <w:sz w:val="24"/>
          <w:szCs w:val="24"/>
        </w:rPr>
      </w:pPr>
      <w:r w:rsidRPr="00FF7B71">
        <w:rPr>
          <w:rFonts w:ascii="Times New Roman" w:hAnsi="Times New Roman"/>
          <w:noProof/>
          <w:sz w:val="24"/>
          <w:szCs w:val="24"/>
          <w:lang w:eastAsia="ru-RU"/>
        </w:rPr>
        <w:lastRenderedPageBreak/>
        <w:drawing>
          <wp:inline distT="0" distB="0" distL="0" distR="0" wp14:anchorId="3E32E583" wp14:editId="419BA5B0">
            <wp:extent cx="5790521" cy="3935247"/>
            <wp:effectExtent l="0" t="0" r="127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3520" cy="3937285"/>
                    </a:xfrm>
                    <a:prstGeom prst="rect">
                      <a:avLst/>
                    </a:prstGeom>
                  </pic:spPr>
                </pic:pic>
              </a:graphicData>
            </a:graphic>
          </wp:inline>
        </w:drawing>
      </w:r>
    </w:p>
    <w:p w14:paraId="0787DDE6" w14:textId="18344574" w:rsidR="00FF7B71" w:rsidRPr="00FF7B71" w:rsidRDefault="00FF7B71" w:rsidP="00FF7B71">
      <w:pPr>
        <w:pStyle w:val="a5"/>
        <w:spacing w:before="0" w:after="0" w:line="240" w:lineRule="auto"/>
        <w:ind w:firstLine="0"/>
        <w:contextualSpacing/>
        <w:jc w:val="center"/>
        <w:rPr>
          <w:sz w:val="24"/>
          <w:szCs w:val="24"/>
        </w:rPr>
      </w:pPr>
      <w:r w:rsidRPr="00FF7B71">
        <w:rPr>
          <w:i w:val="0"/>
          <w:sz w:val="24"/>
          <w:szCs w:val="24"/>
        </w:rPr>
        <w:t xml:space="preserve">Рисунок </w:t>
      </w:r>
      <w:r w:rsidRPr="00FF7B71">
        <w:rPr>
          <w:b/>
          <w:i w:val="0"/>
          <w:noProof/>
          <w:sz w:val="24"/>
          <w:szCs w:val="24"/>
        </w:rPr>
        <w:fldChar w:fldCharType="begin"/>
      </w:r>
      <w:r w:rsidRPr="00FF7B71">
        <w:rPr>
          <w:i w:val="0"/>
          <w:noProof/>
          <w:sz w:val="24"/>
          <w:szCs w:val="24"/>
        </w:rPr>
        <w:instrText xml:space="preserve"> SEQ Рисунок \* ARABIC </w:instrText>
      </w:r>
      <w:r w:rsidRPr="00FF7B71">
        <w:rPr>
          <w:b/>
          <w:i w:val="0"/>
          <w:noProof/>
          <w:sz w:val="24"/>
          <w:szCs w:val="24"/>
        </w:rPr>
        <w:fldChar w:fldCharType="separate"/>
      </w:r>
      <w:r w:rsidR="00990E6D">
        <w:rPr>
          <w:i w:val="0"/>
          <w:noProof/>
          <w:sz w:val="24"/>
          <w:szCs w:val="24"/>
        </w:rPr>
        <w:t>8</w:t>
      </w:r>
      <w:r w:rsidRPr="00FF7B71">
        <w:rPr>
          <w:b/>
          <w:i w:val="0"/>
          <w:noProof/>
          <w:sz w:val="24"/>
          <w:szCs w:val="24"/>
        </w:rPr>
        <w:fldChar w:fldCharType="end"/>
      </w:r>
      <w:r w:rsidRPr="00FF7B71">
        <w:rPr>
          <w:i w:val="0"/>
          <w:noProof/>
          <w:sz w:val="24"/>
          <w:szCs w:val="24"/>
        </w:rPr>
        <w:t xml:space="preserve"> – Схема расположения наружного газопровода низкого давления п. Лыхма</w:t>
      </w:r>
    </w:p>
    <w:p w14:paraId="02586C20" w14:textId="77777777" w:rsidR="00FF7B71" w:rsidRPr="00FF7B71" w:rsidRDefault="00FF7B71" w:rsidP="00FF7B71">
      <w:pPr>
        <w:pStyle w:val="S"/>
        <w:tabs>
          <w:tab w:val="left" w:pos="1276"/>
        </w:tabs>
        <w:spacing w:before="0" w:after="0"/>
        <w:ind w:firstLine="709"/>
        <w:contextualSpacing/>
        <w:rPr>
          <w:szCs w:val="24"/>
        </w:rPr>
      </w:pPr>
    </w:p>
    <w:p w14:paraId="1538B83D" w14:textId="77777777" w:rsidR="00FF7B71" w:rsidRPr="00FF7B71" w:rsidRDefault="00FF7B71" w:rsidP="00FF7B71">
      <w:pPr>
        <w:pStyle w:val="S"/>
        <w:tabs>
          <w:tab w:val="left" w:pos="1276"/>
        </w:tabs>
        <w:spacing w:before="0" w:after="0"/>
        <w:ind w:firstLine="0"/>
        <w:contextualSpacing/>
        <w:rPr>
          <w:szCs w:val="24"/>
        </w:rPr>
      </w:pPr>
      <w:r w:rsidRPr="00FF7B71">
        <w:rPr>
          <w:noProof/>
          <w:szCs w:val="24"/>
          <w:lang w:eastAsia="ru-RU"/>
        </w:rPr>
        <w:drawing>
          <wp:inline distT="0" distB="0" distL="0" distR="0" wp14:anchorId="0B301547" wp14:editId="4EACEB15">
            <wp:extent cx="6120130" cy="4312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312920"/>
                    </a:xfrm>
                    <a:prstGeom prst="rect">
                      <a:avLst/>
                    </a:prstGeom>
                  </pic:spPr>
                </pic:pic>
              </a:graphicData>
            </a:graphic>
          </wp:inline>
        </w:drawing>
      </w:r>
    </w:p>
    <w:p w14:paraId="3C00B311" w14:textId="6B0F029A" w:rsidR="00FF7B71" w:rsidRPr="00FF7B71" w:rsidRDefault="00FF7B71" w:rsidP="00FF7B71">
      <w:pPr>
        <w:pStyle w:val="a5"/>
        <w:spacing w:before="0" w:after="0" w:line="240" w:lineRule="auto"/>
        <w:ind w:firstLine="0"/>
        <w:contextualSpacing/>
        <w:jc w:val="center"/>
        <w:rPr>
          <w:sz w:val="24"/>
          <w:szCs w:val="24"/>
        </w:rPr>
      </w:pPr>
      <w:r w:rsidRPr="00FF7B71">
        <w:rPr>
          <w:i w:val="0"/>
          <w:sz w:val="24"/>
          <w:szCs w:val="24"/>
        </w:rPr>
        <w:t xml:space="preserve">Рисунок </w:t>
      </w:r>
      <w:r w:rsidRPr="00FF7B71">
        <w:rPr>
          <w:b/>
          <w:i w:val="0"/>
          <w:noProof/>
          <w:sz w:val="24"/>
          <w:szCs w:val="24"/>
        </w:rPr>
        <w:fldChar w:fldCharType="begin"/>
      </w:r>
      <w:r w:rsidRPr="00FF7B71">
        <w:rPr>
          <w:i w:val="0"/>
          <w:noProof/>
          <w:sz w:val="24"/>
          <w:szCs w:val="24"/>
        </w:rPr>
        <w:instrText xml:space="preserve"> SEQ Рисунок \* ARABIC </w:instrText>
      </w:r>
      <w:r w:rsidRPr="00FF7B71">
        <w:rPr>
          <w:b/>
          <w:i w:val="0"/>
          <w:noProof/>
          <w:sz w:val="24"/>
          <w:szCs w:val="24"/>
        </w:rPr>
        <w:fldChar w:fldCharType="separate"/>
      </w:r>
      <w:r w:rsidR="00990E6D">
        <w:rPr>
          <w:i w:val="0"/>
          <w:noProof/>
          <w:sz w:val="24"/>
          <w:szCs w:val="24"/>
        </w:rPr>
        <w:t>9</w:t>
      </w:r>
      <w:r w:rsidRPr="00FF7B71">
        <w:rPr>
          <w:b/>
          <w:i w:val="0"/>
          <w:noProof/>
          <w:sz w:val="24"/>
          <w:szCs w:val="24"/>
        </w:rPr>
        <w:fldChar w:fldCharType="end"/>
      </w:r>
      <w:r w:rsidRPr="00FF7B71">
        <w:rPr>
          <w:i w:val="0"/>
          <w:noProof/>
          <w:sz w:val="24"/>
          <w:szCs w:val="24"/>
        </w:rPr>
        <w:t xml:space="preserve"> – Маршртуная схема газопровода №2</w:t>
      </w:r>
    </w:p>
    <w:p w14:paraId="01E26AFA" w14:textId="77777777" w:rsidR="00FF7B71" w:rsidRPr="00FF7B71" w:rsidRDefault="00FF7B71" w:rsidP="00FF7B71">
      <w:pPr>
        <w:pStyle w:val="S"/>
        <w:tabs>
          <w:tab w:val="left" w:pos="1276"/>
        </w:tabs>
        <w:spacing w:before="0" w:after="0"/>
        <w:ind w:firstLine="709"/>
        <w:contextualSpacing/>
        <w:rPr>
          <w:szCs w:val="24"/>
        </w:rPr>
      </w:pPr>
    </w:p>
    <w:p w14:paraId="662EAFAA" w14:textId="77777777" w:rsidR="00FF7B71" w:rsidRPr="00FF7B71" w:rsidRDefault="00FF7B71" w:rsidP="00FF7B71">
      <w:pPr>
        <w:pStyle w:val="S"/>
        <w:tabs>
          <w:tab w:val="left" w:pos="1276"/>
        </w:tabs>
        <w:spacing w:before="0" w:after="0"/>
        <w:ind w:firstLine="709"/>
        <w:contextualSpacing/>
        <w:rPr>
          <w:szCs w:val="24"/>
        </w:rPr>
      </w:pPr>
      <w:r w:rsidRPr="00FF7B71">
        <w:rPr>
          <w:szCs w:val="24"/>
        </w:rPr>
        <w:lastRenderedPageBreak/>
        <w:t>Газопроводы высокого давления служат для питания распределительных газопроводов низкого давления через газорегуляторные пункты, а также для подачи газа промышленным и коммунально-бытовым потребителям (котельным).</w:t>
      </w:r>
    </w:p>
    <w:p w14:paraId="28160B77" w14:textId="77777777" w:rsidR="00FF7B71" w:rsidRPr="00FF7B71" w:rsidRDefault="00FF7B71" w:rsidP="00FF7B71">
      <w:pPr>
        <w:pStyle w:val="S"/>
        <w:tabs>
          <w:tab w:val="left" w:pos="1276"/>
        </w:tabs>
        <w:spacing w:before="0" w:after="0"/>
        <w:ind w:firstLine="709"/>
        <w:contextualSpacing/>
        <w:rPr>
          <w:szCs w:val="24"/>
        </w:rPr>
      </w:pPr>
      <w:r w:rsidRPr="00FF7B71">
        <w:rPr>
          <w:szCs w:val="24"/>
        </w:rPr>
        <w:t>Проектные сети низкого давления подключаются к существующим ГРП.</w:t>
      </w:r>
    </w:p>
    <w:p w14:paraId="70C2A4A0" w14:textId="77777777" w:rsidR="00FF7B71" w:rsidRPr="00FF7B71" w:rsidRDefault="00FF7B71" w:rsidP="00FF7B71">
      <w:pPr>
        <w:tabs>
          <w:tab w:val="left" w:pos="0"/>
          <w:tab w:val="left" w:pos="1276"/>
        </w:tabs>
        <w:spacing w:after="0" w:line="240" w:lineRule="auto"/>
        <w:ind w:firstLine="709"/>
        <w:contextualSpacing/>
        <w:jc w:val="both"/>
        <w:rPr>
          <w:rFonts w:ascii="Times New Roman" w:hAnsi="Times New Roman"/>
          <w:bCs/>
          <w:sz w:val="24"/>
          <w:szCs w:val="24"/>
        </w:rPr>
      </w:pPr>
      <w:r w:rsidRPr="00FF7B71">
        <w:rPr>
          <w:rFonts w:ascii="Times New Roman" w:hAnsi="Times New Roman"/>
          <w:bCs/>
          <w:sz w:val="24"/>
          <w:szCs w:val="24"/>
        </w:rPr>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76328A81" w14:textId="77777777" w:rsidR="00FF7B71" w:rsidRPr="00FF7B71" w:rsidRDefault="00FF7B71" w:rsidP="00FF7B71">
      <w:pPr>
        <w:tabs>
          <w:tab w:val="left" w:pos="0"/>
          <w:tab w:val="left" w:pos="1276"/>
        </w:tabs>
        <w:spacing w:after="0" w:line="240" w:lineRule="auto"/>
        <w:ind w:firstLine="709"/>
        <w:contextualSpacing/>
        <w:jc w:val="both"/>
        <w:rPr>
          <w:rFonts w:ascii="Times New Roman" w:hAnsi="Times New Roman"/>
          <w:bCs/>
          <w:sz w:val="24"/>
          <w:szCs w:val="24"/>
        </w:rPr>
      </w:pPr>
      <w:r w:rsidRPr="00FF7B71">
        <w:rPr>
          <w:rFonts w:ascii="Times New Roman" w:hAnsi="Times New Roman"/>
          <w:bCs/>
          <w:sz w:val="24"/>
          <w:szCs w:val="24"/>
        </w:rPr>
        <w:t>Согласно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 для определения расходов газа на бытовые нужды приняты укрупненные нормы потребления (м</w:t>
      </w:r>
      <w:r w:rsidRPr="00FF7B71">
        <w:rPr>
          <w:rFonts w:ascii="Times New Roman" w:hAnsi="Times New Roman"/>
          <w:bCs/>
          <w:sz w:val="24"/>
          <w:szCs w:val="24"/>
          <w:vertAlign w:val="superscript"/>
        </w:rPr>
        <w:t>3</w:t>
      </w:r>
      <w:r w:rsidRPr="00FF7B71">
        <w:rPr>
          <w:rFonts w:ascii="Times New Roman" w:hAnsi="Times New Roman"/>
          <w:bCs/>
          <w:sz w:val="24"/>
          <w:szCs w:val="24"/>
        </w:rPr>
        <w:t>/год на одного жителя) при теплоте сгорания газа 34 МДж/м</w:t>
      </w:r>
      <w:r w:rsidRPr="00FF7B71">
        <w:rPr>
          <w:rFonts w:ascii="Times New Roman" w:hAnsi="Times New Roman"/>
          <w:bCs/>
          <w:sz w:val="24"/>
          <w:szCs w:val="24"/>
          <w:vertAlign w:val="superscript"/>
        </w:rPr>
        <w:t>3</w:t>
      </w:r>
      <w:r w:rsidRPr="00FF7B71">
        <w:rPr>
          <w:rFonts w:ascii="Times New Roman" w:hAnsi="Times New Roman"/>
          <w:bCs/>
          <w:sz w:val="24"/>
          <w:szCs w:val="24"/>
        </w:rPr>
        <w:t xml:space="preserve"> (8000 ккал/м</w:t>
      </w:r>
      <w:r w:rsidRPr="00FF7B71">
        <w:rPr>
          <w:rFonts w:ascii="Times New Roman" w:hAnsi="Times New Roman"/>
          <w:bCs/>
          <w:sz w:val="24"/>
          <w:szCs w:val="24"/>
          <w:vertAlign w:val="superscript"/>
        </w:rPr>
        <w:t>3</w:t>
      </w:r>
      <w:r w:rsidRPr="00FF7B71">
        <w:rPr>
          <w:rFonts w:ascii="Times New Roman" w:hAnsi="Times New Roman"/>
          <w:bCs/>
          <w:sz w:val="24"/>
          <w:szCs w:val="24"/>
        </w:rPr>
        <w:t>):</w:t>
      </w:r>
    </w:p>
    <w:p w14:paraId="0BF864C9" w14:textId="77777777" w:rsidR="00FF7B71" w:rsidRPr="00FF7B71" w:rsidRDefault="00FF7B71" w:rsidP="00FE1A82">
      <w:pPr>
        <w:pStyle w:val="S1"/>
        <w:numPr>
          <w:ilvl w:val="0"/>
          <w:numId w:val="29"/>
        </w:numPr>
        <w:tabs>
          <w:tab w:val="left" w:pos="993"/>
          <w:tab w:val="left" w:pos="1026"/>
          <w:tab w:val="left" w:pos="1276"/>
        </w:tabs>
        <w:ind w:left="0" w:firstLine="709"/>
        <w:contextualSpacing/>
      </w:pPr>
      <w:r w:rsidRPr="00FF7B71">
        <w:t>при наличии централизованного горячего водоснабжения – 120;</w:t>
      </w:r>
    </w:p>
    <w:p w14:paraId="533F387A" w14:textId="77777777" w:rsidR="00FF7B71" w:rsidRPr="00FF7B71" w:rsidRDefault="00FF7B71" w:rsidP="00FE1A82">
      <w:pPr>
        <w:pStyle w:val="S1"/>
        <w:numPr>
          <w:ilvl w:val="0"/>
          <w:numId w:val="29"/>
        </w:numPr>
        <w:tabs>
          <w:tab w:val="left" w:pos="993"/>
          <w:tab w:val="left" w:pos="1026"/>
          <w:tab w:val="left" w:pos="1276"/>
        </w:tabs>
        <w:ind w:left="0" w:firstLine="709"/>
        <w:contextualSpacing/>
      </w:pPr>
      <w:r w:rsidRPr="00FF7B71">
        <w:t>при горячем водоснабжении от газовых водонагревателей – 300;</w:t>
      </w:r>
    </w:p>
    <w:p w14:paraId="3B6688C5" w14:textId="77777777" w:rsidR="00FF7B71" w:rsidRPr="00FF7B71" w:rsidRDefault="00FF7B71" w:rsidP="00FE1A82">
      <w:pPr>
        <w:pStyle w:val="S1"/>
        <w:numPr>
          <w:ilvl w:val="0"/>
          <w:numId w:val="29"/>
        </w:numPr>
        <w:tabs>
          <w:tab w:val="left" w:pos="993"/>
          <w:tab w:val="left" w:pos="1026"/>
          <w:tab w:val="left" w:pos="1276"/>
        </w:tabs>
        <w:ind w:left="0" w:firstLine="709"/>
        <w:contextualSpacing/>
      </w:pPr>
      <w:r w:rsidRPr="00FF7B71">
        <w:t>при отсутствии всяких видов горячего водоснабжения – 180.</w:t>
      </w:r>
    </w:p>
    <w:p w14:paraId="6799CF59" w14:textId="77777777" w:rsidR="00FF7B71" w:rsidRPr="00FF7B71" w:rsidRDefault="00FF7B71" w:rsidP="00FF7B71">
      <w:pPr>
        <w:spacing w:after="0" w:line="240" w:lineRule="auto"/>
        <w:ind w:firstLine="709"/>
        <w:contextualSpacing/>
        <w:jc w:val="both"/>
        <w:rPr>
          <w:rFonts w:ascii="Times New Roman" w:hAnsi="Times New Roman"/>
          <w:sz w:val="24"/>
          <w:szCs w:val="24"/>
        </w:rPr>
      </w:pPr>
    </w:p>
    <w:p w14:paraId="12B464BF"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2D89BDF1"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Материал газопроводов высокого давления – сталь, способ прокладки – подземный.</w:t>
      </w:r>
    </w:p>
    <w:p w14:paraId="18489621"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Материал газопроводов низкого давления – сталь; способ прокладки – подземный, надземный.</w:t>
      </w:r>
    </w:p>
    <w:p w14:paraId="33B41FB8"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Управление режимом работы системы газоснабжения осуществляется газорегуляторными пунктами, которые автоматически поддерживают постоянное давление газа в сетях независимо от интенсивности потребления.</w:t>
      </w:r>
    </w:p>
    <w:p w14:paraId="2031A45F"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Потребители, подключенные к централизованному газоснабжению: 46 ж/д, 1 котельная.</w:t>
      </w:r>
    </w:p>
    <w:p w14:paraId="2B7B91C7" w14:textId="70C00C7D"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 xml:space="preserve">Балансы системы газоснабжения с 2017 по 2019 год приведены в таблице </w:t>
      </w:r>
      <w:r>
        <w:rPr>
          <w:rFonts w:ascii="Times New Roman" w:hAnsi="Times New Roman"/>
          <w:sz w:val="24"/>
          <w:szCs w:val="24"/>
        </w:rPr>
        <w:t>58</w:t>
      </w:r>
      <w:r w:rsidRPr="00FF7B71">
        <w:rPr>
          <w:rFonts w:ascii="Times New Roman" w:hAnsi="Times New Roman"/>
          <w:sz w:val="24"/>
          <w:szCs w:val="24"/>
        </w:rPr>
        <w:t>.</w:t>
      </w:r>
    </w:p>
    <w:p w14:paraId="3E943AC9" w14:textId="77777777" w:rsidR="00FF7B71" w:rsidRPr="00FF7B71" w:rsidRDefault="00FF7B71" w:rsidP="00FF7B71">
      <w:pPr>
        <w:spacing w:after="0" w:line="240" w:lineRule="auto"/>
        <w:ind w:firstLine="709"/>
        <w:contextualSpacing/>
        <w:jc w:val="both"/>
        <w:rPr>
          <w:rFonts w:ascii="Times New Roman" w:hAnsi="Times New Roman"/>
          <w:sz w:val="24"/>
          <w:szCs w:val="24"/>
        </w:rPr>
      </w:pPr>
    </w:p>
    <w:p w14:paraId="57A01366" w14:textId="0480C40E" w:rsidR="00FF7B71" w:rsidRPr="00FF7B71" w:rsidRDefault="00FF7B71" w:rsidP="00FF7B71">
      <w:pPr>
        <w:keepNext/>
        <w:spacing w:after="0" w:line="240" w:lineRule="auto"/>
        <w:contextualSpacing/>
        <w:jc w:val="both"/>
        <w:rPr>
          <w:rFonts w:ascii="Times New Roman" w:hAnsi="Times New Roman"/>
          <w:bCs/>
          <w:sz w:val="24"/>
          <w:szCs w:val="24"/>
          <w:lang w:eastAsia="x-none"/>
        </w:rPr>
      </w:pPr>
      <w:r w:rsidRPr="00FF7B71">
        <w:rPr>
          <w:rFonts w:ascii="Times New Roman" w:hAnsi="Times New Roman"/>
          <w:bCs/>
          <w:sz w:val="24"/>
          <w:szCs w:val="24"/>
          <w:lang w:val="x-none" w:eastAsia="x-none"/>
        </w:rPr>
        <w:t xml:space="preserve">Таблица </w:t>
      </w:r>
      <w:r w:rsidRPr="00FF7B71">
        <w:rPr>
          <w:rFonts w:ascii="Times New Roman" w:hAnsi="Times New Roman"/>
          <w:bCs/>
          <w:sz w:val="24"/>
          <w:szCs w:val="24"/>
          <w:lang w:val="x-none" w:eastAsia="x-none"/>
        </w:rPr>
        <w:fldChar w:fldCharType="begin"/>
      </w:r>
      <w:r w:rsidRPr="00FF7B71">
        <w:rPr>
          <w:rFonts w:ascii="Times New Roman" w:hAnsi="Times New Roman"/>
          <w:bCs/>
          <w:sz w:val="24"/>
          <w:szCs w:val="24"/>
          <w:lang w:val="x-none" w:eastAsia="x-none"/>
        </w:rPr>
        <w:instrText xml:space="preserve"> SEQ Таблица \* ARABIC </w:instrText>
      </w:r>
      <w:r w:rsidRPr="00FF7B71">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58</w:t>
      </w:r>
      <w:r w:rsidRPr="00FF7B71">
        <w:rPr>
          <w:rFonts w:ascii="Times New Roman" w:hAnsi="Times New Roman"/>
          <w:bCs/>
          <w:sz w:val="24"/>
          <w:szCs w:val="24"/>
          <w:lang w:val="x-none" w:eastAsia="x-none"/>
        </w:rPr>
        <w:fldChar w:fldCharType="end"/>
      </w:r>
      <w:r w:rsidRPr="00FF7B71">
        <w:rPr>
          <w:rFonts w:ascii="Times New Roman" w:hAnsi="Times New Roman"/>
          <w:bCs/>
          <w:sz w:val="24"/>
          <w:szCs w:val="24"/>
          <w:lang w:val="x-none" w:eastAsia="x-none"/>
        </w:rPr>
        <w:t xml:space="preserve"> – </w:t>
      </w:r>
      <w:r w:rsidRPr="00FF7B71">
        <w:rPr>
          <w:rFonts w:ascii="Times New Roman" w:hAnsi="Times New Roman"/>
          <w:bCs/>
          <w:sz w:val="24"/>
          <w:szCs w:val="24"/>
          <w:lang w:eastAsia="x-none"/>
        </w:rPr>
        <w:t>Балансы системы газоснабжения с 2017 по 2019 год</w:t>
      </w:r>
    </w:p>
    <w:p w14:paraId="33151CDA" w14:textId="77777777" w:rsidR="00FF7B71" w:rsidRPr="00FF7B71" w:rsidRDefault="00FF7B71" w:rsidP="00FF7B71">
      <w:pPr>
        <w:keepNext/>
        <w:spacing w:after="0" w:line="240" w:lineRule="auto"/>
        <w:contextualSpacing/>
        <w:jc w:val="both"/>
        <w:rPr>
          <w:rFonts w:ascii="Times New Roman" w:hAnsi="Times New Roman"/>
          <w:bCs/>
          <w:sz w:val="24"/>
          <w:szCs w:val="24"/>
          <w:lang w:eastAsia="x-none"/>
        </w:rPr>
      </w:pPr>
    </w:p>
    <w:tbl>
      <w:tblPr>
        <w:tblStyle w:val="af1"/>
        <w:tblW w:w="0" w:type="auto"/>
        <w:tblLook w:val="04A0" w:firstRow="1" w:lastRow="0" w:firstColumn="1" w:lastColumn="0" w:noHBand="0" w:noVBand="1"/>
      </w:tblPr>
      <w:tblGrid>
        <w:gridCol w:w="2407"/>
        <w:gridCol w:w="2407"/>
        <w:gridCol w:w="2407"/>
        <w:gridCol w:w="2407"/>
      </w:tblGrid>
      <w:tr w:rsidR="00FF7B71" w:rsidRPr="00FF7B71" w14:paraId="06D06958" w14:textId="77777777" w:rsidTr="00B90B77">
        <w:tc>
          <w:tcPr>
            <w:tcW w:w="2407" w:type="dxa"/>
            <w:vAlign w:val="center"/>
          </w:tcPr>
          <w:p w14:paraId="4C00A725" w14:textId="77777777" w:rsidR="00FF7B71" w:rsidRPr="00FF7B71" w:rsidRDefault="00FF7B71" w:rsidP="00FF7B71">
            <w:pPr>
              <w:keepNext/>
              <w:spacing w:after="0" w:line="240" w:lineRule="auto"/>
              <w:contextualSpacing/>
              <w:jc w:val="center"/>
              <w:rPr>
                <w:rFonts w:ascii="Times New Roman" w:hAnsi="Times New Roman"/>
                <w:sz w:val="20"/>
                <w:szCs w:val="20"/>
              </w:rPr>
            </w:pPr>
            <w:r w:rsidRPr="00FF7B71">
              <w:rPr>
                <w:rFonts w:ascii="Times New Roman" w:hAnsi="Times New Roman"/>
                <w:sz w:val="20"/>
                <w:szCs w:val="20"/>
              </w:rPr>
              <w:t>Год</w:t>
            </w:r>
          </w:p>
        </w:tc>
        <w:tc>
          <w:tcPr>
            <w:tcW w:w="2407" w:type="dxa"/>
            <w:vAlign w:val="center"/>
          </w:tcPr>
          <w:p w14:paraId="50190903" w14:textId="77777777" w:rsidR="00FF7B71" w:rsidRPr="00FF7B71" w:rsidRDefault="00FF7B71" w:rsidP="00FF7B71">
            <w:pPr>
              <w:keepNext/>
              <w:spacing w:after="0" w:line="240" w:lineRule="auto"/>
              <w:contextualSpacing/>
              <w:jc w:val="center"/>
              <w:rPr>
                <w:rFonts w:ascii="Times New Roman" w:hAnsi="Times New Roman"/>
                <w:sz w:val="20"/>
                <w:szCs w:val="20"/>
              </w:rPr>
            </w:pPr>
            <w:r w:rsidRPr="00FF7B71">
              <w:rPr>
                <w:rFonts w:ascii="Times New Roman" w:hAnsi="Times New Roman"/>
                <w:sz w:val="20"/>
                <w:szCs w:val="20"/>
              </w:rPr>
              <w:t>2017</w:t>
            </w:r>
          </w:p>
        </w:tc>
        <w:tc>
          <w:tcPr>
            <w:tcW w:w="2407" w:type="dxa"/>
            <w:vAlign w:val="center"/>
          </w:tcPr>
          <w:p w14:paraId="6B7B985F" w14:textId="77777777" w:rsidR="00FF7B71" w:rsidRPr="00FF7B71" w:rsidRDefault="00FF7B71" w:rsidP="00FF7B71">
            <w:pPr>
              <w:keepNext/>
              <w:spacing w:after="0" w:line="240" w:lineRule="auto"/>
              <w:contextualSpacing/>
              <w:jc w:val="center"/>
              <w:rPr>
                <w:rFonts w:ascii="Times New Roman" w:hAnsi="Times New Roman"/>
                <w:sz w:val="20"/>
                <w:szCs w:val="20"/>
              </w:rPr>
            </w:pPr>
            <w:r w:rsidRPr="00FF7B71">
              <w:rPr>
                <w:rFonts w:ascii="Times New Roman" w:hAnsi="Times New Roman"/>
                <w:sz w:val="20"/>
                <w:szCs w:val="20"/>
              </w:rPr>
              <w:t>2018</w:t>
            </w:r>
          </w:p>
        </w:tc>
        <w:tc>
          <w:tcPr>
            <w:tcW w:w="2407" w:type="dxa"/>
            <w:vAlign w:val="center"/>
          </w:tcPr>
          <w:p w14:paraId="7F915E02" w14:textId="77777777" w:rsidR="00FF7B71" w:rsidRPr="00FF7B71" w:rsidRDefault="00FF7B71" w:rsidP="00FF7B71">
            <w:pPr>
              <w:keepNext/>
              <w:spacing w:after="0" w:line="240" w:lineRule="auto"/>
              <w:contextualSpacing/>
              <w:jc w:val="center"/>
              <w:rPr>
                <w:rFonts w:ascii="Times New Roman" w:hAnsi="Times New Roman"/>
                <w:sz w:val="20"/>
                <w:szCs w:val="20"/>
              </w:rPr>
            </w:pPr>
            <w:r w:rsidRPr="00FF7B71">
              <w:rPr>
                <w:rFonts w:ascii="Times New Roman" w:hAnsi="Times New Roman"/>
                <w:sz w:val="20"/>
                <w:szCs w:val="20"/>
              </w:rPr>
              <w:t>2019</w:t>
            </w:r>
          </w:p>
        </w:tc>
      </w:tr>
      <w:tr w:rsidR="00FF7B71" w:rsidRPr="00FF7B71" w14:paraId="200086B0" w14:textId="77777777" w:rsidTr="00B90B77">
        <w:tc>
          <w:tcPr>
            <w:tcW w:w="2407" w:type="dxa"/>
            <w:vAlign w:val="center"/>
          </w:tcPr>
          <w:p w14:paraId="0465F6C4" w14:textId="77777777" w:rsidR="00FF7B71" w:rsidRPr="00FF7B71" w:rsidRDefault="00FF7B71" w:rsidP="00FF7B71">
            <w:pPr>
              <w:keepNext/>
              <w:spacing w:after="0" w:line="240" w:lineRule="auto"/>
              <w:contextualSpacing/>
              <w:jc w:val="center"/>
              <w:rPr>
                <w:rFonts w:ascii="Times New Roman" w:hAnsi="Times New Roman"/>
                <w:sz w:val="20"/>
                <w:szCs w:val="20"/>
              </w:rPr>
            </w:pPr>
            <w:r w:rsidRPr="00FF7B71">
              <w:rPr>
                <w:rFonts w:ascii="Times New Roman" w:hAnsi="Times New Roman"/>
                <w:sz w:val="20"/>
                <w:szCs w:val="20"/>
              </w:rPr>
              <w:t>Значение, м</w:t>
            </w:r>
            <w:r w:rsidRPr="00FF7B71">
              <w:rPr>
                <w:rFonts w:ascii="Times New Roman" w:hAnsi="Times New Roman"/>
                <w:sz w:val="20"/>
                <w:szCs w:val="20"/>
                <w:vertAlign w:val="superscript"/>
              </w:rPr>
              <w:t>3</w:t>
            </w:r>
          </w:p>
        </w:tc>
        <w:tc>
          <w:tcPr>
            <w:tcW w:w="2407" w:type="dxa"/>
            <w:vAlign w:val="center"/>
          </w:tcPr>
          <w:p w14:paraId="56B86D9B" w14:textId="77777777" w:rsidR="00FF7B71" w:rsidRPr="00FF7B71" w:rsidRDefault="00FF7B71" w:rsidP="00FF7B71">
            <w:pPr>
              <w:keepNext/>
              <w:spacing w:after="0" w:line="240" w:lineRule="auto"/>
              <w:contextualSpacing/>
              <w:jc w:val="center"/>
              <w:rPr>
                <w:rFonts w:ascii="Times New Roman" w:hAnsi="Times New Roman"/>
                <w:sz w:val="20"/>
                <w:szCs w:val="20"/>
              </w:rPr>
            </w:pPr>
            <w:r w:rsidRPr="00FF7B71">
              <w:rPr>
                <w:rFonts w:ascii="Times New Roman" w:hAnsi="Times New Roman"/>
                <w:sz w:val="20"/>
                <w:szCs w:val="20"/>
              </w:rPr>
              <w:t>89135</w:t>
            </w:r>
          </w:p>
        </w:tc>
        <w:tc>
          <w:tcPr>
            <w:tcW w:w="2407" w:type="dxa"/>
            <w:vAlign w:val="center"/>
          </w:tcPr>
          <w:p w14:paraId="7C51BA2F" w14:textId="77777777" w:rsidR="00FF7B71" w:rsidRPr="00FF7B71" w:rsidRDefault="00FF7B71" w:rsidP="00FF7B71">
            <w:pPr>
              <w:keepNext/>
              <w:spacing w:after="0" w:line="240" w:lineRule="auto"/>
              <w:contextualSpacing/>
              <w:jc w:val="center"/>
              <w:rPr>
                <w:rFonts w:ascii="Times New Roman" w:hAnsi="Times New Roman"/>
                <w:sz w:val="20"/>
                <w:szCs w:val="20"/>
              </w:rPr>
            </w:pPr>
            <w:r w:rsidRPr="00FF7B71">
              <w:rPr>
                <w:rFonts w:ascii="Times New Roman" w:hAnsi="Times New Roman"/>
                <w:sz w:val="20"/>
                <w:szCs w:val="20"/>
              </w:rPr>
              <w:t>92528</w:t>
            </w:r>
          </w:p>
        </w:tc>
        <w:tc>
          <w:tcPr>
            <w:tcW w:w="2407" w:type="dxa"/>
            <w:vAlign w:val="center"/>
          </w:tcPr>
          <w:p w14:paraId="666085F9" w14:textId="77777777" w:rsidR="00FF7B71" w:rsidRPr="00FF7B71" w:rsidRDefault="00FF7B71" w:rsidP="00FF7B71">
            <w:pPr>
              <w:keepNext/>
              <w:spacing w:after="0" w:line="240" w:lineRule="auto"/>
              <w:contextualSpacing/>
              <w:jc w:val="center"/>
              <w:rPr>
                <w:rFonts w:ascii="Times New Roman" w:hAnsi="Times New Roman"/>
                <w:sz w:val="20"/>
                <w:szCs w:val="20"/>
              </w:rPr>
            </w:pPr>
            <w:r w:rsidRPr="00FF7B71">
              <w:rPr>
                <w:rFonts w:ascii="Times New Roman" w:hAnsi="Times New Roman"/>
                <w:sz w:val="20"/>
                <w:szCs w:val="20"/>
              </w:rPr>
              <w:t>88652</w:t>
            </w:r>
          </w:p>
        </w:tc>
      </w:tr>
    </w:tbl>
    <w:p w14:paraId="4F3BD0A0" w14:textId="77777777" w:rsidR="00FF7B71" w:rsidRPr="00FF7B71" w:rsidRDefault="00FF7B71" w:rsidP="00FF7B71">
      <w:pPr>
        <w:keepNext/>
        <w:spacing w:after="0" w:line="240" w:lineRule="auto"/>
        <w:contextualSpacing/>
        <w:jc w:val="both"/>
        <w:rPr>
          <w:rFonts w:ascii="Times New Roman" w:hAnsi="Times New Roman"/>
          <w:sz w:val="24"/>
          <w:szCs w:val="24"/>
        </w:rPr>
      </w:pPr>
    </w:p>
    <w:p w14:paraId="44BF56ED" w14:textId="77777777" w:rsidR="00FF7B71" w:rsidRPr="00FF7B71" w:rsidRDefault="00FF7B71" w:rsidP="00FF7B71">
      <w:pPr>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Анализируя существующие состояние системы газоснабжения, выявлено наличие следующих проблем:</w:t>
      </w:r>
    </w:p>
    <w:p w14:paraId="7B76A2E7" w14:textId="77777777" w:rsidR="00FF7B71" w:rsidRPr="00FF7B71" w:rsidRDefault="00FF7B71" w:rsidP="00FE1A82">
      <w:pPr>
        <w:pStyle w:val="ab"/>
        <w:numPr>
          <w:ilvl w:val="0"/>
          <w:numId w:val="28"/>
        </w:numPr>
        <w:tabs>
          <w:tab w:val="left" w:pos="993"/>
        </w:tabs>
        <w:ind w:left="0" w:firstLine="709"/>
        <w:jc w:val="both"/>
      </w:pPr>
      <w:r w:rsidRPr="00FF7B71">
        <w:t>существующая схема газоснабжения тупиковая, вследствие чего происходит снижение давления газа у отдельных потребителей по мере удаления от ГРП;</w:t>
      </w:r>
    </w:p>
    <w:p w14:paraId="11546BD6" w14:textId="77777777" w:rsidR="00FF7B71" w:rsidRPr="00FF7B71" w:rsidRDefault="00FF7B71" w:rsidP="00FE1A82">
      <w:pPr>
        <w:pStyle w:val="ab"/>
        <w:numPr>
          <w:ilvl w:val="0"/>
          <w:numId w:val="28"/>
        </w:numPr>
        <w:tabs>
          <w:tab w:val="left" w:pos="993"/>
        </w:tabs>
        <w:ind w:left="0" w:firstLine="709"/>
        <w:jc w:val="both"/>
      </w:pPr>
      <w:r w:rsidRPr="00FF7B71">
        <w:t>питание газом тупиковых сетей осуществляется только в одном направлении, поэтому возникают затруднения при ремонтных работах.</w:t>
      </w:r>
    </w:p>
    <w:p w14:paraId="6EB9A437" w14:textId="77777777" w:rsidR="00FF7B71" w:rsidRPr="00FF7B71" w:rsidRDefault="00FF7B71" w:rsidP="00FE1A82">
      <w:pPr>
        <w:pStyle w:val="ab"/>
        <w:numPr>
          <w:ilvl w:val="0"/>
          <w:numId w:val="28"/>
        </w:numPr>
        <w:tabs>
          <w:tab w:val="left" w:pos="993"/>
        </w:tabs>
        <w:ind w:left="0" w:firstLine="709"/>
        <w:jc w:val="both"/>
      </w:pPr>
      <w:r w:rsidRPr="00FF7B71">
        <w:t>отсутствуют газовые сети в районах перспективной застройки.</w:t>
      </w:r>
    </w:p>
    <w:p w14:paraId="62DDCA04" w14:textId="77777777" w:rsidR="00FF7B71" w:rsidRPr="00FF7B71" w:rsidRDefault="00FF7B71" w:rsidP="00FF7B71">
      <w:pPr>
        <w:spacing w:after="0" w:line="240" w:lineRule="auto"/>
        <w:ind w:firstLine="709"/>
        <w:contextualSpacing/>
        <w:jc w:val="both"/>
        <w:rPr>
          <w:rFonts w:ascii="Times New Roman" w:hAnsi="Times New Roman"/>
          <w:sz w:val="24"/>
          <w:szCs w:val="24"/>
        </w:rPr>
      </w:pPr>
    </w:p>
    <w:p w14:paraId="719BD4FD" w14:textId="77777777" w:rsidR="00FF7B71" w:rsidRPr="00FF7B71" w:rsidRDefault="00FF7B71" w:rsidP="00FF7B71">
      <w:pPr>
        <w:pStyle w:val="S"/>
        <w:tabs>
          <w:tab w:val="left" w:pos="1276"/>
        </w:tabs>
        <w:spacing w:before="0" w:after="0"/>
        <w:ind w:firstLine="709"/>
        <w:contextualSpacing/>
        <w:rPr>
          <w:szCs w:val="24"/>
        </w:rPr>
      </w:pPr>
      <w:r w:rsidRPr="00FF7B71">
        <w:rPr>
          <w:szCs w:val="24"/>
        </w:rPr>
        <w:t>Проектом предусматривается строительство газопроводов низкого давления для проектной и существующей застройки.</w:t>
      </w:r>
    </w:p>
    <w:p w14:paraId="0246F070" w14:textId="77777777" w:rsidR="00FF7B71" w:rsidRPr="00FF7B71" w:rsidRDefault="00FF7B71" w:rsidP="00FF7B71">
      <w:pPr>
        <w:tabs>
          <w:tab w:val="left" w:pos="0"/>
          <w:tab w:val="left" w:pos="1276"/>
        </w:tabs>
        <w:spacing w:after="0" w:line="240" w:lineRule="auto"/>
        <w:ind w:firstLine="709"/>
        <w:contextualSpacing/>
        <w:jc w:val="both"/>
        <w:rPr>
          <w:rFonts w:ascii="Times New Roman" w:hAnsi="Times New Roman"/>
          <w:bCs/>
          <w:sz w:val="24"/>
          <w:szCs w:val="24"/>
        </w:rPr>
      </w:pPr>
      <w:r w:rsidRPr="00FF7B71">
        <w:rPr>
          <w:rFonts w:ascii="Times New Roman" w:hAnsi="Times New Roman"/>
          <w:bCs/>
          <w:sz w:val="24"/>
          <w:szCs w:val="24"/>
        </w:rPr>
        <w:t>Использование газа предусматривается на:</w:t>
      </w:r>
    </w:p>
    <w:p w14:paraId="7682BC58" w14:textId="77777777" w:rsidR="00FF7B71" w:rsidRPr="00FF7B71" w:rsidRDefault="00FF7B71" w:rsidP="00FE1A82">
      <w:pPr>
        <w:pStyle w:val="S1"/>
        <w:numPr>
          <w:ilvl w:val="0"/>
          <w:numId w:val="30"/>
        </w:numPr>
        <w:tabs>
          <w:tab w:val="left" w:pos="993"/>
          <w:tab w:val="left" w:pos="1026"/>
          <w:tab w:val="left" w:pos="1276"/>
        </w:tabs>
        <w:ind w:left="0" w:firstLine="709"/>
        <w:contextualSpacing/>
      </w:pPr>
      <w:r w:rsidRPr="00FF7B71">
        <w:t xml:space="preserve"> приготовление пищи;</w:t>
      </w:r>
    </w:p>
    <w:p w14:paraId="10807D00" w14:textId="77777777" w:rsidR="00FF7B71" w:rsidRPr="00FF7B71" w:rsidRDefault="00FF7B71" w:rsidP="00FE1A82">
      <w:pPr>
        <w:pStyle w:val="S1"/>
        <w:numPr>
          <w:ilvl w:val="0"/>
          <w:numId w:val="30"/>
        </w:numPr>
        <w:tabs>
          <w:tab w:val="left" w:pos="993"/>
          <w:tab w:val="left" w:pos="1026"/>
          <w:tab w:val="left" w:pos="1276"/>
        </w:tabs>
        <w:ind w:left="0" w:firstLine="709"/>
        <w:contextualSpacing/>
        <w:rPr>
          <w:bCs/>
        </w:rPr>
      </w:pPr>
      <w:r w:rsidRPr="00FF7B71">
        <w:t xml:space="preserve"> нужды коммунально-бытовых потребителей</w:t>
      </w:r>
      <w:r w:rsidRPr="00FF7B71">
        <w:rPr>
          <w:bCs/>
        </w:rPr>
        <w:t>.</w:t>
      </w:r>
    </w:p>
    <w:p w14:paraId="2C482B50" w14:textId="77777777" w:rsidR="00FF7B71" w:rsidRPr="00FF7B71" w:rsidRDefault="00FF7B71" w:rsidP="00FF7B71">
      <w:pPr>
        <w:spacing w:after="0" w:line="240" w:lineRule="auto"/>
        <w:ind w:firstLine="709"/>
        <w:contextualSpacing/>
        <w:jc w:val="both"/>
        <w:rPr>
          <w:rFonts w:ascii="Times New Roman" w:hAnsi="Times New Roman"/>
          <w:sz w:val="24"/>
          <w:szCs w:val="24"/>
        </w:rPr>
      </w:pPr>
    </w:p>
    <w:p w14:paraId="67B26C62" w14:textId="77777777" w:rsidR="00FF7B71" w:rsidRPr="00FF7B71" w:rsidRDefault="00FF7B71" w:rsidP="00FF7B71">
      <w:pPr>
        <w:tabs>
          <w:tab w:val="left" w:pos="0"/>
          <w:tab w:val="left" w:pos="1276"/>
        </w:tabs>
        <w:spacing w:after="0" w:line="240" w:lineRule="auto"/>
        <w:ind w:firstLine="709"/>
        <w:contextualSpacing/>
        <w:jc w:val="both"/>
        <w:rPr>
          <w:rFonts w:ascii="Times New Roman" w:hAnsi="Times New Roman"/>
          <w:bCs/>
          <w:sz w:val="24"/>
          <w:szCs w:val="24"/>
        </w:rPr>
      </w:pPr>
      <w:r w:rsidRPr="00FF7B71">
        <w:rPr>
          <w:rFonts w:ascii="Times New Roman" w:hAnsi="Times New Roman"/>
          <w:bCs/>
          <w:sz w:val="24"/>
          <w:szCs w:val="24"/>
        </w:rPr>
        <w:t>Охват жилой застройки природным газоснабжением принят на расчетный срок – 100%.</w:t>
      </w:r>
    </w:p>
    <w:p w14:paraId="42F4E104" w14:textId="77777777" w:rsidR="00FF7B71" w:rsidRPr="00FF7B71" w:rsidRDefault="00FF7B71" w:rsidP="00FF7B71">
      <w:pPr>
        <w:tabs>
          <w:tab w:val="left" w:pos="0"/>
          <w:tab w:val="left" w:pos="1276"/>
        </w:tabs>
        <w:spacing w:after="0" w:line="240" w:lineRule="auto"/>
        <w:ind w:firstLine="709"/>
        <w:contextualSpacing/>
        <w:jc w:val="both"/>
        <w:rPr>
          <w:rFonts w:ascii="Times New Roman" w:hAnsi="Times New Roman"/>
          <w:bCs/>
          <w:sz w:val="24"/>
          <w:szCs w:val="24"/>
        </w:rPr>
      </w:pPr>
      <w:r w:rsidRPr="00FF7B71">
        <w:rPr>
          <w:rFonts w:ascii="Times New Roman" w:hAnsi="Times New Roman"/>
          <w:bCs/>
          <w:sz w:val="24"/>
          <w:szCs w:val="24"/>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14:paraId="47692221" w14:textId="6B94BBED" w:rsidR="00FF7B71" w:rsidRPr="00FF7B71" w:rsidRDefault="00FF7B71" w:rsidP="00FF7B71">
      <w:pPr>
        <w:tabs>
          <w:tab w:val="left" w:pos="1276"/>
        </w:tabs>
        <w:spacing w:after="0" w:line="240" w:lineRule="auto"/>
        <w:ind w:firstLine="709"/>
        <w:contextualSpacing/>
        <w:jc w:val="both"/>
        <w:rPr>
          <w:rFonts w:ascii="Times New Roman" w:hAnsi="Times New Roman"/>
          <w:sz w:val="24"/>
          <w:szCs w:val="24"/>
        </w:rPr>
      </w:pPr>
      <w:r w:rsidRPr="00FF7B71">
        <w:rPr>
          <w:rFonts w:ascii="Times New Roman" w:hAnsi="Times New Roman"/>
          <w:sz w:val="24"/>
          <w:szCs w:val="24"/>
        </w:rPr>
        <w:t xml:space="preserve">В таблице </w:t>
      </w:r>
      <w:r>
        <w:rPr>
          <w:rFonts w:ascii="Times New Roman" w:hAnsi="Times New Roman"/>
          <w:sz w:val="24"/>
          <w:szCs w:val="24"/>
        </w:rPr>
        <w:t>59</w:t>
      </w:r>
      <w:r w:rsidRPr="00FF7B71">
        <w:rPr>
          <w:rFonts w:ascii="Times New Roman" w:hAnsi="Times New Roman"/>
          <w:sz w:val="24"/>
          <w:szCs w:val="24"/>
        </w:rPr>
        <w:t xml:space="preserve"> приведены проектные данные газопотребления по 2030 г.</w:t>
      </w:r>
    </w:p>
    <w:p w14:paraId="274F375D" w14:textId="77777777" w:rsidR="00FF7B71" w:rsidRPr="00FF7B71" w:rsidRDefault="00FF7B71" w:rsidP="00FF7B71">
      <w:pPr>
        <w:spacing w:after="0" w:line="240" w:lineRule="auto"/>
        <w:ind w:firstLine="709"/>
        <w:contextualSpacing/>
        <w:jc w:val="both"/>
        <w:rPr>
          <w:rFonts w:ascii="Times New Roman" w:hAnsi="Times New Roman"/>
          <w:sz w:val="24"/>
          <w:szCs w:val="24"/>
        </w:rPr>
      </w:pPr>
    </w:p>
    <w:p w14:paraId="250BA96D" w14:textId="683B30A4" w:rsidR="00FF7B71" w:rsidRPr="00FF7B71" w:rsidRDefault="00FF7B71" w:rsidP="00FF7B71">
      <w:pPr>
        <w:keepNext/>
        <w:spacing w:after="0" w:line="240" w:lineRule="auto"/>
        <w:contextualSpacing/>
        <w:jc w:val="both"/>
        <w:rPr>
          <w:rFonts w:ascii="Times New Roman" w:hAnsi="Times New Roman"/>
          <w:bCs/>
          <w:sz w:val="24"/>
          <w:szCs w:val="24"/>
          <w:lang w:eastAsia="x-none"/>
        </w:rPr>
      </w:pPr>
      <w:r w:rsidRPr="00FF7B71">
        <w:rPr>
          <w:rFonts w:ascii="Times New Roman" w:hAnsi="Times New Roman"/>
          <w:bCs/>
          <w:sz w:val="24"/>
          <w:szCs w:val="24"/>
          <w:lang w:val="x-none" w:eastAsia="x-none"/>
        </w:rPr>
        <w:lastRenderedPageBreak/>
        <w:t xml:space="preserve">Таблица </w:t>
      </w:r>
      <w:r w:rsidRPr="00FF7B71">
        <w:rPr>
          <w:rFonts w:ascii="Times New Roman" w:hAnsi="Times New Roman"/>
          <w:bCs/>
          <w:sz w:val="24"/>
          <w:szCs w:val="24"/>
          <w:lang w:val="x-none" w:eastAsia="x-none"/>
        </w:rPr>
        <w:fldChar w:fldCharType="begin"/>
      </w:r>
      <w:r w:rsidRPr="00FF7B71">
        <w:rPr>
          <w:rFonts w:ascii="Times New Roman" w:hAnsi="Times New Roman"/>
          <w:bCs/>
          <w:sz w:val="24"/>
          <w:szCs w:val="24"/>
          <w:lang w:val="x-none" w:eastAsia="x-none"/>
        </w:rPr>
        <w:instrText xml:space="preserve"> SEQ Таблица \* ARABIC </w:instrText>
      </w:r>
      <w:r w:rsidRPr="00FF7B71">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59</w:t>
      </w:r>
      <w:r w:rsidRPr="00FF7B71">
        <w:rPr>
          <w:rFonts w:ascii="Times New Roman" w:hAnsi="Times New Roman"/>
          <w:bCs/>
          <w:sz w:val="24"/>
          <w:szCs w:val="24"/>
          <w:lang w:val="x-none" w:eastAsia="x-none"/>
        </w:rPr>
        <w:fldChar w:fldCharType="end"/>
      </w:r>
      <w:r w:rsidRPr="00FF7B71">
        <w:rPr>
          <w:rFonts w:ascii="Times New Roman" w:hAnsi="Times New Roman"/>
          <w:bCs/>
          <w:sz w:val="24"/>
          <w:szCs w:val="24"/>
          <w:lang w:val="x-none" w:eastAsia="x-none"/>
        </w:rPr>
        <w:t xml:space="preserve"> – </w:t>
      </w:r>
      <w:r w:rsidRPr="00FF7B71">
        <w:rPr>
          <w:rFonts w:ascii="Times New Roman" w:hAnsi="Times New Roman"/>
          <w:bCs/>
          <w:sz w:val="24"/>
          <w:szCs w:val="24"/>
          <w:lang w:eastAsia="x-none"/>
        </w:rPr>
        <w:t>Проектные данные газопотребления по 2030 г.</w:t>
      </w:r>
    </w:p>
    <w:p w14:paraId="4B6F8EBE" w14:textId="77777777" w:rsidR="00FF7B71" w:rsidRPr="00FF7B71" w:rsidRDefault="00FF7B71" w:rsidP="00FF7B71">
      <w:pPr>
        <w:keepNext/>
        <w:spacing w:after="0" w:line="240" w:lineRule="auto"/>
        <w:contextualSpacing/>
        <w:jc w:val="both"/>
        <w:rPr>
          <w:rFonts w:ascii="Times New Roman" w:hAnsi="Times New Roman"/>
          <w:sz w:val="24"/>
          <w:szCs w:val="24"/>
        </w:rPr>
      </w:pPr>
    </w:p>
    <w:tbl>
      <w:tblPr>
        <w:tblW w:w="5000" w:type="pct"/>
        <w:jc w:val="center"/>
        <w:tblLook w:val="0000" w:firstRow="0" w:lastRow="0" w:firstColumn="0" w:lastColumn="0" w:noHBand="0" w:noVBand="0"/>
      </w:tblPr>
      <w:tblGrid>
        <w:gridCol w:w="762"/>
        <w:gridCol w:w="3910"/>
        <w:gridCol w:w="1462"/>
        <w:gridCol w:w="1799"/>
        <w:gridCol w:w="1695"/>
      </w:tblGrid>
      <w:tr w:rsidR="00FF7B71" w:rsidRPr="00FF7B71" w14:paraId="065A7B73" w14:textId="77777777" w:rsidTr="00B90B77">
        <w:trPr>
          <w:trHeight w:val="77"/>
          <w:jc w:val="center"/>
        </w:trPr>
        <w:tc>
          <w:tcPr>
            <w:tcW w:w="396" w:type="pct"/>
            <w:tcBorders>
              <w:top w:val="single" w:sz="4" w:space="0" w:color="000000"/>
              <w:left w:val="single" w:sz="4" w:space="0" w:color="000000"/>
              <w:bottom w:val="single" w:sz="4" w:space="0" w:color="000000"/>
            </w:tcBorders>
            <w:vAlign w:val="center"/>
          </w:tcPr>
          <w:p w14:paraId="11C3E831" w14:textId="77777777" w:rsidR="00FF7B71" w:rsidRPr="00FF7B71" w:rsidRDefault="00FF7B71" w:rsidP="00FF7B71">
            <w:pPr>
              <w:snapToGrid w:val="0"/>
              <w:spacing w:after="0" w:line="240" w:lineRule="auto"/>
              <w:contextualSpacing/>
              <w:jc w:val="center"/>
              <w:rPr>
                <w:rFonts w:ascii="Times New Roman" w:hAnsi="Times New Roman"/>
                <w:sz w:val="20"/>
                <w:szCs w:val="20"/>
              </w:rPr>
            </w:pPr>
            <w:r w:rsidRPr="00FF7B71">
              <w:rPr>
                <w:rFonts w:ascii="Times New Roman" w:hAnsi="Times New Roman"/>
                <w:sz w:val="20"/>
                <w:szCs w:val="20"/>
              </w:rPr>
              <w:t>N п/п</w:t>
            </w:r>
          </w:p>
        </w:tc>
        <w:tc>
          <w:tcPr>
            <w:tcW w:w="2031" w:type="pct"/>
            <w:tcBorders>
              <w:top w:val="single" w:sz="4" w:space="0" w:color="000000"/>
              <w:left w:val="single" w:sz="4" w:space="0" w:color="000000"/>
              <w:bottom w:val="single" w:sz="4" w:space="0" w:color="000000"/>
            </w:tcBorders>
            <w:vAlign w:val="center"/>
          </w:tcPr>
          <w:p w14:paraId="23AF591F" w14:textId="77777777" w:rsidR="00FF7B71" w:rsidRPr="00FF7B71" w:rsidRDefault="00FF7B71" w:rsidP="00FF7B71">
            <w:pPr>
              <w:spacing w:after="0" w:line="240" w:lineRule="auto"/>
              <w:contextualSpacing/>
              <w:jc w:val="center"/>
              <w:rPr>
                <w:rFonts w:ascii="Times New Roman" w:hAnsi="Times New Roman"/>
                <w:sz w:val="20"/>
                <w:szCs w:val="20"/>
              </w:rPr>
            </w:pPr>
            <w:r w:rsidRPr="00FF7B71">
              <w:rPr>
                <w:rFonts w:ascii="Times New Roman" w:hAnsi="Times New Roman"/>
                <w:sz w:val="20"/>
                <w:szCs w:val="20"/>
              </w:rPr>
              <w:t>Назначение</w:t>
            </w:r>
          </w:p>
        </w:tc>
        <w:tc>
          <w:tcPr>
            <w:tcW w:w="759" w:type="pct"/>
            <w:tcBorders>
              <w:top w:val="single" w:sz="4" w:space="0" w:color="000000"/>
              <w:left w:val="single" w:sz="4" w:space="0" w:color="000000"/>
              <w:bottom w:val="single" w:sz="4" w:space="0" w:color="000000"/>
            </w:tcBorders>
            <w:vAlign w:val="center"/>
          </w:tcPr>
          <w:p w14:paraId="18FAD261" w14:textId="77777777" w:rsidR="00FF7B71" w:rsidRPr="00FF7B71" w:rsidRDefault="00FF7B71" w:rsidP="00FF7B71">
            <w:pPr>
              <w:snapToGrid w:val="0"/>
              <w:spacing w:after="0" w:line="240" w:lineRule="auto"/>
              <w:contextualSpacing/>
              <w:jc w:val="center"/>
              <w:rPr>
                <w:rFonts w:ascii="Times New Roman" w:hAnsi="Times New Roman"/>
                <w:sz w:val="20"/>
                <w:szCs w:val="20"/>
              </w:rPr>
            </w:pPr>
            <w:r w:rsidRPr="00FF7B71">
              <w:rPr>
                <w:rFonts w:ascii="Times New Roman" w:hAnsi="Times New Roman"/>
                <w:sz w:val="20"/>
                <w:szCs w:val="20"/>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69659E17" w14:textId="77777777" w:rsidR="00FF7B71" w:rsidRPr="00FF7B71" w:rsidRDefault="00FF7B71" w:rsidP="00FF7B71">
            <w:pPr>
              <w:snapToGrid w:val="0"/>
              <w:spacing w:after="0" w:line="240" w:lineRule="auto"/>
              <w:contextualSpacing/>
              <w:jc w:val="center"/>
              <w:rPr>
                <w:rFonts w:ascii="Times New Roman" w:hAnsi="Times New Roman"/>
                <w:sz w:val="20"/>
                <w:szCs w:val="20"/>
              </w:rPr>
            </w:pPr>
            <w:r w:rsidRPr="00FF7B71">
              <w:rPr>
                <w:rFonts w:ascii="Times New Roman" w:hAnsi="Times New Roman"/>
                <w:sz w:val="20"/>
                <w:szCs w:val="20"/>
              </w:rPr>
              <w:t>Годовой расход газа, м</w:t>
            </w:r>
            <w:r w:rsidRPr="00FF7B71">
              <w:rPr>
                <w:rFonts w:ascii="Times New Roman" w:hAnsi="Times New Roman"/>
                <w:sz w:val="20"/>
                <w:szCs w:val="20"/>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7A6EC3CD" w14:textId="77777777" w:rsidR="00FF7B71" w:rsidRPr="00FF7B71" w:rsidRDefault="00FF7B71" w:rsidP="00FF7B71">
            <w:pPr>
              <w:snapToGrid w:val="0"/>
              <w:spacing w:after="0" w:line="240" w:lineRule="auto"/>
              <w:contextualSpacing/>
              <w:jc w:val="center"/>
              <w:rPr>
                <w:rFonts w:ascii="Times New Roman" w:hAnsi="Times New Roman"/>
                <w:sz w:val="20"/>
                <w:szCs w:val="20"/>
              </w:rPr>
            </w:pPr>
            <w:r w:rsidRPr="00FF7B71">
              <w:rPr>
                <w:rFonts w:ascii="Times New Roman" w:hAnsi="Times New Roman"/>
                <w:sz w:val="20"/>
                <w:szCs w:val="20"/>
              </w:rPr>
              <w:t>Часовой расход газа, м</w:t>
            </w:r>
            <w:r w:rsidRPr="00FF7B71">
              <w:rPr>
                <w:rFonts w:ascii="Times New Roman" w:hAnsi="Times New Roman"/>
                <w:sz w:val="20"/>
                <w:szCs w:val="20"/>
                <w:vertAlign w:val="superscript"/>
              </w:rPr>
              <w:t>3</w:t>
            </w:r>
          </w:p>
        </w:tc>
      </w:tr>
      <w:tr w:rsidR="00FF7B71" w:rsidRPr="00FF7B71" w14:paraId="4712A33C" w14:textId="77777777" w:rsidTr="00B90B77">
        <w:trPr>
          <w:trHeight w:val="77"/>
          <w:jc w:val="center"/>
        </w:trPr>
        <w:tc>
          <w:tcPr>
            <w:tcW w:w="396" w:type="pct"/>
            <w:tcBorders>
              <w:top w:val="single" w:sz="4" w:space="0" w:color="000000"/>
              <w:left w:val="single" w:sz="4" w:space="0" w:color="000000"/>
              <w:bottom w:val="single" w:sz="4" w:space="0" w:color="000000"/>
            </w:tcBorders>
            <w:vAlign w:val="center"/>
          </w:tcPr>
          <w:p w14:paraId="583E9483" w14:textId="77777777" w:rsidR="00FF7B71" w:rsidRPr="00FF7B71" w:rsidRDefault="00FF7B71" w:rsidP="00FF7B71">
            <w:pPr>
              <w:snapToGrid w:val="0"/>
              <w:spacing w:after="0" w:line="240" w:lineRule="auto"/>
              <w:contextualSpacing/>
              <w:jc w:val="center"/>
              <w:rPr>
                <w:rFonts w:ascii="Times New Roman" w:hAnsi="Times New Roman"/>
                <w:sz w:val="20"/>
                <w:szCs w:val="20"/>
              </w:rPr>
            </w:pPr>
            <w:r w:rsidRPr="00FF7B71">
              <w:rPr>
                <w:rFonts w:ascii="Times New Roman" w:hAnsi="Times New Roman"/>
                <w:sz w:val="20"/>
                <w:szCs w:val="20"/>
              </w:rPr>
              <w:t>1</w:t>
            </w:r>
          </w:p>
        </w:tc>
        <w:tc>
          <w:tcPr>
            <w:tcW w:w="2031" w:type="pct"/>
            <w:tcBorders>
              <w:top w:val="single" w:sz="4" w:space="0" w:color="000000"/>
              <w:left w:val="single" w:sz="4" w:space="0" w:color="000000"/>
              <w:bottom w:val="single" w:sz="4" w:space="0" w:color="000000"/>
            </w:tcBorders>
            <w:vAlign w:val="center"/>
          </w:tcPr>
          <w:p w14:paraId="73D44618" w14:textId="77777777" w:rsidR="00FF7B71" w:rsidRPr="00FF7B71" w:rsidRDefault="00FF7B71" w:rsidP="00FF7B71">
            <w:pPr>
              <w:snapToGrid w:val="0"/>
              <w:spacing w:after="0" w:line="240" w:lineRule="auto"/>
              <w:contextualSpacing/>
              <w:rPr>
                <w:rFonts w:ascii="Times New Roman" w:hAnsi="Times New Roman"/>
                <w:sz w:val="20"/>
                <w:szCs w:val="20"/>
              </w:rPr>
            </w:pPr>
            <w:r w:rsidRPr="00FF7B71">
              <w:rPr>
                <w:rFonts w:ascii="Times New Roman" w:hAnsi="Times New Roman"/>
                <w:sz w:val="20"/>
                <w:szCs w:val="20"/>
              </w:rPr>
              <w:t>Жилая застройка (пищеприготовление)</w:t>
            </w:r>
          </w:p>
        </w:tc>
        <w:tc>
          <w:tcPr>
            <w:tcW w:w="759" w:type="pct"/>
            <w:tcBorders>
              <w:top w:val="single" w:sz="4" w:space="0" w:color="000000"/>
              <w:left w:val="single" w:sz="4" w:space="0" w:color="000000"/>
              <w:bottom w:val="single" w:sz="4" w:space="0" w:color="000000"/>
            </w:tcBorders>
            <w:vAlign w:val="center"/>
          </w:tcPr>
          <w:p w14:paraId="31920520" w14:textId="77777777" w:rsidR="00FF7B71" w:rsidRPr="00FF7B71" w:rsidRDefault="00FF7B71" w:rsidP="00FF7B71">
            <w:pPr>
              <w:snapToGrid w:val="0"/>
              <w:spacing w:after="0" w:line="240" w:lineRule="auto"/>
              <w:contextualSpacing/>
              <w:jc w:val="center"/>
              <w:rPr>
                <w:rFonts w:ascii="Times New Roman" w:hAnsi="Times New Roman"/>
                <w:sz w:val="20"/>
                <w:szCs w:val="20"/>
                <w:lang w:val="en-US"/>
              </w:rPr>
            </w:pPr>
            <w:r w:rsidRPr="00FF7B71">
              <w:rPr>
                <w:rFonts w:ascii="Times New Roman" w:hAnsi="Times New Roman"/>
                <w:sz w:val="20"/>
                <w:szCs w:val="20"/>
                <w:lang w:val="en-US"/>
              </w:rPr>
              <w:t>1540</w:t>
            </w:r>
          </w:p>
        </w:tc>
        <w:tc>
          <w:tcPr>
            <w:tcW w:w="934" w:type="pct"/>
            <w:tcBorders>
              <w:top w:val="single" w:sz="4" w:space="0" w:color="000000"/>
              <w:left w:val="single" w:sz="4" w:space="0" w:color="000000"/>
              <w:bottom w:val="single" w:sz="4" w:space="0" w:color="000000"/>
            </w:tcBorders>
            <w:vAlign w:val="center"/>
          </w:tcPr>
          <w:p w14:paraId="49DB6096" w14:textId="77777777" w:rsidR="00FF7B71" w:rsidRPr="00FF7B71" w:rsidRDefault="00FF7B71" w:rsidP="00FF7B71">
            <w:pPr>
              <w:snapToGrid w:val="0"/>
              <w:spacing w:after="0" w:line="240" w:lineRule="auto"/>
              <w:contextualSpacing/>
              <w:jc w:val="center"/>
              <w:rPr>
                <w:rFonts w:ascii="Times New Roman" w:hAnsi="Times New Roman"/>
                <w:sz w:val="20"/>
                <w:szCs w:val="20"/>
                <w:lang w:val="en-US"/>
              </w:rPr>
            </w:pPr>
            <w:r w:rsidRPr="00FF7B71">
              <w:rPr>
                <w:rFonts w:ascii="Times New Roman" w:hAnsi="Times New Roman"/>
                <w:sz w:val="20"/>
                <w:szCs w:val="20"/>
                <w:lang w:val="en-US"/>
              </w:rPr>
              <w:t>184800</w:t>
            </w:r>
          </w:p>
        </w:tc>
        <w:tc>
          <w:tcPr>
            <w:tcW w:w="880" w:type="pct"/>
            <w:tcBorders>
              <w:top w:val="single" w:sz="4" w:space="0" w:color="000000"/>
              <w:left w:val="single" w:sz="4" w:space="0" w:color="000000"/>
              <w:bottom w:val="single" w:sz="4" w:space="0" w:color="000000"/>
              <w:right w:val="single" w:sz="4" w:space="0" w:color="000000"/>
            </w:tcBorders>
            <w:vAlign w:val="center"/>
          </w:tcPr>
          <w:p w14:paraId="00152AAB" w14:textId="77777777" w:rsidR="00FF7B71" w:rsidRPr="00FF7B71" w:rsidRDefault="00FF7B71" w:rsidP="00FF7B71">
            <w:pPr>
              <w:snapToGrid w:val="0"/>
              <w:spacing w:after="0" w:line="240" w:lineRule="auto"/>
              <w:contextualSpacing/>
              <w:jc w:val="center"/>
              <w:rPr>
                <w:rFonts w:ascii="Times New Roman" w:hAnsi="Times New Roman"/>
                <w:sz w:val="20"/>
                <w:szCs w:val="20"/>
                <w:lang w:val="en-US"/>
              </w:rPr>
            </w:pPr>
            <w:r w:rsidRPr="00FF7B71">
              <w:rPr>
                <w:rFonts w:ascii="Times New Roman" w:hAnsi="Times New Roman"/>
                <w:sz w:val="20"/>
                <w:szCs w:val="20"/>
                <w:lang w:val="en-US"/>
              </w:rPr>
              <w:t>92</w:t>
            </w:r>
          </w:p>
        </w:tc>
      </w:tr>
      <w:tr w:rsidR="00FF7B71" w:rsidRPr="00FF7B71" w14:paraId="11C6AD75" w14:textId="77777777" w:rsidTr="00B90B77">
        <w:trPr>
          <w:trHeight w:val="77"/>
          <w:jc w:val="center"/>
        </w:trPr>
        <w:tc>
          <w:tcPr>
            <w:tcW w:w="396" w:type="pct"/>
            <w:tcBorders>
              <w:top w:val="single" w:sz="4" w:space="0" w:color="000000"/>
              <w:left w:val="single" w:sz="4" w:space="0" w:color="000000"/>
              <w:bottom w:val="single" w:sz="4" w:space="0" w:color="000000"/>
            </w:tcBorders>
            <w:vAlign w:val="center"/>
          </w:tcPr>
          <w:p w14:paraId="310D08B8" w14:textId="77777777" w:rsidR="00FF7B71" w:rsidRPr="00FF7B71" w:rsidRDefault="00FF7B71" w:rsidP="00FF7B71">
            <w:pPr>
              <w:snapToGrid w:val="0"/>
              <w:spacing w:after="0" w:line="240" w:lineRule="auto"/>
              <w:contextualSpacing/>
              <w:jc w:val="center"/>
              <w:rPr>
                <w:rFonts w:ascii="Times New Roman" w:hAnsi="Times New Roman"/>
                <w:sz w:val="20"/>
                <w:szCs w:val="20"/>
              </w:rPr>
            </w:pPr>
            <w:r w:rsidRPr="00FF7B71">
              <w:rPr>
                <w:rFonts w:ascii="Times New Roman" w:hAnsi="Times New Roman"/>
                <w:sz w:val="20"/>
                <w:szCs w:val="20"/>
              </w:rPr>
              <w:t>2</w:t>
            </w:r>
          </w:p>
        </w:tc>
        <w:tc>
          <w:tcPr>
            <w:tcW w:w="2031" w:type="pct"/>
            <w:tcBorders>
              <w:top w:val="single" w:sz="4" w:space="0" w:color="000000"/>
              <w:left w:val="single" w:sz="4" w:space="0" w:color="000000"/>
              <w:bottom w:val="single" w:sz="4" w:space="0" w:color="000000"/>
            </w:tcBorders>
            <w:vAlign w:val="center"/>
          </w:tcPr>
          <w:p w14:paraId="5C144CBD" w14:textId="77777777" w:rsidR="00FF7B71" w:rsidRPr="00FF7B71" w:rsidRDefault="00FF7B71" w:rsidP="00FF7B71">
            <w:pPr>
              <w:snapToGrid w:val="0"/>
              <w:spacing w:after="0" w:line="240" w:lineRule="auto"/>
              <w:contextualSpacing/>
              <w:rPr>
                <w:rFonts w:ascii="Times New Roman" w:hAnsi="Times New Roman"/>
                <w:sz w:val="20"/>
                <w:szCs w:val="20"/>
              </w:rPr>
            </w:pPr>
            <w:r w:rsidRPr="00FF7B71">
              <w:rPr>
                <w:rFonts w:ascii="Times New Roman" w:hAnsi="Times New Roman"/>
                <w:sz w:val="20"/>
                <w:szCs w:val="20"/>
              </w:rPr>
              <w:t xml:space="preserve">Котельная </w:t>
            </w:r>
          </w:p>
        </w:tc>
        <w:tc>
          <w:tcPr>
            <w:tcW w:w="759" w:type="pct"/>
            <w:tcBorders>
              <w:top w:val="single" w:sz="4" w:space="0" w:color="000000"/>
              <w:left w:val="single" w:sz="4" w:space="0" w:color="000000"/>
              <w:bottom w:val="single" w:sz="4" w:space="0" w:color="000000"/>
            </w:tcBorders>
            <w:vAlign w:val="center"/>
          </w:tcPr>
          <w:p w14:paraId="11D0DCF5" w14:textId="77777777" w:rsidR="00FF7B71" w:rsidRPr="00FF7B71" w:rsidRDefault="00FF7B71" w:rsidP="00FF7B71">
            <w:pPr>
              <w:snapToGrid w:val="0"/>
              <w:spacing w:after="0" w:line="240" w:lineRule="auto"/>
              <w:contextualSpacing/>
              <w:jc w:val="center"/>
              <w:rPr>
                <w:rFonts w:ascii="Times New Roman" w:hAnsi="Times New Roman"/>
                <w:sz w:val="20"/>
                <w:szCs w:val="20"/>
              </w:rPr>
            </w:pPr>
            <w:r w:rsidRPr="00FF7B71">
              <w:rPr>
                <w:rFonts w:ascii="Times New Roman" w:hAnsi="Times New Roman"/>
                <w:sz w:val="20"/>
                <w:szCs w:val="20"/>
              </w:rPr>
              <w:t>-</w:t>
            </w:r>
          </w:p>
        </w:tc>
        <w:tc>
          <w:tcPr>
            <w:tcW w:w="934" w:type="pct"/>
            <w:tcBorders>
              <w:top w:val="single" w:sz="4" w:space="0" w:color="000000"/>
              <w:left w:val="single" w:sz="4" w:space="0" w:color="000000"/>
              <w:bottom w:val="single" w:sz="4" w:space="0" w:color="000000"/>
            </w:tcBorders>
            <w:vAlign w:val="center"/>
          </w:tcPr>
          <w:p w14:paraId="14B964DE" w14:textId="77777777" w:rsidR="00FF7B71" w:rsidRPr="00FF7B71" w:rsidRDefault="00FF7B71" w:rsidP="00FF7B71">
            <w:pPr>
              <w:snapToGrid w:val="0"/>
              <w:spacing w:after="0" w:line="240" w:lineRule="auto"/>
              <w:contextualSpacing/>
              <w:jc w:val="center"/>
              <w:rPr>
                <w:rFonts w:ascii="Times New Roman" w:hAnsi="Times New Roman"/>
                <w:sz w:val="20"/>
                <w:szCs w:val="20"/>
                <w:lang w:val="en-US"/>
              </w:rPr>
            </w:pPr>
            <w:r w:rsidRPr="00FF7B71">
              <w:rPr>
                <w:rFonts w:ascii="Times New Roman" w:hAnsi="Times New Roman"/>
                <w:sz w:val="20"/>
                <w:szCs w:val="20"/>
                <w:lang w:val="en-US"/>
              </w:rPr>
              <w:t>5144250</w:t>
            </w:r>
          </w:p>
        </w:tc>
        <w:tc>
          <w:tcPr>
            <w:tcW w:w="880" w:type="pct"/>
            <w:tcBorders>
              <w:top w:val="single" w:sz="4" w:space="0" w:color="000000"/>
              <w:left w:val="single" w:sz="4" w:space="0" w:color="000000"/>
              <w:bottom w:val="single" w:sz="4" w:space="0" w:color="000000"/>
              <w:right w:val="single" w:sz="4" w:space="0" w:color="000000"/>
            </w:tcBorders>
            <w:vAlign w:val="center"/>
          </w:tcPr>
          <w:p w14:paraId="275F6587" w14:textId="77777777" w:rsidR="00FF7B71" w:rsidRPr="00FF7B71" w:rsidRDefault="00FF7B71" w:rsidP="00FF7B71">
            <w:pPr>
              <w:snapToGrid w:val="0"/>
              <w:spacing w:after="0" w:line="240" w:lineRule="auto"/>
              <w:contextualSpacing/>
              <w:jc w:val="center"/>
              <w:rPr>
                <w:rFonts w:ascii="Times New Roman" w:hAnsi="Times New Roman"/>
                <w:sz w:val="20"/>
                <w:szCs w:val="20"/>
                <w:lang w:val="en-US"/>
              </w:rPr>
            </w:pPr>
            <w:r w:rsidRPr="00FF7B71">
              <w:rPr>
                <w:rFonts w:ascii="Times New Roman" w:hAnsi="Times New Roman"/>
                <w:sz w:val="20"/>
                <w:szCs w:val="20"/>
                <w:lang w:val="en-US"/>
              </w:rPr>
              <w:t>1500</w:t>
            </w:r>
          </w:p>
        </w:tc>
      </w:tr>
      <w:tr w:rsidR="00FF7B71" w:rsidRPr="00FF7B71" w14:paraId="130428D6" w14:textId="77777777" w:rsidTr="00B90B77">
        <w:trPr>
          <w:jc w:val="center"/>
        </w:trPr>
        <w:tc>
          <w:tcPr>
            <w:tcW w:w="396" w:type="pct"/>
            <w:tcBorders>
              <w:top w:val="single" w:sz="4" w:space="0" w:color="000000"/>
              <w:left w:val="single" w:sz="4" w:space="0" w:color="000000"/>
              <w:bottom w:val="single" w:sz="4" w:space="0" w:color="000000"/>
            </w:tcBorders>
            <w:vAlign w:val="center"/>
          </w:tcPr>
          <w:p w14:paraId="0DF92AF0" w14:textId="77777777" w:rsidR="00FF7B71" w:rsidRPr="00FF7B71" w:rsidRDefault="00FF7B71" w:rsidP="00FF7B71">
            <w:pPr>
              <w:snapToGrid w:val="0"/>
              <w:spacing w:after="0" w:line="240" w:lineRule="auto"/>
              <w:contextualSpacing/>
              <w:jc w:val="center"/>
              <w:rPr>
                <w:rFonts w:ascii="Times New Roman" w:hAnsi="Times New Roman"/>
                <w:sz w:val="20"/>
                <w:szCs w:val="20"/>
              </w:rPr>
            </w:pPr>
          </w:p>
        </w:tc>
        <w:tc>
          <w:tcPr>
            <w:tcW w:w="2031" w:type="pct"/>
            <w:tcBorders>
              <w:left w:val="single" w:sz="4" w:space="0" w:color="000000"/>
              <w:bottom w:val="single" w:sz="4" w:space="0" w:color="000000"/>
            </w:tcBorders>
            <w:vAlign w:val="center"/>
          </w:tcPr>
          <w:p w14:paraId="2AF0ECF7" w14:textId="77777777" w:rsidR="00FF7B71" w:rsidRPr="00FF7B71" w:rsidRDefault="00FF7B71" w:rsidP="00FF7B71">
            <w:pPr>
              <w:snapToGrid w:val="0"/>
              <w:spacing w:after="0" w:line="240" w:lineRule="auto"/>
              <w:contextualSpacing/>
              <w:jc w:val="center"/>
              <w:rPr>
                <w:rFonts w:ascii="Times New Roman" w:hAnsi="Times New Roman"/>
                <w:b/>
                <w:sz w:val="20"/>
                <w:szCs w:val="20"/>
              </w:rPr>
            </w:pPr>
            <w:r w:rsidRPr="00FF7B71">
              <w:rPr>
                <w:rFonts w:ascii="Times New Roman" w:hAnsi="Times New Roman"/>
                <w:b/>
                <w:sz w:val="20"/>
                <w:szCs w:val="20"/>
              </w:rPr>
              <w:t>Итого:</w:t>
            </w:r>
          </w:p>
        </w:tc>
        <w:tc>
          <w:tcPr>
            <w:tcW w:w="759" w:type="pct"/>
            <w:tcBorders>
              <w:top w:val="single" w:sz="4" w:space="0" w:color="000000"/>
              <w:left w:val="single" w:sz="4" w:space="0" w:color="000000"/>
              <w:bottom w:val="single" w:sz="4" w:space="0" w:color="000000"/>
            </w:tcBorders>
            <w:vAlign w:val="center"/>
          </w:tcPr>
          <w:p w14:paraId="77BF86E9" w14:textId="77777777" w:rsidR="00FF7B71" w:rsidRPr="00FF7B71" w:rsidRDefault="00FF7B71" w:rsidP="00FF7B71">
            <w:pPr>
              <w:snapToGrid w:val="0"/>
              <w:spacing w:after="0" w:line="240" w:lineRule="auto"/>
              <w:contextualSpacing/>
              <w:jc w:val="center"/>
              <w:rPr>
                <w:rFonts w:ascii="Times New Roman" w:hAnsi="Times New Roman"/>
                <w:b/>
                <w:sz w:val="20"/>
                <w:szCs w:val="20"/>
              </w:rPr>
            </w:pPr>
          </w:p>
        </w:tc>
        <w:tc>
          <w:tcPr>
            <w:tcW w:w="934" w:type="pct"/>
            <w:tcBorders>
              <w:top w:val="single" w:sz="4" w:space="0" w:color="000000"/>
              <w:left w:val="single" w:sz="4" w:space="0" w:color="000000"/>
              <w:bottom w:val="single" w:sz="4" w:space="0" w:color="000000"/>
            </w:tcBorders>
            <w:vAlign w:val="bottom"/>
          </w:tcPr>
          <w:p w14:paraId="09A787EB" w14:textId="77777777" w:rsidR="00FF7B71" w:rsidRPr="00FF7B71" w:rsidRDefault="00FF7B71" w:rsidP="00FF7B71">
            <w:pPr>
              <w:snapToGrid w:val="0"/>
              <w:spacing w:after="0" w:line="240" w:lineRule="auto"/>
              <w:contextualSpacing/>
              <w:jc w:val="center"/>
              <w:rPr>
                <w:rFonts w:ascii="Times New Roman" w:hAnsi="Times New Roman"/>
                <w:b/>
                <w:sz w:val="20"/>
                <w:szCs w:val="20"/>
                <w:lang w:val="en-US"/>
              </w:rPr>
            </w:pPr>
            <w:r w:rsidRPr="00FF7B71">
              <w:rPr>
                <w:rFonts w:ascii="Times New Roman" w:hAnsi="Times New Roman"/>
                <w:b/>
                <w:sz w:val="20"/>
                <w:szCs w:val="20"/>
                <w:lang w:val="en-US"/>
              </w:rPr>
              <w:t>5329050</w:t>
            </w:r>
          </w:p>
        </w:tc>
        <w:tc>
          <w:tcPr>
            <w:tcW w:w="880" w:type="pct"/>
            <w:tcBorders>
              <w:top w:val="single" w:sz="4" w:space="0" w:color="000000"/>
              <w:left w:val="single" w:sz="4" w:space="0" w:color="000000"/>
              <w:bottom w:val="single" w:sz="4" w:space="0" w:color="000000"/>
              <w:right w:val="single" w:sz="4" w:space="0" w:color="000000"/>
            </w:tcBorders>
            <w:vAlign w:val="bottom"/>
          </w:tcPr>
          <w:p w14:paraId="7B15EBCE" w14:textId="77777777" w:rsidR="00FF7B71" w:rsidRPr="00FF7B71" w:rsidRDefault="00FF7B71" w:rsidP="00FF7B71">
            <w:pPr>
              <w:snapToGrid w:val="0"/>
              <w:spacing w:after="0" w:line="240" w:lineRule="auto"/>
              <w:contextualSpacing/>
              <w:jc w:val="center"/>
              <w:rPr>
                <w:rFonts w:ascii="Times New Roman" w:hAnsi="Times New Roman"/>
                <w:b/>
                <w:sz w:val="20"/>
                <w:szCs w:val="20"/>
                <w:lang w:val="en-US"/>
              </w:rPr>
            </w:pPr>
            <w:r w:rsidRPr="00FF7B71">
              <w:rPr>
                <w:rFonts w:ascii="Times New Roman" w:hAnsi="Times New Roman"/>
                <w:b/>
                <w:sz w:val="20"/>
                <w:szCs w:val="20"/>
                <w:lang w:val="en-US"/>
              </w:rPr>
              <w:t>1592</w:t>
            </w:r>
          </w:p>
        </w:tc>
      </w:tr>
    </w:tbl>
    <w:p w14:paraId="219F5BE8" w14:textId="77777777" w:rsidR="00FF7B71" w:rsidRPr="00FF7B71" w:rsidRDefault="00FF7B71" w:rsidP="00FF7B71">
      <w:pPr>
        <w:spacing w:after="0" w:line="240" w:lineRule="auto"/>
        <w:ind w:firstLine="709"/>
        <w:contextualSpacing/>
        <w:jc w:val="both"/>
        <w:rPr>
          <w:rFonts w:ascii="Times New Roman" w:hAnsi="Times New Roman"/>
          <w:sz w:val="24"/>
          <w:szCs w:val="24"/>
        </w:rPr>
      </w:pPr>
    </w:p>
    <w:p w14:paraId="6FD14FB3" w14:textId="77777777" w:rsidR="00F52C83" w:rsidRPr="00FF7B71" w:rsidRDefault="00F52C83" w:rsidP="00FF7B71">
      <w:pPr>
        <w:tabs>
          <w:tab w:val="left" w:pos="993"/>
        </w:tabs>
        <w:spacing w:after="0" w:line="240" w:lineRule="auto"/>
        <w:ind w:firstLine="709"/>
        <w:contextualSpacing/>
        <w:jc w:val="both"/>
        <w:rPr>
          <w:rFonts w:ascii="Times New Roman" w:hAnsi="Times New Roman"/>
          <w:sz w:val="24"/>
          <w:szCs w:val="24"/>
        </w:rPr>
      </w:pPr>
    </w:p>
    <w:p w14:paraId="5977BB84" w14:textId="77777777" w:rsidR="00F52C83" w:rsidRPr="00FF7B71" w:rsidRDefault="00F52C83" w:rsidP="00FF7B71">
      <w:pPr>
        <w:tabs>
          <w:tab w:val="left" w:pos="993"/>
        </w:tabs>
        <w:spacing w:after="0" w:line="240" w:lineRule="auto"/>
        <w:ind w:firstLine="709"/>
        <w:contextualSpacing/>
        <w:jc w:val="both"/>
        <w:rPr>
          <w:rFonts w:ascii="Times New Roman" w:hAnsi="Times New Roman"/>
          <w:sz w:val="24"/>
          <w:szCs w:val="24"/>
        </w:rPr>
      </w:pPr>
    </w:p>
    <w:p w14:paraId="4444255D" w14:textId="43C6B799" w:rsidR="004305E2" w:rsidRPr="00FF7B71" w:rsidRDefault="004305E2" w:rsidP="00FF7B71">
      <w:pPr>
        <w:keepNext/>
        <w:pageBreakBefore/>
        <w:numPr>
          <w:ilvl w:val="2"/>
          <w:numId w:val="1"/>
        </w:numPr>
        <w:tabs>
          <w:tab w:val="left" w:pos="993"/>
        </w:tabs>
        <w:spacing w:after="0" w:line="240" w:lineRule="auto"/>
        <w:ind w:left="0" w:firstLine="709"/>
        <w:jc w:val="both"/>
        <w:outlineLvl w:val="2"/>
        <w:rPr>
          <w:rFonts w:ascii="Times New Roman" w:hAnsi="Times New Roman"/>
          <w:bCs/>
          <w:kern w:val="32"/>
          <w:sz w:val="24"/>
          <w:szCs w:val="24"/>
          <w:lang w:eastAsia="ru-RU"/>
        </w:rPr>
      </w:pPr>
      <w:bookmarkStart w:id="31" w:name="_Toc431574474"/>
      <w:bookmarkStart w:id="32" w:name="_Toc436745126"/>
      <w:bookmarkStart w:id="33" w:name="_Toc443586318"/>
      <w:bookmarkStart w:id="34" w:name="_Toc49617783"/>
      <w:r w:rsidRPr="00FF7B71">
        <w:rPr>
          <w:rFonts w:ascii="Times New Roman" w:hAnsi="Times New Roman"/>
          <w:bCs/>
          <w:kern w:val="32"/>
          <w:sz w:val="24"/>
          <w:szCs w:val="24"/>
          <w:lang w:eastAsia="ru-RU"/>
        </w:rPr>
        <w:lastRenderedPageBreak/>
        <w:t>Электроснабжение</w:t>
      </w:r>
      <w:bookmarkEnd w:id="31"/>
      <w:bookmarkEnd w:id="32"/>
      <w:bookmarkEnd w:id="33"/>
      <w:bookmarkEnd w:id="34"/>
    </w:p>
    <w:p w14:paraId="43FA5C26" w14:textId="77777777" w:rsidR="00FF7B71" w:rsidRPr="00B90B77" w:rsidRDefault="00FF7B71" w:rsidP="00FF7B71">
      <w:pPr>
        <w:tabs>
          <w:tab w:val="left" w:pos="993"/>
        </w:tabs>
        <w:spacing w:after="0" w:line="240" w:lineRule="auto"/>
        <w:ind w:firstLine="709"/>
        <w:contextualSpacing/>
        <w:jc w:val="both"/>
        <w:rPr>
          <w:rFonts w:ascii="Times New Roman" w:hAnsi="Times New Roman"/>
          <w:sz w:val="24"/>
          <w:szCs w:val="24"/>
        </w:rPr>
      </w:pPr>
    </w:p>
    <w:p w14:paraId="1128535C"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Электроснабжение потребителей с.п. Лыхма осуществляется от центра питания ПС 110/10 Бобровская (АО «Россети Тюмень»).</w:t>
      </w:r>
    </w:p>
    <w:p w14:paraId="5312B834"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На территории с.п. Лыхма основной организацией оказывающей услуги по передаче электроэнергии юридическим и физическим лицам является Бобровское ЛПУ МГ ООО «Газпром трансгаз Югорск»</w:t>
      </w:r>
    </w:p>
    <w:p w14:paraId="10317D2F"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Все трансформаторные подстанции обслуживаются специалистами службы ЭВС Бобровского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Лыхма.</w:t>
      </w:r>
    </w:p>
    <w:p w14:paraId="559C22D4"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Система электроснабжения п. Лыхма – централизованная.</w:t>
      </w:r>
    </w:p>
    <w:p w14:paraId="61F1060A"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Источником централизованного электроснабжения является Тюменская энергосистема. Подключение к Тюменской энергосистеме выполнено через понижающую станцию (ПС) «Бобровская» 110/10 кВ мощностью 2х25 МВА, по линии электропередач (ЛЭП) 110 кВ.</w:t>
      </w:r>
    </w:p>
    <w:p w14:paraId="7681A477"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Распределение электрической энергии от ПС «Бобровская» до трансформаторных подстанций (ТП) выполнено по ЛЭП 10 кВ.</w:t>
      </w:r>
    </w:p>
    <w:p w14:paraId="668F6C94"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На территории поселения располагаются 22 трансформаторные подстанции различных мощностей. Передача электрической энергии от трансформаторных подстанций до потребителей выполнена по ЛЭП 0,4 кВ.</w:t>
      </w:r>
    </w:p>
    <w:p w14:paraId="274553A4"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Протяженность ЛЭП 10 кВ составляет 16,5 км, 110 кВ – 5,36 км.</w:t>
      </w:r>
    </w:p>
    <w:p w14:paraId="29A6874E"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 xml:space="preserve">По надежности электроснабжения потребители электроэнергии относятся в основном к – </w:t>
      </w:r>
      <w:r w:rsidRPr="00B90B77">
        <w:rPr>
          <w:rFonts w:ascii="Times New Roman" w:hAnsi="Times New Roman"/>
          <w:sz w:val="24"/>
          <w:szCs w:val="24"/>
          <w:lang w:val="en-US"/>
        </w:rPr>
        <w:t>III</w:t>
      </w:r>
      <w:r w:rsidRPr="00B90B77">
        <w:rPr>
          <w:rFonts w:ascii="Times New Roman" w:hAnsi="Times New Roman"/>
          <w:sz w:val="24"/>
          <w:szCs w:val="24"/>
        </w:rPr>
        <w:t xml:space="preserve"> категории. Но канализационные очистные сооружения, насосные станции, водопроводные очистные сооружения, установки тепловых сетей и котельных относятся к потребителям </w:t>
      </w:r>
      <w:r w:rsidRPr="00B90B77">
        <w:rPr>
          <w:rFonts w:ascii="Times New Roman" w:hAnsi="Times New Roman"/>
          <w:sz w:val="24"/>
          <w:szCs w:val="24"/>
          <w:lang w:val="en-US"/>
        </w:rPr>
        <w:t>II</w:t>
      </w:r>
      <w:r w:rsidRPr="00B90B77">
        <w:rPr>
          <w:rFonts w:ascii="Times New Roman" w:hAnsi="Times New Roman"/>
          <w:sz w:val="24"/>
          <w:szCs w:val="24"/>
        </w:rPr>
        <w:t xml:space="preserve"> категории и в условиях крайнего севера требуют обеспечения резервного питания согласно СП 31.13330.2012 Водоснабжение. Наружные сети и сооружения. Актуализированная редакция СНиП 2.04.02-84* (с Изменениями N 1-5). Резервное питание предусмотреть от индивидуальных дизель-генераторов, расположенных на территории этих объектов.</w:t>
      </w:r>
    </w:p>
    <w:p w14:paraId="74A1952C" w14:textId="04986390"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Основные технические характеристики центров питания с.п.</w:t>
      </w:r>
      <w:r>
        <w:rPr>
          <w:rFonts w:ascii="Times New Roman" w:hAnsi="Times New Roman"/>
          <w:sz w:val="24"/>
          <w:szCs w:val="24"/>
        </w:rPr>
        <w:t xml:space="preserve"> Лыхма представлены в таблице </w:t>
      </w:r>
      <w:r w:rsidRPr="00B90B77">
        <w:rPr>
          <w:rFonts w:ascii="Times New Roman" w:hAnsi="Times New Roman"/>
          <w:sz w:val="24"/>
          <w:szCs w:val="24"/>
        </w:rPr>
        <w:t>6</w:t>
      </w:r>
      <w:r>
        <w:rPr>
          <w:rFonts w:ascii="Times New Roman" w:hAnsi="Times New Roman"/>
          <w:sz w:val="24"/>
          <w:szCs w:val="24"/>
        </w:rPr>
        <w:t>0</w:t>
      </w:r>
      <w:r w:rsidRPr="00B90B77">
        <w:rPr>
          <w:rFonts w:ascii="Times New Roman" w:hAnsi="Times New Roman"/>
          <w:sz w:val="24"/>
          <w:szCs w:val="24"/>
        </w:rPr>
        <w:t>.</w:t>
      </w:r>
    </w:p>
    <w:p w14:paraId="75E4B104" w14:textId="063EE48F"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 xml:space="preserve">Перечень КЛ-10 кВ, КЛ-0,4 кВ представлен в таблице </w:t>
      </w:r>
      <w:r>
        <w:rPr>
          <w:rFonts w:ascii="Times New Roman" w:hAnsi="Times New Roman"/>
          <w:sz w:val="24"/>
          <w:szCs w:val="24"/>
        </w:rPr>
        <w:t>61.</w:t>
      </w:r>
    </w:p>
    <w:p w14:paraId="6167E65B" w14:textId="7A6019C8"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 xml:space="preserve">План-график проведения проверок расчетных приборов учета электрической энергии по потребителям, подключенным к подстанциям по трассе ООО «Газпром трансгаз Югорск» представлен в таблице </w:t>
      </w:r>
      <w:r>
        <w:rPr>
          <w:rFonts w:ascii="Times New Roman" w:hAnsi="Times New Roman"/>
          <w:sz w:val="24"/>
          <w:szCs w:val="24"/>
        </w:rPr>
        <w:t>62</w:t>
      </w:r>
      <w:r w:rsidRPr="00B90B77">
        <w:rPr>
          <w:rFonts w:ascii="Times New Roman" w:hAnsi="Times New Roman"/>
          <w:sz w:val="24"/>
          <w:szCs w:val="24"/>
        </w:rPr>
        <w:t>.</w:t>
      </w:r>
    </w:p>
    <w:p w14:paraId="69FD0D4B" w14:textId="77777777" w:rsidR="00B90B77" w:rsidRPr="00B90B77" w:rsidRDefault="00B90B77" w:rsidP="00B90B77">
      <w:pPr>
        <w:spacing w:after="0" w:line="240" w:lineRule="auto"/>
        <w:ind w:firstLine="709"/>
        <w:contextualSpacing/>
        <w:jc w:val="both"/>
        <w:rPr>
          <w:rFonts w:ascii="Times New Roman" w:hAnsi="Times New Roman"/>
          <w:sz w:val="24"/>
          <w:szCs w:val="24"/>
        </w:rPr>
      </w:pPr>
    </w:p>
    <w:p w14:paraId="2BF3E717" w14:textId="534F175F" w:rsidR="00B90B77" w:rsidRPr="00B90B77" w:rsidRDefault="00B90B77" w:rsidP="00B90B77">
      <w:pPr>
        <w:keepNext/>
        <w:spacing w:after="0" w:line="240" w:lineRule="auto"/>
        <w:contextualSpacing/>
        <w:jc w:val="both"/>
        <w:rPr>
          <w:rFonts w:ascii="Times New Roman" w:hAnsi="Times New Roman"/>
          <w:bCs/>
          <w:sz w:val="24"/>
          <w:szCs w:val="24"/>
          <w:lang w:eastAsia="x-none"/>
        </w:rPr>
      </w:pPr>
      <w:r w:rsidRPr="00B90B77">
        <w:rPr>
          <w:rFonts w:ascii="Times New Roman" w:hAnsi="Times New Roman"/>
          <w:bCs/>
          <w:sz w:val="24"/>
          <w:szCs w:val="24"/>
          <w:lang w:val="x-none" w:eastAsia="x-none"/>
        </w:rPr>
        <w:t xml:space="preserve">Таблица </w:t>
      </w:r>
      <w:r w:rsidRPr="00B90B77">
        <w:rPr>
          <w:rFonts w:ascii="Times New Roman" w:hAnsi="Times New Roman"/>
          <w:bCs/>
          <w:sz w:val="24"/>
          <w:szCs w:val="24"/>
          <w:lang w:val="x-none" w:eastAsia="x-none"/>
        </w:rPr>
        <w:fldChar w:fldCharType="begin"/>
      </w:r>
      <w:r w:rsidRPr="00B90B77">
        <w:rPr>
          <w:rFonts w:ascii="Times New Roman" w:hAnsi="Times New Roman"/>
          <w:bCs/>
          <w:sz w:val="24"/>
          <w:szCs w:val="24"/>
          <w:lang w:val="x-none" w:eastAsia="x-none"/>
        </w:rPr>
        <w:instrText xml:space="preserve"> SEQ Таблица \* ARABIC </w:instrText>
      </w:r>
      <w:r w:rsidRPr="00B90B77">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60</w:t>
      </w:r>
      <w:r w:rsidRPr="00B90B77">
        <w:rPr>
          <w:rFonts w:ascii="Times New Roman" w:hAnsi="Times New Roman"/>
          <w:bCs/>
          <w:sz w:val="24"/>
          <w:szCs w:val="24"/>
          <w:lang w:val="x-none" w:eastAsia="x-none"/>
        </w:rPr>
        <w:fldChar w:fldCharType="end"/>
      </w:r>
      <w:r w:rsidRPr="00B90B77">
        <w:rPr>
          <w:rFonts w:ascii="Times New Roman" w:hAnsi="Times New Roman"/>
          <w:bCs/>
          <w:sz w:val="24"/>
          <w:szCs w:val="24"/>
          <w:lang w:val="x-none" w:eastAsia="x-none"/>
        </w:rPr>
        <w:t xml:space="preserve"> – </w:t>
      </w:r>
      <w:r w:rsidRPr="00B90B77">
        <w:rPr>
          <w:rFonts w:ascii="Times New Roman" w:hAnsi="Times New Roman"/>
          <w:bCs/>
          <w:sz w:val="24"/>
          <w:szCs w:val="24"/>
          <w:lang w:eastAsia="x-none"/>
        </w:rPr>
        <w:t>Основные технические характеристики центров питания с.п. Лыхма</w:t>
      </w:r>
    </w:p>
    <w:p w14:paraId="46F525F6" w14:textId="77777777" w:rsidR="00B90B77" w:rsidRPr="00B90B77" w:rsidRDefault="00B90B77" w:rsidP="00B90B77">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41"/>
        <w:gridCol w:w="1687"/>
        <w:gridCol w:w="1149"/>
        <w:gridCol w:w="1605"/>
        <w:gridCol w:w="695"/>
        <w:gridCol w:w="1178"/>
        <w:gridCol w:w="880"/>
        <w:gridCol w:w="893"/>
      </w:tblGrid>
      <w:tr w:rsidR="00B90B77" w:rsidRPr="00B90B77" w14:paraId="4FC0355E" w14:textId="77777777" w:rsidTr="00B90B77">
        <w:trPr>
          <w:trHeight w:val="915"/>
          <w:tblHeader/>
        </w:trPr>
        <w:tc>
          <w:tcPr>
            <w:tcW w:w="803" w:type="pct"/>
            <w:vMerge w:val="restart"/>
            <w:vAlign w:val="center"/>
          </w:tcPr>
          <w:p w14:paraId="45BE2895"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Наименование центра питания</w:t>
            </w:r>
          </w:p>
        </w:tc>
        <w:tc>
          <w:tcPr>
            <w:tcW w:w="878" w:type="pct"/>
            <w:vMerge w:val="restart"/>
            <w:shd w:val="clear" w:color="auto" w:fill="auto"/>
            <w:vAlign w:val="center"/>
            <w:hideMark/>
          </w:tcPr>
          <w:p w14:paraId="2B27AA48"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Ведомственная принадлежность</w:t>
            </w:r>
          </w:p>
        </w:tc>
        <w:tc>
          <w:tcPr>
            <w:tcW w:w="593" w:type="pct"/>
            <w:vMerge w:val="restart"/>
            <w:shd w:val="clear" w:color="auto" w:fill="auto"/>
            <w:vAlign w:val="center"/>
            <w:hideMark/>
          </w:tcPr>
          <w:p w14:paraId="2BBC50F1"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Система напряжений, кВ</w:t>
            </w:r>
          </w:p>
        </w:tc>
        <w:tc>
          <w:tcPr>
            <w:tcW w:w="828" w:type="pct"/>
            <w:vMerge w:val="restart"/>
            <w:shd w:val="clear" w:color="auto" w:fill="auto"/>
            <w:vAlign w:val="center"/>
            <w:hideMark/>
          </w:tcPr>
          <w:p w14:paraId="7279FDA5"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Кол-во и мощность трансформаторов, МВА</w:t>
            </w:r>
          </w:p>
        </w:tc>
        <w:tc>
          <w:tcPr>
            <w:tcW w:w="972" w:type="pct"/>
            <w:gridSpan w:val="2"/>
            <w:shd w:val="clear" w:color="auto" w:fill="auto"/>
            <w:vAlign w:val="center"/>
            <w:hideMark/>
          </w:tcPr>
          <w:p w14:paraId="4D04A9D0"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Максимальная нагрузка на шинах 6-10 кВ ЦП (зимний максимум), МВт</w:t>
            </w:r>
          </w:p>
        </w:tc>
        <w:tc>
          <w:tcPr>
            <w:tcW w:w="459" w:type="pct"/>
            <w:vMerge w:val="restart"/>
            <w:shd w:val="clear" w:color="auto" w:fill="auto"/>
            <w:textDirection w:val="btLr"/>
            <w:vAlign w:val="center"/>
            <w:hideMark/>
          </w:tcPr>
          <w:p w14:paraId="46F3689A" w14:textId="77777777" w:rsidR="00B90B77" w:rsidRPr="00B90B77" w:rsidRDefault="00B90B77" w:rsidP="00B90B77">
            <w:pPr>
              <w:spacing w:after="0" w:line="240" w:lineRule="auto"/>
              <w:ind w:left="113" w:right="113"/>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Располагаемая мощность (для населённого пункта)</w:t>
            </w:r>
          </w:p>
        </w:tc>
        <w:tc>
          <w:tcPr>
            <w:tcW w:w="467" w:type="pct"/>
            <w:vMerge w:val="restart"/>
            <w:shd w:val="clear" w:color="auto" w:fill="auto"/>
            <w:textDirection w:val="btLr"/>
            <w:vAlign w:val="center"/>
            <w:hideMark/>
          </w:tcPr>
          <w:p w14:paraId="0300C633" w14:textId="77777777" w:rsidR="00B90B77" w:rsidRPr="00B90B77" w:rsidRDefault="00B90B77" w:rsidP="00B90B77">
            <w:pPr>
              <w:spacing w:after="0" w:line="240" w:lineRule="auto"/>
              <w:ind w:left="113" w:right="113"/>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Резерв мощности на центре питания (для населённого пункта), МВт</w:t>
            </w:r>
          </w:p>
        </w:tc>
      </w:tr>
      <w:tr w:rsidR="00B90B77" w:rsidRPr="00B90B77" w14:paraId="64115743" w14:textId="77777777" w:rsidTr="00B90B77">
        <w:trPr>
          <w:trHeight w:val="1619"/>
          <w:tblHeader/>
        </w:trPr>
        <w:tc>
          <w:tcPr>
            <w:tcW w:w="803" w:type="pct"/>
            <w:vMerge/>
            <w:vAlign w:val="center"/>
          </w:tcPr>
          <w:p w14:paraId="1BCC42C0"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p>
        </w:tc>
        <w:tc>
          <w:tcPr>
            <w:tcW w:w="878" w:type="pct"/>
            <w:vMerge/>
            <w:vAlign w:val="center"/>
            <w:hideMark/>
          </w:tcPr>
          <w:p w14:paraId="062983F0"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p>
        </w:tc>
        <w:tc>
          <w:tcPr>
            <w:tcW w:w="593" w:type="pct"/>
            <w:vMerge/>
            <w:vAlign w:val="center"/>
            <w:hideMark/>
          </w:tcPr>
          <w:p w14:paraId="01B74CE8"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p>
        </w:tc>
        <w:tc>
          <w:tcPr>
            <w:tcW w:w="828" w:type="pct"/>
            <w:vMerge/>
            <w:vAlign w:val="center"/>
            <w:hideMark/>
          </w:tcPr>
          <w:p w14:paraId="700E1507"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p>
        </w:tc>
        <w:tc>
          <w:tcPr>
            <w:tcW w:w="359" w:type="pct"/>
            <w:shd w:val="clear" w:color="auto" w:fill="auto"/>
            <w:vAlign w:val="center"/>
            <w:hideMark/>
          </w:tcPr>
          <w:p w14:paraId="6749A8F3"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Всего</w:t>
            </w:r>
          </w:p>
        </w:tc>
        <w:tc>
          <w:tcPr>
            <w:tcW w:w="614" w:type="pct"/>
            <w:shd w:val="clear" w:color="auto" w:fill="auto"/>
            <w:vAlign w:val="center"/>
            <w:hideMark/>
          </w:tcPr>
          <w:p w14:paraId="0FE36957"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r w:rsidRPr="00B90B77">
              <w:rPr>
                <w:rFonts w:ascii="Times New Roman" w:hAnsi="Times New Roman"/>
                <w:bCs/>
                <w:color w:val="000000"/>
                <w:sz w:val="20"/>
                <w:szCs w:val="20"/>
              </w:rPr>
              <w:t>По населённому пункту</w:t>
            </w:r>
          </w:p>
        </w:tc>
        <w:tc>
          <w:tcPr>
            <w:tcW w:w="459" w:type="pct"/>
            <w:vMerge/>
            <w:vAlign w:val="center"/>
            <w:hideMark/>
          </w:tcPr>
          <w:p w14:paraId="224CFA23"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p>
        </w:tc>
        <w:tc>
          <w:tcPr>
            <w:tcW w:w="467" w:type="pct"/>
            <w:vMerge/>
            <w:vAlign w:val="center"/>
            <w:hideMark/>
          </w:tcPr>
          <w:p w14:paraId="7E24C7C9" w14:textId="77777777" w:rsidR="00B90B77" w:rsidRPr="00B90B77" w:rsidRDefault="00B90B77" w:rsidP="00B90B77">
            <w:pPr>
              <w:spacing w:after="0" w:line="240" w:lineRule="auto"/>
              <w:contextualSpacing/>
              <w:jc w:val="center"/>
              <w:rPr>
                <w:rFonts w:ascii="Times New Roman" w:hAnsi="Times New Roman"/>
                <w:bCs/>
                <w:color w:val="000000"/>
                <w:sz w:val="20"/>
                <w:szCs w:val="20"/>
              </w:rPr>
            </w:pPr>
          </w:p>
        </w:tc>
      </w:tr>
      <w:tr w:rsidR="00B90B77" w:rsidRPr="00B90B77" w14:paraId="2D1C7001" w14:textId="77777777" w:rsidTr="00B90B77">
        <w:trPr>
          <w:trHeight w:val="747"/>
        </w:trPr>
        <w:tc>
          <w:tcPr>
            <w:tcW w:w="803" w:type="pct"/>
            <w:vAlign w:val="center"/>
          </w:tcPr>
          <w:p w14:paraId="084D9F4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ПС 110/10 Бобровская (АО «Россети Тюмень»)</w:t>
            </w:r>
          </w:p>
        </w:tc>
        <w:tc>
          <w:tcPr>
            <w:tcW w:w="878" w:type="pct"/>
            <w:shd w:val="clear" w:color="auto" w:fill="auto"/>
            <w:vAlign w:val="center"/>
            <w:hideMark/>
          </w:tcPr>
          <w:p w14:paraId="24E3220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АО «Тюменьэнерго»</w:t>
            </w:r>
          </w:p>
          <w:p w14:paraId="389D673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sz w:val="20"/>
                <w:szCs w:val="20"/>
              </w:rPr>
              <w:t>«Энергокомплекс»</w:t>
            </w:r>
          </w:p>
        </w:tc>
        <w:tc>
          <w:tcPr>
            <w:tcW w:w="593" w:type="pct"/>
            <w:shd w:val="clear" w:color="auto" w:fill="auto"/>
            <w:vAlign w:val="center"/>
            <w:hideMark/>
          </w:tcPr>
          <w:p w14:paraId="098CBE4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110/10</w:t>
            </w:r>
          </w:p>
        </w:tc>
        <w:tc>
          <w:tcPr>
            <w:tcW w:w="828" w:type="pct"/>
            <w:shd w:val="clear" w:color="auto" w:fill="auto"/>
            <w:vAlign w:val="center"/>
            <w:hideMark/>
          </w:tcPr>
          <w:p w14:paraId="776CB72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2х25</w:t>
            </w:r>
          </w:p>
        </w:tc>
        <w:tc>
          <w:tcPr>
            <w:tcW w:w="359" w:type="pct"/>
            <w:shd w:val="clear" w:color="auto" w:fill="auto"/>
            <w:vAlign w:val="center"/>
          </w:tcPr>
          <w:p w14:paraId="20BC568D" w14:textId="77777777" w:rsidR="00B90B77" w:rsidRPr="00B90B77" w:rsidRDefault="00B90B77" w:rsidP="00B90B77">
            <w:pPr>
              <w:spacing w:after="0" w:line="240" w:lineRule="auto"/>
              <w:contextualSpacing/>
              <w:jc w:val="center"/>
              <w:rPr>
                <w:rFonts w:ascii="Times New Roman" w:hAnsi="Times New Roman"/>
                <w:color w:val="000000"/>
                <w:sz w:val="20"/>
                <w:szCs w:val="20"/>
                <w:highlight w:val="red"/>
              </w:rPr>
            </w:pPr>
            <w:r w:rsidRPr="00B90B77">
              <w:rPr>
                <w:rFonts w:ascii="Times New Roman" w:hAnsi="Times New Roman"/>
                <w:color w:val="000000"/>
                <w:sz w:val="20"/>
                <w:szCs w:val="20"/>
              </w:rPr>
              <w:t>нет данных</w:t>
            </w:r>
          </w:p>
        </w:tc>
        <w:tc>
          <w:tcPr>
            <w:tcW w:w="614" w:type="pct"/>
            <w:shd w:val="clear" w:color="auto" w:fill="auto"/>
            <w:vAlign w:val="center"/>
          </w:tcPr>
          <w:p w14:paraId="745115FE" w14:textId="77777777" w:rsidR="00B90B77" w:rsidRPr="00B90B77" w:rsidRDefault="00B90B77" w:rsidP="00B90B77">
            <w:pPr>
              <w:spacing w:after="0" w:line="240" w:lineRule="auto"/>
              <w:contextualSpacing/>
              <w:jc w:val="center"/>
              <w:rPr>
                <w:rFonts w:ascii="Times New Roman" w:hAnsi="Times New Roman"/>
                <w:color w:val="000000"/>
                <w:sz w:val="20"/>
                <w:szCs w:val="20"/>
                <w:highlight w:val="red"/>
              </w:rPr>
            </w:pPr>
            <w:r w:rsidRPr="00B90B77">
              <w:rPr>
                <w:rFonts w:ascii="Times New Roman" w:hAnsi="Times New Roman"/>
                <w:color w:val="000000"/>
                <w:sz w:val="20"/>
                <w:szCs w:val="20"/>
              </w:rPr>
              <w:t>1,9</w:t>
            </w:r>
          </w:p>
        </w:tc>
        <w:tc>
          <w:tcPr>
            <w:tcW w:w="459" w:type="pct"/>
            <w:shd w:val="clear" w:color="auto" w:fill="auto"/>
            <w:vAlign w:val="center"/>
          </w:tcPr>
          <w:p w14:paraId="65C5A90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нет данных</w:t>
            </w:r>
          </w:p>
        </w:tc>
        <w:tc>
          <w:tcPr>
            <w:tcW w:w="467" w:type="pct"/>
            <w:shd w:val="clear" w:color="auto" w:fill="auto"/>
            <w:vAlign w:val="center"/>
          </w:tcPr>
          <w:p w14:paraId="6AF195C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нет</w:t>
            </w:r>
          </w:p>
          <w:p w14:paraId="510AF9C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данных</w:t>
            </w:r>
          </w:p>
        </w:tc>
      </w:tr>
    </w:tbl>
    <w:p w14:paraId="370198C0" w14:textId="2F87D6A8" w:rsidR="00B90B77" w:rsidRPr="00B90B77" w:rsidRDefault="00B90B77" w:rsidP="00B90B77">
      <w:pPr>
        <w:keepNext/>
        <w:pageBreakBefore/>
        <w:spacing w:after="0" w:line="240" w:lineRule="auto"/>
        <w:contextualSpacing/>
        <w:jc w:val="both"/>
        <w:rPr>
          <w:rFonts w:ascii="Times New Roman" w:hAnsi="Times New Roman"/>
          <w:bCs/>
          <w:sz w:val="24"/>
          <w:szCs w:val="24"/>
          <w:lang w:eastAsia="x-none"/>
        </w:rPr>
      </w:pPr>
      <w:r w:rsidRPr="00B90B77">
        <w:rPr>
          <w:rFonts w:ascii="Times New Roman" w:hAnsi="Times New Roman"/>
          <w:bCs/>
          <w:sz w:val="24"/>
          <w:szCs w:val="24"/>
          <w:lang w:val="x-none" w:eastAsia="x-none"/>
        </w:rPr>
        <w:lastRenderedPageBreak/>
        <w:t xml:space="preserve">Таблица </w:t>
      </w:r>
      <w:r w:rsidRPr="00B90B77">
        <w:rPr>
          <w:rFonts w:ascii="Times New Roman" w:hAnsi="Times New Roman"/>
          <w:bCs/>
          <w:sz w:val="24"/>
          <w:szCs w:val="24"/>
          <w:lang w:val="x-none" w:eastAsia="x-none"/>
        </w:rPr>
        <w:fldChar w:fldCharType="begin"/>
      </w:r>
      <w:r w:rsidRPr="00B90B77">
        <w:rPr>
          <w:rFonts w:ascii="Times New Roman" w:hAnsi="Times New Roman"/>
          <w:bCs/>
          <w:sz w:val="24"/>
          <w:szCs w:val="24"/>
          <w:lang w:val="x-none" w:eastAsia="x-none"/>
        </w:rPr>
        <w:instrText xml:space="preserve"> SEQ Таблица \* ARABIC </w:instrText>
      </w:r>
      <w:r w:rsidRPr="00B90B77">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61</w:t>
      </w:r>
      <w:r w:rsidRPr="00B90B77">
        <w:rPr>
          <w:rFonts w:ascii="Times New Roman" w:hAnsi="Times New Roman"/>
          <w:bCs/>
          <w:sz w:val="24"/>
          <w:szCs w:val="24"/>
          <w:lang w:val="x-none" w:eastAsia="x-none"/>
        </w:rPr>
        <w:fldChar w:fldCharType="end"/>
      </w:r>
      <w:r w:rsidRPr="00B90B77">
        <w:rPr>
          <w:rFonts w:ascii="Times New Roman" w:hAnsi="Times New Roman"/>
          <w:bCs/>
          <w:sz w:val="24"/>
          <w:szCs w:val="24"/>
          <w:lang w:val="x-none" w:eastAsia="x-none"/>
        </w:rPr>
        <w:t xml:space="preserve"> – </w:t>
      </w:r>
      <w:r w:rsidRPr="00B90B77">
        <w:rPr>
          <w:rFonts w:ascii="Times New Roman" w:hAnsi="Times New Roman"/>
          <w:bCs/>
          <w:sz w:val="24"/>
          <w:szCs w:val="24"/>
          <w:lang w:eastAsia="x-none"/>
        </w:rPr>
        <w:t>Перечень КЛ-10 кВ, КЛ-0,4 кВ</w:t>
      </w:r>
    </w:p>
    <w:p w14:paraId="534DD50A" w14:textId="77777777" w:rsidR="00B90B77" w:rsidRPr="00B90B77" w:rsidRDefault="00B90B77" w:rsidP="00B90B77">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3"/>
        <w:gridCol w:w="1714"/>
        <w:gridCol w:w="886"/>
        <w:gridCol w:w="3200"/>
        <w:gridCol w:w="2045"/>
      </w:tblGrid>
      <w:tr w:rsidR="00B90B77" w:rsidRPr="00B90B77" w14:paraId="0D959105" w14:textId="77777777" w:rsidTr="00B90B77">
        <w:trPr>
          <w:trHeight w:val="77"/>
          <w:tblHeader/>
        </w:trPr>
        <w:tc>
          <w:tcPr>
            <w:tcW w:w="926" w:type="pct"/>
            <w:shd w:val="clear" w:color="auto" w:fill="auto"/>
            <w:vAlign w:val="center"/>
            <w:hideMark/>
          </w:tcPr>
          <w:p w14:paraId="6BF2D1EC" w14:textId="77777777" w:rsidR="00B90B77" w:rsidRPr="00B90B77" w:rsidRDefault="00B90B77" w:rsidP="00B90B77">
            <w:pPr>
              <w:spacing w:after="0" w:line="240" w:lineRule="auto"/>
              <w:contextualSpacing/>
              <w:jc w:val="center"/>
              <w:rPr>
                <w:rFonts w:ascii="Times New Roman" w:hAnsi="Times New Roman"/>
                <w:bCs/>
                <w:sz w:val="20"/>
                <w:szCs w:val="20"/>
              </w:rPr>
            </w:pPr>
            <w:r w:rsidRPr="00B90B77">
              <w:rPr>
                <w:rFonts w:ascii="Times New Roman" w:hAnsi="Times New Roman"/>
                <w:bCs/>
                <w:sz w:val="20"/>
                <w:szCs w:val="20"/>
              </w:rPr>
              <w:t>Наименование объекта оперативное / диспетчерское</w:t>
            </w:r>
          </w:p>
        </w:tc>
        <w:tc>
          <w:tcPr>
            <w:tcW w:w="890" w:type="pct"/>
            <w:shd w:val="clear" w:color="auto" w:fill="auto"/>
            <w:vAlign w:val="center"/>
            <w:hideMark/>
          </w:tcPr>
          <w:p w14:paraId="5D6C3D26" w14:textId="77777777" w:rsidR="00B90B77" w:rsidRPr="00B90B77" w:rsidRDefault="00B90B77" w:rsidP="00B90B77">
            <w:pPr>
              <w:spacing w:after="0" w:line="240" w:lineRule="auto"/>
              <w:contextualSpacing/>
              <w:jc w:val="center"/>
              <w:rPr>
                <w:rFonts w:ascii="Times New Roman" w:hAnsi="Times New Roman"/>
                <w:bCs/>
                <w:sz w:val="20"/>
                <w:szCs w:val="20"/>
              </w:rPr>
            </w:pPr>
            <w:r w:rsidRPr="00B90B77">
              <w:rPr>
                <w:rFonts w:ascii="Times New Roman" w:hAnsi="Times New Roman"/>
                <w:bCs/>
                <w:sz w:val="20"/>
                <w:szCs w:val="20"/>
              </w:rPr>
              <w:t>Местонахождение объекта</w:t>
            </w:r>
          </w:p>
        </w:tc>
        <w:tc>
          <w:tcPr>
            <w:tcW w:w="460" w:type="pct"/>
            <w:shd w:val="clear" w:color="auto" w:fill="auto"/>
            <w:vAlign w:val="center"/>
            <w:hideMark/>
          </w:tcPr>
          <w:p w14:paraId="1C72C2BC" w14:textId="77777777" w:rsidR="00B90B77" w:rsidRPr="00B90B77" w:rsidRDefault="00B90B77" w:rsidP="00B90B77">
            <w:pPr>
              <w:spacing w:after="0" w:line="240" w:lineRule="auto"/>
              <w:contextualSpacing/>
              <w:jc w:val="center"/>
              <w:rPr>
                <w:rFonts w:ascii="Times New Roman" w:hAnsi="Times New Roman"/>
                <w:bCs/>
                <w:sz w:val="20"/>
                <w:szCs w:val="20"/>
              </w:rPr>
            </w:pPr>
            <w:r w:rsidRPr="00B90B77">
              <w:rPr>
                <w:rFonts w:ascii="Times New Roman" w:hAnsi="Times New Roman"/>
                <w:bCs/>
                <w:sz w:val="20"/>
                <w:szCs w:val="20"/>
              </w:rPr>
              <w:t>Дата ввода в экспл.</w:t>
            </w:r>
          </w:p>
        </w:tc>
        <w:tc>
          <w:tcPr>
            <w:tcW w:w="1662" w:type="pct"/>
            <w:shd w:val="clear" w:color="auto" w:fill="auto"/>
            <w:vAlign w:val="center"/>
            <w:hideMark/>
          </w:tcPr>
          <w:p w14:paraId="79A5574C" w14:textId="77777777" w:rsidR="00B90B77" w:rsidRPr="00B90B77" w:rsidRDefault="00B90B77" w:rsidP="00B90B77">
            <w:pPr>
              <w:spacing w:after="0" w:line="240" w:lineRule="auto"/>
              <w:contextualSpacing/>
              <w:jc w:val="center"/>
              <w:rPr>
                <w:rFonts w:ascii="Times New Roman" w:hAnsi="Times New Roman"/>
                <w:bCs/>
                <w:sz w:val="20"/>
                <w:szCs w:val="20"/>
              </w:rPr>
            </w:pPr>
            <w:r w:rsidRPr="00B90B77">
              <w:rPr>
                <w:rFonts w:ascii="Times New Roman" w:hAnsi="Times New Roman"/>
                <w:bCs/>
                <w:sz w:val="20"/>
                <w:szCs w:val="20"/>
              </w:rPr>
              <w:t>Фактические характеристики объекта/ для какого объекта является центром питания № пункта</w:t>
            </w:r>
          </w:p>
        </w:tc>
        <w:tc>
          <w:tcPr>
            <w:tcW w:w="1062" w:type="pct"/>
            <w:shd w:val="clear" w:color="auto" w:fill="auto"/>
            <w:vAlign w:val="center"/>
            <w:hideMark/>
          </w:tcPr>
          <w:p w14:paraId="5712F6DE" w14:textId="77777777" w:rsidR="00B90B77" w:rsidRPr="00B90B77" w:rsidRDefault="00B90B77" w:rsidP="00B90B77">
            <w:pPr>
              <w:spacing w:after="0" w:line="240" w:lineRule="auto"/>
              <w:contextualSpacing/>
              <w:jc w:val="center"/>
              <w:rPr>
                <w:rFonts w:ascii="Times New Roman" w:hAnsi="Times New Roman"/>
                <w:bCs/>
                <w:sz w:val="20"/>
                <w:szCs w:val="20"/>
              </w:rPr>
            </w:pPr>
            <w:r w:rsidRPr="00B90B77">
              <w:rPr>
                <w:rFonts w:ascii="Times New Roman" w:hAnsi="Times New Roman"/>
                <w:bCs/>
                <w:sz w:val="20"/>
                <w:szCs w:val="20"/>
              </w:rPr>
              <w:t>Технико экономическое обоснование дальнейшего использования</w:t>
            </w:r>
          </w:p>
        </w:tc>
      </w:tr>
      <w:tr w:rsidR="00B90B77" w:rsidRPr="00B90B77" w14:paraId="79B86AC5" w14:textId="77777777" w:rsidTr="00B90B77">
        <w:trPr>
          <w:trHeight w:val="77"/>
        </w:trPr>
        <w:tc>
          <w:tcPr>
            <w:tcW w:w="926" w:type="pct"/>
            <w:shd w:val="clear" w:color="auto" w:fill="auto"/>
            <w:vAlign w:val="center"/>
            <w:hideMark/>
          </w:tcPr>
          <w:p w14:paraId="3DE935A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Подстанция КТП №6"Жил.поселок"</w:t>
            </w:r>
          </w:p>
        </w:tc>
        <w:tc>
          <w:tcPr>
            <w:tcW w:w="890" w:type="pct"/>
            <w:shd w:val="clear" w:color="auto" w:fill="auto"/>
            <w:vAlign w:val="center"/>
            <w:hideMark/>
          </w:tcPr>
          <w:p w14:paraId="36BBEA1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620F29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2010</w:t>
            </w:r>
          </w:p>
        </w:tc>
        <w:tc>
          <w:tcPr>
            <w:tcW w:w="1662" w:type="pct"/>
            <w:shd w:val="clear" w:color="auto" w:fill="auto"/>
            <w:vAlign w:val="center"/>
            <w:hideMark/>
          </w:tcPr>
          <w:p w14:paraId="7ABBBEDA"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КТП 1х250, однотрансформаторная, тип: ТCЗ-250/10, мощность силового трансформатора 250 кВА, Номинальное напряжение на стороне ВН-10кВ, на стороне НН-0,4кВ, род тока-переменный/ ВЛ №6, освещение наружное в сторону КОС-400, гаражный кооператив.</w:t>
            </w:r>
          </w:p>
        </w:tc>
        <w:tc>
          <w:tcPr>
            <w:tcW w:w="1062" w:type="pct"/>
            <w:shd w:val="clear" w:color="auto" w:fill="auto"/>
            <w:vAlign w:val="center"/>
            <w:hideMark/>
          </w:tcPr>
          <w:p w14:paraId="0F959D1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73A2B54B" w14:textId="77777777" w:rsidTr="00B90B77">
        <w:trPr>
          <w:trHeight w:val="77"/>
        </w:trPr>
        <w:tc>
          <w:tcPr>
            <w:tcW w:w="926" w:type="pct"/>
            <w:shd w:val="clear" w:color="auto" w:fill="auto"/>
            <w:vAlign w:val="center"/>
            <w:hideMark/>
          </w:tcPr>
          <w:p w14:paraId="32E50B9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xml:space="preserve">Линия электропередачи 0,4 кВ от КТП №6 "Жил.пос." до наруж.осв </w:t>
            </w:r>
          </w:p>
        </w:tc>
        <w:tc>
          <w:tcPr>
            <w:tcW w:w="890" w:type="pct"/>
            <w:shd w:val="clear" w:color="auto" w:fill="auto"/>
            <w:vAlign w:val="center"/>
            <w:hideMark/>
          </w:tcPr>
          <w:p w14:paraId="17FA7BC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7F6BEFB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6AD81891"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3x70+1x50 112 м; Способ прокладки- подземно на глубине 0,7 м.   </w:t>
            </w:r>
          </w:p>
        </w:tc>
        <w:tc>
          <w:tcPr>
            <w:tcW w:w="1062" w:type="pct"/>
            <w:shd w:val="clear" w:color="auto" w:fill="auto"/>
            <w:vAlign w:val="center"/>
            <w:hideMark/>
          </w:tcPr>
          <w:p w14:paraId="7F3371D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25C6E5E" w14:textId="77777777" w:rsidTr="00B90B77">
        <w:trPr>
          <w:trHeight w:val="1080"/>
        </w:trPr>
        <w:tc>
          <w:tcPr>
            <w:tcW w:w="926" w:type="pct"/>
            <w:shd w:val="clear" w:color="auto" w:fill="auto"/>
            <w:vAlign w:val="center"/>
            <w:hideMark/>
          </w:tcPr>
          <w:p w14:paraId="4411F203"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№6 ВЛ-0,4 кВ №6</w:t>
            </w:r>
          </w:p>
        </w:tc>
        <w:tc>
          <w:tcPr>
            <w:tcW w:w="890" w:type="pct"/>
            <w:shd w:val="clear" w:color="auto" w:fill="auto"/>
            <w:vAlign w:val="center"/>
            <w:hideMark/>
          </w:tcPr>
          <w:p w14:paraId="7F7E28F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25F7723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20E47414"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ВЛ-0,4 кВ, Марка провода АС-35 сталеалюминевые, в пяти проводном исполнении, Длина участка 76 м. Способ прокладки - надземный. Воздушная линия напряжением 0,4 кВ. Материал опор – железобетонные, 3 шт. </w:t>
            </w:r>
          </w:p>
        </w:tc>
        <w:tc>
          <w:tcPr>
            <w:tcW w:w="1062" w:type="pct"/>
            <w:shd w:val="clear" w:color="auto" w:fill="auto"/>
            <w:vAlign w:val="center"/>
            <w:hideMark/>
          </w:tcPr>
          <w:p w14:paraId="7745F88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7039BE1B" w14:textId="77777777" w:rsidTr="00B90B77">
        <w:trPr>
          <w:trHeight w:val="1275"/>
        </w:trPr>
        <w:tc>
          <w:tcPr>
            <w:tcW w:w="926" w:type="pct"/>
            <w:shd w:val="clear" w:color="auto" w:fill="auto"/>
            <w:vAlign w:val="center"/>
            <w:hideMark/>
          </w:tcPr>
          <w:p w14:paraId="3F02FAD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Подстанция КТП"Бассейн" </w:t>
            </w:r>
          </w:p>
        </w:tc>
        <w:tc>
          <w:tcPr>
            <w:tcW w:w="890" w:type="pct"/>
            <w:shd w:val="clear" w:color="auto" w:fill="auto"/>
            <w:vAlign w:val="center"/>
            <w:hideMark/>
          </w:tcPr>
          <w:p w14:paraId="705D08A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3C20E72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2008</w:t>
            </w:r>
          </w:p>
        </w:tc>
        <w:tc>
          <w:tcPr>
            <w:tcW w:w="1662" w:type="pct"/>
            <w:shd w:val="clear" w:color="auto" w:fill="auto"/>
            <w:vAlign w:val="center"/>
            <w:hideMark/>
          </w:tcPr>
          <w:p w14:paraId="554F79F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КТП 2х630, двухтрансформаторная, тип: ТМ-630/10, мощность силового трансформатора 630кВА, Номинальное напряжение на стороне ВН-10кВ, на стороне НН-0,4кВ, род тока-переменный/ школа, администрация, клуб, полиция, ж/д №20, ж/д №40, ж/д №88, наруж.осв, детский садик, бассейн, фок.  </w:t>
            </w:r>
          </w:p>
        </w:tc>
        <w:tc>
          <w:tcPr>
            <w:tcW w:w="1062" w:type="pct"/>
            <w:shd w:val="clear" w:color="auto" w:fill="auto"/>
            <w:vAlign w:val="center"/>
            <w:hideMark/>
          </w:tcPr>
          <w:p w14:paraId="65079DB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E0D7602" w14:textId="77777777" w:rsidTr="00B90B77">
        <w:trPr>
          <w:trHeight w:val="77"/>
        </w:trPr>
        <w:tc>
          <w:tcPr>
            <w:tcW w:w="926" w:type="pct"/>
            <w:shd w:val="clear" w:color="auto" w:fill="auto"/>
            <w:vAlign w:val="center"/>
            <w:hideMark/>
          </w:tcPr>
          <w:p w14:paraId="723F091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КЛ-0,4кВ "КЛ-0,4 кВ школа, клуб, администрация"</w:t>
            </w:r>
          </w:p>
        </w:tc>
        <w:tc>
          <w:tcPr>
            <w:tcW w:w="890" w:type="pct"/>
            <w:shd w:val="clear" w:color="auto" w:fill="auto"/>
            <w:vAlign w:val="center"/>
            <w:hideMark/>
          </w:tcPr>
          <w:p w14:paraId="774CBE2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5627AF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2008</w:t>
            </w:r>
          </w:p>
        </w:tc>
        <w:tc>
          <w:tcPr>
            <w:tcW w:w="1662" w:type="pct"/>
            <w:shd w:val="clear" w:color="auto" w:fill="auto"/>
            <w:vAlign w:val="center"/>
            <w:hideMark/>
          </w:tcPr>
          <w:p w14:paraId="4B7D857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Наружное электроснабжение школа, клуб, администрация, напряжение 0,4 кВ, способ прокладки подземный h=-0,70м, L=480 м, 2 АВВГ 4x95 </w:t>
            </w:r>
          </w:p>
        </w:tc>
        <w:tc>
          <w:tcPr>
            <w:tcW w:w="1062" w:type="pct"/>
            <w:shd w:val="clear" w:color="auto" w:fill="auto"/>
            <w:vAlign w:val="center"/>
            <w:hideMark/>
          </w:tcPr>
          <w:p w14:paraId="2976650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091E9C4E" w14:textId="77777777" w:rsidTr="00B90B77">
        <w:trPr>
          <w:trHeight w:val="77"/>
        </w:trPr>
        <w:tc>
          <w:tcPr>
            <w:tcW w:w="926" w:type="pct"/>
            <w:shd w:val="clear" w:color="auto" w:fill="auto"/>
            <w:vAlign w:val="center"/>
            <w:hideMark/>
          </w:tcPr>
          <w:p w14:paraId="25750FB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КЛ-0,4кВ "КЛ-0,4 кВ школа, клуб, администрация"</w:t>
            </w:r>
          </w:p>
        </w:tc>
        <w:tc>
          <w:tcPr>
            <w:tcW w:w="890" w:type="pct"/>
            <w:shd w:val="clear" w:color="auto" w:fill="auto"/>
            <w:vAlign w:val="center"/>
            <w:hideMark/>
          </w:tcPr>
          <w:p w14:paraId="16E94D1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0F3ED16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2008</w:t>
            </w:r>
          </w:p>
        </w:tc>
        <w:tc>
          <w:tcPr>
            <w:tcW w:w="1662" w:type="pct"/>
            <w:shd w:val="clear" w:color="auto" w:fill="auto"/>
            <w:vAlign w:val="center"/>
            <w:hideMark/>
          </w:tcPr>
          <w:p w14:paraId="77F548A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Наружное электроснабжение школа, клуб, администрация, напряжение 0,4 кВ, способ прокладки подземный h=-0,70м, L=305 м, 2 АВВГ 4x95</w:t>
            </w:r>
          </w:p>
        </w:tc>
        <w:tc>
          <w:tcPr>
            <w:tcW w:w="1062" w:type="pct"/>
            <w:shd w:val="clear" w:color="auto" w:fill="auto"/>
            <w:vAlign w:val="center"/>
            <w:hideMark/>
          </w:tcPr>
          <w:p w14:paraId="17F0BA0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4B8613C8" w14:textId="77777777" w:rsidTr="00B90B77">
        <w:trPr>
          <w:trHeight w:val="77"/>
        </w:trPr>
        <w:tc>
          <w:tcPr>
            <w:tcW w:w="926" w:type="pct"/>
            <w:shd w:val="clear" w:color="auto" w:fill="auto"/>
            <w:vAlign w:val="center"/>
            <w:hideMark/>
          </w:tcPr>
          <w:p w14:paraId="765F21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КЛ-0,4кВ наруж.освещенеие  </w:t>
            </w:r>
          </w:p>
        </w:tc>
        <w:tc>
          <w:tcPr>
            <w:tcW w:w="890" w:type="pct"/>
            <w:shd w:val="clear" w:color="auto" w:fill="auto"/>
            <w:vAlign w:val="center"/>
            <w:hideMark/>
          </w:tcPr>
          <w:p w14:paraId="3A91F1D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0BF7BB9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1988</w:t>
            </w:r>
          </w:p>
        </w:tc>
        <w:tc>
          <w:tcPr>
            <w:tcW w:w="1662" w:type="pct"/>
            <w:shd w:val="clear" w:color="auto" w:fill="auto"/>
            <w:vAlign w:val="center"/>
            <w:hideMark/>
          </w:tcPr>
          <w:p w14:paraId="39E38A2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Наружное электроснабжение освещение, напряжение 0,4 кВ, способ прокладки подземный h=-0,70м, L=600 м,</w:t>
            </w:r>
          </w:p>
        </w:tc>
        <w:tc>
          <w:tcPr>
            <w:tcW w:w="1062" w:type="pct"/>
            <w:shd w:val="clear" w:color="auto" w:fill="auto"/>
            <w:vAlign w:val="center"/>
            <w:hideMark/>
          </w:tcPr>
          <w:p w14:paraId="6939051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7A47BE85" w14:textId="77777777" w:rsidTr="00B90B77">
        <w:trPr>
          <w:trHeight w:val="77"/>
        </w:trPr>
        <w:tc>
          <w:tcPr>
            <w:tcW w:w="926" w:type="pct"/>
            <w:shd w:val="clear" w:color="auto" w:fill="auto"/>
            <w:vAlign w:val="center"/>
            <w:hideMark/>
          </w:tcPr>
          <w:p w14:paraId="71B1CF3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КЛ-0,4кВ "От БКТП Бассейн до бассейна"</w:t>
            </w:r>
          </w:p>
        </w:tc>
        <w:tc>
          <w:tcPr>
            <w:tcW w:w="890" w:type="pct"/>
            <w:shd w:val="clear" w:color="auto" w:fill="auto"/>
            <w:vAlign w:val="center"/>
            <w:hideMark/>
          </w:tcPr>
          <w:p w14:paraId="4D67A94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1CD6E8E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7BB0EDE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Наружное электроснабжение бассейн, 2 АВВГ 4x95, напряжение 0,4 кВ, способ прокладки подземный h=-0,70м, L=120м,</w:t>
            </w:r>
          </w:p>
        </w:tc>
        <w:tc>
          <w:tcPr>
            <w:tcW w:w="1062" w:type="pct"/>
            <w:shd w:val="clear" w:color="auto" w:fill="auto"/>
            <w:vAlign w:val="center"/>
            <w:hideMark/>
          </w:tcPr>
          <w:p w14:paraId="4DA2D16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45B87DDE" w14:textId="77777777" w:rsidTr="00B90B77">
        <w:trPr>
          <w:trHeight w:val="77"/>
        </w:trPr>
        <w:tc>
          <w:tcPr>
            <w:tcW w:w="926" w:type="pct"/>
            <w:shd w:val="clear" w:color="auto" w:fill="auto"/>
            <w:vAlign w:val="center"/>
            <w:hideMark/>
          </w:tcPr>
          <w:p w14:paraId="2D64E2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КЛ-0,4кВ ж/д №40</w:t>
            </w:r>
          </w:p>
        </w:tc>
        <w:tc>
          <w:tcPr>
            <w:tcW w:w="890" w:type="pct"/>
            <w:shd w:val="clear" w:color="auto" w:fill="auto"/>
            <w:vAlign w:val="center"/>
            <w:hideMark/>
          </w:tcPr>
          <w:p w14:paraId="124AE3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5E0336D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1987</w:t>
            </w:r>
          </w:p>
        </w:tc>
        <w:tc>
          <w:tcPr>
            <w:tcW w:w="1662" w:type="pct"/>
            <w:shd w:val="clear" w:color="auto" w:fill="auto"/>
            <w:vAlign w:val="center"/>
            <w:hideMark/>
          </w:tcPr>
          <w:p w14:paraId="3C5CC8E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Наружное электроснабжение, напряжение 0,4 кВ, АВВГ 4x70 способ прокладки подземный h=-0,7м, L=200м,</w:t>
            </w:r>
          </w:p>
        </w:tc>
        <w:tc>
          <w:tcPr>
            <w:tcW w:w="1062" w:type="pct"/>
            <w:shd w:val="clear" w:color="auto" w:fill="auto"/>
            <w:vAlign w:val="center"/>
            <w:hideMark/>
          </w:tcPr>
          <w:p w14:paraId="4E95039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1A18C97B" w14:textId="77777777" w:rsidTr="00B90B77">
        <w:trPr>
          <w:trHeight w:val="77"/>
        </w:trPr>
        <w:tc>
          <w:tcPr>
            <w:tcW w:w="926" w:type="pct"/>
            <w:shd w:val="clear" w:color="auto" w:fill="auto"/>
            <w:vAlign w:val="center"/>
            <w:hideMark/>
          </w:tcPr>
          <w:p w14:paraId="51C193B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КЛ-0,4кВ ж/д №5</w:t>
            </w:r>
          </w:p>
        </w:tc>
        <w:tc>
          <w:tcPr>
            <w:tcW w:w="890" w:type="pct"/>
            <w:shd w:val="clear" w:color="auto" w:fill="auto"/>
            <w:vAlign w:val="center"/>
            <w:hideMark/>
          </w:tcPr>
          <w:p w14:paraId="0A4C23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25E7A33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426C9A1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Наружное электроснабжение ЖД №5, напряжение 0,4 кВ, способ прокладки подземный h=-0,70м, L=134м</w:t>
            </w:r>
          </w:p>
        </w:tc>
        <w:tc>
          <w:tcPr>
            <w:tcW w:w="1062" w:type="pct"/>
            <w:shd w:val="clear" w:color="auto" w:fill="auto"/>
            <w:vAlign w:val="center"/>
            <w:hideMark/>
          </w:tcPr>
          <w:p w14:paraId="5B6057E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9076622" w14:textId="77777777" w:rsidTr="00B90B77">
        <w:trPr>
          <w:trHeight w:val="77"/>
        </w:trPr>
        <w:tc>
          <w:tcPr>
            <w:tcW w:w="926" w:type="pct"/>
            <w:shd w:val="clear" w:color="auto" w:fill="auto"/>
            <w:vAlign w:val="center"/>
            <w:hideMark/>
          </w:tcPr>
          <w:p w14:paraId="43F62C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Подстанция КТП №2"Жил.поселок"</w:t>
            </w:r>
          </w:p>
        </w:tc>
        <w:tc>
          <w:tcPr>
            <w:tcW w:w="890" w:type="pct"/>
            <w:shd w:val="clear" w:color="auto" w:fill="auto"/>
            <w:vAlign w:val="center"/>
            <w:hideMark/>
          </w:tcPr>
          <w:p w14:paraId="561AF82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63ADC31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1C21E635"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КТП 2х400, двухтрансформаторная, тип: ТМ-400/10, мощность силового трансформатора 400 кВА, Номинальное напряжение на стороне ВН-10кВ, на стороне НН-0,4кВ, род тока-переменный/ </w:t>
            </w:r>
          </w:p>
        </w:tc>
        <w:tc>
          <w:tcPr>
            <w:tcW w:w="1062" w:type="pct"/>
            <w:shd w:val="clear" w:color="auto" w:fill="auto"/>
            <w:vAlign w:val="center"/>
            <w:hideMark/>
          </w:tcPr>
          <w:p w14:paraId="5B89301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1C72188" w14:textId="77777777" w:rsidTr="00B90B77">
        <w:trPr>
          <w:trHeight w:val="77"/>
        </w:trPr>
        <w:tc>
          <w:tcPr>
            <w:tcW w:w="926" w:type="pct"/>
            <w:shd w:val="clear" w:color="auto" w:fill="auto"/>
            <w:vAlign w:val="center"/>
            <w:hideMark/>
          </w:tcPr>
          <w:p w14:paraId="6BE5F68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№2 до опор наруж.освещения</w:t>
            </w:r>
          </w:p>
        </w:tc>
        <w:tc>
          <w:tcPr>
            <w:tcW w:w="890" w:type="pct"/>
            <w:shd w:val="clear" w:color="auto" w:fill="auto"/>
            <w:vAlign w:val="center"/>
            <w:hideMark/>
          </w:tcPr>
          <w:p w14:paraId="702F5A2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63A2848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6CC2FA58"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4х4 130м., в земле 0,7 м</w:t>
            </w:r>
          </w:p>
        </w:tc>
        <w:tc>
          <w:tcPr>
            <w:tcW w:w="1062" w:type="pct"/>
            <w:shd w:val="clear" w:color="auto" w:fill="auto"/>
            <w:vAlign w:val="center"/>
            <w:hideMark/>
          </w:tcPr>
          <w:p w14:paraId="0F0AF0D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625DE5C7" w14:textId="77777777" w:rsidTr="00B90B77">
        <w:trPr>
          <w:trHeight w:val="77"/>
        </w:trPr>
        <w:tc>
          <w:tcPr>
            <w:tcW w:w="926" w:type="pct"/>
            <w:shd w:val="clear" w:color="auto" w:fill="auto"/>
            <w:vAlign w:val="center"/>
            <w:hideMark/>
          </w:tcPr>
          <w:p w14:paraId="3F5E30A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№2 до опор наруж.освещения</w:t>
            </w:r>
          </w:p>
        </w:tc>
        <w:tc>
          <w:tcPr>
            <w:tcW w:w="890" w:type="pct"/>
            <w:shd w:val="clear" w:color="auto" w:fill="auto"/>
            <w:vAlign w:val="center"/>
            <w:hideMark/>
          </w:tcPr>
          <w:p w14:paraId="1B7E479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568E726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1990</w:t>
            </w:r>
          </w:p>
        </w:tc>
        <w:tc>
          <w:tcPr>
            <w:tcW w:w="1662" w:type="pct"/>
            <w:shd w:val="clear" w:color="auto" w:fill="auto"/>
            <w:vAlign w:val="center"/>
            <w:hideMark/>
          </w:tcPr>
          <w:p w14:paraId="31C6E85A"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4х4 130м., в земле 0,7 м</w:t>
            </w:r>
          </w:p>
        </w:tc>
        <w:tc>
          <w:tcPr>
            <w:tcW w:w="1062" w:type="pct"/>
            <w:shd w:val="clear" w:color="auto" w:fill="auto"/>
            <w:vAlign w:val="center"/>
            <w:hideMark/>
          </w:tcPr>
          <w:p w14:paraId="36CC9AD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5255C69" w14:textId="77777777" w:rsidTr="00B90B77">
        <w:trPr>
          <w:trHeight w:val="77"/>
        </w:trPr>
        <w:tc>
          <w:tcPr>
            <w:tcW w:w="926" w:type="pct"/>
            <w:shd w:val="clear" w:color="auto" w:fill="auto"/>
            <w:vAlign w:val="center"/>
            <w:hideMark/>
          </w:tcPr>
          <w:p w14:paraId="4744E6C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№2 до ж/д №6</w:t>
            </w:r>
          </w:p>
        </w:tc>
        <w:tc>
          <w:tcPr>
            <w:tcW w:w="890" w:type="pct"/>
            <w:shd w:val="clear" w:color="auto" w:fill="auto"/>
            <w:vAlign w:val="center"/>
            <w:hideMark/>
          </w:tcPr>
          <w:p w14:paraId="3957025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5A01A27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1990</w:t>
            </w:r>
          </w:p>
        </w:tc>
        <w:tc>
          <w:tcPr>
            <w:tcW w:w="1662" w:type="pct"/>
            <w:shd w:val="clear" w:color="auto" w:fill="auto"/>
            <w:vAlign w:val="center"/>
            <w:hideMark/>
          </w:tcPr>
          <w:p w14:paraId="0BC2876D"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3х35+1х25 70м., земле 0,7м</w:t>
            </w:r>
          </w:p>
        </w:tc>
        <w:tc>
          <w:tcPr>
            <w:tcW w:w="1062" w:type="pct"/>
            <w:shd w:val="clear" w:color="auto" w:fill="auto"/>
            <w:vAlign w:val="center"/>
            <w:hideMark/>
          </w:tcPr>
          <w:p w14:paraId="40D20C0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4506932" w14:textId="77777777" w:rsidTr="00B90B77">
        <w:trPr>
          <w:trHeight w:val="77"/>
        </w:trPr>
        <w:tc>
          <w:tcPr>
            <w:tcW w:w="926" w:type="pct"/>
            <w:shd w:val="clear" w:color="auto" w:fill="auto"/>
            <w:vAlign w:val="center"/>
            <w:hideMark/>
          </w:tcPr>
          <w:p w14:paraId="1557147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№2 до ж/д №16</w:t>
            </w:r>
          </w:p>
        </w:tc>
        <w:tc>
          <w:tcPr>
            <w:tcW w:w="890" w:type="pct"/>
            <w:shd w:val="clear" w:color="auto" w:fill="auto"/>
            <w:vAlign w:val="center"/>
            <w:hideMark/>
          </w:tcPr>
          <w:p w14:paraId="48B9F24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209052B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1991</w:t>
            </w:r>
          </w:p>
        </w:tc>
        <w:tc>
          <w:tcPr>
            <w:tcW w:w="1662" w:type="pct"/>
            <w:shd w:val="clear" w:color="auto" w:fill="auto"/>
            <w:vAlign w:val="center"/>
            <w:hideMark/>
          </w:tcPr>
          <w:p w14:paraId="5BC2879B"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3х70+1х50 110м., в земле 0,7 м</w:t>
            </w:r>
          </w:p>
        </w:tc>
        <w:tc>
          <w:tcPr>
            <w:tcW w:w="1062" w:type="pct"/>
            <w:shd w:val="clear" w:color="auto" w:fill="auto"/>
            <w:vAlign w:val="center"/>
            <w:hideMark/>
          </w:tcPr>
          <w:p w14:paraId="50D91D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7D162601" w14:textId="77777777" w:rsidTr="00B90B77">
        <w:trPr>
          <w:trHeight w:val="77"/>
        </w:trPr>
        <w:tc>
          <w:tcPr>
            <w:tcW w:w="926" w:type="pct"/>
            <w:shd w:val="clear" w:color="auto" w:fill="auto"/>
            <w:vAlign w:val="center"/>
            <w:hideMark/>
          </w:tcPr>
          <w:p w14:paraId="0BE0600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№2 до ж/д №5</w:t>
            </w:r>
          </w:p>
        </w:tc>
        <w:tc>
          <w:tcPr>
            <w:tcW w:w="890" w:type="pct"/>
            <w:shd w:val="clear" w:color="auto" w:fill="auto"/>
            <w:vAlign w:val="center"/>
            <w:hideMark/>
          </w:tcPr>
          <w:p w14:paraId="39CFF31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79AD5BF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1992</w:t>
            </w:r>
          </w:p>
        </w:tc>
        <w:tc>
          <w:tcPr>
            <w:tcW w:w="1662" w:type="pct"/>
            <w:shd w:val="clear" w:color="auto" w:fill="auto"/>
            <w:vAlign w:val="center"/>
            <w:hideMark/>
          </w:tcPr>
          <w:p w14:paraId="0AAE3627"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3х50+1х25 60м</w:t>
            </w:r>
          </w:p>
        </w:tc>
        <w:tc>
          <w:tcPr>
            <w:tcW w:w="1062" w:type="pct"/>
            <w:shd w:val="clear" w:color="auto" w:fill="auto"/>
            <w:vAlign w:val="center"/>
            <w:hideMark/>
          </w:tcPr>
          <w:p w14:paraId="58602F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17D3BE02" w14:textId="77777777" w:rsidTr="00B90B77">
        <w:trPr>
          <w:trHeight w:val="77"/>
        </w:trPr>
        <w:tc>
          <w:tcPr>
            <w:tcW w:w="926" w:type="pct"/>
            <w:shd w:val="clear" w:color="auto" w:fill="auto"/>
            <w:vAlign w:val="center"/>
            <w:hideMark/>
          </w:tcPr>
          <w:p w14:paraId="55BCFB7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от КТП №2 к ВЛ-0,4 кВ №2</w:t>
            </w:r>
          </w:p>
        </w:tc>
        <w:tc>
          <w:tcPr>
            <w:tcW w:w="890" w:type="pct"/>
            <w:shd w:val="clear" w:color="auto" w:fill="auto"/>
            <w:vAlign w:val="center"/>
            <w:hideMark/>
          </w:tcPr>
          <w:p w14:paraId="4E07A48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163F8D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1F2586FB"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3х70+1x50 60 м; Способ прокладки- подземно на глубине 0,7 м.   </w:t>
            </w:r>
          </w:p>
        </w:tc>
        <w:tc>
          <w:tcPr>
            <w:tcW w:w="1062" w:type="pct"/>
            <w:shd w:val="clear" w:color="auto" w:fill="auto"/>
            <w:vAlign w:val="center"/>
            <w:hideMark/>
          </w:tcPr>
          <w:p w14:paraId="7DB8063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CB3B47C" w14:textId="77777777" w:rsidTr="00B90B77">
        <w:trPr>
          <w:trHeight w:val="184"/>
        </w:trPr>
        <w:tc>
          <w:tcPr>
            <w:tcW w:w="926" w:type="pct"/>
            <w:shd w:val="clear" w:color="auto" w:fill="auto"/>
            <w:vAlign w:val="center"/>
            <w:hideMark/>
          </w:tcPr>
          <w:p w14:paraId="312D0B9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ВЛ-0,4 кВ №2.</w:t>
            </w:r>
          </w:p>
        </w:tc>
        <w:tc>
          <w:tcPr>
            <w:tcW w:w="890" w:type="pct"/>
            <w:shd w:val="clear" w:color="auto" w:fill="auto"/>
            <w:vAlign w:val="center"/>
            <w:hideMark/>
          </w:tcPr>
          <w:p w14:paraId="2822C14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585C97D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1991</w:t>
            </w:r>
          </w:p>
        </w:tc>
        <w:tc>
          <w:tcPr>
            <w:tcW w:w="1662" w:type="pct"/>
            <w:shd w:val="clear" w:color="auto" w:fill="auto"/>
            <w:vAlign w:val="center"/>
            <w:hideMark/>
          </w:tcPr>
          <w:p w14:paraId="73398936"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ВЛ-0,4 кВ, Марка провода АС-35 сталеалюминевые, в пяти проводном исполнении, Длина участка 554 м. </w:t>
            </w:r>
            <w:r w:rsidRPr="00B90B77">
              <w:rPr>
                <w:rFonts w:ascii="Times New Roman" w:hAnsi="Times New Roman"/>
                <w:color w:val="000000"/>
                <w:sz w:val="20"/>
                <w:szCs w:val="20"/>
              </w:rPr>
              <w:br/>
              <w:t xml:space="preserve">Способ прокладки - надземный. Воздушная линия напряжением 0,4 кВ. Материал опор – железобетонные, 18 шт. </w:t>
            </w:r>
          </w:p>
        </w:tc>
        <w:tc>
          <w:tcPr>
            <w:tcW w:w="1062" w:type="pct"/>
            <w:shd w:val="clear" w:color="auto" w:fill="auto"/>
            <w:vAlign w:val="center"/>
            <w:hideMark/>
          </w:tcPr>
          <w:p w14:paraId="0151DDB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9BDAB65" w14:textId="77777777" w:rsidTr="00B90B77">
        <w:trPr>
          <w:trHeight w:val="1425"/>
        </w:trPr>
        <w:tc>
          <w:tcPr>
            <w:tcW w:w="926" w:type="pct"/>
            <w:shd w:val="clear" w:color="auto" w:fill="auto"/>
            <w:vAlign w:val="center"/>
            <w:hideMark/>
          </w:tcPr>
          <w:p w14:paraId="551FCE5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Подстанция КТП №1"Жил.поселок"</w:t>
            </w:r>
          </w:p>
        </w:tc>
        <w:tc>
          <w:tcPr>
            <w:tcW w:w="890" w:type="pct"/>
            <w:shd w:val="clear" w:color="auto" w:fill="auto"/>
            <w:vAlign w:val="center"/>
            <w:hideMark/>
          </w:tcPr>
          <w:p w14:paraId="403AD37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2BD048F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708CDEEF"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КТП 2х400, двухтрансформаторная, тип: ТМ-400/10, мощность силового трансформатора 400 кВА, Номинальное напряжение на стороне ВН-10кВ, на стороне НН-0,4кВ, род тока-переменный/ наруж осв вдоль дороги на лпу + баннер </w:t>
            </w:r>
          </w:p>
        </w:tc>
        <w:tc>
          <w:tcPr>
            <w:tcW w:w="1062" w:type="pct"/>
            <w:shd w:val="clear" w:color="auto" w:fill="auto"/>
            <w:vAlign w:val="center"/>
            <w:hideMark/>
          </w:tcPr>
          <w:p w14:paraId="67516C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085C490E" w14:textId="77777777" w:rsidTr="00B90B77">
        <w:trPr>
          <w:trHeight w:val="253"/>
        </w:trPr>
        <w:tc>
          <w:tcPr>
            <w:tcW w:w="926" w:type="pct"/>
            <w:shd w:val="clear" w:color="auto" w:fill="auto"/>
            <w:vAlign w:val="center"/>
            <w:hideMark/>
          </w:tcPr>
          <w:p w14:paraId="3C65238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ВЛ-0,4 кВ №1</w:t>
            </w:r>
          </w:p>
        </w:tc>
        <w:tc>
          <w:tcPr>
            <w:tcW w:w="890" w:type="pct"/>
            <w:shd w:val="clear" w:color="auto" w:fill="auto"/>
            <w:vAlign w:val="center"/>
            <w:hideMark/>
          </w:tcPr>
          <w:p w14:paraId="0F11943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3070D4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1988</w:t>
            </w:r>
          </w:p>
        </w:tc>
        <w:tc>
          <w:tcPr>
            <w:tcW w:w="1662" w:type="pct"/>
            <w:shd w:val="clear" w:color="auto" w:fill="auto"/>
            <w:vAlign w:val="center"/>
            <w:hideMark/>
          </w:tcPr>
          <w:p w14:paraId="73A68AF3"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ВЛ-0,4 кВ, Марка провода АС-35 сталеалюминевые, в пяти проводном исполнении, Длина участка 583 м. Способ прокладки - надземный. Воздушная линия напряжением 0,4 кВ. Материал опор – железобетонные, 23 шт. </w:t>
            </w:r>
          </w:p>
        </w:tc>
        <w:tc>
          <w:tcPr>
            <w:tcW w:w="1062" w:type="pct"/>
            <w:shd w:val="clear" w:color="auto" w:fill="auto"/>
            <w:vAlign w:val="center"/>
            <w:hideMark/>
          </w:tcPr>
          <w:p w14:paraId="572D853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04C28323" w14:textId="77777777" w:rsidTr="00B90B77">
        <w:trPr>
          <w:trHeight w:val="77"/>
        </w:trPr>
        <w:tc>
          <w:tcPr>
            <w:tcW w:w="926" w:type="pct"/>
            <w:shd w:val="clear" w:color="auto" w:fill="auto"/>
            <w:vAlign w:val="center"/>
            <w:hideMark/>
          </w:tcPr>
          <w:p w14:paraId="576B48C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от КТП №1 "Жил.пос." до ВЛ-0,4 кВ №1</w:t>
            </w:r>
          </w:p>
        </w:tc>
        <w:tc>
          <w:tcPr>
            <w:tcW w:w="890" w:type="pct"/>
            <w:shd w:val="clear" w:color="auto" w:fill="auto"/>
            <w:vAlign w:val="center"/>
            <w:hideMark/>
          </w:tcPr>
          <w:p w14:paraId="49D4821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789081B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5ACDABB0"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4x150 112 м; Способ прокладки- подземно на глубине 0,7 м. </w:t>
            </w:r>
          </w:p>
        </w:tc>
        <w:tc>
          <w:tcPr>
            <w:tcW w:w="1062" w:type="pct"/>
            <w:shd w:val="clear" w:color="auto" w:fill="auto"/>
            <w:vAlign w:val="center"/>
            <w:hideMark/>
          </w:tcPr>
          <w:p w14:paraId="1F40672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3DE8FF7" w14:textId="77777777" w:rsidTr="00B90B77">
        <w:trPr>
          <w:trHeight w:val="1425"/>
        </w:trPr>
        <w:tc>
          <w:tcPr>
            <w:tcW w:w="926" w:type="pct"/>
            <w:shd w:val="clear" w:color="auto" w:fill="auto"/>
            <w:vAlign w:val="center"/>
            <w:hideMark/>
          </w:tcPr>
          <w:p w14:paraId="352D972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№1 до опор нару.освещения</w:t>
            </w:r>
          </w:p>
        </w:tc>
        <w:tc>
          <w:tcPr>
            <w:tcW w:w="890" w:type="pct"/>
            <w:shd w:val="clear" w:color="auto" w:fill="auto"/>
            <w:vAlign w:val="center"/>
            <w:hideMark/>
          </w:tcPr>
          <w:p w14:paraId="310B96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2496610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1988</w:t>
            </w:r>
          </w:p>
        </w:tc>
        <w:tc>
          <w:tcPr>
            <w:tcW w:w="1662" w:type="pct"/>
            <w:shd w:val="clear" w:color="auto" w:fill="auto"/>
            <w:vAlign w:val="center"/>
            <w:hideMark/>
          </w:tcPr>
          <w:p w14:paraId="38147746"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4x10  65 м; в земле 0,7м</w:t>
            </w:r>
          </w:p>
        </w:tc>
        <w:tc>
          <w:tcPr>
            <w:tcW w:w="1062" w:type="pct"/>
            <w:shd w:val="clear" w:color="auto" w:fill="auto"/>
            <w:vAlign w:val="center"/>
            <w:hideMark/>
          </w:tcPr>
          <w:p w14:paraId="0430815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1AB8CF86" w14:textId="77777777" w:rsidTr="00B90B77">
        <w:trPr>
          <w:trHeight w:val="77"/>
        </w:trPr>
        <w:tc>
          <w:tcPr>
            <w:tcW w:w="926" w:type="pct"/>
            <w:shd w:val="clear" w:color="auto" w:fill="auto"/>
            <w:vAlign w:val="center"/>
            <w:hideMark/>
          </w:tcPr>
          <w:p w14:paraId="1C45DAC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№1 до баннера</w:t>
            </w:r>
          </w:p>
        </w:tc>
        <w:tc>
          <w:tcPr>
            <w:tcW w:w="890" w:type="pct"/>
            <w:shd w:val="clear" w:color="auto" w:fill="auto"/>
            <w:vAlign w:val="center"/>
            <w:hideMark/>
          </w:tcPr>
          <w:p w14:paraId="3EE6311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1FF75AA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6F5CFA06"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4x4 60 м; в земле 0,7м</w:t>
            </w:r>
          </w:p>
        </w:tc>
        <w:tc>
          <w:tcPr>
            <w:tcW w:w="1062" w:type="pct"/>
            <w:shd w:val="clear" w:color="auto" w:fill="auto"/>
            <w:vAlign w:val="center"/>
            <w:hideMark/>
          </w:tcPr>
          <w:p w14:paraId="5CF0BE1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6951A1C1" w14:textId="77777777" w:rsidTr="00B90B77">
        <w:trPr>
          <w:trHeight w:val="1425"/>
        </w:trPr>
        <w:tc>
          <w:tcPr>
            <w:tcW w:w="926" w:type="pct"/>
            <w:shd w:val="clear" w:color="auto" w:fill="auto"/>
            <w:vAlign w:val="center"/>
            <w:hideMark/>
          </w:tcPr>
          <w:p w14:paraId="3EFDFB6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Подстанция КТП №3 "Жил.поселок"</w:t>
            </w:r>
          </w:p>
        </w:tc>
        <w:tc>
          <w:tcPr>
            <w:tcW w:w="890" w:type="pct"/>
            <w:shd w:val="clear" w:color="auto" w:fill="auto"/>
            <w:vAlign w:val="center"/>
            <w:hideMark/>
          </w:tcPr>
          <w:p w14:paraId="30A19ED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435684F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1988</w:t>
            </w:r>
          </w:p>
        </w:tc>
        <w:tc>
          <w:tcPr>
            <w:tcW w:w="1662" w:type="pct"/>
            <w:shd w:val="clear" w:color="auto" w:fill="auto"/>
            <w:vAlign w:val="center"/>
            <w:hideMark/>
          </w:tcPr>
          <w:p w14:paraId="693753FD" w14:textId="050C5669"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КТП 2х400, двухтрансформаторная, тип: ТМ-400/10, мощность силового трансформатора 400 кВА, Номинальное напряжение на стороне ВН-10кВ, на стороне НН-0,4кВ, род тока-переменный/ почта, сбербанк, ВЛ-0,4 кВ№3, игровая площадка,</w:t>
            </w:r>
            <w:r>
              <w:rPr>
                <w:rFonts w:ascii="Times New Roman" w:hAnsi="Times New Roman"/>
                <w:sz w:val="20"/>
                <w:szCs w:val="20"/>
              </w:rPr>
              <w:t xml:space="preserve"> наружное освещение 3 контура</w:t>
            </w:r>
          </w:p>
        </w:tc>
        <w:tc>
          <w:tcPr>
            <w:tcW w:w="1062" w:type="pct"/>
            <w:shd w:val="clear" w:color="auto" w:fill="auto"/>
            <w:vAlign w:val="center"/>
            <w:hideMark/>
          </w:tcPr>
          <w:p w14:paraId="0A9DF87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FD69C49" w14:textId="77777777" w:rsidTr="00B90B77">
        <w:trPr>
          <w:trHeight w:val="77"/>
        </w:trPr>
        <w:tc>
          <w:tcPr>
            <w:tcW w:w="926" w:type="pct"/>
            <w:shd w:val="clear" w:color="auto" w:fill="auto"/>
            <w:vAlign w:val="center"/>
            <w:hideMark/>
          </w:tcPr>
          <w:p w14:paraId="7BB74F9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№3 до почты, сбербанк</w:t>
            </w:r>
          </w:p>
        </w:tc>
        <w:tc>
          <w:tcPr>
            <w:tcW w:w="890" w:type="pct"/>
            <w:shd w:val="clear" w:color="auto" w:fill="auto"/>
            <w:vAlign w:val="center"/>
            <w:hideMark/>
          </w:tcPr>
          <w:p w14:paraId="4276267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49AE2A0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398FFC81"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4х95 215 м</w:t>
            </w:r>
          </w:p>
        </w:tc>
        <w:tc>
          <w:tcPr>
            <w:tcW w:w="1062" w:type="pct"/>
            <w:shd w:val="clear" w:color="auto" w:fill="auto"/>
            <w:vAlign w:val="center"/>
            <w:hideMark/>
          </w:tcPr>
          <w:p w14:paraId="63D6BB2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2CCF819A" w14:textId="77777777" w:rsidTr="00B90B77">
        <w:trPr>
          <w:trHeight w:val="77"/>
        </w:trPr>
        <w:tc>
          <w:tcPr>
            <w:tcW w:w="926" w:type="pct"/>
            <w:shd w:val="clear" w:color="auto" w:fill="auto"/>
            <w:vAlign w:val="center"/>
            <w:hideMark/>
          </w:tcPr>
          <w:p w14:paraId="2736838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КЛ-0,4 кВ сети электроснабжения от КТП №3 до ВЛ-0,4 кВ №3.</w:t>
            </w:r>
          </w:p>
        </w:tc>
        <w:tc>
          <w:tcPr>
            <w:tcW w:w="890" w:type="pct"/>
            <w:shd w:val="clear" w:color="auto" w:fill="auto"/>
            <w:vAlign w:val="center"/>
            <w:hideMark/>
          </w:tcPr>
          <w:p w14:paraId="7161625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400633D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49008F29"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4х120 202 м; Способ прокладки- подземно на глубине 0,7 м.   </w:t>
            </w:r>
          </w:p>
        </w:tc>
        <w:tc>
          <w:tcPr>
            <w:tcW w:w="1062" w:type="pct"/>
            <w:shd w:val="clear" w:color="auto" w:fill="auto"/>
            <w:vAlign w:val="center"/>
            <w:hideMark/>
          </w:tcPr>
          <w:p w14:paraId="3580E49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265D049" w14:textId="77777777" w:rsidTr="00B90B77">
        <w:trPr>
          <w:trHeight w:val="77"/>
        </w:trPr>
        <w:tc>
          <w:tcPr>
            <w:tcW w:w="926" w:type="pct"/>
            <w:shd w:val="clear" w:color="auto" w:fill="auto"/>
            <w:vAlign w:val="center"/>
            <w:hideMark/>
          </w:tcPr>
          <w:p w14:paraId="2FABC29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ВЛ-0,4 кВ №3</w:t>
            </w:r>
          </w:p>
        </w:tc>
        <w:tc>
          <w:tcPr>
            <w:tcW w:w="890" w:type="pct"/>
            <w:shd w:val="clear" w:color="auto" w:fill="auto"/>
            <w:vAlign w:val="center"/>
            <w:hideMark/>
          </w:tcPr>
          <w:p w14:paraId="6B5600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5D69139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2322136D"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ВЛ-0,4 кВ, Марка провода АС-35 сталеалюминевые, в пяти проводном исполнении, Длина участка 150 м. Способ прокладки - надземный. Воздушная линия </w:t>
            </w:r>
            <w:r w:rsidRPr="00B90B77">
              <w:rPr>
                <w:rFonts w:ascii="Times New Roman" w:hAnsi="Times New Roman"/>
                <w:color w:val="000000"/>
                <w:sz w:val="20"/>
                <w:szCs w:val="20"/>
              </w:rPr>
              <w:lastRenderedPageBreak/>
              <w:t xml:space="preserve">напряжением 0,4 кВ. Материал опор – железобетонные, 5 шт. </w:t>
            </w:r>
          </w:p>
        </w:tc>
        <w:tc>
          <w:tcPr>
            <w:tcW w:w="1062" w:type="pct"/>
            <w:shd w:val="clear" w:color="auto" w:fill="auto"/>
            <w:vAlign w:val="center"/>
            <w:hideMark/>
          </w:tcPr>
          <w:p w14:paraId="6D5008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Данный объект будет эксплуатироваться более семи лет</w:t>
            </w:r>
          </w:p>
        </w:tc>
      </w:tr>
      <w:tr w:rsidR="00B90B77" w:rsidRPr="00B90B77" w14:paraId="3A80E0BA" w14:textId="77777777" w:rsidTr="00B90B77">
        <w:trPr>
          <w:trHeight w:val="77"/>
        </w:trPr>
        <w:tc>
          <w:tcPr>
            <w:tcW w:w="926" w:type="pct"/>
            <w:shd w:val="clear" w:color="auto" w:fill="auto"/>
            <w:vAlign w:val="center"/>
            <w:hideMark/>
          </w:tcPr>
          <w:p w14:paraId="06F4551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№3 до наруж.освещ №1</w:t>
            </w:r>
          </w:p>
        </w:tc>
        <w:tc>
          <w:tcPr>
            <w:tcW w:w="890" w:type="pct"/>
            <w:shd w:val="clear" w:color="auto" w:fill="auto"/>
            <w:vAlign w:val="center"/>
            <w:hideMark/>
          </w:tcPr>
          <w:p w14:paraId="6672162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41C876C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1990</w:t>
            </w:r>
          </w:p>
        </w:tc>
        <w:tc>
          <w:tcPr>
            <w:tcW w:w="1662" w:type="pct"/>
            <w:shd w:val="clear" w:color="auto" w:fill="auto"/>
            <w:vAlign w:val="center"/>
            <w:hideMark/>
          </w:tcPr>
          <w:p w14:paraId="4280F134"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4x35 600 м; в земле 0,7м</w:t>
            </w:r>
          </w:p>
        </w:tc>
        <w:tc>
          <w:tcPr>
            <w:tcW w:w="1062" w:type="pct"/>
            <w:shd w:val="clear" w:color="auto" w:fill="auto"/>
            <w:vAlign w:val="center"/>
            <w:hideMark/>
          </w:tcPr>
          <w:p w14:paraId="67B233F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7BD5DAEA" w14:textId="77777777" w:rsidTr="00B90B77">
        <w:trPr>
          <w:trHeight w:val="77"/>
        </w:trPr>
        <w:tc>
          <w:tcPr>
            <w:tcW w:w="926" w:type="pct"/>
            <w:shd w:val="clear" w:color="auto" w:fill="auto"/>
            <w:vAlign w:val="center"/>
            <w:hideMark/>
          </w:tcPr>
          <w:p w14:paraId="7D3A106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КЛ-0,4 кВ сети электроснабжения от КТП №3 до наруж.освещ №2</w:t>
            </w:r>
          </w:p>
        </w:tc>
        <w:tc>
          <w:tcPr>
            <w:tcW w:w="890" w:type="pct"/>
            <w:shd w:val="clear" w:color="auto" w:fill="auto"/>
            <w:vAlign w:val="center"/>
            <w:hideMark/>
          </w:tcPr>
          <w:p w14:paraId="3794B25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5E8A629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1991</w:t>
            </w:r>
          </w:p>
        </w:tc>
        <w:tc>
          <w:tcPr>
            <w:tcW w:w="1662" w:type="pct"/>
            <w:shd w:val="clear" w:color="auto" w:fill="auto"/>
            <w:vAlign w:val="center"/>
            <w:hideMark/>
          </w:tcPr>
          <w:p w14:paraId="7DF4EA0F"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АВВГ 4x6 140 м</w:t>
            </w:r>
          </w:p>
        </w:tc>
        <w:tc>
          <w:tcPr>
            <w:tcW w:w="1062" w:type="pct"/>
            <w:shd w:val="clear" w:color="auto" w:fill="auto"/>
            <w:vAlign w:val="center"/>
            <w:hideMark/>
          </w:tcPr>
          <w:p w14:paraId="37C42BE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031EF590" w14:textId="77777777" w:rsidTr="00B90B77">
        <w:trPr>
          <w:trHeight w:val="77"/>
        </w:trPr>
        <w:tc>
          <w:tcPr>
            <w:tcW w:w="926" w:type="pct"/>
            <w:shd w:val="clear" w:color="auto" w:fill="auto"/>
            <w:vAlign w:val="center"/>
            <w:hideMark/>
          </w:tcPr>
          <w:p w14:paraId="563C4F9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Подстанция КТП №4 "Жил.поселок"</w:t>
            </w:r>
          </w:p>
        </w:tc>
        <w:tc>
          <w:tcPr>
            <w:tcW w:w="890" w:type="pct"/>
            <w:shd w:val="clear" w:color="auto" w:fill="auto"/>
            <w:vAlign w:val="center"/>
            <w:hideMark/>
          </w:tcPr>
          <w:p w14:paraId="62C58A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4F70703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278E6D1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КТП 1х400, однотрансформаторная, тип: ТМ-400/10, мощность силового трансформатора 400кВА, Номинальное напряжение на стороне ВН-10кВ, на стороне НН-0,4кВ, род тока-переменный/ 18,19</w:t>
            </w:r>
          </w:p>
        </w:tc>
        <w:tc>
          <w:tcPr>
            <w:tcW w:w="1062" w:type="pct"/>
            <w:shd w:val="clear" w:color="auto" w:fill="auto"/>
            <w:vAlign w:val="center"/>
            <w:hideMark/>
          </w:tcPr>
          <w:p w14:paraId="1DFCB7A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9D903C1" w14:textId="77777777" w:rsidTr="00B90B77">
        <w:trPr>
          <w:trHeight w:val="1425"/>
        </w:trPr>
        <w:tc>
          <w:tcPr>
            <w:tcW w:w="926" w:type="pct"/>
            <w:shd w:val="clear" w:color="auto" w:fill="auto"/>
            <w:vAlign w:val="center"/>
            <w:hideMark/>
          </w:tcPr>
          <w:p w14:paraId="55BF520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наружное освещение жилого дома №18, №19</w:t>
            </w:r>
          </w:p>
        </w:tc>
        <w:tc>
          <w:tcPr>
            <w:tcW w:w="890" w:type="pct"/>
            <w:shd w:val="clear" w:color="auto" w:fill="auto"/>
            <w:vAlign w:val="center"/>
            <w:hideMark/>
          </w:tcPr>
          <w:p w14:paraId="27B9CF2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1E4CCD0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036278C9"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Марка кабель 0,4 кВ АВВГ 4x6 116м; Способ прокладки - подземно на глубине 0,7 м.5 опор освещения со светильниками РКУ- 250 с лампами ДРЛ-250 Ватт -  10 шт.Опоры наружного освещения выполнены из труб ДУ 219,108,70,40мм. Высота: 8100 мм.</w:t>
            </w:r>
          </w:p>
        </w:tc>
        <w:tc>
          <w:tcPr>
            <w:tcW w:w="1062" w:type="pct"/>
            <w:shd w:val="clear" w:color="auto" w:fill="auto"/>
            <w:vAlign w:val="center"/>
            <w:hideMark/>
          </w:tcPr>
          <w:p w14:paraId="73C0786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979BE85" w14:textId="77777777" w:rsidTr="00B90B77">
        <w:trPr>
          <w:trHeight w:val="77"/>
        </w:trPr>
        <w:tc>
          <w:tcPr>
            <w:tcW w:w="926" w:type="pct"/>
            <w:shd w:val="clear" w:color="auto" w:fill="auto"/>
            <w:vAlign w:val="center"/>
            <w:hideMark/>
          </w:tcPr>
          <w:p w14:paraId="5571DD4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жилого дома №18</w:t>
            </w:r>
          </w:p>
        </w:tc>
        <w:tc>
          <w:tcPr>
            <w:tcW w:w="890" w:type="pct"/>
            <w:shd w:val="clear" w:color="auto" w:fill="auto"/>
            <w:vAlign w:val="center"/>
            <w:hideMark/>
          </w:tcPr>
          <w:p w14:paraId="0C41CDC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5380D40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10526D2E"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4x70 55 м; Способ прокладки- подземно на глубине 0,7 м. </w:t>
            </w:r>
          </w:p>
        </w:tc>
        <w:tc>
          <w:tcPr>
            <w:tcW w:w="1062" w:type="pct"/>
            <w:shd w:val="clear" w:color="auto" w:fill="auto"/>
            <w:vAlign w:val="center"/>
            <w:hideMark/>
          </w:tcPr>
          <w:p w14:paraId="45333B6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7BAAA3A0" w14:textId="77777777" w:rsidTr="00B90B77">
        <w:trPr>
          <w:trHeight w:val="661"/>
        </w:trPr>
        <w:tc>
          <w:tcPr>
            <w:tcW w:w="926" w:type="pct"/>
            <w:shd w:val="clear" w:color="auto" w:fill="auto"/>
            <w:vAlign w:val="center"/>
            <w:hideMark/>
          </w:tcPr>
          <w:p w14:paraId="2E8EDCB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Линия электропередачи ВЛ-0,4 кВ №4</w:t>
            </w:r>
          </w:p>
        </w:tc>
        <w:tc>
          <w:tcPr>
            <w:tcW w:w="890" w:type="pct"/>
            <w:shd w:val="clear" w:color="auto" w:fill="auto"/>
            <w:vAlign w:val="center"/>
            <w:hideMark/>
          </w:tcPr>
          <w:p w14:paraId="39B54D1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noWrap/>
            <w:vAlign w:val="center"/>
            <w:hideMark/>
          </w:tcPr>
          <w:p w14:paraId="7B5C311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1AD349B8"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ВЛ-0,4 кВ, Марка провода АС-35 сталеалюминевые, в пяти проводном исполнении, Длина участка 25 м. Способ прокладки - надземный. Воздушная линия напряжением 0,4 кВ. Материал опор – железобетонные, 3 шт. </w:t>
            </w:r>
          </w:p>
        </w:tc>
        <w:tc>
          <w:tcPr>
            <w:tcW w:w="1062" w:type="pct"/>
            <w:shd w:val="clear" w:color="auto" w:fill="auto"/>
            <w:vAlign w:val="center"/>
            <w:hideMark/>
          </w:tcPr>
          <w:p w14:paraId="36BFEB1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2B0167E6" w14:textId="77777777" w:rsidTr="00B90B77">
        <w:trPr>
          <w:trHeight w:val="77"/>
        </w:trPr>
        <w:tc>
          <w:tcPr>
            <w:tcW w:w="926" w:type="pct"/>
            <w:shd w:val="clear" w:color="auto" w:fill="auto"/>
            <w:vAlign w:val="center"/>
            <w:hideMark/>
          </w:tcPr>
          <w:p w14:paraId="5C541BE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жилого дома №19</w:t>
            </w:r>
          </w:p>
        </w:tc>
        <w:tc>
          <w:tcPr>
            <w:tcW w:w="890" w:type="pct"/>
            <w:shd w:val="clear" w:color="auto" w:fill="auto"/>
            <w:vAlign w:val="center"/>
            <w:hideMark/>
          </w:tcPr>
          <w:p w14:paraId="21BF1A4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3B5EDEF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419CA224"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Марка кабель АВВГ 4x70 91 м; Способ прокладки- подземно на глубине 0,7 м.</w:t>
            </w:r>
          </w:p>
        </w:tc>
        <w:tc>
          <w:tcPr>
            <w:tcW w:w="1062" w:type="pct"/>
            <w:shd w:val="clear" w:color="auto" w:fill="auto"/>
            <w:vAlign w:val="center"/>
            <w:hideMark/>
          </w:tcPr>
          <w:p w14:paraId="310514F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039F00B5" w14:textId="77777777" w:rsidTr="00B90B77">
        <w:trPr>
          <w:trHeight w:val="1425"/>
        </w:trPr>
        <w:tc>
          <w:tcPr>
            <w:tcW w:w="926" w:type="pct"/>
            <w:shd w:val="clear" w:color="auto" w:fill="auto"/>
            <w:vAlign w:val="center"/>
            <w:hideMark/>
          </w:tcPr>
          <w:p w14:paraId="6FFBB02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общежитие №1</w:t>
            </w:r>
          </w:p>
        </w:tc>
        <w:tc>
          <w:tcPr>
            <w:tcW w:w="890" w:type="pct"/>
            <w:shd w:val="clear" w:color="auto" w:fill="auto"/>
            <w:vAlign w:val="center"/>
            <w:hideMark/>
          </w:tcPr>
          <w:p w14:paraId="25A2B57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6E179D1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1AF1A065"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3x35+1x16 75 м; Способ прокладки- подземно на глубине 0,7 м </w:t>
            </w:r>
          </w:p>
        </w:tc>
        <w:tc>
          <w:tcPr>
            <w:tcW w:w="1062" w:type="pct"/>
            <w:shd w:val="clear" w:color="auto" w:fill="auto"/>
            <w:vAlign w:val="center"/>
            <w:hideMark/>
          </w:tcPr>
          <w:p w14:paraId="42A3090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7733E804" w14:textId="77777777" w:rsidTr="00B90B77">
        <w:trPr>
          <w:trHeight w:val="77"/>
        </w:trPr>
        <w:tc>
          <w:tcPr>
            <w:tcW w:w="926" w:type="pct"/>
            <w:shd w:val="clear" w:color="auto" w:fill="auto"/>
            <w:vAlign w:val="center"/>
            <w:hideMark/>
          </w:tcPr>
          <w:p w14:paraId="05EAD01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общежитие №2</w:t>
            </w:r>
          </w:p>
        </w:tc>
        <w:tc>
          <w:tcPr>
            <w:tcW w:w="890" w:type="pct"/>
            <w:shd w:val="clear" w:color="auto" w:fill="auto"/>
            <w:vAlign w:val="center"/>
            <w:hideMark/>
          </w:tcPr>
          <w:p w14:paraId="1C3D958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019E95C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3BE54B3D"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3x35+1x16  45 м; Способ прокладки- подземно на глубине 0,7 м.   </w:t>
            </w:r>
          </w:p>
        </w:tc>
        <w:tc>
          <w:tcPr>
            <w:tcW w:w="1062" w:type="pct"/>
            <w:shd w:val="clear" w:color="auto" w:fill="auto"/>
            <w:vAlign w:val="center"/>
            <w:hideMark/>
          </w:tcPr>
          <w:p w14:paraId="6684295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2B84DFF8" w14:textId="77777777" w:rsidTr="00B90B77">
        <w:trPr>
          <w:trHeight w:val="77"/>
        </w:trPr>
        <w:tc>
          <w:tcPr>
            <w:tcW w:w="926" w:type="pct"/>
            <w:shd w:val="clear" w:color="auto" w:fill="auto"/>
            <w:vAlign w:val="center"/>
            <w:hideMark/>
          </w:tcPr>
          <w:p w14:paraId="1D58DEB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lastRenderedPageBreak/>
              <w:t>Линия электропередачи 0,4 кВ общежитие №3</w:t>
            </w:r>
          </w:p>
        </w:tc>
        <w:tc>
          <w:tcPr>
            <w:tcW w:w="890" w:type="pct"/>
            <w:shd w:val="clear" w:color="auto" w:fill="auto"/>
            <w:vAlign w:val="center"/>
            <w:hideMark/>
          </w:tcPr>
          <w:p w14:paraId="7565A0B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56D4A00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360CAC20"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3x35+1x16  16 м; Способ прокладки- подземно на глубине 0,7 м.   </w:t>
            </w:r>
          </w:p>
        </w:tc>
        <w:tc>
          <w:tcPr>
            <w:tcW w:w="1062" w:type="pct"/>
            <w:shd w:val="clear" w:color="auto" w:fill="auto"/>
            <w:vAlign w:val="center"/>
            <w:hideMark/>
          </w:tcPr>
          <w:p w14:paraId="1F34113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29C110DB" w14:textId="77777777" w:rsidTr="00B90B77">
        <w:trPr>
          <w:trHeight w:val="77"/>
        </w:trPr>
        <w:tc>
          <w:tcPr>
            <w:tcW w:w="926" w:type="pct"/>
            <w:shd w:val="clear" w:color="auto" w:fill="auto"/>
            <w:vAlign w:val="center"/>
            <w:hideMark/>
          </w:tcPr>
          <w:p w14:paraId="2390EC0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общежитие №4</w:t>
            </w:r>
          </w:p>
        </w:tc>
        <w:tc>
          <w:tcPr>
            <w:tcW w:w="890" w:type="pct"/>
            <w:shd w:val="clear" w:color="auto" w:fill="auto"/>
            <w:vAlign w:val="center"/>
            <w:hideMark/>
          </w:tcPr>
          <w:p w14:paraId="09BBDEE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0763F2C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20659D7A"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3x35+1x16  18 м; Способ прокладки- подземно на глубине 0,7 м.   </w:t>
            </w:r>
          </w:p>
        </w:tc>
        <w:tc>
          <w:tcPr>
            <w:tcW w:w="1062" w:type="pct"/>
            <w:shd w:val="clear" w:color="auto" w:fill="auto"/>
            <w:vAlign w:val="center"/>
            <w:hideMark/>
          </w:tcPr>
          <w:p w14:paraId="75571B5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78B38784" w14:textId="77777777" w:rsidTr="00B90B77">
        <w:trPr>
          <w:trHeight w:val="77"/>
        </w:trPr>
        <w:tc>
          <w:tcPr>
            <w:tcW w:w="926" w:type="pct"/>
            <w:shd w:val="clear" w:color="auto" w:fill="auto"/>
            <w:vAlign w:val="center"/>
            <w:hideMark/>
          </w:tcPr>
          <w:p w14:paraId="6EB06E3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общежитие №5</w:t>
            </w:r>
          </w:p>
        </w:tc>
        <w:tc>
          <w:tcPr>
            <w:tcW w:w="890" w:type="pct"/>
            <w:shd w:val="clear" w:color="auto" w:fill="auto"/>
            <w:vAlign w:val="center"/>
            <w:hideMark/>
          </w:tcPr>
          <w:p w14:paraId="0180E07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4830F15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18A7F0A7"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3x35+1x16  20 м; Способ прокладки- подземно на глубине 0,7 м.   </w:t>
            </w:r>
          </w:p>
        </w:tc>
        <w:tc>
          <w:tcPr>
            <w:tcW w:w="1062" w:type="pct"/>
            <w:shd w:val="clear" w:color="auto" w:fill="auto"/>
            <w:vAlign w:val="center"/>
            <w:hideMark/>
          </w:tcPr>
          <w:p w14:paraId="7DC7E54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1C23FFB8" w14:textId="77777777" w:rsidTr="00B90B77">
        <w:trPr>
          <w:trHeight w:val="1425"/>
        </w:trPr>
        <w:tc>
          <w:tcPr>
            <w:tcW w:w="926" w:type="pct"/>
            <w:shd w:val="clear" w:color="auto" w:fill="auto"/>
            <w:vAlign w:val="center"/>
            <w:hideMark/>
          </w:tcPr>
          <w:p w14:paraId="1A62D21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общежиттий №№51-55, финских домов №№1-4.(освещение наружное)</w:t>
            </w:r>
          </w:p>
        </w:tc>
        <w:tc>
          <w:tcPr>
            <w:tcW w:w="890" w:type="pct"/>
            <w:shd w:val="clear" w:color="auto" w:fill="auto"/>
            <w:vAlign w:val="center"/>
            <w:hideMark/>
          </w:tcPr>
          <w:p w14:paraId="5C23391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4E51F4A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3924A26F"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ВВГ 4x10 519 м., Способ прокладки- подземно на глубине 0,7 м.Кабель 0,4 кВ ВВГ 3x1,5 110м., по опоре освещения. 30 опор освещения со светильниками ЖТУ 08-150-001 с лампами ДНАТ-150 Ватт – 30 шт. Опоры наружного освещения выполнены из труб ДУ 108,70.  Высота: 3000 мм </w:t>
            </w:r>
          </w:p>
        </w:tc>
        <w:tc>
          <w:tcPr>
            <w:tcW w:w="1062" w:type="pct"/>
            <w:shd w:val="clear" w:color="auto" w:fill="auto"/>
            <w:vAlign w:val="center"/>
            <w:hideMark/>
          </w:tcPr>
          <w:p w14:paraId="4D78536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4D2236B2" w14:textId="77777777" w:rsidTr="00B90B77">
        <w:trPr>
          <w:trHeight w:val="77"/>
        </w:trPr>
        <w:tc>
          <w:tcPr>
            <w:tcW w:w="926" w:type="pct"/>
            <w:shd w:val="clear" w:color="auto" w:fill="auto"/>
            <w:vAlign w:val="center"/>
            <w:hideMark/>
          </w:tcPr>
          <w:p w14:paraId="2C15E7E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КЛ-0,4 кВ №3</w:t>
            </w:r>
          </w:p>
        </w:tc>
        <w:tc>
          <w:tcPr>
            <w:tcW w:w="890" w:type="pct"/>
            <w:shd w:val="clear" w:color="auto" w:fill="auto"/>
            <w:vAlign w:val="center"/>
            <w:hideMark/>
          </w:tcPr>
          <w:p w14:paraId="5F6E22E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1F3E6C5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38CEE65A"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4х120 202 м; Способ прокладки- подземно на глубине 0,7 м </w:t>
            </w:r>
          </w:p>
        </w:tc>
        <w:tc>
          <w:tcPr>
            <w:tcW w:w="1062" w:type="pct"/>
            <w:shd w:val="clear" w:color="auto" w:fill="auto"/>
            <w:vAlign w:val="center"/>
            <w:hideMark/>
          </w:tcPr>
          <w:p w14:paraId="7467CC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9A065F8" w14:textId="77777777" w:rsidTr="00B90B77">
        <w:trPr>
          <w:trHeight w:val="77"/>
        </w:trPr>
        <w:tc>
          <w:tcPr>
            <w:tcW w:w="926" w:type="pct"/>
            <w:shd w:val="clear" w:color="auto" w:fill="auto"/>
            <w:vAlign w:val="center"/>
            <w:hideMark/>
          </w:tcPr>
          <w:p w14:paraId="34992E6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10 кВ БКТП "Бассейн" ввод №2, кабельная перемычка между КТП №7 "Жил.поселок" и БКТП "Бассейн"</w:t>
            </w:r>
          </w:p>
        </w:tc>
        <w:tc>
          <w:tcPr>
            <w:tcW w:w="890" w:type="pct"/>
            <w:shd w:val="clear" w:color="auto" w:fill="auto"/>
            <w:vAlign w:val="center"/>
            <w:hideMark/>
          </w:tcPr>
          <w:p w14:paraId="7395A97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4F930CB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575C14F5"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КЛ-10 кВ, Марка кабельААШВв-10-3х70 405м. земле 0,7м. КЛ-10 кВ, Марка кабельААБШву-10 3х70 35 м., Способ прокладки- подземно на глубине- 0,7 м </w:t>
            </w:r>
          </w:p>
        </w:tc>
        <w:tc>
          <w:tcPr>
            <w:tcW w:w="1062" w:type="pct"/>
            <w:shd w:val="clear" w:color="auto" w:fill="auto"/>
            <w:vAlign w:val="center"/>
            <w:hideMark/>
          </w:tcPr>
          <w:p w14:paraId="029CEF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1A3AB6F5" w14:textId="77777777" w:rsidTr="00B90B77">
        <w:trPr>
          <w:trHeight w:val="77"/>
        </w:trPr>
        <w:tc>
          <w:tcPr>
            <w:tcW w:w="926" w:type="pct"/>
            <w:shd w:val="clear" w:color="auto" w:fill="auto"/>
            <w:vAlign w:val="center"/>
            <w:hideMark/>
          </w:tcPr>
          <w:p w14:paraId="7974CD6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жилого дома №40</w:t>
            </w:r>
          </w:p>
        </w:tc>
        <w:tc>
          <w:tcPr>
            <w:tcW w:w="890" w:type="pct"/>
            <w:shd w:val="clear" w:color="auto" w:fill="auto"/>
            <w:vAlign w:val="center"/>
            <w:hideMark/>
          </w:tcPr>
          <w:p w14:paraId="10FA133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64BFCA1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2CB7EB02"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4x70 231 м; Способ прокладки- подземно на глубине 0,7 м. КЛ-0,4 кВ, Марка кабель АВВГ 4x70 71 м; Способ прокладки- подземно на глубине 0,7 м </w:t>
            </w:r>
          </w:p>
        </w:tc>
        <w:tc>
          <w:tcPr>
            <w:tcW w:w="1062" w:type="pct"/>
            <w:shd w:val="clear" w:color="auto" w:fill="auto"/>
            <w:vAlign w:val="center"/>
            <w:hideMark/>
          </w:tcPr>
          <w:p w14:paraId="26BF76B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153E229B" w14:textId="77777777" w:rsidTr="00B90B77">
        <w:trPr>
          <w:trHeight w:val="1425"/>
        </w:trPr>
        <w:tc>
          <w:tcPr>
            <w:tcW w:w="926" w:type="pct"/>
            <w:vMerge w:val="restart"/>
            <w:shd w:val="clear" w:color="auto" w:fill="auto"/>
            <w:vAlign w:val="center"/>
            <w:hideMark/>
          </w:tcPr>
          <w:p w14:paraId="5989925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лыжной трассы №2</w:t>
            </w:r>
          </w:p>
        </w:tc>
        <w:tc>
          <w:tcPr>
            <w:tcW w:w="890" w:type="pct"/>
            <w:shd w:val="clear" w:color="auto" w:fill="auto"/>
            <w:vAlign w:val="center"/>
            <w:hideMark/>
          </w:tcPr>
          <w:p w14:paraId="0DC1174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43A71E0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7D3758C4"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Марка кабель ВВГ 4x4 152 м; Способ прокладки- подземно на глубине 0,7 м. 15 опор освещения. Светильники ЖТУ 08-150-001 с лампами ДРЛ-125 -15 шт. Опоры наружного освещения выполнены из труб ДУ 108,70.  Высота: 3000 мм.</w:t>
            </w:r>
          </w:p>
        </w:tc>
        <w:tc>
          <w:tcPr>
            <w:tcW w:w="1062" w:type="pct"/>
            <w:shd w:val="clear" w:color="auto" w:fill="auto"/>
            <w:vAlign w:val="center"/>
            <w:hideMark/>
          </w:tcPr>
          <w:p w14:paraId="4F5544D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1CEAC29" w14:textId="77777777" w:rsidTr="00B90B77">
        <w:trPr>
          <w:trHeight w:val="377"/>
        </w:trPr>
        <w:tc>
          <w:tcPr>
            <w:tcW w:w="926" w:type="pct"/>
            <w:vMerge/>
            <w:shd w:val="clear" w:color="auto" w:fill="auto"/>
            <w:vAlign w:val="center"/>
            <w:hideMark/>
          </w:tcPr>
          <w:p w14:paraId="0BC24085"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890" w:type="pct"/>
            <w:shd w:val="clear" w:color="auto" w:fill="auto"/>
            <w:vAlign w:val="center"/>
            <w:hideMark/>
          </w:tcPr>
          <w:p w14:paraId="3631E83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33A72F4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2FCE46DC"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АВВГ 4x6 78 м; Способ прокладки- подземно на глубине 0,7 м </w:t>
            </w:r>
          </w:p>
        </w:tc>
        <w:tc>
          <w:tcPr>
            <w:tcW w:w="1062" w:type="pct"/>
            <w:shd w:val="clear" w:color="auto" w:fill="auto"/>
            <w:vAlign w:val="center"/>
            <w:hideMark/>
          </w:tcPr>
          <w:p w14:paraId="17812E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3149C7E6" w14:textId="77777777" w:rsidTr="00B90B77">
        <w:trPr>
          <w:trHeight w:val="77"/>
        </w:trPr>
        <w:tc>
          <w:tcPr>
            <w:tcW w:w="926" w:type="pct"/>
            <w:shd w:val="clear" w:color="auto" w:fill="auto"/>
            <w:vAlign w:val="center"/>
            <w:hideMark/>
          </w:tcPr>
          <w:p w14:paraId="00AF8BE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lastRenderedPageBreak/>
              <w:t>Линия электропередачи 0,4 кВ лыжной базы</w:t>
            </w:r>
          </w:p>
        </w:tc>
        <w:tc>
          <w:tcPr>
            <w:tcW w:w="890" w:type="pct"/>
            <w:shd w:val="clear" w:color="auto" w:fill="auto"/>
            <w:vAlign w:val="center"/>
            <w:hideMark/>
          </w:tcPr>
          <w:p w14:paraId="6996925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50796F7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5DB54B2B"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Марка кабель ВВГ 4x16 18 м; Способ прокладки- подземно на глубине 0,7 м</w:t>
            </w:r>
          </w:p>
        </w:tc>
        <w:tc>
          <w:tcPr>
            <w:tcW w:w="1062" w:type="pct"/>
            <w:shd w:val="clear" w:color="auto" w:fill="auto"/>
            <w:vAlign w:val="center"/>
            <w:hideMark/>
          </w:tcPr>
          <w:p w14:paraId="0F1199E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0E567965" w14:textId="77777777" w:rsidTr="00B90B77">
        <w:trPr>
          <w:trHeight w:val="1425"/>
        </w:trPr>
        <w:tc>
          <w:tcPr>
            <w:tcW w:w="926" w:type="pct"/>
            <w:shd w:val="clear" w:color="auto" w:fill="auto"/>
            <w:vAlign w:val="center"/>
            <w:hideMark/>
          </w:tcPr>
          <w:p w14:paraId="768696F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хоккейной коробки</w:t>
            </w:r>
          </w:p>
        </w:tc>
        <w:tc>
          <w:tcPr>
            <w:tcW w:w="890" w:type="pct"/>
            <w:shd w:val="clear" w:color="auto" w:fill="auto"/>
            <w:vAlign w:val="center"/>
            <w:hideMark/>
          </w:tcPr>
          <w:p w14:paraId="245BA9A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6B89213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06CB62B8"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КЛ-0,4 кВ, Марка кабель ВВГ 4x4 40 м; Способ прокладки- подземно на глубине 0,7 м. Марка кабель ВВГ 3x2,5 79 м; Способ прокладки- подземно на глубине 0,7 м Опора металлическая 8 шт., Светильник РКУ-250 с лампами ДРЛ-250 16 шт.  Марка Кабель 0,22 кВ ВВГ 3x1,5 72 м, открытая прокладка в опоре освещения. Опоры наружного освещения выполнены из труб ДУ 219,108,70,40мм. Высота: 8100 мм.</w:t>
            </w:r>
          </w:p>
        </w:tc>
        <w:tc>
          <w:tcPr>
            <w:tcW w:w="1062" w:type="pct"/>
            <w:shd w:val="clear" w:color="auto" w:fill="auto"/>
            <w:vAlign w:val="center"/>
            <w:hideMark/>
          </w:tcPr>
          <w:p w14:paraId="4396E18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ECB1ACB" w14:textId="77777777" w:rsidTr="00B90B77">
        <w:trPr>
          <w:trHeight w:val="1425"/>
        </w:trPr>
        <w:tc>
          <w:tcPr>
            <w:tcW w:w="926" w:type="pct"/>
            <w:vMerge w:val="restart"/>
            <w:shd w:val="clear" w:color="auto" w:fill="auto"/>
            <w:vAlign w:val="center"/>
            <w:hideMark/>
          </w:tcPr>
          <w:p w14:paraId="267BD58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 кВ лыжной трассы №1</w:t>
            </w:r>
          </w:p>
        </w:tc>
        <w:tc>
          <w:tcPr>
            <w:tcW w:w="890" w:type="pct"/>
            <w:shd w:val="clear" w:color="auto" w:fill="auto"/>
            <w:vAlign w:val="center"/>
            <w:hideMark/>
          </w:tcPr>
          <w:p w14:paraId="77BAB0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500FE58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0CE60780"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ВВГ 4x4 152 м; Способ прокладки- подземно на глубине 0,7 м. 14 опор освещения. Светильники ЖТУ с лампами ДРВ-160Ватт 14 шт. Опоры наружного освещения выполнены из труб ДУ 108,70.  Высота: 3000 мм.     </w:t>
            </w:r>
          </w:p>
        </w:tc>
        <w:tc>
          <w:tcPr>
            <w:tcW w:w="1062" w:type="pct"/>
            <w:shd w:val="clear" w:color="auto" w:fill="auto"/>
            <w:vAlign w:val="center"/>
            <w:hideMark/>
          </w:tcPr>
          <w:p w14:paraId="6FBA72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8DA3020" w14:textId="77777777" w:rsidTr="00B90B77">
        <w:trPr>
          <w:trHeight w:val="77"/>
        </w:trPr>
        <w:tc>
          <w:tcPr>
            <w:tcW w:w="926" w:type="pct"/>
            <w:vMerge/>
            <w:shd w:val="clear" w:color="auto" w:fill="auto"/>
            <w:vAlign w:val="center"/>
            <w:hideMark/>
          </w:tcPr>
          <w:p w14:paraId="30CFB50A"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890" w:type="pct"/>
            <w:shd w:val="clear" w:color="auto" w:fill="auto"/>
            <w:vAlign w:val="center"/>
            <w:hideMark/>
          </w:tcPr>
          <w:p w14:paraId="2B610B9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45055F5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c>
          <w:tcPr>
            <w:tcW w:w="1662" w:type="pct"/>
            <w:shd w:val="clear" w:color="auto" w:fill="auto"/>
            <w:vAlign w:val="center"/>
            <w:hideMark/>
          </w:tcPr>
          <w:p w14:paraId="7A285AA2"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КЛ-0,4 кВ, Марка кабель ВВГ 4x4 112 м; Способ прокладки - подземно на глубине 0,7 м. Прожекторная мачта 1шт, Прожекторные светильники 3 шт, с лампами ДРИ-2000 Вт - 3шт. </w:t>
            </w:r>
          </w:p>
        </w:tc>
        <w:tc>
          <w:tcPr>
            <w:tcW w:w="1062" w:type="pct"/>
            <w:shd w:val="clear" w:color="auto" w:fill="auto"/>
            <w:vAlign w:val="center"/>
            <w:hideMark/>
          </w:tcPr>
          <w:p w14:paraId="7929EF9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5500D44E" w14:textId="77777777" w:rsidTr="00B90B77">
        <w:trPr>
          <w:trHeight w:val="388"/>
        </w:trPr>
        <w:tc>
          <w:tcPr>
            <w:tcW w:w="926" w:type="pct"/>
            <w:shd w:val="clear" w:color="auto" w:fill="auto"/>
            <w:vAlign w:val="center"/>
            <w:hideMark/>
          </w:tcPr>
          <w:p w14:paraId="4575309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0,4кВ от ВЛ 0,4кВ к коттеджам №21-27</w:t>
            </w:r>
          </w:p>
        </w:tc>
        <w:tc>
          <w:tcPr>
            <w:tcW w:w="890" w:type="pct"/>
            <w:shd w:val="clear" w:color="auto" w:fill="auto"/>
            <w:vAlign w:val="center"/>
            <w:hideMark/>
          </w:tcPr>
          <w:p w14:paraId="3BD5D91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15F5FEB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1988</w:t>
            </w:r>
          </w:p>
        </w:tc>
        <w:tc>
          <w:tcPr>
            <w:tcW w:w="1662" w:type="pct"/>
            <w:shd w:val="clear" w:color="auto" w:fill="auto"/>
            <w:vAlign w:val="center"/>
            <w:hideMark/>
          </w:tcPr>
          <w:p w14:paraId="193A0854"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ВЛ-0,4 кВ Линия "коттедж № 21"Марка Провод АС-35 11м,  в двухпроводном исполнении  м; Способ прокладки -надземная.    ВЛ-0,4 кВ Линия "коттедж № 22"Марка Провод АС-35 11м,  в двухпроводном исполнении  м; Способ прокладки -надземная.                                                                    ВЛ-0,4 кВ Линия "коттедж № 23"Марка Провод АС-35 11м,  в двухпроводном исполнении  м; Способ прокладки -надземная.  ВЛ-0,4 кВ Линия "коттедж № 24"Марка Провод АС-35 11м,  в двухпроводном исполнении  м; Способ прокладки -надземная.                                                                            ВЛ-0,4 кВЛиния "коттедж № 25"Марка Провод АС-35 11м,  в двухпроводном исполнении  м; Способ прокладки -надземная.   ВЛ-0,4 кВЛиния "коттедж № 26"Марка Провод АС-35 11м,  в двухпроводном исполнении  м; Способ прокладки -надземная.                                                                             ВЛ-0,4 кВ Линия "коттедж № 27"Марка Провод АС-35 11м,  в </w:t>
            </w:r>
            <w:r w:rsidRPr="00B90B77">
              <w:rPr>
                <w:rFonts w:ascii="Times New Roman" w:hAnsi="Times New Roman"/>
                <w:color w:val="000000"/>
                <w:sz w:val="20"/>
                <w:szCs w:val="20"/>
              </w:rPr>
              <w:lastRenderedPageBreak/>
              <w:t xml:space="preserve">двухпроводном исполнении  м; Способ прокладки -надземная.                </w:t>
            </w:r>
          </w:p>
        </w:tc>
        <w:tc>
          <w:tcPr>
            <w:tcW w:w="1062" w:type="pct"/>
            <w:shd w:val="clear" w:color="auto" w:fill="auto"/>
            <w:vAlign w:val="center"/>
            <w:hideMark/>
          </w:tcPr>
          <w:p w14:paraId="625E416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Данный объект будет эксплуатироваться более семи лет</w:t>
            </w:r>
          </w:p>
        </w:tc>
      </w:tr>
      <w:tr w:rsidR="00B90B77" w:rsidRPr="00B90B77" w14:paraId="10B4CF67" w14:textId="77777777" w:rsidTr="00B90B77">
        <w:trPr>
          <w:trHeight w:val="1425"/>
        </w:trPr>
        <w:tc>
          <w:tcPr>
            <w:tcW w:w="926" w:type="pct"/>
            <w:shd w:val="clear" w:color="auto" w:fill="auto"/>
            <w:vAlign w:val="center"/>
            <w:hideMark/>
          </w:tcPr>
          <w:p w14:paraId="1BDD88C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xml:space="preserve">Линия электропередачи10 кВ с КТП №2 ввод №1-2 "Жил.поселок" на КТП №3 "Жил.пос." </w:t>
            </w:r>
          </w:p>
        </w:tc>
        <w:tc>
          <w:tcPr>
            <w:tcW w:w="890" w:type="pct"/>
            <w:shd w:val="clear" w:color="auto" w:fill="auto"/>
            <w:vAlign w:val="center"/>
            <w:hideMark/>
          </w:tcPr>
          <w:p w14:paraId="1CD52F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39859F1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56349BE1"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КЛ-10 кВ, Ввод№1  Марка Кабель 10 кВ ААБШву-10  3х95 449 м., Способ прокладки- подземно на глубине- 0,7 м. Ввод№2  Марка Кабель 10 кВ ААБШву-10  3х95  449 м., Способ прокладки- подземно на глубине- 0,7м.    </w:t>
            </w:r>
          </w:p>
        </w:tc>
        <w:tc>
          <w:tcPr>
            <w:tcW w:w="1062" w:type="pct"/>
            <w:shd w:val="clear" w:color="auto" w:fill="auto"/>
            <w:vAlign w:val="center"/>
            <w:hideMark/>
          </w:tcPr>
          <w:p w14:paraId="3B4CE9D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4A29C7C1" w14:textId="77777777" w:rsidTr="00B90B77">
        <w:trPr>
          <w:trHeight w:val="77"/>
        </w:trPr>
        <w:tc>
          <w:tcPr>
            <w:tcW w:w="926" w:type="pct"/>
            <w:shd w:val="clear" w:color="auto" w:fill="auto"/>
            <w:vAlign w:val="center"/>
            <w:hideMark/>
          </w:tcPr>
          <w:p w14:paraId="03856F8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от ВЛ-10 кВ №2 "Жил.поселок" на КТП №4 "Жил.пос."</w:t>
            </w:r>
          </w:p>
        </w:tc>
        <w:tc>
          <w:tcPr>
            <w:tcW w:w="890" w:type="pct"/>
            <w:shd w:val="clear" w:color="auto" w:fill="auto"/>
            <w:vAlign w:val="center"/>
            <w:hideMark/>
          </w:tcPr>
          <w:p w14:paraId="311417A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6ADB854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1989</w:t>
            </w:r>
          </w:p>
        </w:tc>
        <w:tc>
          <w:tcPr>
            <w:tcW w:w="1662" w:type="pct"/>
            <w:shd w:val="clear" w:color="auto" w:fill="auto"/>
            <w:vAlign w:val="center"/>
            <w:hideMark/>
          </w:tcPr>
          <w:p w14:paraId="0294F66C"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xml:space="preserve">КЛ-10 кВ, Марка кабель ААБШву-10  3х95  7 м. Способ прокладки- подземно на глубине- 1м.  </w:t>
            </w:r>
          </w:p>
        </w:tc>
        <w:tc>
          <w:tcPr>
            <w:tcW w:w="1062" w:type="pct"/>
            <w:shd w:val="clear" w:color="auto" w:fill="auto"/>
            <w:vAlign w:val="center"/>
            <w:hideMark/>
          </w:tcPr>
          <w:p w14:paraId="27BE4A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r w:rsidR="00B90B77" w:rsidRPr="00B90B77" w14:paraId="01BDA515" w14:textId="77777777" w:rsidTr="00B90B77">
        <w:trPr>
          <w:trHeight w:val="77"/>
        </w:trPr>
        <w:tc>
          <w:tcPr>
            <w:tcW w:w="926" w:type="pct"/>
            <w:shd w:val="clear" w:color="auto" w:fill="auto"/>
            <w:vAlign w:val="center"/>
            <w:hideMark/>
          </w:tcPr>
          <w:p w14:paraId="3FE11B3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Линия электропередачи от ВЛ-10 кВ №1 "Жил.поселок" на КТП №6 "Жил.пос."</w:t>
            </w:r>
          </w:p>
        </w:tc>
        <w:tc>
          <w:tcPr>
            <w:tcW w:w="890" w:type="pct"/>
            <w:shd w:val="clear" w:color="auto" w:fill="auto"/>
            <w:vAlign w:val="center"/>
            <w:hideMark/>
          </w:tcPr>
          <w:p w14:paraId="39DE00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Ханты-Мансийский автономный округ, Белоярский район, пос. Лыхма</w:t>
            </w:r>
          </w:p>
        </w:tc>
        <w:tc>
          <w:tcPr>
            <w:tcW w:w="460" w:type="pct"/>
            <w:shd w:val="clear" w:color="auto" w:fill="auto"/>
            <w:vAlign w:val="center"/>
            <w:hideMark/>
          </w:tcPr>
          <w:p w14:paraId="14C9AB7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1987</w:t>
            </w:r>
          </w:p>
        </w:tc>
        <w:tc>
          <w:tcPr>
            <w:tcW w:w="1662" w:type="pct"/>
            <w:shd w:val="clear" w:color="auto" w:fill="auto"/>
            <w:vAlign w:val="center"/>
            <w:hideMark/>
          </w:tcPr>
          <w:p w14:paraId="17C41C26"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КЛ-10 кВ, Марка кабель ААБШву-10  3х95  16 м. Способ прокладки- подземно на глубине-0,7 м.</w:t>
            </w:r>
          </w:p>
        </w:tc>
        <w:tc>
          <w:tcPr>
            <w:tcW w:w="1062" w:type="pct"/>
            <w:shd w:val="clear" w:color="auto" w:fill="auto"/>
            <w:vAlign w:val="center"/>
            <w:hideMark/>
          </w:tcPr>
          <w:p w14:paraId="5978937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Данный объект будет эксплуатироваться более семи лет</w:t>
            </w:r>
          </w:p>
        </w:tc>
      </w:tr>
    </w:tbl>
    <w:p w14:paraId="6372C53C" w14:textId="77777777" w:rsidR="00B90B77" w:rsidRDefault="00B90B77" w:rsidP="00B90B77">
      <w:pPr>
        <w:spacing w:after="0" w:line="240" w:lineRule="auto"/>
        <w:ind w:firstLine="709"/>
        <w:contextualSpacing/>
        <w:jc w:val="both"/>
        <w:rPr>
          <w:rFonts w:ascii="Times New Roman" w:hAnsi="Times New Roman"/>
          <w:sz w:val="24"/>
          <w:szCs w:val="24"/>
        </w:rPr>
      </w:pPr>
    </w:p>
    <w:p w14:paraId="1EFC9909" w14:textId="77777777" w:rsidR="005B66EF" w:rsidRDefault="005B66EF" w:rsidP="00B90B77">
      <w:pPr>
        <w:spacing w:after="0" w:line="240" w:lineRule="auto"/>
        <w:ind w:firstLine="709"/>
        <w:contextualSpacing/>
        <w:jc w:val="both"/>
        <w:rPr>
          <w:rFonts w:ascii="Times New Roman" w:hAnsi="Times New Roman"/>
          <w:sz w:val="24"/>
          <w:szCs w:val="24"/>
        </w:rPr>
      </w:pPr>
    </w:p>
    <w:p w14:paraId="5B87C02A" w14:textId="77777777" w:rsidR="005B66EF" w:rsidRPr="00B90B77" w:rsidRDefault="005B66EF" w:rsidP="00B90B77">
      <w:pPr>
        <w:spacing w:after="0" w:line="240" w:lineRule="auto"/>
        <w:ind w:firstLine="709"/>
        <w:contextualSpacing/>
        <w:jc w:val="both"/>
        <w:rPr>
          <w:rFonts w:ascii="Times New Roman" w:hAnsi="Times New Roman"/>
          <w:sz w:val="24"/>
          <w:szCs w:val="24"/>
        </w:rPr>
        <w:sectPr w:rsidR="005B66EF" w:rsidRPr="00B90B77" w:rsidSect="00B90B77">
          <w:pgSz w:w="11906" w:h="16838"/>
          <w:pgMar w:top="1134" w:right="567" w:bottom="1134" w:left="1701" w:header="284" w:footer="567" w:gutter="0"/>
          <w:cols w:space="708"/>
          <w:docGrid w:linePitch="360"/>
        </w:sectPr>
      </w:pPr>
    </w:p>
    <w:p w14:paraId="450567E4" w14:textId="212A2907" w:rsidR="00B90B77" w:rsidRPr="00B90B77" w:rsidRDefault="00B90B77" w:rsidP="00B90B77">
      <w:pPr>
        <w:keepNext/>
        <w:spacing w:after="0" w:line="240" w:lineRule="auto"/>
        <w:contextualSpacing/>
        <w:jc w:val="both"/>
        <w:rPr>
          <w:rFonts w:ascii="Times New Roman" w:hAnsi="Times New Roman"/>
          <w:sz w:val="24"/>
          <w:szCs w:val="24"/>
        </w:rPr>
      </w:pPr>
      <w:r w:rsidRPr="00B90B77">
        <w:rPr>
          <w:rFonts w:ascii="Times New Roman" w:hAnsi="Times New Roman"/>
          <w:bCs/>
          <w:sz w:val="24"/>
          <w:szCs w:val="24"/>
          <w:lang w:val="x-none" w:eastAsia="x-none"/>
        </w:rPr>
        <w:lastRenderedPageBreak/>
        <w:t xml:space="preserve">Таблица </w:t>
      </w:r>
      <w:r w:rsidRPr="00B90B77">
        <w:rPr>
          <w:rFonts w:ascii="Times New Roman" w:hAnsi="Times New Roman"/>
          <w:bCs/>
          <w:sz w:val="24"/>
          <w:szCs w:val="24"/>
          <w:lang w:val="x-none" w:eastAsia="x-none"/>
        </w:rPr>
        <w:fldChar w:fldCharType="begin"/>
      </w:r>
      <w:r w:rsidRPr="00B90B77">
        <w:rPr>
          <w:rFonts w:ascii="Times New Roman" w:hAnsi="Times New Roman"/>
          <w:bCs/>
          <w:sz w:val="24"/>
          <w:szCs w:val="24"/>
          <w:lang w:val="x-none" w:eastAsia="x-none"/>
        </w:rPr>
        <w:instrText xml:space="preserve"> SEQ Таблица \* ARABIC </w:instrText>
      </w:r>
      <w:r w:rsidRPr="00B90B77">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62</w:t>
      </w:r>
      <w:r w:rsidRPr="00B90B77">
        <w:rPr>
          <w:rFonts w:ascii="Times New Roman" w:hAnsi="Times New Roman"/>
          <w:bCs/>
          <w:sz w:val="24"/>
          <w:szCs w:val="24"/>
          <w:lang w:val="x-none" w:eastAsia="x-none"/>
        </w:rPr>
        <w:fldChar w:fldCharType="end"/>
      </w:r>
      <w:r w:rsidRPr="00B90B77">
        <w:rPr>
          <w:rFonts w:ascii="Times New Roman" w:hAnsi="Times New Roman"/>
          <w:bCs/>
          <w:sz w:val="24"/>
          <w:szCs w:val="24"/>
          <w:lang w:val="x-none" w:eastAsia="x-none"/>
        </w:rPr>
        <w:t xml:space="preserve"> –</w:t>
      </w:r>
      <w:r w:rsidRPr="00B90B77">
        <w:rPr>
          <w:rFonts w:ascii="Times New Roman" w:hAnsi="Times New Roman"/>
          <w:bCs/>
          <w:sz w:val="24"/>
          <w:szCs w:val="24"/>
          <w:lang w:eastAsia="x-none"/>
        </w:rPr>
        <w:t xml:space="preserve"> </w:t>
      </w:r>
      <w:r w:rsidRPr="00B90B77">
        <w:rPr>
          <w:rFonts w:ascii="Times New Roman" w:hAnsi="Times New Roman"/>
          <w:sz w:val="24"/>
          <w:szCs w:val="24"/>
        </w:rPr>
        <w:t>План-график проведения проверок расчетных приборов учёта электрической энергии по потребителям, подключенным к подстанциям по трассе ООО «Газпром трансгаз Югорск»</w:t>
      </w:r>
    </w:p>
    <w:p w14:paraId="7B6F5F2E" w14:textId="77777777" w:rsidR="00B90B77" w:rsidRPr="00B90B77" w:rsidRDefault="00B90B77" w:rsidP="00B90B77">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39"/>
        <w:gridCol w:w="1166"/>
        <w:gridCol w:w="1348"/>
        <w:gridCol w:w="1060"/>
        <w:gridCol w:w="904"/>
        <w:gridCol w:w="874"/>
        <w:gridCol w:w="1366"/>
        <w:gridCol w:w="1147"/>
        <w:gridCol w:w="444"/>
        <w:gridCol w:w="556"/>
        <w:gridCol w:w="610"/>
        <w:gridCol w:w="610"/>
        <w:gridCol w:w="859"/>
        <w:gridCol w:w="1093"/>
        <w:gridCol w:w="1267"/>
        <w:gridCol w:w="1273"/>
      </w:tblGrid>
      <w:tr w:rsidR="00B90B77" w:rsidRPr="00B90B77" w14:paraId="3788D92F" w14:textId="77777777" w:rsidTr="00B90B77">
        <w:trPr>
          <w:trHeight w:val="420"/>
          <w:tblHeader/>
        </w:trPr>
        <w:tc>
          <w:tcPr>
            <w:tcW w:w="146" w:type="pct"/>
            <w:vMerge w:val="restart"/>
            <w:shd w:val="clear" w:color="auto" w:fill="auto"/>
            <w:vAlign w:val="center"/>
            <w:hideMark/>
          </w:tcPr>
          <w:p w14:paraId="7AA3613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п/п</w:t>
            </w:r>
          </w:p>
        </w:tc>
        <w:tc>
          <w:tcPr>
            <w:tcW w:w="388" w:type="pct"/>
            <w:vMerge w:val="restart"/>
            <w:shd w:val="clear" w:color="auto" w:fill="auto"/>
            <w:vAlign w:val="center"/>
            <w:hideMark/>
          </w:tcPr>
          <w:p w14:paraId="68D6795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Наименование потребителя</w:t>
            </w:r>
            <w:r w:rsidRPr="00B90B77">
              <w:rPr>
                <w:rFonts w:ascii="Times New Roman" w:hAnsi="Times New Roman"/>
                <w:sz w:val="20"/>
                <w:szCs w:val="20"/>
              </w:rPr>
              <w:br/>
              <w:t xml:space="preserve"> [объект]</w:t>
            </w:r>
          </w:p>
        </w:tc>
        <w:tc>
          <w:tcPr>
            <w:tcW w:w="449" w:type="pct"/>
            <w:vMerge w:val="restart"/>
            <w:shd w:val="clear" w:color="auto" w:fill="auto"/>
            <w:vAlign w:val="center"/>
            <w:hideMark/>
          </w:tcPr>
          <w:p w14:paraId="06F9D52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Центр питания</w:t>
            </w:r>
          </w:p>
        </w:tc>
        <w:tc>
          <w:tcPr>
            <w:tcW w:w="353" w:type="pct"/>
            <w:vMerge w:val="restart"/>
            <w:shd w:val="clear" w:color="auto" w:fill="auto"/>
            <w:vAlign w:val="center"/>
            <w:hideMark/>
          </w:tcPr>
          <w:p w14:paraId="3972E4C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Наименование присоединения</w:t>
            </w:r>
            <w:r w:rsidRPr="00B90B77">
              <w:rPr>
                <w:rFonts w:ascii="Times New Roman" w:hAnsi="Times New Roman"/>
                <w:color w:val="000000"/>
                <w:sz w:val="20"/>
                <w:szCs w:val="20"/>
              </w:rPr>
              <w:br/>
              <w:t>[точка поставки]</w:t>
            </w:r>
          </w:p>
        </w:tc>
        <w:tc>
          <w:tcPr>
            <w:tcW w:w="301" w:type="pct"/>
            <w:vMerge w:val="restart"/>
            <w:shd w:val="clear" w:color="auto" w:fill="auto"/>
            <w:vAlign w:val="center"/>
            <w:hideMark/>
          </w:tcPr>
          <w:p w14:paraId="07BF753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Адрес места установки ПУ</w:t>
            </w:r>
          </w:p>
        </w:tc>
        <w:tc>
          <w:tcPr>
            <w:tcW w:w="291" w:type="pct"/>
            <w:vMerge w:val="restart"/>
            <w:shd w:val="clear" w:color="auto" w:fill="auto"/>
            <w:vAlign w:val="center"/>
            <w:hideMark/>
          </w:tcPr>
          <w:p w14:paraId="56FFBCE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место установки ПУ</w:t>
            </w:r>
          </w:p>
        </w:tc>
        <w:tc>
          <w:tcPr>
            <w:tcW w:w="1576" w:type="pct"/>
            <w:gridSpan w:val="6"/>
            <w:shd w:val="clear" w:color="auto" w:fill="auto"/>
            <w:vAlign w:val="center"/>
            <w:hideMark/>
          </w:tcPr>
          <w:p w14:paraId="2BFEDD8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Характеристика измерительного комплекса (ИК)</w:t>
            </w:r>
          </w:p>
        </w:tc>
        <w:tc>
          <w:tcPr>
            <w:tcW w:w="286" w:type="pct"/>
            <w:vMerge w:val="restart"/>
            <w:shd w:val="clear" w:color="auto" w:fill="auto"/>
            <w:textDirection w:val="btLr"/>
            <w:vAlign w:val="center"/>
            <w:hideMark/>
          </w:tcPr>
          <w:p w14:paraId="6B858EA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Потреи</w:t>
            </w:r>
            <w:r w:rsidRPr="00B90B77">
              <w:rPr>
                <w:rFonts w:ascii="Times New Roman" w:hAnsi="Times New Roman"/>
                <w:color w:val="000000"/>
                <w:sz w:val="20"/>
                <w:szCs w:val="20"/>
              </w:rPr>
              <w:br/>
              <w:t xml:space="preserve"> до границы БП, %</w:t>
            </w:r>
          </w:p>
        </w:tc>
        <w:tc>
          <w:tcPr>
            <w:tcW w:w="364" w:type="pct"/>
            <w:vMerge w:val="restart"/>
            <w:shd w:val="clear" w:color="auto" w:fill="auto"/>
            <w:vAlign w:val="center"/>
            <w:hideMark/>
          </w:tcPr>
          <w:p w14:paraId="7DBEC49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Балансовая принадлежность приборов учета</w:t>
            </w:r>
          </w:p>
        </w:tc>
        <w:tc>
          <w:tcPr>
            <w:tcW w:w="422" w:type="pct"/>
            <w:vMerge w:val="restart"/>
            <w:shd w:val="clear" w:color="auto" w:fill="auto"/>
            <w:vAlign w:val="center"/>
            <w:hideMark/>
          </w:tcPr>
          <w:p w14:paraId="1A88643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Дата проведения проверки</w:t>
            </w:r>
          </w:p>
        </w:tc>
        <w:tc>
          <w:tcPr>
            <w:tcW w:w="424" w:type="pct"/>
            <w:vMerge w:val="restart"/>
            <w:shd w:val="clear" w:color="auto" w:fill="auto"/>
            <w:vAlign w:val="center"/>
            <w:hideMark/>
          </w:tcPr>
          <w:p w14:paraId="7D7974F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Результат проверки (соответствует/ не соответствует), счетчик учета ЭЭ</w:t>
            </w:r>
          </w:p>
        </w:tc>
      </w:tr>
      <w:tr w:rsidR="00B90B77" w:rsidRPr="00B90B77" w14:paraId="416307C2" w14:textId="77777777" w:rsidTr="00B90B77">
        <w:trPr>
          <w:trHeight w:val="810"/>
          <w:tblHeader/>
        </w:trPr>
        <w:tc>
          <w:tcPr>
            <w:tcW w:w="146" w:type="pct"/>
            <w:vMerge/>
            <w:shd w:val="clear" w:color="auto" w:fill="auto"/>
            <w:vAlign w:val="center"/>
            <w:hideMark/>
          </w:tcPr>
          <w:p w14:paraId="1800B56C"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388" w:type="pct"/>
            <w:vMerge/>
            <w:shd w:val="clear" w:color="auto" w:fill="auto"/>
            <w:vAlign w:val="center"/>
            <w:hideMark/>
          </w:tcPr>
          <w:p w14:paraId="6E3C9F70"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26BD762A"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353" w:type="pct"/>
            <w:vMerge/>
            <w:shd w:val="clear" w:color="auto" w:fill="auto"/>
            <w:vAlign w:val="center"/>
            <w:hideMark/>
          </w:tcPr>
          <w:p w14:paraId="4D6AE114"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301" w:type="pct"/>
            <w:vMerge/>
            <w:shd w:val="clear" w:color="auto" w:fill="auto"/>
            <w:vAlign w:val="center"/>
            <w:hideMark/>
          </w:tcPr>
          <w:p w14:paraId="1849A278"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291" w:type="pct"/>
            <w:vMerge/>
            <w:shd w:val="clear" w:color="auto" w:fill="auto"/>
            <w:vAlign w:val="center"/>
            <w:hideMark/>
          </w:tcPr>
          <w:p w14:paraId="5BEAA624"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455" w:type="pct"/>
            <w:shd w:val="clear" w:color="auto" w:fill="auto"/>
            <w:vAlign w:val="center"/>
            <w:hideMark/>
          </w:tcPr>
          <w:p w14:paraId="53F4970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Тип счётчика</w:t>
            </w:r>
          </w:p>
        </w:tc>
        <w:tc>
          <w:tcPr>
            <w:tcW w:w="382" w:type="pct"/>
            <w:shd w:val="clear" w:color="auto" w:fill="auto"/>
            <w:vAlign w:val="center"/>
            <w:hideMark/>
          </w:tcPr>
          <w:p w14:paraId="6952F39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Заводской № счетчика</w:t>
            </w:r>
          </w:p>
        </w:tc>
        <w:tc>
          <w:tcPr>
            <w:tcW w:w="148" w:type="pct"/>
            <w:shd w:val="clear" w:color="auto" w:fill="auto"/>
            <w:textDirection w:val="btLr"/>
            <w:vAlign w:val="center"/>
            <w:hideMark/>
          </w:tcPr>
          <w:p w14:paraId="2E5787A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xml:space="preserve">Класс точности </w:t>
            </w:r>
          </w:p>
        </w:tc>
        <w:tc>
          <w:tcPr>
            <w:tcW w:w="185" w:type="pct"/>
            <w:shd w:val="clear" w:color="auto" w:fill="auto"/>
            <w:vAlign w:val="center"/>
            <w:hideMark/>
          </w:tcPr>
          <w:p w14:paraId="6EFADF9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Тип ТТ</w:t>
            </w:r>
          </w:p>
        </w:tc>
        <w:tc>
          <w:tcPr>
            <w:tcW w:w="203" w:type="pct"/>
            <w:shd w:val="clear" w:color="auto" w:fill="auto"/>
            <w:vAlign w:val="center"/>
            <w:hideMark/>
          </w:tcPr>
          <w:p w14:paraId="295F7A5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Коэфф. ТТ</w:t>
            </w:r>
          </w:p>
        </w:tc>
        <w:tc>
          <w:tcPr>
            <w:tcW w:w="203" w:type="pct"/>
            <w:shd w:val="clear" w:color="auto" w:fill="auto"/>
            <w:vAlign w:val="center"/>
            <w:hideMark/>
          </w:tcPr>
          <w:p w14:paraId="4EE6471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Коэфф. ИК</w:t>
            </w:r>
          </w:p>
        </w:tc>
        <w:tc>
          <w:tcPr>
            <w:tcW w:w="286" w:type="pct"/>
            <w:vMerge/>
            <w:shd w:val="clear" w:color="auto" w:fill="auto"/>
            <w:vAlign w:val="center"/>
            <w:hideMark/>
          </w:tcPr>
          <w:p w14:paraId="7341CFC9"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364" w:type="pct"/>
            <w:vMerge/>
            <w:shd w:val="clear" w:color="auto" w:fill="auto"/>
            <w:vAlign w:val="center"/>
            <w:hideMark/>
          </w:tcPr>
          <w:p w14:paraId="3ECD4615"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422" w:type="pct"/>
            <w:vMerge/>
            <w:shd w:val="clear" w:color="auto" w:fill="auto"/>
            <w:vAlign w:val="center"/>
            <w:hideMark/>
          </w:tcPr>
          <w:p w14:paraId="64067B67" w14:textId="77777777" w:rsidR="00B90B77" w:rsidRPr="00B90B77" w:rsidRDefault="00B90B77" w:rsidP="00B90B77">
            <w:pPr>
              <w:spacing w:after="0" w:line="240" w:lineRule="auto"/>
              <w:contextualSpacing/>
              <w:rPr>
                <w:rFonts w:ascii="Times New Roman" w:hAnsi="Times New Roman"/>
                <w:color w:val="000000"/>
                <w:sz w:val="20"/>
                <w:szCs w:val="20"/>
              </w:rPr>
            </w:pPr>
          </w:p>
        </w:tc>
        <w:tc>
          <w:tcPr>
            <w:tcW w:w="424" w:type="pct"/>
            <w:vMerge/>
            <w:shd w:val="clear" w:color="auto" w:fill="auto"/>
            <w:vAlign w:val="center"/>
            <w:hideMark/>
          </w:tcPr>
          <w:p w14:paraId="67B90E35" w14:textId="77777777" w:rsidR="00B90B77" w:rsidRPr="00B90B77" w:rsidRDefault="00B90B77" w:rsidP="00B90B77">
            <w:pPr>
              <w:spacing w:after="0" w:line="240" w:lineRule="auto"/>
              <w:contextualSpacing/>
              <w:rPr>
                <w:rFonts w:ascii="Times New Roman" w:hAnsi="Times New Roman"/>
                <w:color w:val="000000"/>
                <w:sz w:val="20"/>
                <w:szCs w:val="20"/>
              </w:rPr>
            </w:pPr>
          </w:p>
        </w:tc>
      </w:tr>
      <w:tr w:rsidR="00B90B77" w:rsidRPr="00B90B77" w14:paraId="299009B3" w14:textId="77777777" w:rsidTr="00B90B77">
        <w:trPr>
          <w:trHeight w:val="77"/>
        </w:trPr>
        <w:tc>
          <w:tcPr>
            <w:tcW w:w="4576" w:type="pct"/>
            <w:gridSpan w:val="15"/>
            <w:shd w:val="clear" w:color="auto" w:fill="auto"/>
            <w:noWrap/>
            <w:vAlign w:val="center"/>
            <w:hideMark/>
          </w:tcPr>
          <w:p w14:paraId="0F2D64A9" w14:textId="77777777" w:rsidR="00B90B77" w:rsidRPr="00B90B77" w:rsidRDefault="00B90B77" w:rsidP="00B90B77">
            <w:pPr>
              <w:spacing w:after="0" w:line="240" w:lineRule="auto"/>
              <w:contextualSpacing/>
              <w:rPr>
                <w:rFonts w:ascii="Times New Roman" w:hAnsi="Times New Roman"/>
                <w:b/>
                <w:bCs/>
                <w:sz w:val="20"/>
                <w:szCs w:val="20"/>
              </w:rPr>
            </w:pPr>
            <w:r w:rsidRPr="00B90B77">
              <w:rPr>
                <w:rFonts w:ascii="Times New Roman" w:hAnsi="Times New Roman"/>
                <w:b/>
                <w:bCs/>
                <w:sz w:val="20"/>
                <w:szCs w:val="20"/>
              </w:rPr>
              <w:t>ПС 110/10 Бобровская</w:t>
            </w:r>
          </w:p>
        </w:tc>
        <w:tc>
          <w:tcPr>
            <w:tcW w:w="424" w:type="pct"/>
            <w:shd w:val="clear" w:color="auto" w:fill="auto"/>
            <w:noWrap/>
            <w:vAlign w:val="bottom"/>
            <w:hideMark/>
          </w:tcPr>
          <w:p w14:paraId="5B7B704C"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0CA9D34B" w14:textId="77777777" w:rsidTr="00B90B77">
        <w:trPr>
          <w:trHeight w:val="77"/>
        </w:trPr>
        <w:tc>
          <w:tcPr>
            <w:tcW w:w="4576" w:type="pct"/>
            <w:gridSpan w:val="15"/>
            <w:shd w:val="clear" w:color="auto" w:fill="auto"/>
            <w:noWrap/>
            <w:vAlign w:val="center"/>
            <w:hideMark/>
          </w:tcPr>
          <w:p w14:paraId="15D0D5B2" w14:textId="77777777" w:rsidR="00B90B77" w:rsidRPr="00B90B77" w:rsidRDefault="00B90B77" w:rsidP="00B90B77">
            <w:pPr>
              <w:spacing w:after="0" w:line="240" w:lineRule="auto"/>
              <w:contextualSpacing/>
              <w:rPr>
                <w:rFonts w:ascii="Times New Roman" w:hAnsi="Times New Roman"/>
                <w:b/>
                <w:bCs/>
                <w:sz w:val="20"/>
                <w:szCs w:val="20"/>
              </w:rPr>
            </w:pPr>
            <w:r w:rsidRPr="00B90B77">
              <w:rPr>
                <w:rFonts w:ascii="Times New Roman" w:hAnsi="Times New Roman"/>
                <w:b/>
                <w:bCs/>
                <w:sz w:val="20"/>
                <w:szCs w:val="20"/>
              </w:rPr>
              <w:t>1. ТОЧКИ ПОСТАВКИ потребителям, подключенным непосредственно к сети ООО «Газпром энерго»</w:t>
            </w:r>
          </w:p>
        </w:tc>
        <w:tc>
          <w:tcPr>
            <w:tcW w:w="424" w:type="pct"/>
            <w:shd w:val="clear" w:color="auto" w:fill="auto"/>
            <w:noWrap/>
            <w:vAlign w:val="bottom"/>
            <w:hideMark/>
          </w:tcPr>
          <w:p w14:paraId="07A2D3F3" w14:textId="77777777" w:rsidR="00B90B77" w:rsidRPr="00B90B77" w:rsidRDefault="00B90B77" w:rsidP="00B90B77">
            <w:pPr>
              <w:spacing w:after="0" w:line="240" w:lineRule="auto"/>
              <w:contextualSpacing/>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5387F92D" w14:textId="77777777" w:rsidTr="00B90B77">
        <w:trPr>
          <w:trHeight w:val="405"/>
        </w:trPr>
        <w:tc>
          <w:tcPr>
            <w:tcW w:w="146" w:type="pct"/>
            <w:shd w:val="clear" w:color="auto" w:fill="auto"/>
            <w:noWrap/>
            <w:vAlign w:val="center"/>
            <w:hideMark/>
          </w:tcPr>
          <w:p w14:paraId="6A1B98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1.2</w:t>
            </w:r>
          </w:p>
        </w:tc>
        <w:tc>
          <w:tcPr>
            <w:tcW w:w="388" w:type="pct"/>
            <w:vMerge w:val="restart"/>
            <w:shd w:val="clear" w:color="auto" w:fill="auto"/>
            <w:vAlign w:val="center"/>
            <w:hideMark/>
          </w:tcPr>
          <w:p w14:paraId="3FBDC43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ООО «Газпром трансгаз Югорск»</w:t>
            </w:r>
          </w:p>
        </w:tc>
        <w:tc>
          <w:tcPr>
            <w:tcW w:w="449" w:type="pct"/>
            <w:vMerge w:val="restart"/>
            <w:shd w:val="clear" w:color="auto" w:fill="auto"/>
            <w:vAlign w:val="center"/>
            <w:hideMark/>
          </w:tcPr>
          <w:p w14:paraId="6E1CA2B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"Технологическое" </w:t>
            </w:r>
            <w:r w:rsidRPr="00B90B77">
              <w:rPr>
                <w:rFonts w:ascii="Times New Roman" w:hAnsi="Times New Roman"/>
                <w:sz w:val="20"/>
                <w:szCs w:val="20"/>
              </w:rPr>
              <w:br/>
              <w:t>яч.№17, 22 ВЛ-10 №1,2</w:t>
            </w:r>
            <w:r w:rsidRPr="00B90B77">
              <w:rPr>
                <w:rFonts w:ascii="Times New Roman" w:hAnsi="Times New Roman"/>
                <w:sz w:val="20"/>
                <w:szCs w:val="20"/>
              </w:rPr>
              <w:br/>
              <w:t>"Жил поселок"</w:t>
            </w:r>
          </w:p>
        </w:tc>
        <w:tc>
          <w:tcPr>
            <w:tcW w:w="353" w:type="pct"/>
            <w:vMerge w:val="restart"/>
            <w:shd w:val="clear" w:color="auto" w:fill="auto"/>
            <w:vAlign w:val="center"/>
            <w:hideMark/>
          </w:tcPr>
          <w:p w14:paraId="5B9ACCD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КТП №1 "Жилпоселок", АВ-0,4 ШОЛ №№1-8</w:t>
            </w:r>
          </w:p>
        </w:tc>
        <w:tc>
          <w:tcPr>
            <w:tcW w:w="301" w:type="pct"/>
            <w:vMerge w:val="restart"/>
            <w:shd w:val="clear" w:color="auto" w:fill="auto"/>
            <w:vAlign w:val="center"/>
            <w:hideMark/>
          </w:tcPr>
          <w:p w14:paraId="5CB18B9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vMerge w:val="restart"/>
            <w:shd w:val="clear" w:color="auto" w:fill="auto"/>
            <w:vAlign w:val="center"/>
            <w:hideMark/>
          </w:tcPr>
          <w:p w14:paraId="22458CE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613C553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629DCEC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645550</w:t>
            </w:r>
          </w:p>
        </w:tc>
        <w:tc>
          <w:tcPr>
            <w:tcW w:w="148" w:type="pct"/>
            <w:shd w:val="clear" w:color="auto" w:fill="auto"/>
            <w:vAlign w:val="center"/>
            <w:hideMark/>
          </w:tcPr>
          <w:p w14:paraId="5B12CA8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7AEFE71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08165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1000/5</w:t>
            </w:r>
          </w:p>
        </w:tc>
        <w:tc>
          <w:tcPr>
            <w:tcW w:w="203" w:type="pct"/>
            <w:shd w:val="clear" w:color="auto" w:fill="auto"/>
            <w:vAlign w:val="center"/>
            <w:hideMark/>
          </w:tcPr>
          <w:p w14:paraId="5F30FA3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200</w:t>
            </w:r>
          </w:p>
        </w:tc>
        <w:tc>
          <w:tcPr>
            <w:tcW w:w="286" w:type="pct"/>
            <w:shd w:val="clear" w:color="auto" w:fill="auto"/>
            <w:vAlign w:val="center"/>
            <w:hideMark/>
          </w:tcPr>
          <w:p w14:paraId="74FBC8C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7A5247F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41A0C30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F67933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682F6BAC" w14:textId="77777777" w:rsidTr="00B90B77">
        <w:trPr>
          <w:trHeight w:val="405"/>
        </w:trPr>
        <w:tc>
          <w:tcPr>
            <w:tcW w:w="146" w:type="pct"/>
            <w:shd w:val="clear" w:color="auto" w:fill="auto"/>
            <w:noWrap/>
            <w:vAlign w:val="center"/>
            <w:hideMark/>
          </w:tcPr>
          <w:p w14:paraId="226F1CC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1.3</w:t>
            </w:r>
          </w:p>
        </w:tc>
        <w:tc>
          <w:tcPr>
            <w:tcW w:w="388" w:type="pct"/>
            <w:vMerge/>
            <w:shd w:val="clear" w:color="auto" w:fill="auto"/>
            <w:vAlign w:val="center"/>
            <w:hideMark/>
          </w:tcPr>
          <w:p w14:paraId="1BAFA136"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3BC860D2"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shd w:val="clear" w:color="auto" w:fill="auto"/>
            <w:vAlign w:val="center"/>
            <w:hideMark/>
          </w:tcPr>
          <w:p w14:paraId="113727B7" w14:textId="77777777" w:rsidR="00B90B77" w:rsidRPr="00B90B77" w:rsidRDefault="00B90B77" w:rsidP="00B90B77">
            <w:pPr>
              <w:spacing w:after="0" w:line="240" w:lineRule="auto"/>
              <w:contextualSpacing/>
              <w:rPr>
                <w:rFonts w:ascii="Times New Roman" w:hAnsi="Times New Roman"/>
                <w:sz w:val="20"/>
                <w:szCs w:val="20"/>
              </w:rPr>
            </w:pPr>
          </w:p>
        </w:tc>
        <w:tc>
          <w:tcPr>
            <w:tcW w:w="301" w:type="pct"/>
            <w:vMerge/>
            <w:shd w:val="clear" w:color="auto" w:fill="auto"/>
            <w:vAlign w:val="center"/>
            <w:hideMark/>
          </w:tcPr>
          <w:p w14:paraId="0BFB5FA4"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vMerge/>
            <w:shd w:val="clear" w:color="auto" w:fill="auto"/>
            <w:vAlign w:val="center"/>
            <w:hideMark/>
          </w:tcPr>
          <w:p w14:paraId="4590C6FB" w14:textId="77777777" w:rsidR="00B90B77" w:rsidRPr="00B90B77" w:rsidRDefault="00B90B77" w:rsidP="00B90B77">
            <w:pPr>
              <w:spacing w:after="0" w:line="240" w:lineRule="auto"/>
              <w:contextualSpacing/>
              <w:rPr>
                <w:rFonts w:ascii="Times New Roman" w:hAnsi="Times New Roman"/>
                <w:sz w:val="20"/>
                <w:szCs w:val="20"/>
              </w:rPr>
            </w:pPr>
          </w:p>
        </w:tc>
        <w:tc>
          <w:tcPr>
            <w:tcW w:w="455" w:type="pct"/>
            <w:shd w:val="clear" w:color="auto" w:fill="auto"/>
            <w:vAlign w:val="center"/>
            <w:hideMark/>
          </w:tcPr>
          <w:p w14:paraId="5E2E720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36DA925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657725</w:t>
            </w:r>
          </w:p>
        </w:tc>
        <w:tc>
          <w:tcPr>
            <w:tcW w:w="148" w:type="pct"/>
            <w:shd w:val="clear" w:color="auto" w:fill="auto"/>
            <w:vAlign w:val="center"/>
            <w:hideMark/>
          </w:tcPr>
          <w:p w14:paraId="7A2D458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5D2680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3EC94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1000/5</w:t>
            </w:r>
          </w:p>
        </w:tc>
        <w:tc>
          <w:tcPr>
            <w:tcW w:w="203" w:type="pct"/>
            <w:shd w:val="clear" w:color="auto" w:fill="auto"/>
            <w:vAlign w:val="center"/>
            <w:hideMark/>
          </w:tcPr>
          <w:p w14:paraId="061B1D0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200</w:t>
            </w:r>
          </w:p>
        </w:tc>
        <w:tc>
          <w:tcPr>
            <w:tcW w:w="286" w:type="pct"/>
            <w:shd w:val="clear" w:color="auto" w:fill="auto"/>
            <w:vAlign w:val="center"/>
            <w:hideMark/>
          </w:tcPr>
          <w:p w14:paraId="5935347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692B79E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43F13CC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18B4B92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50703203" w14:textId="77777777" w:rsidTr="00B90B77">
        <w:trPr>
          <w:trHeight w:val="405"/>
        </w:trPr>
        <w:tc>
          <w:tcPr>
            <w:tcW w:w="146" w:type="pct"/>
            <w:shd w:val="clear" w:color="auto" w:fill="auto"/>
            <w:noWrap/>
            <w:vAlign w:val="center"/>
            <w:hideMark/>
          </w:tcPr>
          <w:p w14:paraId="7E429E4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1.4</w:t>
            </w:r>
          </w:p>
        </w:tc>
        <w:tc>
          <w:tcPr>
            <w:tcW w:w="388" w:type="pct"/>
            <w:vMerge/>
            <w:shd w:val="clear" w:color="auto" w:fill="auto"/>
            <w:vAlign w:val="center"/>
            <w:hideMark/>
          </w:tcPr>
          <w:p w14:paraId="5CBE8F69"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1590A0F7"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val="restart"/>
            <w:shd w:val="clear" w:color="auto" w:fill="auto"/>
            <w:vAlign w:val="center"/>
            <w:hideMark/>
          </w:tcPr>
          <w:p w14:paraId="687BD3D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КТП №2 "Жилпоселок", АВ-0,4 ШОЛ №№1-7</w:t>
            </w:r>
          </w:p>
        </w:tc>
        <w:tc>
          <w:tcPr>
            <w:tcW w:w="301" w:type="pct"/>
            <w:vMerge/>
            <w:shd w:val="clear" w:color="auto" w:fill="auto"/>
            <w:vAlign w:val="center"/>
            <w:hideMark/>
          </w:tcPr>
          <w:p w14:paraId="717A83BE"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vMerge w:val="restart"/>
            <w:shd w:val="clear" w:color="auto" w:fill="auto"/>
            <w:vAlign w:val="center"/>
            <w:hideMark/>
          </w:tcPr>
          <w:p w14:paraId="041D09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68FEBE8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0FDF785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745721</w:t>
            </w:r>
          </w:p>
        </w:tc>
        <w:tc>
          <w:tcPr>
            <w:tcW w:w="148" w:type="pct"/>
            <w:shd w:val="clear" w:color="auto" w:fill="auto"/>
            <w:vAlign w:val="center"/>
            <w:hideMark/>
          </w:tcPr>
          <w:p w14:paraId="0B195A4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66A9557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940CA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600/5</w:t>
            </w:r>
          </w:p>
        </w:tc>
        <w:tc>
          <w:tcPr>
            <w:tcW w:w="203" w:type="pct"/>
            <w:shd w:val="clear" w:color="auto" w:fill="auto"/>
            <w:vAlign w:val="center"/>
            <w:hideMark/>
          </w:tcPr>
          <w:p w14:paraId="159A6FD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120</w:t>
            </w:r>
          </w:p>
        </w:tc>
        <w:tc>
          <w:tcPr>
            <w:tcW w:w="286" w:type="pct"/>
            <w:shd w:val="clear" w:color="auto" w:fill="auto"/>
            <w:vAlign w:val="center"/>
            <w:hideMark/>
          </w:tcPr>
          <w:p w14:paraId="60C1F0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0B27394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7ACE01B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C255D1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1F50883D" w14:textId="77777777" w:rsidTr="00B90B77">
        <w:trPr>
          <w:trHeight w:val="405"/>
        </w:trPr>
        <w:tc>
          <w:tcPr>
            <w:tcW w:w="146" w:type="pct"/>
            <w:shd w:val="clear" w:color="auto" w:fill="auto"/>
            <w:noWrap/>
            <w:vAlign w:val="center"/>
            <w:hideMark/>
          </w:tcPr>
          <w:p w14:paraId="7B3B78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1.5</w:t>
            </w:r>
          </w:p>
        </w:tc>
        <w:tc>
          <w:tcPr>
            <w:tcW w:w="388" w:type="pct"/>
            <w:vMerge/>
            <w:shd w:val="clear" w:color="auto" w:fill="auto"/>
            <w:vAlign w:val="center"/>
            <w:hideMark/>
          </w:tcPr>
          <w:p w14:paraId="339BF6A4"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0151CEDE"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shd w:val="clear" w:color="auto" w:fill="auto"/>
            <w:vAlign w:val="center"/>
            <w:hideMark/>
          </w:tcPr>
          <w:p w14:paraId="3A79D398" w14:textId="77777777" w:rsidR="00B90B77" w:rsidRPr="00B90B77" w:rsidRDefault="00B90B77" w:rsidP="00B90B77">
            <w:pPr>
              <w:spacing w:after="0" w:line="240" w:lineRule="auto"/>
              <w:contextualSpacing/>
              <w:rPr>
                <w:rFonts w:ascii="Times New Roman" w:hAnsi="Times New Roman"/>
                <w:sz w:val="20"/>
                <w:szCs w:val="20"/>
              </w:rPr>
            </w:pPr>
          </w:p>
        </w:tc>
        <w:tc>
          <w:tcPr>
            <w:tcW w:w="301" w:type="pct"/>
            <w:vMerge/>
            <w:shd w:val="clear" w:color="auto" w:fill="auto"/>
            <w:vAlign w:val="center"/>
            <w:hideMark/>
          </w:tcPr>
          <w:p w14:paraId="6EB749DB"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vMerge/>
            <w:shd w:val="clear" w:color="auto" w:fill="auto"/>
            <w:vAlign w:val="center"/>
            <w:hideMark/>
          </w:tcPr>
          <w:p w14:paraId="0899417C" w14:textId="77777777" w:rsidR="00B90B77" w:rsidRPr="00B90B77" w:rsidRDefault="00B90B77" w:rsidP="00B90B77">
            <w:pPr>
              <w:spacing w:after="0" w:line="240" w:lineRule="auto"/>
              <w:contextualSpacing/>
              <w:rPr>
                <w:rFonts w:ascii="Times New Roman" w:hAnsi="Times New Roman"/>
                <w:sz w:val="20"/>
                <w:szCs w:val="20"/>
              </w:rPr>
            </w:pPr>
          </w:p>
        </w:tc>
        <w:tc>
          <w:tcPr>
            <w:tcW w:w="455" w:type="pct"/>
            <w:shd w:val="clear" w:color="auto" w:fill="auto"/>
            <w:vAlign w:val="center"/>
            <w:hideMark/>
          </w:tcPr>
          <w:p w14:paraId="7A71ED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7FAA09E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354711</w:t>
            </w:r>
          </w:p>
        </w:tc>
        <w:tc>
          <w:tcPr>
            <w:tcW w:w="148" w:type="pct"/>
            <w:shd w:val="clear" w:color="auto" w:fill="auto"/>
            <w:vAlign w:val="center"/>
            <w:hideMark/>
          </w:tcPr>
          <w:p w14:paraId="394AB5D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022FBC2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C50CD1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600/5</w:t>
            </w:r>
          </w:p>
        </w:tc>
        <w:tc>
          <w:tcPr>
            <w:tcW w:w="203" w:type="pct"/>
            <w:shd w:val="clear" w:color="auto" w:fill="auto"/>
            <w:vAlign w:val="center"/>
            <w:hideMark/>
          </w:tcPr>
          <w:p w14:paraId="42DA12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120</w:t>
            </w:r>
          </w:p>
        </w:tc>
        <w:tc>
          <w:tcPr>
            <w:tcW w:w="286" w:type="pct"/>
            <w:shd w:val="clear" w:color="auto" w:fill="auto"/>
            <w:vAlign w:val="center"/>
            <w:hideMark/>
          </w:tcPr>
          <w:p w14:paraId="4309785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5D5A70E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71A9485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64850C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313F7A09" w14:textId="77777777" w:rsidTr="00B90B77">
        <w:trPr>
          <w:trHeight w:val="405"/>
        </w:trPr>
        <w:tc>
          <w:tcPr>
            <w:tcW w:w="146" w:type="pct"/>
            <w:shd w:val="clear" w:color="auto" w:fill="auto"/>
            <w:noWrap/>
            <w:vAlign w:val="center"/>
            <w:hideMark/>
          </w:tcPr>
          <w:p w14:paraId="6F8755B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1.6</w:t>
            </w:r>
          </w:p>
        </w:tc>
        <w:tc>
          <w:tcPr>
            <w:tcW w:w="388" w:type="pct"/>
            <w:vMerge/>
            <w:shd w:val="clear" w:color="auto" w:fill="auto"/>
            <w:vAlign w:val="center"/>
            <w:hideMark/>
          </w:tcPr>
          <w:p w14:paraId="35F11BBD"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7DC1E0AC"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val="restart"/>
            <w:shd w:val="clear" w:color="auto" w:fill="auto"/>
            <w:vAlign w:val="center"/>
            <w:hideMark/>
          </w:tcPr>
          <w:p w14:paraId="11D51D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КТП №3 "Жилпоселок", АВ-0,4 ШОЛ №№1,2</w:t>
            </w:r>
          </w:p>
        </w:tc>
        <w:tc>
          <w:tcPr>
            <w:tcW w:w="301" w:type="pct"/>
            <w:vMerge/>
            <w:shd w:val="clear" w:color="auto" w:fill="auto"/>
            <w:vAlign w:val="center"/>
            <w:hideMark/>
          </w:tcPr>
          <w:p w14:paraId="37D86F84"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vMerge w:val="restart"/>
            <w:shd w:val="clear" w:color="auto" w:fill="auto"/>
            <w:vAlign w:val="center"/>
            <w:hideMark/>
          </w:tcPr>
          <w:p w14:paraId="053AFC8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42F5F41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70A239F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4454</w:t>
            </w:r>
          </w:p>
        </w:tc>
        <w:tc>
          <w:tcPr>
            <w:tcW w:w="148" w:type="pct"/>
            <w:shd w:val="clear" w:color="auto" w:fill="auto"/>
            <w:vAlign w:val="center"/>
            <w:hideMark/>
          </w:tcPr>
          <w:p w14:paraId="1A97E07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F8A7C8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ED7742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600/5</w:t>
            </w:r>
          </w:p>
        </w:tc>
        <w:tc>
          <w:tcPr>
            <w:tcW w:w="203" w:type="pct"/>
            <w:shd w:val="clear" w:color="auto" w:fill="auto"/>
            <w:vAlign w:val="center"/>
            <w:hideMark/>
          </w:tcPr>
          <w:p w14:paraId="7A9099D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120</w:t>
            </w:r>
          </w:p>
        </w:tc>
        <w:tc>
          <w:tcPr>
            <w:tcW w:w="286" w:type="pct"/>
            <w:shd w:val="clear" w:color="auto" w:fill="auto"/>
            <w:vAlign w:val="center"/>
            <w:hideMark/>
          </w:tcPr>
          <w:p w14:paraId="186BCA5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7A3E4CA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430EEBA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E73F30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4ED399AC" w14:textId="77777777" w:rsidTr="00B90B77">
        <w:trPr>
          <w:trHeight w:val="405"/>
        </w:trPr>
        <w:tc>
          <w:tcPr>
            <w:tcW w:w="146" w:type="pct"/>
            <w:shd w:val="clear" w:color="auto" w:fill="auto"/>
            <w:noWrap/>
            <w:vAlign w:val="center"/>
            <w:hideMark/>
          </w:tcPr>
          <w:p w14:paraId="6B3975F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1.7</w:t>
            </w:r>
          </w:p>
        </w:tc>
        <w:tc>
          <w:tcPr>
            <w:tcW w:w="388" w:type="pct"/>
            <w:vMerge/>
            <w:shd w:val="clear" w:color="auto" w:fill="auto"/>
            <w:vAlign w:val="center"/>
            <w:hideMark/>
          </w:tcPr>
          <w:p w14:paraId="166FAEF8"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55982DF1"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shd w:val="clear" w:color="auto" w:fill="auto"/>
            <w:vAlign w:val="center"/>
            <w:hideMark/>
          </w:tcPr>
          <w:p w14:paraId="4A276C30" w14:textId="77777777" w:rsidR="00B90B77" w:rsidRPr="00B90B77" w:rsidRDefault="00B90B77" w:rsidP="00B90B77">
            <w:pPr>
              <w:spacing w:after="0" w:line="240" w:lineRule="auto"/>
              <w:contextualSpacing/>
              <w:rPr>
                <w:rFonts w:ascii="Times New Roman" w:hAnsi="Times New Roman"/>
                <w:sz w:val="20"/>
                <w:szCs w:val="20"/>
              </w:rPr>
            </w:pPr>
          </w:p>
        </w:tc>
        <w:tc>
          <w:tcPr>
            <w:tcW w:w="301" w:type="pct"/>
            <w:vMerge/>
            <w:shd w:val="clear" w:color="auto" w:fill="auto"/>
            <w:vAlign w:val="center"/>
            <w:hideMark/>
          </w:tcPr>
          <w:p w14:paraId="656E4E05"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vMerge/>
            <w:shd w:val="clear" w:color="auto" w:fill="auto"/>
            <w:vAlign w:val="center"/>
            <w:hideMark/>
          </w:tcPr>
          <w:p w14:paraId="53B3F4D3" w14:textId="77777777" w:rsidR="00B90B77" w:rsidRPr="00B90B77" w:rsidRDefault="00B90B77" w:rsidP="00B90B77">
            <w:pPr>
              <w:spacing w:after="0" w:line="240" w:lineRule="auto"/>
              <w:contextualSpacing/>
              <w:rPr>
                <w:rFonts w:ascii="Times New Roman" w:hAnsi="Times New Roman"/>
                <w:sz w:val="20"/>
                <w:szCs w:val="20"/>
              </w:rPr>
            </w:pPr>
          </w:p>
        </w:tc>
        <w:tc>
          <w:tcPr>
            <w:tcW w:w="455" w:type="pct"/>
            <w:shd w:val="clear" w:color="auto" w:fill="auto"/>
            <w:vAlign w:val="center"/>
            <w:hideMark/>
          </w:tcPr>
          <w:p w14:paraId="39C428C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355D4A3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48753</w:t>
            </w:r>
          </w:p>
        </w:tc>
        <w:tc>
          <w:tcPr>
            <w:tcW w:w="148" w:type="pct"/>
            <w:shd w:val="clear" w:color="auto" w:fill="auto"/>
            <w:vAlign w:val="center"/>
            <w:hideMark/>
          </w:tcPr>
          <w:p w14:paraId="56F5C7D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E019B5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EB03C1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600/5</w:t>
            </w:r>
          </w:p>
        </w:tc>
        <w:tc>
          <w:tcPr>
            <w:tcW w:w="203" w:type="pct"/>
            <w:shd w:val="clear" w:color="auto" w:fill="auto"/>
            <w:vAlign w:val="center"/>
            <w:hideMark/>
          </w:tcPr>
          <w:p w14:paraId="19FDBA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120</w:t>
            </w:r>
          </w:p>
        </w:tc>
        <w:tc>
          <w:tcPr>
            <w:tcW w:w="286" w:type="pct"/>
            <w:shd w:val="clear" w:color="auto" w:fill="auto"/>
            <w:vAlign w:val="center"/>
            <w:hideMark/>
          </w:tcPr>
          <w:p w14:paraId="35E149E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1EDC2D2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7FBC368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2840C2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197150D2" w14:textId="77777777" w:rsidTr="00B90B77">
        <w:trPr>
          <w:trHeight w:val="77"/>
        </w:trPr>
        <w:tc>
          <w:tcPr>
            <w:tcW w:w="146" w:type="pct"/>
            <w:shd w:val="clear" w:color="auto" w:fill="auto"/>
            <w:noWrap/>
            <w:vAlign w:val="center"/>
            <w:hideMark/>
          </w:tcPr>
          <w:p w14:paraId="26BB43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1.8</w:t>
            </w:r>
          </w:p>
        </w:tc>
        <w:tc>
          <w:tcPr>
            <w:tcW w:w="388" w:type="pct"/>
            <w:vMerge/>
            <w:shd w:val="clear" w:color="auto" w:fill="auto"/>
            <w:vAlign w:val="center"/>
            <w:hideMark/>
          </w:tcPr>
          <w:p w14:paraId="7915EA82"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58D2757C"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1CF204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КТП №4 "Жилпоселок", АВ-0,4</w:t>
            </w:r>
          </w:p>
        </w:tc>
        <w:tc>
          <w:tcPr>
            <w:tcW w:w="301" w:type="pct"/>
            <w:vMerge/>
            <w:shd w:val="clear" w:color="auto" w:fill="auto"/>
            <w:vAlign w:val="center"/>
            <w:hideMark/>
          </w:tcPr>
          <w:p w14:paraId="0BA045B4"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shd w:val="clear" w:color="auto" w:fill="auto"/>
            <w:vAlign w:val="center"/>
            <w:hideMark/>
          </w:tcPr>
          <w:p w14:paraId="1E9ED32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4E171A9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6763FF2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645545</w:t>
            </w:r>
          </w:p>
        </w:tc>
        <w:tc>
          <w:tcPr>
            <w:tcW w:w="148" w:type="pct"/>
            <w:shd w:val="clear" w:color="auto" w:fill="auto"/>
            <w:vAlign w:val="center"/>
            <w:hideMark/>
          </w:tcPr>
          <w:p w14:paraId="023F5A8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3808FB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616FCF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800/5</w:t>
            </w:r>
          </w:p>
        </w:tc>
        <w:tc>
          <w:tcPr>
            <w:tcW w:w="203" w:type="pct"/>
            <w:shd w:val="clear" w:color="auto" w:fill="auto"/>
            <w:vAlign w:val="center"/>
            <w:hideMark/>
          </w:tcPr>
          <w:p w14:paraId="3AF335C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160</w:t>
            </w:r>
          </w:p>
        </w:tc>
        <w:tc>
          <w:tcPr>
            <w:tcW w:w="286" w:type="pct"/>
            <w:shd w:val="clear" w:color="auto" w:fill="auto"/>
            <w:vAlign w:val="center"/>
            <w:hideMark/>
          </w:tcPr>
          <w:p w14:paraId="1F63911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49C1680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1BC1DF5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7A1E8E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1319C050" w14:textId="77777777" w:rsidTr="00B90B77">
        <w:trPr>
          <w:trHeight w:val="495"/>
        </w:trPr>
        <w:tc>
          <w:tcPr>
            <w:tcW w:w="146" w:type="pct"/>
            <w:shd w:val="clear" w:color="auto" w:fill="auto"/>
            <w:noWrap/>
            <w:vAlign w:val="center"/>
            <w:hideMark/>
          </w:tcPr>
          <w:p w14:paraId="2B364CD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w:t>
            </w:r>
          </w:p>
        </w:tc>
        <w:tc>
          <w:tcPr>
            <w:tcW w:w="388" w:type="pct"/>
            <w:vMerge/>
            <w:shd w:val="clear" w:color="auto" w:fill="auto"/>
            <w:vAlign w:val="center"/>
            <w:hideMark/>
          </w:tcPr>
          <w:p w14:paraId="5D2F0263"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6F7B7CD5"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val="restart"/>
            <w:shd w:val="clear" w:color="auto" w:fill="auto"/>
            <w:vAlign w:val="center"/>
            <w:hideMark/>
          </w:tcPr>
          <w:p w14:paraId="6F70F4A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КТП ПЭБ КЦ-1, АВ-0,4</w:t>
            </w:r>
          </w:p>
        </w:tc>
        <w:tc>
          <w:tcPr>
            <w:tcW w:w="301" w:type="pct"/>
            <w:vMerge/>
            <w:shd w:val="clear" w:color="auto" w:fill="auto"/>
            <w:vAlign w:val="center"/>
            <w:hideMark/>
          </w:tcPr>
          <w:p w14:paraId="5B66C5D8"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vMerge w:val="restart"/>
            <w:shd w:val="clear" w:color="auto" w:fill="auto"/>
            <w:vAlign w:val="center"/>
            <w:hideMark/>
          </w:tcPr>
          <w:p w14:paraId="10C0D03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500021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А1802 RL-P4G-DW-4</w:t>
            </w:r>
          </w:p>
        </w:tc>
        <w:tc>
          <w:tcPr>
            <w:tcW w:w="382" w:type="pct"/>
            <w:shd w:val="clear" w:color="auto" w:fill="auto"/>
            <w:vAlign w:val="center"/>
            <w:hideMark/>
          </w:tcPr>
          <w:p w14:paraId="3010FCD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1191812</w:t>
            </w:r>
          </w:p>
        </w:tc>
        <w:tc>
          <w:tcPr>
            <w:tcW w:w="148" w:type="pct"/>
            <w:shd w:val="clear" w:color="auto" w:fill="auto"/>
            <w:vAlign w:val="center"/>
            <w:hideMark/>
          </w:tcPr>
          <w:p w14:paraId="16C0B4C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79E4D72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B1E628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7B6EF5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007F68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4C8A704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7602A46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E69922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тех.учет</w:t>
            </w:r>
          </w:p>
        </w:tc>
      </w:tr>
      <w:tr w:rsidR="00B90B77" w:rsidRPr="00B90B77" w14:paraId="7A65DD96" w14:textId="77777777" w:rsidTr="00B90B77">
        <w:trPr>
          <w:trHeight w:val="77"/>
        </w:trPr>
        <w:tc>
          <w:tcPr>
            <w:tcW w:w="146" w:type="pct"/>
            <w:shd w:val="clear" w:color="auto" w:fill="auto"/>
            <w:noWrap/>
            <w:vAlign w:val="center"/>
            <w:hideMark/>
          </w:tcPr>
          <w:p w14:paraId="5DF3691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1.10</w:t>
            </w:r>
          </w:p>
        </w:tc>
        <w:tc>
          <w:tcPr>
            <w:tcW w:w="388" w:type="pct"/>
            <w:vMerge/>
            <w:shd w:val="clear" w:color="auto" w:fill="auto"/>
            <w:vAlign w:val="center"/>
            <w:hideMark/>
          </w:tcPr>
          <w:p w14:paraId="5E149C9B"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57C8D80C"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shd w:val="clear" w:color="auto" w:fill="auto"/>
            <w:vAlign w:val="center"/>
            <w:hideMark/>
          </w:tcPr>
          <w:p w14:paraId="4F153A39" w14:textId="77777777" w:rsidR="00B90B77" w:rsidRPr="00B90B77" w:rsidRDefault="00B90B77" w:rsidP="00B90B77">
            <w:pPr>
              <w:spacing w:after="0" w:line="240" w:lineRule="auto"/>
              <w:contextualSpacing/>
              <w:rPr>
                <w:rFonts w:ascii="Times New Roman" w:hAnsi="Times New Roman"/>
                <w:sz w:val="20"/>
                <w:szCs w:val="20"/>
              </w:rPr>
            </w:pPr>
          </w:p>
        </w:tc>
        <w:tc>
          <w:tcPr>
            <w:tcW w:w="301" w:type="pct"/>
            <w:vMerge/>
            <w:shd w:val="clear" w:color="auto" w:fill="auto"/>
            <w:vAlign w:val="center"/>
            <w:hideMark/>
          </w:tcPr>
          <w:p w14:paraId="7C676BD4"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vMerge/>
            <w:shd w:val="clear" w:color="auto" w:fill="auto"/>
            <w:vAlign w:val="center"/>
            <w:hideMark/>
          </w:tcPr>
          <w:p w14:paraId="26A09D07" w14:textId="77777777" w:rsidR="00B90B77" w:rsidRPr="00B90B77" w:rsidRDefault="00B90B77" w:rsidP="00B90B77">
            <w:pPr>
              <w:spacing w:after="0" w:line="240" w:lineRule="auto"/>
              <w:contextualSpacing/>
              <w:rPr>
                <w:rFonts w:ascii="Times New Roman" w:hAnsi="Times New Roman"/>
                <w:sz w:val="20"/>
                <w:szCs w:val="20"/>
              </w:rPr>
            </w:pPr>
          </w:p>
        </w:tc>
        <w:tc>
          <w:tcPr>
            <w:tcW w:w="455" w:type="pct"/>
            <w:shd w:val="clear" w:color="auto" w:fill="auto"/>
            <w:vAlign w:val="center"/>
            <w:hideMark/>
          </w:tcPr>
          <w:p w14:paraId="7AB4D68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А1802 RL-P4G-DW-4</w:t>
            </w:r>
          </w:p>
        </w:tc>
        <w:tc>
          <w:tcPr>
            <w:tcW w:w="382" w:type="pct"/>
            <w:shd w:val="clear" w:color="auto" w:fill="auto"/>
            <w:vAlign w:val="center"/>
            <w:hideMark/>
          </w:tcPr>
          <w:p w14:paraId="0695FF3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1191811</w:t>
            </w:r>
          </w:p>
        </w:tc>
        <w:tc>
          <w:tcPr>
            <w:tcW w:w="148" w:type="pct"/>
            <w:shd w:val="clear" w:color="auto" w:fill="auto"/>
            <w:vAlign w:val="center"/>
            <w:hideMark/>
          </w:tcPr>
          <w:p w14:paraId="436C874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58E34F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B91B0F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F3F663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E40844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5C1F51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38917C7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061938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тех.учет</w:t>
            </w:r>
          </w:p>
        </w:tc>
      </w:tr>
      <w:tr w:rsidR="00B90B77" w:rsidRPr="00B90B77" w14:paraId="119484CA" w14:textId="77777777" w:rsidTr="00B90B77">
        <w:trPr>
          <w:trHeight w:val="540"/>
        </w:trPr>
        <w:tc>
          <w:tcPr>
            <w:tcW w:w="146" w:type="pct"/>
            <w:shd w:val="clear" w:color="auto" w:fill="auto"/>
            <w:noWrap/>
            <w:vAlign w:val="center"/>
            <w:hideMark/>
          </w:tcPr>
          <w:p w14:paraId="30F2B62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1.11</w:t>
            </w:r>
          </w:p>
        </w:tc>
        <w:tc>
          <w:tcPr>
            <w:tcW w:w="388" w:type="pct"/>
            <w:vMerge w:val="restart"/>
            <w:shd w:val="clear" w:color="auto" w:fill="auto"/>
            <w:vAlign w:val="center"/>
            <w:hideMark/>
          </w:tcPr>
          <w:p w14:paraId="6A420CE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ООО «Газпром трансгаз Югорск» </w:t>
            </w:r>
            <w:r w:rsidRPr="00B90B77">
              <w:rPr>
                <w:rFonts w:ascii="Times New Roman" w:hAnsi="Times New Roman"/>
                <w:sz w:val="20"/>
                <w:szCs w:val="20"/>
              </w:rPr>
              <w:lastRenderedPageBreak/>
              <w:t>[КТП «Бассейн»]</w:t>
            </w:r>
          </w:p>
        </w:tc>
        <w:tc>
          <w:tcPr>
            <w:tcW w:w="449" w:type="pct"/>
            <w:shd w:val="clear" w:color="auto" w:fill="auto"/>
            <w:vAlign w:val="center"/>
            <w:hideMark/>
          </w:tcPr>
          <w:p w14:paraId="02F57F2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ЗРУ-10 "Технологическое", яч.№22, ВЛ-10 №1</w:t>
            </w:r>
            <w:r w:rsidRPr="00B90B77">
              <w:rPr>
                <w:rFonts w:ascii="Times New Roman" w:hAnsi="Times New Roman"/>
                <w:sz w:val="20"/>
                <w:szCs w:val="20"/>
              </w:rPr>
              <w:br w:type="page"/>
              <w:t xml:space="preserve">"Жил </w:t>
            </w:r>
            <w:r w:rsidRPr="00B90B77">
              <w:rPr>
                <w:rFonts w:ascii="Times New Roman" w:hAnsi="Times New Roman"/>
                <w:sz w:val="20"/>
                <w:szCs w:val="20"/>
              </w:rPr>
              <w:lastRenderedPageBreak/>
              <w:t>поселок", оп.№65, ВЛ-10 "РРС 1"</w:t>
            </w:r>
          </w:p>
        </w:tc>
        <w:tc>
          <w:tcPr>
            <w:tcW w:w="353" w:type="pct"/>
            <w:vMerge w:val="restart"/>
            <w:shd w:val="clear" w:color="auto" w:fill="auto"/>
            <w:vAlign w:val="center"/>
            <w:hideMark/>
          </w:tcPr>
          <w:p w14:paraId="1F1C3D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оп.№17</w:t>
            </w:r>
          </w:p>
        </w:tc>
        <w:tc>
          <w:tcPr>
            <w:tcW w:w="301" w:type="pct"/>
            <w:vMerge w:val="restart"/>
            <w:shd w:val="clear" w:color="auto" w:fill="auto"/>
            <w:vAlign w:val="center"/>
            <w:hideMark/>
          </w:tcPr>
          <w:p w14:paraId="19630BA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vMerge w:val="restart"/>
            <w:shd w:val="clear" w:color="auto" w:fill="auto"/>
            <w:vAlign w:val="center"/>
            <w:hideMark/>
          </w:tcPr>
          <w:p w14:paraId="07C250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4495E6C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45C362A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446536</w:t>
            </w:r>
          </w:p>
        </w:tc>
        <w:tc>
          <w:tcPr>
            <w:tcW w:w="148" w:type="pct"/>
            <w:shd w:val="clear" w:color="auto" w:fill="auto"/>
            <w:vAlign w:val="center"/>
            <w:hideMark/>
          </w:tcPr>
          <w:p w14:paraId="73AD160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23412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2B36C1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84754D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538DF6A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083C09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02468E5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7CF2A3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023B822C" w14:textId="77777777" w:rsidTr="00B90B77">
        <w:trPr>
          <w:trHeight w:val="540"/>
        </w:trPr>
        <w:tc>
          <w:tcPr>
            <w:tcW w:w="146" w:type="pct"/>
            <w:shd w:val="clear" w:color="auto" w:fill="auto"/>
            <w:noWrap/>
            <w:vAlign w:val="center"/>
            <w:hideMark/>
          </w:tcPr>
          <w:p w14:paraId="09B6F1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1.12</w:t>
            </w:r>
          </w:p>
        </w:tc>
        <w:tc>
          <w:tcPr>
            <w:tcW w:w="388" w:type="pct"/>
            <w:vMerge/>
            <w:shd w:val="clear" w:color="auto" w:fill="auto"/>
            <w:vAlign w:val="center"/>
            <w:hideMark/>
          </w:tcPr>
          <w:p w14:paraId="4A6CFCCD"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shd w:val="clear" w:color="auto" w:fill="auto"/>
            <w:vAlign w:val="center"/>
            <w:hideMark/>
          </w:tcPr>
          <w:p w14:paraId="522B122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ЗРУ-10 "Технологическое", яч.№17, ВЛ-10 №2</w:t>
            </w:r>
            <w:r w:rsidRPr="00B90B77">
              <w:rPr>
                <w:rFonts w:ascii="Times New Roman" w:hAnsi="Times New Roman"/>
                <w:sz w:val="20"/>
                <w:szCs w:val="20"/>
              </w:rPr>
              <w:br/>
              <w:t>"Жил поселок", оп.№63, ВЛ-10 "РРС 2"</w:t>
            </w:r>
          </w:p>
        </w:tc>
        <w:tc>
          <w:tcPr>
            <w:tcW w:w="353" w:type="pct"/>
            <w:vMerge/>
            <w:shd w:val="clear" w:color="auto" w:fill="auto"/>
            <w:vAlign w:val="center"/>
            <w:hideMark/>
          </w:tcPr>
          <w:p w14:paraId="596509AF" w14:textId="77777777" w:rsidR="00B90B77" w:rsidRPr="00B90B77" w:rsidRDefault="00B90B77" w:rsidP="00B90B77">
            <w:pPr>
              <w:spacing w:after="0" w:line="240" w:lineRule="auto"/>
              <w:contextualSpacing/>
              <w:rPr>
                <w:rFonts w:ascii="Times New Roman" w:hAnsi="Times New Roman"/>
                <w:sz w:val="20"/>
                <w:szCs w:val="20"/>
              </w:rPr>
            </w:pPr>
          </w:p>
        </w:tc>
        <w:tc>
          <w:tcPr>
            <w:tcW w:w="301" w:type="pct"/>
            <w:vMerge/>
            <w:shd w:val="clear" w:color="auto" w:fill="auto"/>
            <w:vAlign w:val="center"/>
            <w:hideMark/>
          </w:tcPr>
          <w:p w14:paraId="14316767"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vMerge/>
            <w:shd w:val="clear" w:color="auto" w:fill="auto"/>
            <w:vAlign w:val="center"/>
            <w:hideMark/>
          </w:tcPr>
          <w:p w14:paraId="46589250" w14:textId="77777777" w:rsidR="00B90B77" w:rsidRPr="00B90B77" w:rsidRDefault="00B90B77" w:rsidP="00B90B77">
            <w:pPr>
              <w:spacing w:after="0" w:line="240" w:lineRule="auto"/>
              <w:contextualSpacing/>
              <w:rPr>
                <w:rFonts w:ascii="Times New Roman" w:hAnsi="Times New Roman"/>
                <w:sz w:val="20"/>
                <w:szCs w:val="20"/>
              </w:rPr>
            </w:pPr>
          </w:p>
        </w:tc>
        <w:tc>
          <w:tcPr>
            <w:tcW w:w="455" w:type="pct"/>
            <w:shd w:val="clear" w:color="auto" w:fill="auto"/>
            <w:vAlign w:val="center"/>
            <w:hideMark/>
          </w:tcPr>
          <w:p w14:paraId="4EF1F43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33336E3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624837</w:t>
            </w:r>
          </w:p>
        </w:tc>
        <w:tc>
          <w:tcPr>
            <w:tcW w:w="148" w:type="pct"/>
            <w:shd w:val="clear" w:color="auto" w:fill="auto"/>
            <w:vAlign w:val="center"/>
            <w:hideMark/>
          </w:tcPr>
          <w:p w14:paraId="5718650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DE8EC6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BC2E97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F843CB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5F1A56A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-1,05</w:t>
            </w:r>
          </w:p>
        </w:tc>
        <w:tc>
          <w:tcPr>
            <w:tcW w:w="364" w:type="pct"/>
            <w:shd w:val="clear" w:color="auto" w:fill="auto"/>
            <w:vAlign w:val="center"/>
            <w:hideMark/>
          </w:tcPr>
          <w:p w14:paraId="107B2F8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ГПЭ</w:t>
            </w:r>
          </w:p>
        </w:tc>
        <w:tc>
          <w:tcPr>
            <w:tcW w:w="422" w:type="pct"/>
            <w:shd w:val="clear" w:color="auto" w:fill="auto"/>
            <w:noWrap/>
            <w:vAlign w:val="center"/>
            <w:hideMark/>
          </w:tcPr>
          <w:p w14:paraId="60DAB58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173602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38B0B98A" w14:textId="77777777" w:rsidTr="00B90B77">
        <w:trPr>
          <w:trHeight w:val="885"/>
        </w:trPr>
        <w:tc>
          <w:tcPr>
            <w:tcW w:w="146" w:type="pct"/>
            <w:shd w:val="clear" w:color="auto" w:fill="auto"/>
            <w:noWrap/>
            <w:vAlign w:val="center"/>
            <w:hideMark/>
          </w:tcPr>
          <w:p w14:paraId="3FFD7D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1.13</w:t>
            </w:r>
          </w:p>
        </w:tc>
        <w:tc>
          <w:tcPr>
            <w:tcW w:w="388" w:type="pct"/>
            <w:shd w:val="clear" w:color="auto" w:fill="auto"/>
            <w:vAlign w:val="center"/>
            <w:hideMark/>
          </w:tcPr>
          <w:p w14:paraId="7AC7FF1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Филиал КУ ХМАО-Югры «Центроспас-Югория»</w:t>
            </w:r>
          </w:p>
        </w:tc>
        <w:tc>
          <w:tcPr>
            <w:tcW w:w="449" w:type="pct"/>
            <w:shd w:val="clear" w:color="auto" w:fill="auto"/>
            <w:vAlign w:val="center"/>
            <w:hideMark/>
          </w:tcPr>
          <w:p w14:paraId="65931D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"Технологическое" </w:t>
            </w:r>
            <w:r w:rsidRPr="00B90B77">
              <w:rPr>
                <w:rFonts w:ascii="Times New Roman" w:hAnsi="Times New Roman"/>
                <w:sz w:val="20"/>
                <w:szCs w:val="20"/>
              </w:rPr>
              <w:br/>
              <w:t>яч.№17, 22, ВЛ-10 №1,2 "Жил поселок", КТП №1</w:t>
            </w:r>
          </w:p>
        </w:tc>
        <w:tc>
          <w:tcPr>
            <w:tcW w:w="353" w:type="pct"/>
            <w:shd w:val="clear" w:color="auto" w:fill="auto"/>
            <w:vAlign w:val="center"/>
            <w:hideMark/>
          </w:tcPr>
          <w:p w14:paraId="57CC99F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ШОЛ-6, АВ-0,4 №1 ф. "Пож.депо"</w:t>
            </w:r>
          </w:p>
        </w:tc>
        <w:tc>
          <w:tcPr>
            <w:tcW w:w="301" w:type="pct"/>
            <w:shd w:val="clear" w:color="auto" w:fill="auto"/>
            <w:vAlign w:val="center"/>
            <w:hideMark/>
          </w:tcPr>
          <w:p w14:paraId="5F3C44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 ЛПУ пож.ДЕПО</w:t>
            </w:r>
          </w:p>
        </w:tc>
        <w:tc>
          <w:tcPr>
            <w:tcW w:w="291" w:type="pct"/>
            <w:shd w:val="clear" w:color="auto" w:fill="auto"/>
            <w:vAlign w:val="center"/>
            <w:hideMark/>
          </w:tcPr>
          <w:p w14:paraId="2620523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ПР-0,4</w:t>
            </w:r>
          </w:p>
        </w:tc>
        <w:tc>
          <w:tcPr>
            <w:tcW w:w="455" w:type="pct"/>
            <w:shd w:val="clear" w:color="auto" w:fill="auto"/>
            <w:vAlign w:val="center"/>
            <w:hideMark/>
          </w:tcPr>
          <w:p w14:paraId="40FEB70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Меркурий 231 АТ-01i</w:t>
            </w:r>
          </w:p>
        </w:tc>
        <w:tc>
          <w:tcPr>
            <w:tcW w:w="382" w:type="pct"/>
            <w:shd w:val="clear" w:color="auto" w:fill="auto"/>
            <w:vAlign w:val="center"/>
            <w:hideMark/>
          </w:tcPr>
          <w:p w14:paraId="06C0B0C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27501413</w:t>
            </w:r>
          </w:p>
        </w:tc>
        <w:tc>
          <w:tcPr>
            <w:tcW w:w="148" w:type="pct"/>
            <w:shd w:val="clear" w:color="auto" w:fill="auto"/>
            <w:vAlign w:val="center"/>
            <w:hideMark/>
          </w:tcPr>
          <w:p w14:paraId="294BB53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5872D0E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7C5C97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noWrap/>
            <w:vAlign w:val="center"/>
            <w:hideMark/>
          </w:tcPr>
          <w:p w14:paraId="09CE00D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F031D8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10,81</w:t>
            </w:r>
          </w:p>
        </w:tc>
        <w:tc>
          <w:tcPr>
            <w:tcW w:w="364" w:type="pct"/>
            <w:shd w:val="clear" w:color="auto" w:fill="auto"/>
            <w:vAlign w:val="center"/>
            <w:hideMark/>
          </w:tcPr>
          <w:p w14:paraId="7591CE8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75AD6AE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18EC34C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51B28CDD" w14:textId="77777777" w:rsidTr="00B90B77">
        <w:trPr>
          <w:trHeight w:val="1080"/>
        </w:trPr>
        <w:tc>
          <w:tcPr>
            <w:tcW w:w="146" w:type="pct"/>
            <w:shd w:val="clear" w:color="auto" w:fill="auto"/>
            <w:noWrap/>
            <w:vAlign w:val="center"/>
            <w:hideMark/>
          </w:tcPr>
          <w:p w14:paraId="6ECAAC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1.14</w:t>
            </w:r>
          </w:p>
        </w:tc>
        <w:tc>
          <w:tcPr>
            <w:tcW w:w="388" w:type="pct"/>
            <w:vMerge w:val="restart"/>
            <w:shd w:val="clear" w:color="auto" w:fill="auto"/>
            <w:vAlign w:val="center"/>
            <w:hideMark/>
          </w:tcPr>
          <w:p w14:paraId="70452AB5"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ПАО «Ростелеком»[БС HMS 6020]</w:t>
            </w:r>
          </w:p>
        </w:tc>
        <w:tc>
          <w:tcPr>
            <w:tcW w:w="449" w:type="pct"/>
            <w:shd w:val="clear" w:color="auto" w:fill="auto"/>
            <w:vAlign w:val="center"/>
            <w:hideMark/>
          </w:tcPr>
          <w:p w14:paraId="2884579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ЗРУ-10 "Технологическое", яч.№22, ВЛ-10 №1</w:t>
            </w:r>
            <w:r w:rsidRPr="00B90B77">
              <w:rPr>
                <w:rFonts w:ascii="Times New Roman" w:hAnsi="Times New Roman"/>
                <w:sz w:val="20"/>
                <w:szCs w:val="20"/>
              </w:rPr>
              <w:br/>
              <w:t>"Жил поселок", оп.№65, КТП №1 "РРС"</w:t>
            </w:r>
          </w:p>
        </w:tc>
        <w:tc>
          <w:tcPr>
            <w:tcW w:w="353" w:type="pct"/>
            <w:shd w:val="clear" w:color="auto" w:fill="auto"/>
            <w:vAlign w:val="center"/>
            <w:hideMark/>
          </w:tcPr>
          <w:p w14:paraId="782217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АВ-0,4</w:t>
            </w:r>
          </w:p>
        </w:tc>
        <w:tc>
          <w:tcPr>
            <w:tcW w:w="301" w:type="pct"/>
            <w:shd w:val="clear" w:color="auto" w:fill="auto"/>
            <w:vAlign w:val="center"/>
            <w:hideMark/>
          </w:tcPr>
          <w:p w14:paraId="4EF0223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noWrap/>
            <w:vAlign w:val="center"/>
            <w:hideMark/>
          </w:tcPr>
          <w:p w14:paraId="6D5CBB4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198A120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СТЭ-561/П5-1-4М-К1</w:t>
            </w:r>
          </w:p>
        </w:tc>
        <w:tc>
          <w:tcPr>
            <w:tcW w:w="382" w:type="pct"/>
            <w:shd w:val="clear" w:color="auto" w:fill="auto"/>
            <w:vAlign w:val="center"/>
            <w:hideMark/>
          </w:tcPr>
          <w:p w14:paraId="60E1574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614811</w:t>
            </w:r>
          </w:p>
        </w:tc>
        <w:tc>
          <w:tcPr>
            <w:tcW w:w="148" w:type="pct"/>
            <w:shd w:val="clear" w:color="auto" w:fill="auto"/>
            <w:vAlign w:val="center"/>
            <w:hideMark/>
          </w:tcPr>
          <w:p w14:paraId="3FDD168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1FB52E0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ТК-20</w:t>
            </w:r>
          </w:p>
        </w:tc>
        <w:tc>
          <w:tcPr>
            <w:tcW w:w="203" w:type="pct"/>
            <w:shd w:val="clear" w:color="auto" w:fill="auto"/>
            <w:vAlign w:val="center"/>
            <w:hideMark/>
          </w:tcPr>
          <w:p w14:paraId="04B484B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50/5</w:t>
            </w:r>
          </w:p>
        </w:tc>
        <w:tc>
          <w:tcPr>
            <w:tcW w:w="203" w:type="pct"/>
            <w:shd w:val="clear" w:color="auto" w:fill="auto"/>
            <w:noWrap/>
            <w:vAlign w:val="center"/>
            <w:hideMark/>
          </w:tcPr>
          <w:p w14:paraId="1C54FC3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w:t>
            </w:r>
          </w:p>
        </w:tc>
        <w:tc>
          <w:tcPr>
            <w:tcW w:w="286" w:type="pct"/>
            <w:shd w:val="clear" w:color="auto" w:fill="auto"/>
            <w:vAlign w:val="center"/>
            <w:hideMark/>
          </w:tcPr>
          <w:p w14:paraId="035D5EC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30095E4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72733BF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9D0289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5C5257B6" w14:textId="77777777" w:rsidTr="00B90B77">
        <w:trPr>
          <w:trHeight w:val="1080"/>
        </w:trPr>
        <w:tc>
          <w:tcPr>
            <w:tcW w:w="146" w:type="pct"/>
            <w:shd w:val="clear" w:color="auto" w:fill="auto"/>
            <w:noWrap/>
            <w:vAlign w:val="center"/>
            <w:hideMark/>
          </w:tcPr>
          <w:p w14:paraId="49D2C9D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1.15</w:t>
            </w:r>
          </w:p>
        </w:tc>
        <w:tc>
          <w:tcPr>
            <w:tcW w:w="388" w:type="pct"/>
            <w:vMerge/>
            <w:shd w:val="clear" w:color="auto" w:fill="auto"/>
            <w:vAlign w:val="center"/>
            <w:hideMark/>
          </w:tcPr>
          <w:p w14:paraId="3696D304"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shd w:val="clear" w:color="auto" w:fill="auto"/>
            <w:vAlign w:val="center"/>
            <w:hideMark/>
          </w:tcPr>
          <w:p w14:paraId="532A0EF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ЗРУ-10 "Технологическое", яч.№17, ВЛ-10 №2</w:t>
            </w:r>
            <w:r w:rsidRPr="00B90B77">
              <w:rPr>
                <w:rFonts w:ascii="Times New Roman" w:hAnsi="Times New Roman"/>
                <w:sz w:val="20"/>
                <w:szCs w:val="20"/>
              </w:rPr>
              <w:br/>
              <w:t xml:space="preserve">"Жил поселок", </w:t>
            </w:r>
            <w:r w:rsidRPr="00B90B77">
              <w:rPr>
                <w:rFonts w:ascii="Times New Roman" w:hAnsi="Times New Roman"/>
                <w:sz w:val="20"/>
                <w:szCs w:val="20"/>
              </w:rPr>
              <w:lastRenderedPageBreak/>
              <w:t>оп.№63, КТП №2 "РРС"</w:t>
            </w:r>
          </w:p>
        </w:tc>
        <w:tc>
          <w:tcPr>
            <w:tcW w:w="353" w:type="pct"/>
            <w:shd w:val="clear" w:color="auto" w:fill="auto"/>
            <w:vAlign w:val="center"/>
            <w:hideMark/>
          </w:tcPr>
          <w:p w14:paraId="0F8D747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АВ-0,4</w:t>
            </w:r>
          </w:p>
        </w:tc>
        <w:tc>
          <w:tcPr>
            <w:tcW w:w="301" w:type="pct"/>
            <w:shd w:val="clear" w:color="auto" w:fill="auto"/>
            <w:vAlign w:val="center"/>
            <w:hideMark/>
          </w:tcPr>
          <w:p w14:paraId="40B91B4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noWrap/>
            <w:vAlign w:val="center"/>
            <w:hideMark/>
          </w:tcPr>
          <w:p w14:paraId="1858087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0448EA3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СТЭ-561/П5-1-4М-К1</w:t>
            </w:r>
          </w:p>
        </w:tc>
        <w:tc>
          <w:tcPr>
            <w:tcW w:w="382" w:type="pct"/>
            <w:shd w:val="clear" w:color="auto" w:fill="auto"/>
            <w:vAlign w:val="center"/>
            <w:hideMark/>
          </w:tcPr>
          <w:p w14:paraId="7C4DE99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614902</w:t>
            </w:r>
          </w:p>
        </w:tc>
        <w:tc>
          <w:tcPr>
            <w:tcW w:w="148" w:type="pct"/>
            <w:shd w:val="clear" w:color="auto" w:fill="auto"/>
            <w:vAlign w:val="center"/>
            <w:hideMark/>
          </w:tcPr>
          <w:p w14:paraId="5406323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0CC27B5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ТК-20</w:t>
            </w:r>
          </w:p>
        </w:tc>
        <w:tc>
          <w:tcPr>
            <w:tcW w:w="203" w:type="pct"/>
            <w:shd w:val="clear" w:color="auto" w:fill="auto"/>
            <w:vAlign w:val="center"/>
            <w:hideMark/>
          </w:tcPr>
          <w:p w14:paraId="1C01C9D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100/5</w:t>
            </w:r>
          </w:p>
        </w:tc>
        <w:tc>
          <w:tcPr>
            <w:tcW w:w="203" w:type="pct"/>
            <w:shd w:val="clear" w:color="auto" w:fill="auto"/>
            <w:noWrap/>
            <w:vAlign w:val="center"/>
            <w:hideMark/>
          </w:tcPr>
          <w:p w14:paraId="0BA9EB4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w:t>
            </w:r>
          </w:p>
        </w:tc>
        <w:tc>
          <w:tcPr>
            <w:tcW w:w="286" w:type="pct"/>
            <w:shd w:val="clear" w:color="auto" w:fill="auto"/>
            <w:vAlign w:val="center"/>
            <w:hideMark/>
          </w:tcPr>
          <w:p w14:paraId="10B4651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396790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6EAD9CF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156B9C2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7BD6509A" w14:textId="77777777" w:rsidTr="00B90B77">
        <w:trPr>
          <w:trHeight w:val="77"/>
        </w:trPr>
        <w:tc>
          <w:tcPr>
            <w:tcW w:w="4576" w:type="pct"/>
            <w:gridSpan w:val="15"/>
            <w:shd w:val="clear" w:color="auto" w:fill="auto"/>
            <w:noWrap/>
            <w:vAlign w:val="center"/>
            <w:hideMark/>
          </w:tcPr>
          <w:p w14:paraId="5DFBCF43" w14:textId="77777777" w:rsidR="00B90B77" w:rsidRPr="00B90B77" w:rsidRDefault="00B90B77" w:rsidP="00B90B77">
            <w:pPr>
              <w:spacing w:after="0" w:line="240" w:lineRule="auto"/>
              <w:contextualSpacing/>
              <w:rPr>
                <w:rFonts w:ascii="Times New Roman" w:hAnsi="Times New Roman"/>
                <w:b/>
                <w:bCs/>
                <w:sz w:val="20"/>
                <w:szCs w:val="20"/>
              </w:rPr>
            </w:pPr>
            <w:r w:rsidRPr="00B90B77">
              <w:rPr>
                <w:rFonts w:ascii="Times New Roman" w:hAnsi="Times New Roman"/>
                <w:b/>
                <w:bCs/>
                <w:sz w:val="20"/>
                <w:szCs w:val="20"/>
              </w:rPr>
              <w:t>2. ТОЧКИ ПОСТАВКИ потребителям - юридическим лицам, опосредованно подключенным к сети ООО «Газпром энерго»</w:t>
            </w:r>
          </w:p>
        </w:tc>
        <w:tc>
          <w:tcPr>
            <w:tcW w:w="424" w:type="pct"/>
            <w:shd w:val="clear" w:color="auto" w:fill="auto"/>
            <w:noWrap/>
            <w:vAlign w:val="center"/>
            <w:hideMark/>
          </w:tcPr>
          <w:p w14:paraId="204B17A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38C7EE07" w14:textId="77777777" w:rsidTr="00B90B77">
        <w:trPr>
          <w:trHeight w:val="1230"/>
        </w:trPr>
        <w:tc>
          <w:tcPr>
            <w:tcW w:w="146" w:type="pct"/>
            <w:shd w:val="clear" w:color="auto" w:fill="auto"/>
            <w:noWrap/>
            <w:vAlign w:val="center"/>
            <w:hideMark/>
          </w:tcPr>
          <w:p w14:paraId="67DF31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w:t>
            </w:r>
          </w:p>
        </w:tc>
        <w:tc>
          <w:tcPr>
            <w:tcW w:w="388" w:type="pct"/>
            <w:shd w:val="clear" w:color="auto" w:fill="auto"/>
            <w:vAlign w:val="center"/>
            <w:hideMark/>
          </w:tcPr>
          <w:p w14:paraId="787480C9"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ПАО «Ростелеком» [БС 8158]</w:t>
            </w:r>
          </w:p>
        </w:tc>
        <w:tc>
          <w:tcPr>
            <w:tcW w:w="449" w:type="pct"/>
            <w:shd w:val="clear" w:color="auto" w:fill="auto"/>
            <w:vAlign w:val="center"/>
            <w:hideMark/>
          </w:tcPr>
          <w:p w14:paraId="287DA95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"Технологическое" </w:t>
            </w:r>
            <w:r w:rsidRPr="00B90B77">
              <w:rPr>
                <w:rFonts w:ascii="Times New Roman" w:hAnsi="Times New Roman"/>
                <w:sz w:val="20"/>
                <w:szCs w:val="20"/>
              </w:rPr>
              <w:br/>
              <w:t>яч.№17, 22, ВЛ-10 №1,2 "Жил поселок",КТП (сети ГТЮ)</w:t>
            </w:r>
          </w:p>
        </w:tc>
        <w:tc>
          <w:tcPr>
            <w:tcW w:w="353" w:type="pct"/>
            <w:shd w:val="clear" w:color="auto" w:fill="auto"/>
            <w:vAlign w:val="center"/>
            <w:hideMark/>
          </w:tcPr>
          <w:p w14:paraId="77D62E1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ВЛ-0,4 №1 оп.№18, Р1</w:t>
            </w:r>
          </w:p>
        </w:tc>
        <w:tc>
          <w:tcPr>
            <w:tcW w:w="301" w:type="pct"/>
            <w:shd w:val="clear" w:color="auto" w:fill="auto"/>
            <w:vAlign w:val="center"/>
            <w:hideMark/>
          </w:tcPr>
          <w:p w14:paraId="6EB23C9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vAlign w:val="center"/>
            <w:hideMark/>
          </w:tcPr>
          <w:p w14:paraId="46CBFF0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БС № 8158</w:t>
            </w:r>
          </w:p>
        </w:tc>
        <w:tc>
          <w:tcPr>
            <w:tcW w:w="455" w:type="pct"/>
            <w:shd w:val="clear" w:color="auto" w:fill="auto"/>
            <w:vAlign w:val="center"/>
            <w:hideMark/>
          </w:tcPr>
          <w:p w14:paraId="1B032E4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СА4-И678</w:t>
            </w:r>
          </w:p>
        </w:tc>
        <w:tc>
          <w:tcPr>
            <w:tcW w:w="382" w:type="pct"/>
            <w:shd w:val="clear" w:color="auto" w:fill="auto"/>
            <w:vAlign w:val="center"/>
            <w:hideMark/>
          </w:tcPr>
          <w:p w14:paraId="6412E38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008129206</w:t>
            </w:r>
          </w:p>
        </w:tc>
        <w:tc>
          <w:tcPr>
            <w:tcW w:w="148" w:type="pct"/>
            <w:shd w:val="clear" w:color="auto" w:fill="auto"/>
            <w:vAlign w:val="center"/>
            <w:hideMark/>
          </w:tcPr>
          <w:p w14:paraId="43AFC9C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w:t>
            </w:r>
          </w:p>
        </w:tc>
        <w:tc>
          <w:tcPr>
            <w:tcW w:w="185" w:type="pct"/>
            <w:shd w:val="clear" w:color="auto" w:fill="auto"/>
            <w:vAlign w:val="center"/>
            <w:hideMark/>
          </w:tcPr>
          <w:p w14:paraId="49DC83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BBEE50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5644E8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424570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012A4D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EFD50E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715576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760B120E" w14:textId="77777777" w:rsidTr="00B90B77">
        <w:trPr>
          <w:trHeight w:val="1050"/>
        </w:trPr>
        <w:tc>
          <w:tcPr>
            <w:tcW w:w="146" w:type="pct"/>
            <w:shd w:val="clear" w:color="auto" w:fill="auto"/>
            <w:noWrap/>
            <w:vAlign w:val="center"/>
            <w:hideMark/>
          </w:tcPr>
          <w:p w14:paraId="69035EE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w:t>
            </w:r>
          </w:p>
        </w:tc>
        <w:tc>
          <w:tcPr>
            <w:tcW w:w="388" w:type="pct"/>
            <w:vMerge w:val="restart"/>
            <w:shd w:val="clear" w:color="auto" w:fill="auto"/>
            <w:vAlign w:val="center"/>
            <w:hideMark/>
          </w:tcPr>
          <w:p w14:paraId="415DA8E0"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АУ «ОТРК «Югра»</w:t>
            </w:r>
          </w:p>
        </w:tc>
        <w:tc>
          <w:tcPr>
            <w:tcW w:w="449" w:type="pct"/>
            <w:shd w:val="clear" w:color="auto" w:fill="auto"/>
            <w:vAlign w:val="center"/>
            <w:hideMark/>
          </w:tcPr>
          <w:p w14:paraId="4124801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ЗРУ-10 «Технологическое» яч.№22, ВЛ-10 №1</w:t>
            </w:r>
            <w:r w:rsidRPr="00B90B77">
              <w:rPr>
                <w:rFonts w:ascii="Times New Roman" w:hAnsi="Times New Roman"/>
                <w:sz w:val="20"/>
                <w:szCs w:val="20"/>
              </w:rPr>
              <w:br/>
              <w:t>"Жил поселок", оп.№65, КТП №1 "РРС"</w:t>
            </w:r>
          </w:p>
        </w:tc>
        <w:tc>
          <w:tcPr>
            <w:tcW w:w="353" w:type="pct"/>
            <w:shd w:val="clear" w:color="auto" w:fill="auto"/>
            <w:vAlign w:val="center"/>
            <w:hideMark/>
          </w:tcPr>
          <w:p w14:paraId="305340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АВ-1-1</w:t>
            </w:r>
          </w:p>
        </w:tc>
        <w:tc>
          <w:tcPr>
            <w:tcW w:w="301" w:type="pct"/>
            <w:shd w:val="clear" w:color="auto" w:fill="auto"/>
            <w:vAlign w:val="center"/>
            <w:hideMark/>
          </w:tcPr>
          <w:p w14:paraId="04DAC34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noWrap/>
            <w:vAlign w:val="center"/>
            <w:hideMark/>
          </w:tcPr>
          <w:p w14:paraId="5781568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17E2331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Меркурий 201</w:t>
            </w:r>
          </w:p>
        </w:tc>
        <w:tc>
          <w:tcPr>
            <w:tcW w:w="382" w:type="pct"/>
            <w:shd w:val="clear" w:color="auto" w:fill="auto"/>
            <w:vAlign w:val="center"/>
            <w:hideMark/>
          </w:tcPr>
          <w:p w14:paraId="5BCDF6D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04706800</w:t>
            </w:r>
          </w:p>
        </w:tc>
        <w:tc>
          <w:tcPr>
            <w:tcW w:w="148" w:type="pct"/>
            <w:shd w:val="clear" w:color="auto" w:fill="auto"/>
            <w:vAlign w:val="center"/>
            <w:hideMark/>
          </w:tcPr>
          <w:p w14:paraId="0783133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A83C8B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CB7073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49DA04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E1B8E7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noWrap/>
            <w:vAlign w:val="center"/>
            <w:hideMark/>
          </w:tcPr>
          <w:p w14:paraId="4234C1D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ГТЮ</w:t>
            </w:r>
          </w:p>
        </w:tc>
        <w:tc>
          <w:tcPr>
            <w:tcW w:w="422" w:type="pct"/>
            <w:shd w:val="clear" w:color="auto" w:fill="auto"/>
            <w:noWrap/>
            <w:vAlign w:val="center"/>
            <w:hideMark/>
          </w:tcPr>
          <w:p w14:paraId="7CFE57A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475CB7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5C1705F4" w14:textId="77777777" w:rsidTr="00B90B77">
        <w:trPr>
          <w:trHeight w:val="77"/>
        </w:trPr>
        <w:tc>
          <w:tcPr>
            <w:tcW w:w="146" w:type="pct"/>
            <w:shd w:val="clear" w:color="auto" w:fill="auto"/>
            <w:noWrap/>
            <w:vAlign w:val="center"/>
            <w:hideMark/>
          </w:tcPr>
          <w:p w14:paraId="21C0990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2.3</w:t>
            </w:r>
          </w:p>
        </w:tc>
        <w:tc>
          <w:tcPr>
            <w:tcW w:w="388" w:type="pct"/>
            <w:vMerge/>
            <w:shd w:val="clear" w:color="auto" w:fill="auto"/>
            <w:vAlign w:val="center"/>
            <w:hideMark/>
          </w:tcPr>
          <w:p w14:paraId="74BB516B"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shd w:val="clear" w:color="auto" w:fill="auto"/>
            <w:vAlign w:val="center"/>
            <w:hideMark/>
          </w:tcPr>
          <w:p w14:paraId="512F78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ЗРУ-10 «Технологическое» яч.№17, ВЛ-10 №2 «Жил поселок», оп.№63, КТП №2 "РРС"</w:t>
            </w:r>
          </w:p>
        </w:tc>
        <w:tc>
          <w:tcPr>
            <w:tcW w:w="353" w:type="pct"/>
            <w:shd w:val="clear" w:color="auto" w:fill="auto"/>
            <w:vAlign w:val="center"/>
            <w:hideMark/>
          </w:tcPr>
          <w:p w14:paraId="2536243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АВ-1-2</w:t>
            </w:r>
          </w:p>
        </w:tc>
        <w:tc>
          <w:tcPr>
            <w:tcW w:w="301" w:type="pct"/>
            <w:shd w:val="clear" w:color="auto" w:fill="auto"/>
            <w:vAlign w:val="center"/>
            <w:hideMark/>
          </w:tcPr>
          <w:p w14:paraId="291782B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noWrap/>
            <w:vAlign w:val="center"/>
            <w:hideMark/>
          </w:tcPr>
          <w:p w14:paraId="05FE2CD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030B6B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82" w:type="pct"/>
            <w:shd w:val="clear" w:color="auto" w:fill="auto"/>
            <w:vAlign w:val="center"/>
            <w:hideMark/>
          </w:tcPr>
          <w:p w14:paraId="68290D0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09E6CB5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7612F59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0644B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2AF00B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7EBA93E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noWrap/>
            <w:vAlign w:val="center"/>
            <w:hideMark/>
          </w:tcPr>
          <w:p w14:paraId="56C95D6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ГТЮ</w:t>
            </w:r>
          </w:p>
        </w:tc>
        <w:tc>
          <w:tcPr>
            <w:tcW w:w="422" w:type="pct"/>
            <w:shd w:val="clear" w:color="auto" w:fill="auto"/>
            <w:noWrap/>
            <w:vAlign w:val="center"/>
            <w:hideMark/>
          </w:tcPr>
          <w:p w14:paraId="06106FA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3F98984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ПУ не установлен</w:t>
            </w:r>
          </w:p>
        </w:tc>
      </w:tr>
      <w:tr w:rsidR="00B90B77" w:rsidRPr="00B90B77" w14:paraId="1DE3F833" w14:textId="77777777" w:rsidTr="00B90B77">
        <w:trPr>
          <w:trHeight w:val="555"/>
        </w:trPr>
        <w:tc>
          <w:tcPr>
            <w:tcW w:w="146" w:type="pct"/>
            <w:shd w:val="clear" w:color="auto" w:fill="auto"/>
            <w:noWrap/>
            <w:vAlign w:val="center"/>
            <w:hideMark/>
          </w:tcPr>
          <w:p w14:paraId="7A4C4EE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2.4</w:t>
            </w:r>
          </w:p>
        </w:tc>
        <w:tc>
          <w:tcPr>
            <w:tcW w:w="388" w:type="pct"/>
            <w:shd w:val="clear" w:color="auto" w:fill="auto"/>
            <w:vAlign w:val="center"/>
            <w:hideMark/>
          </w:tcPr>
          <w:p w14:paraId="5C7B2DDC"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ИП Иванчик Н.П.</w:t>
            </w:r>
            <w:r w:rsidRPr="00B90B77">
              <w:rPr>
                <w:rFonts w:ascii="Times New Roman" w:hAnsi="Times New Roman"/>
                <w:sz w:val="20"/>
                <w:szCs w:val="20"/>
              </w:rPr>
              <w:br/>
            </w:r>
            <w:r w:rsidRPr="00B90B77">
              <w:rPr>
                <w:rFonts w:ascii="Times New Roman" w:hAnsi="Times New Roman"/>
                <w:sz w:val="20"/>
                <w:szCs w:val="20"/>
              </w:rPr>
              <w:lastRenderedPageBreak/>
              <w:t>[магазин «Берёзка»]</w:t>
            </w:r>
          </w:p>
        </w:tc>
        <w:tc>
          <w:tcPr>
            <w:tcW w:w="449" w:type="pct"/>
            <w:vMerge w:val="restart"/>
            <w:shd w:val="clear" w:color="auto" w:fill="auto"/>
            <w:vAlign w:val="center"/>
            <w:hideMark/>
          </w:tcPr>
          <w:p w14:paraId="7C9B313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 xml:space="preserve">ЗРУ-10 "Технологическое" </w:t>
            </w:r>
            <w:r w:rsidRPr="00B90B77">
              <w:rPr>
                <w:rFonts w:ascii="Times New Roman" w:hAnsi="Times New Roman"/>
                <w:sz w:val="20"/>
                <w:szCs w:val="20"/>
              </w:rPr>
              <w:br/>
            </w:r>
            <w:r w:rsidRPr="00B90B77">
              <w:rPr>
                <w:rFonts w:ascii="Times New Roman" w:hAnsi="Times New Roman"/>
                <w:sz w:val="20"/>
                <w:szCs w:val="20"/>
              </w:rPr>
              <w:lastRenderedPageBreak/>
              <w:t>яч.№17, 22, ВЛ-10 №1,2 "Жил поселок", КТП №1</w:t>
            </w:r>
          </w:p>
        </w:tc>
        <w:tc>
          <w:tcPr>
            <w:tcW w:w="353" w:type="pct"/>
            <w:shd w:val="clear" w:color="auto" w:fill="auto"/>
            <w:vAlign w:val="center"/>
            <w:hideMark/>
          </w:tcPr>
          <w:p w14:paraId="68BB816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ВЛ-0,4 №1, оп. №1 Р-0,4</w:t>
            </w:r>
          </w:p>
        </w:tc>
        <w:tc>
          <w:tcPr>
            <w:tcW w:w="301" w:type="pct"/>
            <w:shd w:val="clear" w:color="auto" w:fill="auto"/>
            <w:vAlign w:val="center"/>
            <w:hideMark/>
          </w:tcPr>
          <w:p w14:paraId="7C5FA9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п.Лыхма, ул. ЛПУ </w:t>
            </w:r>
            <w:r w:rsidRPr="00B90B77">
              <w:rPr>
                <w:rFonts w:ascii="Times New Roman" w:hAnsi="Times New Roman"/>
                <w:sz w:val="20"/>
                <w:szCs w:val="20"/>
              </w:rPr>
              <w:lastRenderedPageBreak/>
              <w:t>пож.ДЕПО</w:t>
            </w:r>
          </w:p>
        </w:tc>
        <w:tc>
          <w:tcPr>
            <w:tcW w:w="291" w:type="pct"/>
            <w:shd w:val="clear" w:color="auto" w:fill="auto"/>
            <w:vAlign w:val="center"/>
            <w:hideMark/>
          </w:tcPr>
          <w:p w14:paraId="7CF95AD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ВРУ-0,4 потребителя</w:t>
            </w:r>
          </w:p>
        </w:tc>
        <w:tc>
          <w:tcPr>
            <w:tcW w:w="455" w:type="pct"/>
            <w:shd w:val="clear" w:color="auto" w:fill="auto"/>
            <w:vAlign w:val="center"/>
            <w:hideMark/>
          </w:tcPr>
          <w:p w14:paraId="051F06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НЕВА 101 ISO</w:t>
            </w:r>
          </w:p>
        </w:tc>
        <w:tc>
          <w:tcPr>
            <w:tcW w:w="382" w:type="pct"/>
            <w:shd w:val="clear" w:color="auto" w:fill="auto"/>
            <w:vAlign w:val="center"/>
            <w:hideMark/>
          </w:tcPr>
          <w:p w14:paraId="1253F94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266268</w:t>
            </w:r>
          </w:p>
        </w:tc>
        <w:tc>
          <w:tcPr>
            <w:tcW w:w="148" w:type="pct"/>
            <w:shd w:val="clear" w:color="auto" w:fill="auto"/>
            <w:vAlign w:val="center"/>
            <w:hideMark/>
          </w:tcPr>
          <w:p w14:paraId="3A8FE63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3D7FFE1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243629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E2B0BF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747697A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noWrap/>
            <w:vAlign w:val="center"/>
            <w:hideMark/>
          </w:tcPr>
          <w:p w14:paraId="04A415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ГТЮ</w:t>
            </w:r>
          </w:p>
        </w:tc>
        <w:tc>
          <w:tcPr>
            <w:tcW w:w="422" w:type="pct"/>
            <w:shd w:val="clear" w:color="auto" w:fill="auto"/>
            <w:noWrap/>
            <w:vAlign w:val="center"/>
            <w:hideMark/>
          </w:tcPr>
          <w:p w14:paraId="25E0FA4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2ED1FA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48FC24D1" w14:textId="77777777" w:rsidTr="00B90B77">
        <w:trPr>
          <w:trHeight w:val="555"/>
        </w:trPr>
        <w:tc>
          <w:tcPr>
            <w:tcW w:w="146" w:type="pct"/>
            <w:shd w:val="clear" w:color="auto" w:fill="auto"/>
            <w:noWrap/>
            <w:vAlign w:val="center"/>
            <w:hideMark/>
          </w:tcPr>
          <w:p w14:paraId="4DB58EA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2.5</w:t>
            </w:r>
          </w:p>
        </w:tc>
        <w:tc>
          <w:tcPr>
            <w:tcW w:w="388" w:type="pct"/>
            <w:shd w:val="clear" w:color="auto" w:fill="auto"/>
            <w:vAlign w:val="center"/>
            <w:hideMark/>
          </w:tcPr>
          <w:p w14:paraId="492E5324"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Администрация (уличное освещение)</w:t>
            </w:r>
          </w:p>
        </w:tc>
        <w:tc>
          <w:tcPr>
            <w:tcW w:w="449" w:type="pct"/>
            <w:vMerge/>
            <w:shd w:val="clear" w:color="auto" w:fill="auto"/>
            <w:vAlign w:val="center"/>
            <w:hideMark/>
          </w:tcPr>
          <w:p w14:paraId="113867F2"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BF8568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ВА-0,4 №__</w:t>
            </w:r>
          </w:p>
        </w:tc>
        <w:tc>
          <w:tcPr>
            <w:tcW w:w="301" w:type="pct"/>
            <w:shd w:val="clear" w:color="auto" w:fill="auto"/>
            <w:vAlign w:val="center"/>
            <w:hideMark/>
          </w:tcPr>
          <w:p w14:paraId="411D3C6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19A446A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4E37C78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ЦЭ68036</w:t>
            </w:r>
          </w:p>
        </w:tc>
        <w:tc>
          <w:tcPr>
            <w:tcW w:w="382" w:type="pct"/>
            <w:shd w:val="clear" w:color="auto" w:fill="auto"/>
            <w:vAlign w:val="center"/>
            <w:hideMark/>
          </w:tcPr>
          <w:p w14:paraId="4CEDF20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53845709517</w:t>
            </w:r>
          </w:p>
        </w:tc>
        <w:tc>
          <w:tcPr>
            <w:tcW w:w="148" w:type="pct"/>
            <w:shd w:val="clear" w:color="auto" w:fill="auto"/>
            <w:vAlign w:val="center"/>
            <w:hideMark/>
          </w:tcPr>
          <w:p w14:paraId="5F6B305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E2B4B9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E0061C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FB3314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18758C6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097A2E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045087A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071CE1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1FF87294" w14:textId="77777777" w:rsidTr="00B90B77">
        <w:trPr>
          <w:trHeight w:val="555"/>
        </w:trPr>
        <w:tc>
          <w:tcPr>
            <w:tcW w:w="146" w:type="pct"/>
            <w:shd w:val="clear" w:color="auto" w:fill="auto"/>
            <w:noWrap/>
            <w:vAlign w:val="center"/>
            <w:hideMark/>
          </w:tcPr>
          <w:p w14:paraId="0C1D45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2.6</w:t>
            </w:r>
          </w:p>
        </w:tc>
        <w:tc>
          <w:tcPr>
            <w:tcW w:w="388" w:type="pct"/>
            <w:shd w:val="clear" w:color="auto" w:fill="auto"/>
            <w:vAlign w:val="center"/>
            <w:hideMark/>
          </w:tcPr>
          <w:p w14:paraId="59F8CA4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Администрация (уличное освещение)</w:t>
            </w:r>
          </w:p>
        </w:tc>
        <w:tc>
          <w:tcPr>
            <w:tcW w:w="449" w:type="pct"/>
            <w:vMerge/>
            <w:shd w:val="clear" w:color="auto" w:fill="auto"/>
            <w:vAlign w:val="center"/>
            <w:hideMark/>
          </w:tcPr>
          <w:p w14:paraId="3875EDAD"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1F2BC96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ВА-0,4 №__</w:t>
            </w:r>
          </w:p>
        </w:tc>
        <w:tc>
          <w:tcPr>
            <w:tcW w:w="301" w:type="pct"/>
            <w:shd w:val="clear" w:color="auto" w:fill="auto"/>
            <w:vAlign w:val="center"/>
            <w:hideMark/>
          </w:tcPr>
          <w:p w14:paraId="6DDB7B0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180B448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03510D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Нева 103 1SO</w:t>
            </w:r>
          </w:p>
        </w:tc>
        <w:tc>
          <w:tcPr>
            <w:tcW w:w="382" w:type="pct"/>
            <w:shd w:val="clear" w:color="auto" w:fill="auto"/>
            <w:vAlign w:val="center"/>
            <w:hideMark/>
          </w:tcPr>
          <w:p w14:paraId="578BE0C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034335</w:t>
            </w:r>
          </w:p>
        </w:tc>
        <w:tc>
          <w:tcPr>
            <w:tcW w:w="148" w:type="pct"/>
            <w:shd w:val="clear" w:color="auto" w:fill="auto"/>
            <w:vAlign w:val="center"/>
            <w:hideMark/>
          </w:tcPr>
          <w:p w14:paraId="2C3BABB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0838099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8D3B0F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C3954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5E6F02A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3C61D7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265DCD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8D5DFD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3C10122E" w14:textId="77777777" w:rsidTr="00B90B77">
        <w:trPr>
          <w:trHeight w:val="555"/>
        </w:trPr>
        <w:tc>
          <w:tcPr>
            <w:tcW w:w="146" w:type="pct"/>
            <w:shd w:val="clear" w:color="auto" w:fill="auto"/>
            <w:noWrap/>
            <w:vAlign w:val="center"/>
            <w:hideMark/>
          </w:tcPr>
          <w:p w14:paraId="195051D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2.7</w:t>
            </w:r>
          </w:p>
        </w:tc>
        <w:tc>
          <w:tcPr>
            <w:tcW w:w="388" w:type="pct"/>
            <w:shd w:val="clear" w:color="auto" w:fill="auto"/>
            <w:vAlign w:val="center"/>
            <w:hideMark/>
          </w:tcPr>
          <w:p w14:paraId="39604FD1"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МАУДО "Детская школа искусств г.Белоярский"</w:t>
            </w:r>
          </w:p>
        </w:tc>
        <w:tc>
          <w:tcPr>
            <w:tcW w:w="449" w:type="pct"/>
            <w:vMerge/>
            <w:shd w:val="clear" w:color="auto" w:fill="auto"/>
            <w:vAlign w:val="center"/>
            <w:hideMark/>
          </w:tcPr>
          <w:p w14:paraId="3EE2CCEF"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1DDCB5A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ВЛ-0,4 №1, ввод-0,4 в здание ДШИ</w:t>
            </w:r>
          </w:p>
        </w:tc>
        <w:tc>
          <w:tcPr>
            <w:tcW w:w="301" w:type="pct"/>
            <w:shd w:val="clear" w:color="auto" w:fill="auto"/>
            <w:vAlign w:val="center"/>
            <w:hideMark/>
          </w:tcPr>
          <w:p w14:paraId="3731B6C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vAlign w:val="center"/>
            <w:hideMark/>
          </w:tcPr>
          <w:p w14:paraId="093E252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3024CEE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ЦЭ6803В</w:t>
            </w:r>
          </w:p>
        </w:tc>
        <w:tc>
          <w:tcPr>
            <w:tcW w:w="382" w:type="pct"/>
            <w:shd w:val="clear" w:color="auto" w:fill="auto"/>
            <w:vAlign w:val="center"/>
            <w:hideMark/>
          </w:tcPr>
          <w:p w14:paraId="0F21ECB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65851657</w:t>
            </w:r>
          </w:p>
        </w:tc>
        <w:tc>
          <w:tcPr>
            <w:tcW w:w="148" w:type="pct"/>
            <w:shd w:val="clear" w:color="auto" w:fill="auto"/>
            <w:vAlign w:val="center"/>
            <w:hideMark/>
          </w:tcPr>
          <w:p w14:paraId="238364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02B82BC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E7499C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A3D613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6FC80CD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noWrap/>
            <w:vAlign w:val="center"/>
            <w:hideMark/>
          </w:tcPr>
          <w:p w14:paraId="68A1905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ГТЮ</w:t>
            </w:r>
          </w:p>
        </w:tc>
        <w:tc>
          <w:tcPr>
            <w:tcW w:w="422" w:type="pct"/>
            <w:shd w:val="clear" w:color="auto" w:fill="auto"/>
            <w:noWrap/>
            <w:vAlign w:val="center"/>
            <w:hideMark/>
          </w:tcPr>
          <w:p w14:paraId="192B136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493257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1C73DB67" w14:textId="77777777" w:rsidTr="00B90B77">
        <w:trPr>
          <w:trHeight w:val="840"/>
        </w:trPr>
        <w:tc>
          <w:tcPr>
            <w:tcW w:w="146" w:type="pct"/>
            <w:shd w:val="clear" w:color="auto" w:fill="auto"/>
            <w:noWrap/>
            <w:vAlign w:val="center"/>
            <w:hideMark/>
          </w:tcPr>
          <w:p w14:paraId="4F96360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2.8</w:t>
            </w:r>
          </w:p>
        </w:tc>
        <w:tc>
          <w:tcPr>
            <w:tcW w:w="388" w:type="pct"/>
            <w:shd w:val="clear" w:color="auto" w:fill="auto"/>
            <w:vAlign w:val="center"/>
            <w:hideMark/>
          </w:tcPr>
          <w:p w14:paraId="50A41AD6"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ОАО «Белоярская аптека»</w:t>
            </w:r>
          </w:p>
        </w:tc>
        <w:tc>
          <w:tcPr>
            <w:tcW w:w="449" w:type="pct"/>
            <w:vMerge w:val="restart"/>
            <w:shd w:val="clear" w:color="auto" w:fill="auto"/>
            <w:vAlign w:val="center"/>
            <w:hideMark/>
          </w:tcPr>
          <w:p w14:paraId="42A6719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"Технологическое" </w:t>
            </w:r>
            <w:r w:rsidRPr="00B90B77">
              <w:rPr>
                <w:rFonts w:ascii="Times New Roman" w:hAnsi="Times New Roman"/>
                <w:sz w:val="20"/>
                <w:szCs w:val="20"/>
              </w:rPr>
              <w:br/>
              <w:t>яч.№17, 22, ВЛ-10 №1,2 "Жил поселок", КТП №2</w:t>
            </w:r>
          </w:p>
        </w:tc>
        <w:tc>
          <w:tcPr>
            <w:tcW w:w="353" w:type="pct"/>
            <w:shd w:val="clear" w:color="auto" w:fill="auto"/>
            <w:vAlign w:val="center"/>
            <w:hideMark/>
          </w:tcPr>
          <w:p w14:paraId="06606C4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АВ-0,4 №2, КЛ-0,4, РП-0,4 аптеки ввод №2</w:t>
            </w:r>
          </w:p>
        </w:tc>
        <w:tc>
          <w:tcPr>
            <w:tcW w:w="301" w:type="pct"/>
            <w:shd w:val="clear" w:color="auto" w:fill="auto"/>
            <w:vAlign w:val="center"/>
            <w:hideMark/>
          </w:tcPr>
          <w:p w14:paraId="3C2678A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здание амбулатории</w:t>
            </w:r>
          </w:p>
        </w:tc>
        <w:tc>
          <w:tcPr>
            <w:tcW w:w="291" w:type="pct"/>
            <w:shd w:val="clear" w:color="auto" w:fill="auto"/>
            <w:vAlign w:val="center"/>
            <w:hideMark/>
          </w:tcPr>
          <w:p w14:paraId="2AF01DA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58AE47D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СО-ЭЭ 67 05</w:t>
            </w:r>
          </w:p>
        </w:tc>
        <w:tc>
          <w:tcPr>
            <w:tcW w:w="382" w:type="pct"/>
            <w:shd w:val="clear" w:color="auto" w:fill="auto"/>
            <w:vAlign w:val="center"/>
            <w:hideMark/>
          </w:tcPr>
          <w:p w14:paraId="3107CBF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982568</w:t>
            </w:r>
          </w:p>
        </w:tc>
        <w:tc>
          <w:tcPr>
            <w:tcW w:w="148" w:type="pct"/>
            <w:shd w:val="clear" w:color="auto" w:fill="auto"/>
            <w:vAlign w:val="center"/>
            <w:hideMark/>
          </w:tcPr>
          <w:p w14:paraId="1328A50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1950301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452032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94FC15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13B9F0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noWrap/>
            <w:vAlign w:val="center"/>
            <w:hideMark/>
          </w:tcPr>
          <w:p w14:paraId="5F4FA8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ГТЮ</w:t>
            </w:r>
          </w:p>
        </w:tc>
        <w:tc>
          <w:tcPr>
            <w:tcW w:w="422" w:type="pct"/>
            <w:shd w:val="clear" w:color="auto" w:fill="auto"/>
            <w:noWrap/>
            <w:vAlign w:val="center"/>
            <w:hideMark/>
          </w:tcPr>
          <w:p w14:paraId="0E03C3F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18167B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618B3F0C" w14:textId="77777777" w:rsidTr="00B90B77">
        <w:trPr>
          <w:trHeight w:val="855"/>
        </w:trPr>
        <w:tc>
          <w:tcPr>
            <w:tcW w:w="146" w:type="pct"/>
            <w:shd w:val="clear" w:color="auto" w:fill="auto"/>
            <w:noWrap/>
            <w:vAlign w:val="center"/>
            <w:hideMark/>
          </w:tcPr>
          <w:p w14:paraId="23B4B9B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2.9</w:t>
            </w:r>
          </w:p>
        </w:tc>
        <w:tc>
          <w:tcPr>
            <w:tcW w:w="388" w:type="pct"/>
            <w:shd w:val="clear" w:color="auto" w:fill="auto"/>
            <w:vAlign w:val="center"/>
            <w:hideMark/>
          </w:tcPr>
          <w:p w14:paraId="67446269"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ООО "ЮГРА СЕРВИС СТРОЙ"</w:t>
            </w:r>
          </w:p>
        </w:tc>
        <w:tc>
          <w:tcPr>
            <w:tcW w:w="449" w:type="pct"/>
            <w:vMerge/>
            <w:shd w:val="clear" w:color="auto" w:fill="auto"/>
            <w:vAlign w:val="center"/>
            <w:hideMark/>
          </w:tcPr>
          <w:p w14:paraId="45804F4E"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666F32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ввод в РУ-0,4 "Общежитие 54", АВ-0,4</w:t>
            </w:r>
          </w:p>
        </w:tc>
        <w:tc>
          <w:tcPr>
            <w:tcW w:w="301" w:type="pct"/>
            <w:shd w:val="clear" w:color="auto" w:fill="auto"/>
            <w:vAlign w:val="center"/>
            <w:hideMark/>
          </w:tcPr>
          <w:p w14:paraId="52E42C0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через дорогу от д.72</w:t>
            </w:r>
          </w:p>
        </w:tc>
        <w:tc>
          <w:tcPr>
            <w:tcW w:w="291" w:type="pct"/>
            <w:shd w:val="clear" w:color="auto" w:fill="auto"/>
            <w:vAlign w:val="center"/>
            <w:hideMark/>
          </w:tcPr>
          <w:p w14:paraId="167A004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w:t>
            </w:r>
          </w:p>
        </w:tc>
        <w:tc>
          <w:tcPr>
            <w:tcW w:w="455" w:type="pct"/>
            <w:shd w:val="clear" w:color="auto" w:fill="auto"/>
            <w:vAlign w:val="center"/>
            <w:hideMark/>
          </w:tcPr>
          <w:p w14:paraId="616987A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СТЭ561/П 100 Т-4Р-51-К1</w:t>
            </w:r>
          </w:p>
        </w:tc>
        <w:tc>
          <w:tcPr>
            <w:tcW w:w="382" w:type="pct"/>
            <w:shd w:val="clear" w:color="auto" w:fill="auto"/>
            <w:vAlign w:val="center"/>
            <w:hideMark/>
          </w:tcPr>
          <w:p w14:paraId="2886B03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 044715</w:t>
            </w:r>
          </w:p>
        </w:tc>
        <w:tc>
          <w:tcPr>
            <w:tcW w:w="148" w:type="pct"/>
            <w:shd w:val="clear" w:color="auto" w:fill="auto"/>
            <w:vAlign w:val="center"/>
            <w:hideMark/>
          </w:tcPr>
          <w:p w14:paraId="522238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05DB3AF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670C96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FEB41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2F3A81C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290FD7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3F58A01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6024E8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2DA9C563" w14:textId="77777777" w:rsidTr="00B90B77">
        <w:trPr>
          <w:trHeight w:val="465"/>
        </w:trPr>
        <w:tc>
          <w:tcPr>
            <w:tcW w:w="146" w:type="pct"/>
            <w:shd w:val="clear" w:color="auto" w:fill="auto"/>
            <w:noWrap/>
            <w:vAlign w:val="center"/>
            <w:hideMark/>
          </w:tcPr>
          <w:p w14:paraId="35FE9D6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2.10</w:t>
            </w:r>
          </w:p>
        </w:tc>
        <w:tc>
          <w:tcPr>
            <w:tcW w:w="388" w:type="pct"/>
            <w:shd w:val="clear" w:color="auto" w:fill="auto"/>
            <w:vAlign w:val="center"/>
            <w:hideMark/>
          </w:tcPr>
          <w:p w14:paraId="03EA5849"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Магазин Магнит «Винный»</w:t>
            </w:r>
          </w:p>
        </w:tc>
        <w:tc>
          <w:tcPr>
            <w:tcW w:w="449" w:type="pct"/>
            <w:vMerge/>
            <w:shd w:val="clear" w:color="auto" w:fill="auto"/>
            <w:vAlign w:val="center"/>
            <w:hideMark/>
          </w:tcPr>
          <w:p w14:paraId="50499B65"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2DB585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АВ-0,4 QF-1</w:t>
            </w:r>
          </w:p>
        </w:tc>
        <w:tc>
          <w:tcPr>
            <w:tcW w:w="301" w:type="pct"/>
            <w:shd w:val="clear" w:color="auto" w:fill="auto"/>
            <w:vAlign w:val="center"/>
            <w:hideMark/>
          </w:tcPr>
          <w:p w14:paraId="23D8FBF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5646FD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7C8987E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Меркурий 230 ART-02 CN</w:t>
            </w:r>
          </w:p>
        </w:tc>
        <w:tc>
          <w:tcPr>
            <w:tcW w:w="382" w:type="pct"/>
            <w:shd w:val="clear" w:color="auto" w:fill="auto"/>
            <w:vAlign w:val="center"/>
            <w:hideMark/>
          </w:tcPr>
          <w:p w14:paraId="43308CD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34696069</w:t>
            </w:r>
          </w:p>
        </w:tc>
        <w:tc>
          <w:tcPr>
            <w:tcW w:w="148" w:type="pct"/>
            <w:shd w:val="clear" w:color="auto" w:fill="auto"/>
            <w:vAlign w:val="center"/>
            <w:hideMark/>
          </w:tcPr>
          <w:p w14:paraId="3897731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52602A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E41AD3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89E24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65F63A1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3220578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1DCBC77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DAF0043"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689DCB9B" w14:textId="77777777" w:rsidTr="00B90B77">
        <w:trPr>
          <w:trHeight w:val="465"/>
        </w:trPr>
        <w:tc>
          <w:tcPr>
            <w:tcW w:w="146" w:type="pct"/>
            <w:shd w:val="clear" w:color="auto" w:fill="auto"/>
            <w:noWrap/>
            <w:vAlign w:val="center"/>
            <w:hideMark/>
          </w:tcPr>
          <w:p w14:paraId="65061F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2.11</w:t>
            </w:r>
          </w:p>
        </w:tc>
        <w:tc>
          <w:tcPr>
            <w:tcW w:w="388" w:type="pct"/>
            <w:shd w:val="clear" w:color="auto" w:fill="auto"/>
            <w:vAlign w:val="center"/>
            <w:hideMark/>
          </w:tcPr>
          <w:p w14:paraId="36F4A9E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Администрация </w:t>
            </w:r>
            <w:r w:rsidRPr="00B90B77">
              <w:rPr>
                <w:rFonts w:ascii="Times New Roman" w:hAnsi="Times New Roman"/>
                <w:sz w:val="20"/>
                <w:szCs w:val="20"/>
              </w:rPr>
              <w:lastRenderedPageBreak/>
              <w:t>(уличное освещение)</w:t>
            </w:r>
          </w:p>
        </w:tc>
        <w:tc>
          <w:tcPr>
            <w:tcW w:w="449" w:type="pct"/>
            <w:vMerge w:val="restart"/>
            <w:shd w:val="clear" w:color="auto" w:fill="auto"/>
            <w:vAlign w:val="center"/>
            <w:hideMark/>
          </w:tcPr>
          <w:p w14:paraId="6327DD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ЗРУ-10 "Технологичес</w:t>
            </w:r>
            <w:r w:rsidRPr="00B90B77">
              <w:rPr>
                <w:rFonts w:ascii="Times New Roman" w:hAnsi="Times New Roman"/>
                <w:sz w:val="20"/>
                <w:szCs w:val="20"/>
              </w:rPr>
              <w:lastRenderedPageBreak/>
              <w:t xml:space="preserve">кое" </w:t>
            </w:r>
            <w:r w:rsidRPr="00B90B77">
              <w:rPr>
                <w:rFonts w:ascii="Times New Roman" w:hAnsi="Times New Roman"/>
                <w:sz w:val="20"/>
                <w:szCs w:val="20"/>
              </w:rPr>
              <w:br w:type="page"/>
              <w:t>яч.№17, 22, ВЛ-10 №1,2 "Жил поселок", КТП №2</w:t>
            </w:r>
          </w:p>
        </w:tc>
        <w:tc>
          <w:tcPr>
            <w:tcW w:w="353" w:type="pct"/>
            <w:shd w:val="clear" w:color="auto" w:fill="auto"/>
            <w:vAlign w:val="center"/>
            <w:hideMark/>
          </w:tcPr>
          <w:p w14:paraId="0B5C55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ВА-0,4 №__</w:t>
            </w:r>
          </w:p>
        </w:tc>
        <w:tc>
          <w:tcPr>
            <w:tcW w:w="301" w:type="pct"/>
            <w:shd w:val="clear" w:color="auto" w:fill="auto"/>
            <w:vAlign w:val="center"/>
            <w:hideMark/>
          </w:tcPr>
          <w:p w14:paraId="704C910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465314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791F77E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Iskre E 73 C</w:t>
            </w:r>
          </w:p>
        </w:tc>
        <w:tc>
          <w:tcPr>
            <w:tcW w:w="382" w:type="pct"/>
            <w:shd w:val="clear" w:color="auto" w:fill="auto"/>
            <w:vAlign w:val="center"/>
            <w:hideMark/>
          </w:tcPr>
          <w:p w14:paraId="4748E63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035078</w:t>
            </w:r>
          </w:p>
        </w:tc>
        <w:tc>
          <w:tcPr>
            <w:tcW w:w="148" w:type="pct"/>
            <w:shd w:val="clear" w:color="auto" w:fill="auto"/>
            <w:vAlign w:val="center"/>
            <w:hideMark/>
          </w:tcPr>
          <w:p w14:paraId="52B39BA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F68065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4C78D1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67DB8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w:t>
            </w:r>
          </w:p>
        </w:tc>
        <w:tc>
          <w:tcPr>
            <w:tcW w:w="286" w:type="pct"/>
            <w:shd w:val="clear" w:color="auto" w:fill="auto"/>
            <w:vAlign w:val="center"/>
            <w:hideMark/>
          </w:tcPr>
          <w:p w14:paraId="301AEE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43B5CB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461B51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36E46C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5BAF6936" w14:textId="77777777" w:rsidTr="00B90B77">
        <w:trPr>
          <w:trHeight w:val="77"/>
        </w:trPr>
        <w:tc>
          <w:tcPr>
            <w:tcW w:w="146" w:type="pct"/>
            <w:shd w:val="clear" w:color="auto" w:fill="auto"/>
            <w:noWrap/>
            <w:vAlign w:val="center"/>
            <w:hideMark/>
          </w:tcPr>
          <w:p w14:paraId="0898E3A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2.12</w:t>
            </w:r>
          </w:p>
        </w:tc>
        <w:tc>
          <w:tcPr>
            <w:tcW w:w="388" w:type="pct"/>
            <w:shd w:val="clear" w:color="auto" w:fill="auto"/>
            <w:vAlign w:val="center"/>
            <w:hideMark/>
          </w:tcPr>
          <w:p w14:paraId="6C618E06"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Администрация (уличное освещение)</w:t>
            </w:r>
          </w:p>
        </w:tc>
        <w:tc>
          <w:tcPr>
            <w:tcW w:w="449" w:type="pct"/>
            <w:vMerge/>
            <w:shd w:val="clear" w:color="auto" w:fill="auto"/>
            <w:vAlign w:val="center"/>
            <w:hideMark/>
          </w:tcPr>
          <w:p w14:paraId="759263A7"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C05F80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ВА-0,4 №__</w:t>
            </w:r>
          </w:p>
        </w:tc>
        <w:tc>
          <w:tcPr>
            <w:tcW w:w="301" w:type="pct"/>
            <w:shd w:val="clear" w:color="auto" w:fill="auto"/>
            <w:vAlign w:val="center"/>
            <w:hideMark/>
          </w:tcPr>
          <w:p w14:paraId="5C08EFD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5DE6205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6074630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Iskre E 73</w:t>
            </w:r>
          </w:p>
        </w:tc>
        <w:tc>
          <w:tcPr>
            <w:tcW w:w="382" w:type="pct"/>
            <w:shd w:val="clear" w:color="auto" w:fill="auto"/>
            <w:vAlign w:val="center"/>
            <w:hideMark/>
          </w:tcPr>
          <w:p w14:paraId="6C07FC2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078126</w:t>
            </w:r>
          </w:p>
        </w:tc>
        <w:tc>
          <w:tcPr>
            <w:tcW w:w="148" w:type="pct"/>
            <w:shd w:val="clear" w:color="auto" w:fill="auto"/>
            <w:vAlign w:val="center"/>
            <w:hideMark/>
          </w:tcPr>
          <w:p w14:paraId="0962352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179CB9F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296C1B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C92A84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3</w:t>
            </w:r>
          </w:p>
        </w:tc>
        <w:tc>
          <w:tcPr>
            <w:tcW w:w="286" w:type="pct"/>
            <w:shd w:val="clear" w:color="auto" w:fill="auto"/>
            <w:vAlign w:val="center"/>
            <w:hideMark/>
          </w:tcPr>
          <w:p w14:paraId="414D9B8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59557D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3FBDE0A3"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25FAE5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6B067102" w14:textId="77777777" w:rsidTr="00B90B77">
        <w:trPr>
          <w:trHeight w:val="465"/>
        </w:trPr>
        <w:tc>
          <w:tcPr>
            <w:tcW w:w="146" w:type="pct"/>
            <w:shd w:val="clear" w:color="auto" w:fill="auto"/>
            <w:noWrap/>
            <w:vAlign w:val="center"/>
            <w:hideMark/>
          </w:tcPr>
          <w:p w14:paraId="73642C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2.13</w:t>
            </w:r>
          </w:p>
        </w:tc>
        <w:tc>
          <w:tcPr>
            <w:tcW w:w="388" w:type="pct"/>
            <w:shd w:val="clear" w:color="auto" w:fill="auto"/>
            <w:vAlign w:val="center"/>
            <w:hideMark/>
          </w:tcPr>
          <w:p w14:paraId="6505B269"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Администрация (уличное освещение)</w:t>
            </w:r>
          </w:p>
        </w:tc>
        <w:tc>
          <w:tcPr>
            <w:tcW w:w="449" w:type="pct"/>
            <w:vMerge/>
            <w:shd w:val="clear" w:color="auto" w:fill="auto"/>
            <w:vAlign w:val="center"/>
            <w:hideMark/>
          </w:tcPr>
          <w:p w14:paraId="269A57F6"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A2D4ED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ВА-0,4 №__</w:t>
            </w:r>
          </w:p>
        </w:tc>
        <w:tc>
          <w:tcPr>
            <w:tcW w:w="301" w:type="pct"/>
            <w:shd w:val="clear" w:color="auto" w:fill="auto"/>
            <w:vAlign w:val="center"/>
            <w:hideMark/>
          </w:tcPr>
          <w:p w14:paraId="073632C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5459C6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1A8E258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ЦЭ 6803 В</w:t>
            </w:r>
          </w:p>
        </w:tc>
        <w:tc>
          <w:tcPr>
            <w:tcW w:w="382" w:type="pct"/>
            <w:shd w:val="clear" w:color="auto" w:fill="auto"/>
            <w:vAlign w:val="center"/>
            <w:hideMark/>
          </w:tcPr>
          <w:p w14:paraId="5A41E35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007468017001648</w:t>
            </w:r>
          </w:p>
        </w:tc>
        <w:tc>
          <w:tcPr>
            <w:tcW w:w="148" w:type="pct"/>
            <w:shd w:val="clear" w:color="auto" w:fill="auto"/>
            <w:vAlign w:val="center"/>
            <w:hideMark/>
          </w:tcPr>
          <w:p w14:paraId="2CBC394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BEE587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1C4E1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900CAD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w:t>
            </w:r>
          </w:p>
        </w:tc>
        <w:tc>
          <w:tcPr>
            <w:tcW w:w="286" w:type="pct"/>
            <w:shd w:val="clear" w:color="auto" w:fill="auto"/>
            <w:vAlign w:val="center"/>
            <w:hideMark/>
          </w:tcPr>
          <w:p w14:paraId="3E72FF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5CB3AC4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73E5C8B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152A81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56D76355" w14:textId="77777777" w:rsidTr="00B90B77">
        <w:trPr>
          <w:trHeight w:val="465"/>
        </w:trPr>
        <w:tc>
          <w:tcPr>
            <w:tcW w:w="146" w:type="pct"/>
            <w:shd w:val="clear" w:color="auto" w:fill="auto"/>
            <w:noWrap/>
            <w:vAlign w:val="center"/>
            <w:hideMark/>
          </w:tcPr>
          <w:p w14:paraId="712A5B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2.14</w:t>
            </w:r>
          </w:p>
        </w:tc>
        <w:tc>
          <w:tcPr>
            <w:tcW w:w="388" w:type="pct"/>
            <w:vMerge w:val="restart"/>
            <w:shd w:val="clear" w:color="auto" w:fill="auto"/>
            <w:vAlign w:val="center"/>
            <w:hideMark/>
          </w:tcPr>
          <w:p w14:paraId="01166DCC"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ООО «СТЭП»</w:t>
            </w:r>
          </w:p>
        </w:tc>
        <w:tc>
          <w:tcPr>
            <w:tcW w:w="449" w:type="pct"/>
            <w:vMerge/>
            <w:shd w:val="clear" w:color="auto" w:fill="auto"/>
            <w:vAlign w:val="center"/>
            <w:hideMark/>
          </w:tcPr>
          <w:p w14:paraId="547EC99B"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1F09166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ввод №1 ЩР-0,4 потребителя</w:t>
            </w:r>
          </w:p>
        </w:tc>
        <w:tc>
          <w:tcPr>
            <w:tcW w:w="301" w:type="pct"/>
            <w:shd w:val="clear" w:color="auto" w:fill="auto"/>
            <w:vAlign w:val="center"/>
            <w:hideMark/>
          </w:tcPr>
          <w:p w14:paraId="3AAC48B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vAlign w:val="center"/>
            <w:hideMark/>
          </w:tcPr>
          <w:p w14:paraId="7E6ED7F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7D601B1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СА4У-И670М</w:t>
            </w:r>
          </w:p>
        </w:tc>
        <w:tc>
          <w:tcPr>
            <w:tcW w:w="382" w:type="pct"/>
            <w:shd w:val="clear" w:color="auto" w:fill="auto"/>
            <w:vAlign w:val="center"/>
            <w:hideMark/>
          </w:tcPr>
          <w:p w14:paraId="6AFCEF1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865003</w:t>
            </w:r>
          </w:p>
        </w:tc>
        <w:tc>
          <w:tcPr>
            <w:tcW w:w="148" w:type="pct"/>
            <w:shd w:val="clear" w:color="auto" w:fill="auto"/>
            <w:vAlign w:val="center"/>
            <w:hideMark/>
          </w:tcPr>
          <w:p w14:paraId="046D312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6C0473D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1DE1AC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0B5824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E53DD0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425309F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06B334D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vAlign w:val="center"/>
            <w:hideMark/>
          </w:tcPr>
          <w:p w14:paraId="23FDB36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договор есть но не работают</w:t>
            </w:r>
          </w:p>
        </w:tc>
      </w:tr>
      <w:tr w:rsidR="00B90B77" w:rsidRPr="00B90B77" w14:paraId="470E6EA5" w14:textId="77777777" w:rsidTr="00B90B77">
        <w:trPr>
          <w:trHeight w:val="465"/>
        </w:trPr>
        <w:tc>
          <w:tcPr>
            <w:tcW w:w="146" w:type="pct"/>
            <w:shd w:val="clear" w:color="auto" w:fill="auto"/>
            <w:noWrap/>
            <w:vAlign w:val="center"/>
            <w:hideMark/>
          </w:tcPr>
          <w:p w14:paraId="200A9E9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2.15</w:t>
            </w:r>
          </w:p>
        </w:tc>
        <w:tc>
          <w:tcPr>
            <w:tcW w:w="388" w:type="pct"/>
            <w:vMerge/>
            <w:shd w:val="clear" w:color="auto" w:fill="auto"/>
            <w:vAlign w:val="center"/>
            <w:hideMark/>
          </w:tcPr>
          <w:p w14:paraId="5272606B"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08E9BBBF"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9D43D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ввод №2 ЩР-0,4 потребителя</w:t>
            </w:r>
          </w:p>
        </w:tc>
        <w:tc>
          <w:tcPr>
            <w:tcW w:w="301" w:type="pct"/>
            <w:shd w:val="clear" w:color="auto" w:fill="auto"/>
            <w:vAlign w:val="center"/>
            <w:hideMark/>
          </w:tcPr>
          <w:p w14:paraId="2E5453F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vAlign w:val="center"/>
            <w:hideMark/>
          </w:tcPr>
          <w:p w14:paraId="7425164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4DD541F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СА4У-И670М</w:t>
            </w:r>
          </w:p>
        </w:tc>
        <w:tc>
          <w:tcPr>
            <w:tcW w:w="382" w:type="pct"/>
            <w:shd w:val="clear" w:color="auto" w:fill="auto"/>
            <w:vAlign w:val="center"/>
            <w:hideMark/>
          </w:tcPr>
          <w:p w14:paraId="0950915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201744</w:t>
            </w:r>
          </w:p>
        </w:tc>
        <w:tc>
          <w:tcPr>
            <w:tcW w:w="148" w:type="pct"/>
            <w:shd w:val="clear" w:color="auto" w:fill="auto"/>
            <w:vAlign w:val="center"/>
            <w:hideMark/>
          </w:tcPr>
          <w:p w14:paraId="72E4DD6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510E524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D76EE2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69BBDF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5FD2839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2A101FA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79B796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vAlign w:val="center"/>
            <w:hideMark/>
          </w:tcPr>
          <w:p w14:paraId="328C2FB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договор есть но не работают</w:t>
            </w:r>
          </w:p>
        </w:tc>
      </w:tr>
      <w:tr w:rsidR="00B90B77" w:rsidRPr="00B90B77" w14:paraId="3D7A473D" w14:textId="77777777" w:rsidTr="00B90B77">
        <w:trPr>
          <w:trHeight w:val="465"/>
        </w:trPr>
        <w:tc>
          <w:tcPr>
            <w:tcW w:w="146" w:type="pct"/>
            <w:shd w:val="clear" w:color="auto" w:fill="auto"/>
            <w:noWrap/>
            <w:vAlign w:val="center"/>
            <w:hideMark/>
          </w:tcPr>
          <w:p w14:paraId="0FB7858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2.16</w:t>
            </w:r>
          </w:p>
        </w:tc>
        <w:tc>
          <w:tcPr>
            <w:tcW w:w="388" w:type="pct"/>
            <w:shd w:val="clear" w:color="auto" w:fill="auto"/>
            <w:vAlign w:val="center"/>
            <w:hideMark/>
          </w:tcPr>
          <w:p w14:paraId="0E89B6B4"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БУ "Белоярская районная больница"</w:t>
            </w:r>
          </w:p>
        </w:tc>
        <w:tc>
          <w:tcPr>
            <w:tcW w:w="449" w:type="pct"/>
            <w:vMerge/>
            <w:shd w:val="clear" w:color="auto" w:fill="auto"/>
            <w:vAlign w:val="center"/>
            <w:hideMark/>
          </w:tcPr>
          <w:p w14:paraId="5432CF23"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C4150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ВРУ-0,4 "Амбулатория", Р №2</w:t>
            </w:r>
          </w:p>
        </w:tc>
        <w:tc>
          <w:tcPr>
            <w:tcW w:w="301" w:type="pct"/>
            <w:shd w:val="clear" w:color="auto" w:fill="auto"/>
            <w:vAlign w:val="center"/>
            <w:hideMark/>
          </w:tcPr>
          <w:p w14:paraId="30CB4E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здание амбулатории</w:t>
            </w:r>
          </w:p>
        </w:tc>
        <w:tc>
          <w:tcPr>
            <w:tcW w:w="291" w:type="pct"/>
            <w:shd w:val="clear" w:color="auto" w:fill="auto"/>
            <w:vAlign w:val="center"/>
            <w:hideMark/>
          </w:tcPr>
          <w:p w14:paraId="02A07D7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61FB33F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7D05B23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905091</w:t>
            </w:r>
          </w:p>
        </w:tc>
        <w:tc>
          <w:tcPr>
            <w:tcW w:w="148" w:type="pct"/>
            <w:shd w:val="clear" w:color="auto" w:fill="auto"/>
            <w:vAlign w:val="center"/>
            <w:hideMark/>
          </w:tcPr>
          <w:p w14:paraId="5E9217B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w:t>
            </w:r>
          </w:p>
        </w:tc>
        <w:tc>
          <w:tcPr>
            <w:tcW w:w="185" w:type="pct"/>
            <w:shd w:val="clear" w:color="auto" w:fill="auto"/>
            <w:noWrap/>
            <w:vAlign w:val="center"/>
            <w:hideMark/>
          </w:tcPr>
          <w:p w14:paraId="25A54C9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Т-0,66</w:t>
            </w:r>
          </w:p>
        </w:tc>
        <w:tc>
          <w:tcPr>
            <w:tcW w:w="203" w:type="pct"/>
            <w:shd w:val="clear" w:color="auto" w:fill="auto"/>
            <w:vAlign w:val="center"/>
            <w:hideMark/>
          </w:tcPr>
          <w:p w14:paraId="5178B0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200/5</w:t>
            </w:r>
          </w:p>
        </w:tc>
        <w:tc>
          <w:tcPr>
            <w:tcW w:w="203" w:type="pct"/>
            <w:shd w:val="clear" w:color="auto" w:fill="auto"/>
            <w:noWrap/>
            <w:vAlign w:val="center"/>
            <w:hideMark/>
          </w:tcPr>
          <w:p w14:paraId="1E24525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40</w:t>
            </w:r>
          </w:p>
        </w:tc>
        <w:tc>
          <w:tcPr>
            <w:tcW w:w="286" w:type="pct"/>
            <w:shd w:val="clear" w:color="auto" w:fill="auto"/>
            <w:vAlign w:val="center"/>
            <w:hideMark/>
          </w:tcPr>
          <w:p w14:paraId="7276A1B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4C272E2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1622FA1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6E22A3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2BF96ECD" w14:textId="77777777" w:rsidTr="00B90B77">
        <w:trPr>
          <w:trHeight w:val="750"/>
        </w:trPr>
        <w:tc>
          <w:tcPr>
            <w:tcW w:w="146" w:type="pct"/>
            <w:shd w:val="clear" w:color="auto" w:fill="auto"/>
            <w:noWrap/>
            <w:vAlign w:val="center"/>
            <w:hideMark/>
          </w:tcPr>
          <w:p w14:paraId="170BBF0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2.17</w:t>
            </w:r>
          </w:p>
        </w:tc>
        <w:tc>
          <w:tcPr>
            <w:tcW w:w="388" w:type="pct"/>
            <w:shd w:val="clear" w:color="auto" w:fill="auto"/>
            <w:vAlign w:val="center"/>
            <w:hideMark/>
          </w:tcPr>
          <w:p w14:paraId="38AC87DF"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ОАО "Сбербанк России"</w:t>
            </w:r>
          </w:p>
        </w:tc>
        <w:tc>
          <w:tcPr>
            <w:tcW w:w="449" w:type="pct"/>
            <w:vMerge w:val="restart"/>
            <w:shd w:val="clear" w:color="auto" w:fill="auto"/>
            <w:vAlign w:val="center"/>
            <w:hideMark/>
          </w:tcPr>
          <w:p w14:paraId="4DE55A6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"Технологическое" </w:t>
            </w:r>
            <w:r w:rsidRPr="00B90B77">
              <w:rPr>
                <w:rFonts w:ascii="Times New Roman" w:hAnsi="Times New Roman"/>
                <w:sz w:val="20"/>
                <w:szCs w:val="20"/>
              </w:rPr>
              <w:br/>
              <w:t xml:space="preserve">яч.№17, 22, ВЛ-10 №1,2 "Жил </w:t>
            </w:r>
            <w:r w:rsidRPr="00B90B77">
              <w:rPr>
                <w:rFonts w:ascii="Times New Roman" w:hAnsi="Times New Roman"/>
                <w:sz w:val="20"/>
                <w:szCs w:val="20"/>
              </w:rPr>
              <w:lastRenderedPageBreak/>
              <w:t>поселок", КТП №2, КТП №3</w:t>
            </w:r>
          </w:p>
        </w:tc>
        <w:tc>
          <w:tcPr>
            <w:tcW w:w="353" w:type="pct"/>
            <w:shd w:val="clear" w:color="auto" w:fill="auto"/>
            <w:vAlign w:val="center"/>
            <w:hideMark/>
          </w:tcPr>
          <w:p w14:paraId="72CA7D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ф. №3, ввод в РУ-0,4, ШОЛ №2</w:t>
            </w:r>
          </w:p>
        </w:tc>
        <w:tc>
          <w:tcPr>
            <w:tcW w:w="301" w:type="pct"/>
            <w:shd w:val="clear" w:color="auto" w:fill="auto"/>
            <w:vAlign w:val="center"/>
            <w:hideMark/>
          </w:tcPr>
          <w:p w14:paraId="5D42839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около здания ООО "ЮГРА СЕРВИС СТРОЙ"</w:t>
            </w:r>
          </w:p>
        </w:tc>
        <w:tc>
          <w:tcPr>
            <w:tcW w:w="291" w:type="pct"/>
            <w:shd w:val="clear" w:color="auto" w:fill="auto"/>
            <w:vAlign w:val="center"/>
            <w:hideMark/>
          </w:tcPr>
          <w:p w14:paraId="5BC047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7A8794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Е73С</w:t>
            </w:r>
          </w:p>
        </w:tc>
        <w:tc>
          <w:tcPr>
            <w:tcW w:w="382" w:type="pct"/>
            <w:shd w:val="clear" w:color="auto" w:fill="auto"/>
            <w:vAlign w:val="center"/>
            <w:hideMark/>
          </w:tcPr>
          <w:p w14:paraId="3E56A76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83858</w:t>
            </w:r>
          </w:p>
        </w:tc>
        <w:tc>
          <w:tcPr>
            <w:tcW w:w="148" w:type="pct"/>
            <w:shd w:val="clear" w:color="auto" w:fill="auto"/>
            <w:vAlign w:val="center"/>
            <w:hideMark/>
          </w:tcPr>
          <w:p w14:paraId="1D616AC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D4ACD0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9A96DB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3E331A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6DF5307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251C3E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5D5AAC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31051B6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31F476B1" w14:textId="77777777" w:rsidTr="00B90B77">
        <w:trPr>
          <w:trHeight w:val="600"/>
        </w:trPr>
        <w:tc>
          <w:tcPr>
            <w:tcW w:w="146" w:type="pct"/>
            <w:shd w:val="clear" w:color="auto" w:fill="auto"/>
            <w:noWrap/>
            <w:vAlign w:val="center"/>
            <w:hideMark/>
          </w:tcPr>
          <w:p w14:paraId="1B1C784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2.18</w:t>
            </w:r>
          </w:p>
        </w:tc>
        <w:tc>
          <w:tcPr>
            <w:tcW w:w="388" w:type="pct"/>
            <w:shd w:val="clear" w:color="auto" w:fill="auto"/>
            <w:vAlign w:val="center"/>
            <w:hideMark/>
          </w:tcPr>
          <w:p w14:paraId="2E3F1269"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ИП Гриднева М.Ф. </w:t>
            </w:r>
            <w:r w:rsidRPr="00B90B77">
              <w:rPr>
                <w:rFonts w:ascii="Times New Roman" w:hAnsi="Times New Roman"/>
                <w:sz w:val="20"/>
                <w:szCs w:val="20"/>
              </w:rPr>
              <w:br/>
              <w:t>[магазин "Диаран"]</w:t>
            </w:r>
          </w:p>
        </w:tc>
        <w:tc>
          <w:tcPr>
            <w:tcW w:w="449" w:type="pct"/>
            <w:vMerge/>
            <w:shd w:val="clear" w:color="auto" w:fill="auto"/>
            <w:vAlign w:val="center"/>
            <w:hideMark/>
          </w:tcPr>
          <w:p w14:paraId="44B21F16"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05F59C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АВ-0,4 №1</w:t>
            </w:r>
          </w:p>
        </w:tc>
        <w:tc>
          <w:tcPr>
            <w:tcW w:w="301" w:type="pct"/>
            <w:shd w:val="clear" w:color="auto" w:fill="auto"/>
            <w:vAlign w:val="center"/>
            <w:hideMark/>
          </w:tcPr>
          <w:p w14:paraId="6503BF0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5BC4F91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2E94C56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СТЭ-561</w:t>
            </w:r>
          </w:p>
        </w:tc>
        <w:tc>
          <w:tcPr>
            <w:tcW w:w="382" w:type="pct"/>
            <w:shd w:val="clear" w:color="auto" w:fill="auto"/>
            <w:vAlign w:val="center"/>
            <w:hideMark/>
          </w:tcPr>
          <w:p w14:paraId="1C6565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732840</w:t>
            </w:r>
          </w:p>
        </w:tc>
        <w:tc>
          <w:tcPr>
            <w:tcW w:w="148" w:type="pct"/>
            <w:shd w:val="clear" w:color="auto" w:fill="auto"/>
            <w:vAlign w:val="center"/>
            <w:hideMark/>
          </w:tcPr>
          <w:p w14:paraId="78F751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2EB9CE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3F0432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34E2B0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8D68EC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A30483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94EB98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vAlign w:val="center"/>
            <w:hideMark/>
          </w:tcPr>
          <w:p w14:paraId="6C3114B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договор есть но не работают</w:t>
            </w:r>
          </w:p>
        </w:tc>
      </w:tr>
      <w:tr w:rsidR="00B90B77" w:rsidRPr="00B90B77" w14:paraId="10324E11" w14:textId="77777777" w:rsidTr="00B90B77">
        <w:trPr>
          <w:trHeight w:val="600"/>
        </w:trPr>
        <w:tc>
          <w:tcPr>
            <w:tcW w:w="146" w:type="pct"/>
            <w:shd w:val="clear" w:color="auto" w:fill="auto"/>
            <w:noWrap/>
            <w:vAlign w:val="center"/>
            <w:hideMark/>
          </w:tcPr>
          <w:p w14:paraId="0A7A1F6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2.19</w:t>
            </w:r>
          </w:p>
        </w:tc>
        <w:tc>
          <w:tcPr>
            <w:tcW w:w="388" w:type="pct"/>
            <w:shd w:val="clear" w:color="auto" w:fill="auto"/>
            <w:vAlign w:val="center"/>
            <w:hideMark/>
          </w:tcPr>
          <w:p w14:paraId="0A1431C7"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Администрация (уличное освещение)</w:t>
            </w:r>
          </w:p>
        </w:tc>
        <w:tc>
          <w:tcPr>
            <w:tcW w:w="449" w:type="pct"/>
            <w:vMerge/>
            <w:shd w:val="clear" w:color="auto" w:fill="auto"/>
            <w:vAlign w:val="center"/>
            <w:hideMark/>
          </w:tcPr>
          <w:p w14:paraId="43C653F8"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2A901F2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ВА-0,4 №__</w:t>
            </w:r>
          </w:p>
        </w:tc>
        <w:tc>
          <w:tcPr>
            <w:tcW w:w="301" w:type="pct"/>
            <w:shd w:val="clear" w:color="auto" w:fill="auto"/>
            <w:vAlign w:val="center"/>
            <w:hideMark/>
          </w:tcPr>
          <w:p w14:paraId="760898C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2DAC4B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5DB89A6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CE 300S33146-J</w:t>
            </w:r>
          </w:p>
        </w:tc>
        <w:tc>
          <w:tcPr>
            <w:tcW w:w="382" w:type="pct"/>
            <w:shd w:val="clear" w:color="auto" w:fill="auto"/>
            <w:vAlign w:val="center"/>
            <w:hideMark/>
          </w:tcPr>
          <w:p w14:paraId="0E096FE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9205039000243</w:t>
            </w:r>
          </w:p>
        </w:tc>
        <w:tc>
          <w:tcPr>
            <w:tcW w:w="148" w:type="pct"/>
            <w:shd w:val="clear" w:color="auto" w:fill="auto"/>
            <w:vAlign w:val="center"/>
            <w:hideMark/>
          </w:tcPr>
          <w:p w14:paraId="1B162F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D3A915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AE6671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40D7E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54B9CCB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6F02DE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771DB61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9DF2243"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4B2DAE52" w14:textId="77777777" w:rsidTr="00B90B77">
        <w:trPr>
          <w:trHeight w:val="600"/>
        </w:trPr>
        <w:tc>
          <w:tcPr>
            <w:tcW w:w="146" w:type="pct"/>
            <w:shd w:val="clear" w:color="auto" w:fill="auto"/>
            <w:noWrap/>
            <w:vAlign w:val="center"/>
            <w:hideMark/>
          </w:tcPr>
          <w:p w14:paraId="74E9A0F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2.20</w:t>
            </w:r>
          </w:p>
        </w:tc>
        <w:tc>
          <w:tcPr>
            <w:tcW w:w="388" w:type="pct"/>
            <w:shd w:val="clear" w:color="auto" w:fill="auto"/>
            <w:vAlign w:val="center"/>
            <w:hideMark/>
          </w:tcPr>
          <w:p w14:paraId="41D105D0"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Администрация (уличное освещение)</w:t>
            </w:r>
          </w:p>
        </w:tc>
        <w:tc>
          <w:tcPr>
            <w:tcW w:w="449" w:type="pct"/>
            <w:vMerge/>
            <w:shd w:val="clear" w:color="auto" w:fill="auto"/>
            <w:vAlign w:val="center"/>
            <w:hideMark/>
          </w:tcPr>
          <w:p w14:paraId="0AD8CD90"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A52CE5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ВА-0,4 №__</w:t>
            </w:r>
          </w:p>
        </w:tc>
        <w:tc>
          <w:tcPr>
            <w:tcW w:w="301" w:type="pct"/>
            <w:shd w:val="clear" w:color="auto" w:fill="auto"/>
            <w:vAlign w:val="center"/>
            <w:hideMark/>
          </w:tcPr>
          <w:p w14:paraId="15C31FA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79A1EBA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53DB843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ЦЭ 6803 В</w:t>
            </w:r>
          </w:p>
        </w:tc>
        <w:tc>
          <w:tcPr>
            <w:tcW w:w="382" w:type="pct"/>
            <w:shd w:val="clear" w:color="auto" w:fill="auto"/>
            <w:vAlign w:val="center"/>
            <w:hideMark/>
          </w:tcPr>
          <w:p w14:paraId="276D3F7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7468017001842</w:t>
            </w:r>
          </w:p>
        </w:tc>
        <w:tc>
          <w:tcPr>
            <w:tcW w:w="148" w:type="pct"/>
            <w:shd w:val="clear" w:color="auto" w:fill="auto"/>
            <w:vAlign w:val="center"/>
            <w:hideMark/>
          </w:tcPr>
          <w:p w14:paraId="2528F5F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F7041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099E74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B49C43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47FA3C4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5E6D57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6397B61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E310F8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0E847FAB" w14:textId="77777777" w:rsidTr="00B90B77">
        <w:trPr>
          <w:trHeight w:val="1170"/>
        </w:trPr>
        <w:tc>
          <w:tcPr>
            <w:tcW w:w="146" w:type="pct"/>
            <w:shd w:val="clear" w:color="auto" w:fill="auto"/>
            <w:noWrap/>
            <w:vAlign w:val="center"/>
            <w:hideMark/>
          </w:tcPr>
          <w:p w14:paraId="3285586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2.21</w:t>
            </w:r>
          </w:p>
        </w:tc>
        <w:tc>
          <w:tcPr>
            <w:tcW w:w="388" w:type="pct"/>
            <w:shd w:val="clear" w:color="auto" w:fill="auto"/>
            <w:vAlign w:val="center"/>
            <w:hideMark/>
          </w:tcPr>
          <w:p w14:paraId="409E493B"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ФГУП "Почта России"</w:t>
            </w:r>
          </w:p>
        </w:tc>
        <w:tc>
          <w:tcPr>
            <w:tcW w:w="449" w:type="pct"/>
            <w:vMerge/>
            <w:shd w:val="clear" w:color="auto" w:fill="auto"/>
            <w:vAlign w:val="center"/>
            <w:hideMark/>
          </w:tcPr>
          <w:p w14:paraId="136C2B09"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7BBC08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ф. №6, ввод в РУ-0,4, ШОЛ №2</w:t>
            </w:r>
          </w:p>
        </w:tc>
        <w:tc>
          <w:tcPr>
            <w:tcW w:w="301" w:type="pct"/>
            <w:shd w:val="clear" w:color="auto" w:fill="auto"/>
            <w:vAlign w:val="center"/>
            <w:hideMark/>
          </w:tcPr>
          <w:p w14:paraId="38D4CC3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около здания ООО "ЮГРА СЕРВИС СТРОЙ"</w:t>
            </w:r>
          </w:p>
        </w:tc>
        <w:tc>
          <w:tcPr>
            <w:tcW w:w="291" w:type="pct"/>
            <w:shd w:val="clear" w:color="auto" w:fill="auto"/>
            <w:vAlign w:val="center"/>
            <w:hideMark/>
          </w:tcPr>
          <w:p w14:paraId="56ABFC8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1F04968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Е73S</w:t>
            </w:r>
          </w:p>
        </w:tc>
        <w:tc>
          <w:tcPr>
            <w:tcW w:w="382" w:type="pct"/>
            <w:shd w:val="clear" w:color="auto" w:fill="auto"/>
            <w:vAlign w:val="center"/>
            <w:hideMark/>
          </w:tcPr>
          <w:p w14:paraId="0E0E67D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078124</w:t>
            </w:r>
          </w:p>
        </w:tc>
        <w:tc>
          <w:tcPr>
            <w:tcW w:w="148" w:type="pct"/>
            <w:shd w:val="clear" w:color="auto" w:fill="auto"/>
            <w:vAlign w:val="center"/>
            <w:hideMark/>
          </w:tcPr>
          <w:p w14:paraId="59B29DE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3460E8A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4CB50C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6E6958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5703D8A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499A57E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12A1FD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814516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57F7DF7E" w14:textId="77777777" w:rsidTr="00B90B77">
        <w:trPr>
          <w:trHeight w:val="690"/>
        </w:trPr>
        <w:tc>
          <w:tcPr>
            <w:tcW w:w="146" w:type="pct"/>
            <w:shd w:val="clear" w:color="auto" w:fill="auto"/>
            <w:noWrap/>
            <w:vAlign w:val="center"/>
            <w:hideMark/>
          </w:tcPr>
          <w:p w14:paraId="0C22780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2.22</w:t>
            </w:r>
          </w:p>
        </w:tc>
        <w:tc>
          <w:tcPr>
            <w:tcW w:w="388" w:type="pct"/>
            <w:shd w:val="clear" w:color="auto" w:fill="auto"/>
            <w:vAlign w:val="center"/>
            <w:hideMark/>
          </w:tcPr>
          <w:p w14:paraId="21633ACD"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РТРС "Урало-Сибирский РЦ"</w:t>
            </w:r>
          </w:p>
        </w:tc>
        <w:tc>
          <w:tcPr>
            <w:tcW w:w="449" w:type="pct"/>
            <w:vMerge w:val="restart"/>
            <w:shd w:val="clear" w:color="auto" w:fill="auto"/>
            <w:vAlign w:val="center"/>
            <w:hideMark/>
          </w:tcPr>
          <w:p w14:paraId="76D37BE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ЗРУ-10 "Технологическое", яч.№17, ВЛ-10 №2</w:t>
            </w:r>
            <w:r w:rsidRPr="00B90B77">
              <w:rPr>
                <w:rFonts w:ascii="Times New Roman" w:hAnsi="Times New Roman"/>
                <w:sz w:val="20"/>
                <w:szCs w:val="20"/>
              </w:rPr>
              <w:br w:type="page"/>
              <w:t>"Жил поселок", оп.№58, КТП №4</w:t>
            </w:r>
          </w:p>
        </w:tc>
        <w:tc>
          <w:tcPr>
            <w:tcW w:w="353" w:type="pct"/>
            <w:shd w:val="clear" w:color="auto" w:fill="auto"/>
            <w:vAlign w:val="center"/>
            <w:hideMark/>
          </w:tcPr>
          <w:p w14:paraId="2A4608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АВ-0,4 "РТПС"</w:t>
            </w:r>
          </w:p>
        </w:tc>
        <w:tc>
          <w:tcPr>
            <w:tcW w:w="301" w:type="pct"/>
            <w:shd w:val="clear" w:color="auto" w:fill="auto"/>
            <w:vAlign w:val="center"/>
            <w:hideMark/>
          </w:tcPr>
          <w:p w14:paraId="5BBEACB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w:t>
            </w:r>
          </w:p>
        </w:tc>
        <w:tc>
          <w:tcPr>
            <w:tcW w:w="291" w:type="pct"/>
            <w:shd w:val="clear" w:color="auto" w:fill="auto"/>
            <w:vAlign w:val="center"/>
            <w:hideMark/>
          </w:tcPr>
          <w:p w14:paraId="3CF3F3B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75DA9A0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NP545/24T-4E1RLU1</w:t>
            </w:r>
          </w:p>
        </w:tc>
        <w:tc>
          <w:tcPr>
            <w:tcW w:w="382" w:type="pct"/>
            <w:shd w:val="clear" w:color="auto" w:fill="auto"/>
            <w:vAlign w:val="center"/>
            <w:hideMark/>
          </w:tcPr>
          <w:p w14:paraId="5E5344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36918298</w:t>
            </w:r>
          </w:p>
        </w:tc>
        <w:tc>
          <w:tcPr>
            <w:tcW w:w="148" w:type="pct"/>
            <w:shd w:val="clear" w:color="auto" w:fill="auto"/>
            <w:vAlign w:val="center"/>
            <w:hideMark/>
          </w:tcPr>
          <w:p w14:paraId="3B7F582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185" w:type="pct"/>
            <w:shd w:val="clear" w:color="auto" w:fill="auto"/>
            <w:vAlign w:val="center"/>
            <w:hideMark/>
          </w:tcPr>
          <w:p w14:paraId="1F66855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B1585D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3BD386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4D2A1F2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3F9596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6FE6CC0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42D468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354B33AF" w14:textId="77777777" w:rsidTr="00B90B77">
        <w:trPr>
          <w:trHeight w:val="690"/>
        </w:trPr>
        <w:tc>
          <w:tcPr>
            <w:tcW w:w="146" w:type="pct"/>
            <w:shd w:val="clear" w:color="auto" w:fill="auto"/>
            <w:noWrap/>
            <w:vAlign w:val="center"/>
            <w:hideMark/>
          </w:tcPr>
          <w:p w14:paraId="5B45C9E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2.23</w:t>
            </w:r>
          </w:p>
        </w:tc>
        <w:tc>
          <w:tcPr>
            <w:tcW w:w="388" w:type="pct"/>
            <w:shd w:val="clear" w:color="auto" w:fill="auto"/>
            <w:vAlign w:val="center"/>
            <w:hideMark/>
          </w:tcPr>
          <w:p w14:paraId="1F606B2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ИП Гриднева М.Ф. </w:t>
            </w:r>
            <w:r w:rsidRPr="00B90B77">
              <w:rPr>
                <w:rFonts w:ascii="Times New Roman" w:hAnsi="Times New Roman"/>
                <w:sz w:val="20"/>
                <w:szCs w:val="20"/>
              </w:rPr>
              <w:br/>
              <w:t>[магазин]</w:t>
            </w:r>
          </w:p>
        </w:tc>
        <w:tc>
          <w:tcPr>
            <w:tcW w:w="449" w:type="pct"/>
            <w:vMerge/>
            <w:shd w:val="clear" w:color="auto" w:fill="auto"/>
            <w:vAlign w:val="center"/>
            <w:hideMark/>
          </w:tcPr>
          <w:p w14:paraId="50FC94A2"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4DEEB4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КЛ-0,4,РУ-0,4 потребителя, АВ-0,4 "магазины"</w:t>
            </w:r>
          </w:p>
        </w:tc>
        <w:tc>
          <w:tcPr>
            <w:tcW w:w="301" w:type="pct"/>
            <w:shd w:val="clear" w:color="auto" w:fill="auto"/>
            <w:vAlign w:val="center"/>
            <w:hideMark/>
          </w:tcPr>
          <w:p w14:paraId="76F5209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34F02F3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7D508CF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82" w:type="pct"/>
            <w:shd w:val="clear" w:color="auto" w:fill="auto"/>
            <w:vAlign w:val="center"/>
            <w:hideMark/>
          </w:tcPr>
          <w:p w14:paraId="163D228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22181</w:t>
            </w:r>
          </w:p>
        </w:tc>
        <w:tc>
          <w:tcPr>
            <w:tcW w:w="148" w:type="pct"/>
            <w:shd w:val="clear" w:color="auto" w:fill="auto"/>
            <w:vAlign w:val="center"/>
            <w:hideMark/>
          </w:tcPr>
          <w:p w14:paraId="4263128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6DCA8B5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E4FD78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80C30E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76BE00F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237C9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61451DE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vAlign w:val="center"/>
            <w:hideMark/>
          </w:tcPr>
          <w:p w14:paraId="3399FB5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договор есть но не работают</w:t>
            </w:r>
          </w:p>
        </w:tc>
      </w:tr>
      <w:tr w:rsidR="00B90B77" w:rsidRPr="00B90B77" w14:paraId="22002947" w14:textId="77777777" w:rsidTr="00B90B77">
        <w:trPr>
          <w:trHeight w:val="690"/>
        </w:trPr>
        <w:tc>
          <w:tcPr>
            <w:tcW w:w="146" w:type="pct"/>
            <w:shd w:val="clear" w:color="auto" w:fill="auto"/>
            <w:noWrap/>
            <w:vAlign w:val="center"/>
            <w:hideMark/>
          </w:tcPr>
          <w:p w14:paraId="210A91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2.24</w:t>
            </w:r>
          </w:p>
        </w:tc>
        <w:tc>
          <w:tcPr>
            <w:tcW w:w="388" w:type="pct"/>
            <w:shd w:val="clear" w:color="auto" w:fill="auto"/>
            <w:vAlign w:val="center"/>
            <w:hideMark/>
          </w:tcPr>
          <w:p w14:paraId="2D7F7571"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ИП Решетиленко Ж.В. </w:t>
            </w:r>
            <w:r w:rsidRPr="00B90B77">
              <w:rPr>
                <w:rFonts w:ascii="Times New Roman" w:hAnsi="Times New Roman"/>
                <w:sz w:val="20"/>
                <w:szCs w:val="20"/>
              </w:rPr>
              <w:br/>
            </w:r>
            <w:r w:rsidRPr="00B90B77">
              <w:rPr>
                <w:rFonts w:ascii="Times New Roman" w:hAnsi="Times New Roman"/>
                <w:sz w:val="20"/>
                <w:szCs w:val="20"/>
              </w:rPr>
              <w:lastRenderedPageBreak/>
              <w:t>[магазин "у Петровича"]</w:t>
            </w:r>
          </w:p>
        </w:tc>
        <w:tc>
          <w:tcPr>
            <w:tcW w:w="449" w:type="pct"/>
            <w:vMerge/>
            <w:shd w:val="clear" w:color="auto" w:fill="auto"/>
            <w:vAlign w:val="center"/>
            <w:hideMark/>
          </w:tcPr>
          <w:p w14:paraId="0DC93D01"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7C3617B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ВЛ-0,4 №5, оп. №3, АВ-0,22</w:t>
            </w:r>
          </w:p>
        </w:tc>
        <w:tc>
          <w:tcPr>
            <w:tcW w:w="301" w:type="pct"/>
            <w:shd w:val="clear" w:color="auto" w:fill="auto"/>
            <w:vAlign w:val="center"/>
            <w:hideMark/>
          </w:tcPr>
          <w:p w14:paraId="4239BF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3C7BEA4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78D68A3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СН3</w:t>
            </w:r>
          </w:p>
        </w:tc>
        <w:tc>
          <w:tcPr>
            <w:tcW w:w="382" w:type="pct"/>
            <w:shd w:val="clear" w:color="auto" w:fill="auto"/>
            <w:vAlign w:val="center"/>
            <w:hideMark/>
          </w:tcPr>
          <w:p w14:paraId="5982431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7129028008114</w:t>
            </w:r>
          </w:p>
        </w:tc>
        <w:tc>
          <w:tcPr>
            <w:tcW w:w="148" w:type="pct"/>
            <w:shd w:val="clear" w:color="auto" w:fill="auto"/>
            <w:vAlign w:val="center"/>
            <w:hideMark/>
          </w:tcPr>
          <w:p w14:paraId="7553B5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75C219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480E48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FCC37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4873905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47653D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1A7B5C5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vAlign w:val="center"/>
            <w:hideMark/>
          </w:tcPr>
          <w:p w14:paraId="0991308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договор есть но не работают</w:t>
            </w:r>
          </w:p>
        </w:tc>
      </w:tr>
      <w:tr w:rsidR="00B90B77" w:rsidRPr="00B90B77" w14:paraId="0BE6103F" w14:textId="77777777" w:rsidTr="00B90B77">
        <w:trPr>
          <w:trHeight w:val="690"/>
        </w:trPr>
        <w:tc>
          <w:tcPr>
            <w:tcW w:w="146" w:type="pct"/>
            <w:shd w:val="clear" w:color="auto" w:fill="auto"/>
            <w:noWrap/>
            <w:vAlign w:val="center"/>
            <w:hideMark/>
          </w:tcPr>
          <w:p w14:paraId="7B3C480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2.25</w:t>
            </w:r>
          </w:p>
        </w:tc>
        <w:tc>
          <w:tcPr>
            <w:tcW w:w="388" w:type="pct"/>
            <w:shd w:val="clear" w:color="auto" w:fill="auto"/>
            <w:vAlign w:val="center"/>
            <w:hideMark/>
          </w:tcPr>
          <w:p w14:paraId="52A4406F"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ООО "ЕКАТЕРИНБУРГ-2000"</w:t>
            </w:r>
          </w:p>
        </w:tc>
        <w:tc>
          <w:tcPr>
            <w:tcW w:w="449" w:type="pct"/>
            <w:vMerge/>
            <w:shd w:val="clear" w:color="auto" w:fill="auto"/>
            <w:vAlign w:val="center"/>
            <w:hideMark/>
          </w:tcPr>
          <w:p w14:paraId="0248C0F6"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C1F60A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АВ-0,4 №__</w:t>
            </w:r>
          </w:p>
        </w:tc>
        <w:tc>
          <w:tcPr>
            <w:tcW w:w="301" w:type="pct"/>
            <w:shd w:val="clear" w:color="auto" w:fill="auto"/>
            <w:vAlign w:val="center"/>
            <w:hideMark/>
          </w:tcPr>
          <w:p w14:paraId="1ACBC4D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164BDC6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775322E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ПСЧ-4ТМ.05МД</w:t>
            </w:r>
          </w:p>
        </w:tc>
        <w:tc>
          <w:tcPr>
            <w:tcW w:w="382" w:type="pct"/>
            <w:shd w:val="clear" w:color="auto" w:fill="auto"/>
            <w:vAlign w:val="center"/>
            <w:hideMark/>
          </w:tcPr>
          <w:p w14:paraId="4B6EB6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1312150348</w:t>
            </w:r>
          </w:p>
        </w:tc>
        <w:tc>
          <w:tcPr>
            <w:tcW w:w="148" w:type="pct"/>
            <w:shd w:val="clear" w:color="auto" w:fill="auto"/>
            <w:vAlign w:val="center"/>
            <w:hideMark/>
          </w:tcPr>
          <w:p w14:paraId="7155C08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01C8F41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548A41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ECB033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6D47E4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A0B26D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18DEC32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34F0908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379A6FFD" w14:textId="77777777" w:rsidTr="00B90B77">
        <w:trPr>
          <w:trHeight w:val="735"/>
        </w:trPr>
        <w:tc>
          <w:tcPr>
            <w:tcW w:w="146" w:type="pct"/>
            <w:shd w:val="clear" w:color="auto" w:fill="auto"/>
            <w:noWrap/>
            <w:vAlign w:val="center"/>
            <w:hideMark/>
          </w:tcPr>
          <w:p w14:paraId="1409FC0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2.26</w:t>
            </w:r>
          </w:p>
        </w:tc>
        <w:tc>
          <w:tcPr>
            <w:tcW w:w="388" w:type="pct"/>
            <w:shd w:val="clear" w:color="auto" w:fill="auto"/>
            <w:vAlign w:val="center"/>
            <w:hideMark/>
          </w:tcPr>
          <w:p w14:paraId="5E159844"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ФОК</w:t>
            </w:r>
          </w:p>
        </w:tc>
        <w:tc>
          <w:tcPr>
            <w:tcW w:w="449" w:type="pct"/>
            <w:vMerge w:val="restart"/>
            <w:shd w:val="clear" w:color="auto" w:fill="auto"/>
            <w:vAlign w:val="center"/>
            <w:hideMark/>
          </w:tcPr>
          <w:p w14:paraId="7D7F43B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"Технологическое", яч.№22,17, </w:t>
            </w:r>
            <w:r w:rsidRPr="00B90B77">
              <w:rPr>
                <w:rFonts w:ascii="Times New Roman" w:hAnsi="Times New Roman"/>
                <w:sz w:val="20"/>
                <w:szCs w:val="20"/>
              </w:rPr>
              <w:br/>
              <w:t>ВЛ-10 №1,2 "Жил поселок", оп.№65,63,</w:t>
            </w:r>
            <w:r w:rsidRPr="00B90B77">
              <w:rPr>
                <w:rFonts w:ascii="Times New Roman" w:hAnsi="Times New Roman"/>
                <w:sz w:val="20"/>
                <w:szCs w:val="20"/>
              </w:rPr>
              <w:br/>
              <w:t>ВЛ-10 "РРС 1", "РРС 2", оп.№17, КЛ-10, КТП "Бассейн"</w:t>
            </w:r>
          </w:p>
        </w:tc>
        <w:tc>
          <w:tcPr>
            <w:tcW w:w="353" w:type="pct"/>
            <w:shd w:val="clear" w:color="auto" w:fill="auto"/>
            <w:vAlign w:val="center"/>
            <w:hideMark/>
          </w:tcPr>
          <w:p w14:paraId="16569E1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АВ-0,4 №__</w:t>
            </w:r>
          </w:p>
        </w:tc>
        <w:tc>
          <w:tcPr>
            <w:tcW w:w="301" w:type="pct"/>
            <w:shd w:val="clear" w:color="auto" w:fill="auto"/>
            <w:vAlign w:val="center"/>
            <w:hideMark/>
          </w:tcPr>
          <w:p w14:paraId="13FC096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 строение 92/2</w:t>
            </w:r>
          </w:p>
        </w:tc>
        <w:tc>
          <w:tcPr>
            <w:tcW w:w="291" w:type="pct"/>
            <w:shd w:val="clear" w:color="auto" w:fill="auto"/>
            <w:vAlign w:val="center"/>
            <w:hideMark/>
          </w:tcPr>
          <w:p w14:paraId="4701E34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2E79D8D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СА4У-И672М</w:t>
            </w:r>
          </w:p>
        </w:tc>
        <w:tc>
          <w:tcPr>
            <w:tcW w:w="382" w:type="pct"/>
            <w:shd w:val="clear" w:color="auto" w:fill="auto"/>
            <w:vAlign w:val="center"/>
            <w:hideMark/>
          </w:tcPr>
          <w:p w14:paraId="1381729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445853</w:t>
            </w:r>
          </w:p>
        </w:tc>
        <w:tc>
          <w:tcPr>
            <w:tcW w:w="148" w:type="pct"/>
            <w:shd w:val="clear" w:color="auto" w:fill="auto"/>
            <w:vAlign w:val="center"/>
            <w:hideMark/>
          </w:tcPr>
          <w:p w14:paraId="6816290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530DC6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E83C2E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FD97C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2576E28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5CDDC07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22D8A7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826E7E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31DF76F1" w14:textId="77777777" w:rsidTr="00B90B77">
        <w:trPr>
          <w:trHeight w:val="690"/>
        </w:trPr>
        <w:tc>
          <w:tcPr>
            <w:tcW w:w="146" w:type="pct"/>
            <w:shd w:val="clear" w:color="auto" w:fill="auto"/>
            <w:noWrap/>
            <w:vAlign w:val="center"/>
            <w:hideMark/>
          </w:tcPr>
          <w:p w14:paraId="3AC7212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2.27</w:t>
            </w:r>
          </w:p>
        </w:tc>
        <w:tc>
          <w:tcPr>
            <w:tcW w:w="388" w:type="pct"/>
            <w:shd w:val="clear" w:color="auto" w:fill="auto"/>
            <w:vAlign w:val="center"/>
            <w:hideMark/>
          </w:tcPr>
          <w:p w14:paraId="04502373"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ООО "СпецТехнология"</w:t>
            </w:r>
          </w:p>
        </w:tc>
        <w:tc>
          <w:tcPr>
            <w:tcW w:w="449" w:type="pct"/>
            <w:vMerge/>
            <w:shd w:val="clear" w:color="auto" w:fill="auto"/>
            <w:vAlign w:val="center"/>
            <w:hideMark/>
          </w:tcPr>
          <w:p w14:paraId="116CA86E"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1086398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АВ №7</w:t>
            </w:r>
          </w:p>
        </w:tc>
        <w:tc>
          <w:tcPr>
            <w:tcW w:w="301" w:type="pct"/>
            <w:shd w:val="clear" w:color="auto" w:fill="auto"/>
            <w:vAlign w:val="center"/>
            <w:hideMark/>
          </w:tcPr>
          <w:p w14:paraId="085A11B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026758C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51C4967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Нева 3031SО</w:t>
            </w:r>
          </w:p>
        </w:tc>
        <w:tc>
          <w:tcPr>
            <w:tcW w:w="382" w:type="pct"/>
            <w:shd w:val="clear" w:color="auto" w:fill="auto"/>
            <w:vAlign w:val="center"/>
            <w:hideMark/>
          </w:tcPr>
          <w:p w14:paraId="7DCD2F7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00008397</w:t>
            </w:r>
          </w:p>
        </w:tc>
        <w:tc>
          <w:tcPr>
            <w:tcW w:w="148" w:type="pct"/>
            <w:shd w:val="clear" w:color="auto" w:fill="auto"/>
            <w:vAlign w:val="center"/>
            <w:hideMark/>
          </w:tcPr>
          <w:p w14:paraId="43A2F01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CE0EEE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C390FB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41DDC5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89ADA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27B027B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2BF17D7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vAlign w:val="center"/>
            <w:hideMark/>
          </w:tcPr>
          <w:p w14:paraId="6A67F99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договор есть но не работают</w:t>
            </w:r>
          </w:p>
        </w:tc>
      </w:tr>
      <w:tr w:rsidR="00B90B77" w:rsidRPr="00B90B77" w14:paraId="1725393A" w14:textId="77777777" w:rsidTr="00B90B77">
        <w:trPr>
          <w:trHeight w:val="690"/>
        </w:trPr>
        <w:tc>
          <w:tcPr>
            <w:tcW w:w="146" w:type="pct"/>
            <w:shd w:val="clear" w:color="auto" w:fill="auto"/>
            <w:noWrap/>
            <w:vAlign w:val="center"/>
            <w:hideMark/>
          </w:tcPr>
          <w:p w14:paraId="64E2C7E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2.28</w:t>
            </w:r>
          </w:p>
        </w:tc>
        <w:tc>
          <w:tcPr>
            <w:tcW w:w="388" w:type="pct"/>
            <w:shd w:val="clear" w:color="auto" w:fill="auto"/>
            <w:vAlign w:val="center"/>
            <w:hideMark/>
          </w:tcPr>
          <w:p w14:paraId="6B1BC647"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МАУК "Белоярская ЦБС"</w:t>
            </w:r>
          </w:p>
        </w:tc>
        <w:tc>
          <w:tcPr>
            <w:tcW w:w="449" w:type="pct"/>
            <w:vMerge/>
            <w:shd w:val="clear" w:color="auto" w:fill="auto"/>
            <w:vAlign w:val="center"/>
            <w:hideMark/>
          </w:tcPr>
          <w:p w14:paraId="23927812"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4515222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АВ-0,4  "Библиотека"</w:t>
            </w:r>
          </w:p>
        </w:tc>
        <w:tc>
          <w:tcPr>
            <w:tcW w:w="301" w:type="pct"/>
            <w:shd w:val="clear" w:color="auto" w:fill="auto"/>
            <w:vAlign w:val="center"/>
            <w:hideMark/>
          </w:tcPr>
          <w:p w14:paraId="56CB32C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C6851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590453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Меркурий 230 АМ-02</w:t>
            </w:r>
          </w:p>
        </w:tc>
        <w:tc>
          <w:tcPr>
            <w:tcW w:w="382" w:type="pct"/>
            <w:shd w:val="clear" w:color="auto" w:fill="auto"/>
            <w:vAlign w:val="center"/>
            <w:hideMark/>
          </w:tcPr>
          <w:p w14:paraId="1600CB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5583192</w:t>
            </w:r>
          </w:p>
        </w:tc>
        <w:tc>
          <w:tcPr>
            <w:tcW w:w="148" w:type="pct"/>
            <w:shd w:val="clear" w:color="auto" w:fill="auto"/>
            <w:vAlign w:val="center"/>
            <w:hideMark/>
          </w:tcPr>
          <w:p w14:paraId="3798079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E68E11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88FD4A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0DE8F7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533B9D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C6DBB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38B79AB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6B84B14" w14:textId="77777777" w:rsidR="00B90B77" w:rsidRPr="00B90B77" w:rsidRDefault="00B90B77" w:rsidP="00B90B77">
            <w:pPr>
              <w:spacing w:after="0" w:line="240" w:lineRule="auto"/>
              <w:contextualSpacing/>
              <w:jc w:val="center"/>
              <w:rPr>
                <w:rFonts w:ascii="Times New Roman" w:hAnsi="Times New Roman"/>
                <w:b/>
                <w:bCs/>
                <w:color w:val="000000"/>
                <w:sz w:val="20"/>
                <w:szCs w:val="20"/>
              </w:rPr>
            </w:pPr>
            <w:r w:rsidRPr="00B90B77">
              <w:rPr>
                <w:rFonts w:ascii="Times New Roman" w:hAnsi="Times New Roman"/>
                <w:b/>
                <w:bCs/>
                <w:color w:val="000000"/>
                <w:sz w:val="20"/>
                <w:szCs w:val="20"/>
              </w:rPr>
              <w:t>соответствует</w:t>
            </w:r>
          </w:p>
        </w:tc>
      </w:tr>
      <w:tr w:rsidR="00B90B77" w:rsidRPr="00B90B77" w14:paraId="2C59E279" w14:textId="77777777" w:rsidTr="00B90B77">
        <w:trPr>
          <w:trHeight w:val="540"/>
        </w:trPr>
        <w:tc>
          <w:tcPr>
            <w:tcW w:w="146" w:type="pct"/>
            <w:shd w:val="clear" w:color="auto" w:fill="auto"/>
            <w:noWrap/>
            <w:vAlign w:val="center"/>
            <w:hideMark/>
          </w:tcPr>
          <w:p w14:paraId="0A111C6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2.29</w:t>
            </w:r>
          </w:p>
        </w:tc>
        <w:tc>
          <w:tcPr>
            <w:tcW w:w="388" w:type="pct"/>
            <w:vMerge w:val="restart"/>
            <w:shd w:val="clear" w:color="auto" w:fill="auto"/>
            <w:vAlign w:val="center"/>
            <w:hideMark/>
          </w:tcPr>
          <w:p w14:paraId="4D7B1C9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СОШ  п.Лыхма </w:t>
            </w:r>
          </w:p>
        </w:tc>
        <w:tc>
          <w:tcPr>
            <w:tcW w:w="449" w:type="pct"/>
            <w:vMerge/>
            <w:shd w:val="clear" w:color="auto" w:fill="auto"/>
            <w:vAlign w:val="center"/>
            <w:hideMark/>
          </w:tcPr>
          <w:p w14:paraId="0705AFA5"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val="restart"/>
            <w:shd w:val="clear" w:color="auto" w:fill="auto"/>
            <w:vAlign w:val="center"/>
            <w:hideMark/>
          </w:tcPr>
          <w:p w14:paraId="0030030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РУ-0,4, АВ QF4, QF16</w:t>
            </w:r>
          </w:p>
        </w:tc>
        <w:tc>
          <w:tcPr>
            <w:tcW w:w="301" w:type="pct"/>
            <w:shd w:val="clear" w:color="auto" w:fill="auto"/>
            <w:vAlign w:val="center"/>
            <w:hideMark/>
          </w:tcPr>
          <w:p w14:paraId="4CF1760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66495A0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2710DB2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СЭТ 4-1 </w:t>
            </w:r>
          </w:p>
        </w:tc>
        <w:tc>
          <w:tcPr>
            <w:tcW w:w="382" w:type="pct"/>
            <w:shd w:val="clear" w:color="auto" w:fill="auto"/>
            <w:vAlign w:val="center"/>
            <w:hideMark/>
          </w:tcPr>
          <w:p w14:paraId="4CB50C2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008455</w:t>
            </w:r>
          </w:p>
        </w:tc>
        <w:tc>
          <w:tcPr>
            <w:tcW w:w="148" w:type="pct"/>
            <w:shd w:val="clear" w:color="auto" w:fill="auto"/>
            <w:vAlign w:val="center"/>
            <w:hideMark/>
          </w:tcPr>
          <w:p w14:paraId="589F7CC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79836F0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247665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82DE8C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2447031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534E4E1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7E15AB4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059B3F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3F22179A" w14:textId="77777777" w:rsidTr="00B90B77">
        <w:trPr>
          <w:trHeight w:val="540"/>
        </w:trPr>
        <w:tc>
          <w:tcPr>
            <w:tcW w:w="146" w:type="pct"/>
            <w:shd w:val="clear" w:color="auto" w:fill="auto"/>
            <w:noWrap/>
            <w:vAlign w:val="center"/>
            <w:hideMark/>
          </w:tcPr>
          <w:p w14:paraId="0F520A5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2.30</w:t>
            </w:r>
          </w:p>
        </w:tc>
        <w:tc>
          <w:tcPr>
            <w:tcW w:w="388" w:type="pct"/>
            <w:vMerge/>
            <w:shd w:val="clear" w:color="auto" w:fill="auto"/>
            <w:vAlign w:val="center"/>
            <w:hideMark/>
          </w:tcPr>
          <w:p w14:paraId="59633891"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4E7DFCC6"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vMerge/>
            <w:shd w:val="clear" w:color="auto" w:fill="auto"/>
            <w:vAlign w:val="center"/>
            <w:hideMark/>
          </w:tcPr>
          <w:p w14:paraId="5257198F" w14:textId="77777777" w:rsidR="00B90B77" w:rsidRPr="00B90B77" w:rsidRDefault="00B90B77" w:rsidP="00B90B77">
            <w:pPr>
              <w:spacing w:after="0" w:line="240" w:lineRule="auto"/>
              <w:contextualSpacing/>
              <w:rPr>
                <w:rFonts w:ascii="Times New Roman" w:hAnsi="Times New Roman"/>
                <w:sz w:val="20"/>
                <w:szCs w:val="20"/>
              </w:rPr>
            </w:pPr>
          </w:p>
        </w:tc>
        <w:tc>
          <w:tcPr>
            <w:tcW w:w="301" w:type="pct"/>
            <w:shd w:val="clear" w:color="auto" w:fill="auto"/>
            <w:vAlign w:val="center"/>
            <w:hideMark/>
          </w:tcPr>
          <w:p w14:paraId="727C76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2BE5F62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3022119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СЭТ 4-1 </w:t>
            </w:r>
          </w:p>
        </w:tc>
        <w:tc>
          <w:tcPr>
            <w:tcW w:w="382" w:type="pct"/>
            <w:shd w:val="clear" w:color="auto" w:fill="auto"/>
            <w:vAlign w:val="center"/>
            <w:hideMark/>
          </w:tcPr>
          <w:p w14:paraId="260A71C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008381</w:t>
            </w:r>
          </w:p>
        </w:tc>
        <w:tc>
          <w:tcPr>
            <w:tcW w:w="148" w:type="pct"/>
            <w:shd w:val="clear" w:color="auto" w:fill="auto"/>
            <w:vAlign w:val="center"/>
            <w:hideMark/>
          </w:tcPr>
          <w:p w14:paraId="79BBAC8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FD734C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E0F851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47186F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72529F6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6B9C95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006E254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1C994613"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04A38DDB" w14:textId="77777777" w:rsidTr="00B90B77">
        <w:trPr>
          <w:trHeight w:val="540"/>
        </w:trPr>
        <w:tc>
          <w:tcPr>
            <w:tcW w:w="146" w:type="pct"/>
            <w:shd w:val="clear" w:color="auto" w:fill="auto"/>
            <w:noWrap/>
            <w:vAlign w:val="center"/>
            <w:hideMark/>
          </w:tcPr>
          <w:p w14:paraId="19F045F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2.31</w:t>
            </w:r>
          </w:p>
        </w:tc>
        <w:tc>
          <w:tcPr>
            <w:tcW w:w="388" w:type="pct"/>
            <w:vMerge/>
            <w:shd w:val="clear" w:color="auto" w:fill="auto"/>
            <w:vAlign w:val="center"/>
            <w:hideMark/>
          </w:tcPr>
          <w:p w14:paraId="31B94D81"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2CDF24DB"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795BAF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РУ-0,4, АВ QF1, QF17</w:t>
            </w:r>
          </w:p>
        </w:tc>
        <w:tc>
          <w:tcPr>
            <w:tcW w:w="301" w:type="pct"/>
            <w:shd w:val="clear" w:color="auto" w:fill="auto"/>
            <w:vAlign w:val="center"/>
            <w:hideMark/>
          </w:tcPr>
          <w:p w14:paraId="1632E55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3995BA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401D2C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СТЭ561/П 100 Т-4Р-51-К1</w:t>
            </w:r>
          </w:p>
        </w:tc>
        <w:tc>
          <w:tcPr>
            <w:tcW w:w="382" w:type="pct"/>
            <w:shd w:val="clear" w:color="auto" w:fill="auto"/>
            <w:vAlign w:val="center"/>
            <w:hideMark/>
          </w:tcPr>
          <w:p w14:paraId="3A45F83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187897</w:t>
            </w:r>
          </w:p>
        </w:tc>
        <w:tc>
          <w:tcPr>
            <w:tcW w:w="148" w:type="pct"/>
            <w:shd w:val="clear" w:color="auto" w:fill="auto"/>
            <w:vAlign w:val="center"/>
            <w:hideMark/>
          </w:tcPr>
          <w:p w14:paraId="294FA2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6F2B501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BAC804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3C33D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41E196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1C0641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1CCBEB7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61527C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18996E56" w14:textId="77777777" w:rsidTr="00B90B77">
        <w:trPr>
          <w:trHeight w:val="77"/>
        </w:trPr>
        <w:tc>
          <w:tcPr>
            <w:tcW w:w="146" w:type="pct"/>
            <w:shd w:val="clear" w:color="auto" w:fill="auto"/>
            <w:noWrap/>
            <w:vAlign w:val="center"/>
            <w:hideMark/>
          </w:tcPr>
          <w:p w14:paraId="1185C38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2.32</w:t>
            </w:r>
          </w:p>
        </w:tc>
        <w:tc>
          <w:tcPr>
            <w:tcW w:w="388" w:type="pct"/>
            <w:vMerge w:val="restart"/>
            <w:shd w:val="clear" w:color="auto" w:fill="auto"/>
            <w:vAlign w:val="center"/>
            <w:hideMark/>
          </w:tcPr>
          <w:p w14:paraId="53AA0780"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Бассейн</w:t>
            </w:r>
          </w:p>
        </w:tc>
        <w:tc>
          <w:tcPr>
            <w:tcW w:w="449" w:type="pct"/>
            <w:vMerge/>
            <w:shd w:val="clear" w:color="auto" w:fill="auto"/>
            <w:vAlign w:val="center"/>
            <w:hideMark/>
          </w:tcPr>
          <w:p w14:paraId="3CEE98F6"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286ED89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АВ-0,4 №__</w:t>
            </w:r>
          </w:p>
        </w:tc>
        <w:tc>
          <w:tcPr>
            <w:tcW w:w="301" w:type="pct"/>
            <w:shd w:val="clear" w:color="auto" w:fill="auto"/>
            <w:vAlign w:val="center"/>
            <w:hideMark/>
          </w:tcPr>
          <w:p w14:paraId="3F777CF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 строение 39 (А)</w:t>
            </w:r>
          </w:p>
        </w:tc>
        <w:tc>
          <w:tcPr>
            <w:tcW w:w="291" w:type="pct"/>
            <w:shd w:val="clear" w:color="auto" w:fill="auto"/>
            <w:vAlign w:val="center"/>
            <w:hideMark/>
          </w:tcPr>
          <w:p w14:paraId="6602938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0BE1B26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ПСЧ-3ТА.07.112.2</w:t>
            </w:r>
          </w:p>
        </w:tc>
        <w:tc>
          <w:tcPr>
            <w:tcW w:w="382" w:type="pct"/>
            <w:shd w:val="clear" w:color="auto" w:fill="auto"/>
            <w:vAlign w:val="center"/>
            <w:hideMark/>
          </w:tcPr>
          <w:p w14:paraId="6C85DA8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0900477</w:t>
            </w:r>
          </w:p>
        </w:tc>
        <w:tc>
          <w:tcPr>
            <w:tcW w:w="148" w:type="pct"/>
            <w:shd w:val="clear" w:color="auto" w:fill="auto"/>
            <w:vAlign w:val="center"/>
            <w:hideMark/>
          </w:tcPr>
          <w:p w14:paraId="661D675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1111C5C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1DD28F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C79D5D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790C620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B1A969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7610011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F0687E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4F202F6E" w14:textId="77777777" w:rsidTr="00B90B77">
        <w:trPr>
          <w:trHeight w:val="77"/>
        </w:trPr>
        <w:tc>
          <w:tcPr>
            <w:tcW w:w="146" w:type="pct"/>
            <w:shd w:val="clear" w:color="auto" w:fill="auto"/>
            <w:noWrap/>
            <w:vAlign w:val="center"/>
            <w:hideMark/>
          </w:tcPr>
          <w:p w14:paraId="512A878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2.33</w:t>
            </w:r>
          </w:p>
        </w:tc>
        <w:tc>
          <w:tcPr>
            <w:tcW w:w="388" w:type="pct"/>
            <w:vMerge/>
            <w:shd w:val="clear" w:color="auto" w:fill="auto"/>
            <w:vAlign w:val="center"/>
            <w:hideMark/>
          </w:tcPr>
          <w:p w14:paraId="679EE970"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566E56E3"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62081D3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АВ-0,4 №__</w:t>
            </w:r>
          </w:p>
        </w:tc>
        <w:tc>
          <w:tcPr>
            <w:tcW w:w="301" w:type="pct"/>
            <w:shd w:val="clear" w:color="auto" w:fill="auto"/>
            <w:vAlign w:val="center"/>
            <w:hideMark/>
          </w:tcPr>
          <w:p w14:paraId="6C552C7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 ул.ЛПУ, строение 39 (А)</w:t>
            </w:r>
          </w:p>
        </w:tc>
        <w:tc>
          <w:tcPr>
            <w:tcW w:w="291" w:type="pct"/>
            <w:shd w:val="clear" w:color="auto" w:fill="auto"/>
            <w:vAlign w:val="center"/>
            <w:hideMark/>
          </w:tcPr>
          <w:p w14:paraId="1A9752C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3A507BA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ПСЧ-3ТА.07.112.2</w:t>
            </w:r>
          </w:p>
        </w:tc>
        <w:tc>
          <w:tcPr>
            <w:tcW w:w="382" w:type="pct"/>
            <w:shd w:val="clear" w:color="auto" w:fill="auto"/>
            <w:vAlign w:val="center"/>
            <w:hideMark/>
          </w:tcPr>
          <w:p w14:paraId="3CA3C4A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09004960</w:t>
            </w:r>
          </w:p>
        </w:tc>
        <w:tc>
          <w:tcPr>
            <w:tcW w:w="148" w:type="pct"/>
            <w:shd w:val="clear" w:color="auto" w:fill="auto"/>
            <w:vAlign w:val="center"/>
            <w:hideMark/>
          </w:tcPr>
          <w:p w14:paraId="71BCFDF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7A687DE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5B3846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2EB29C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2AE804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B7BD41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0885892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5EC23A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723118FA" w14:textId="77777777" w:rsidTr="00B90B77">
        <w:trPr>
          <w:trHeight w:val="330"/>
        </w:trPr>
        <w:tc>
          <w:tcPr>
            <w:tcW w:w="146" w:type="pct"/>
            <w:shd w:val="clear" w:color="auto" w:fill="auto"/>
            <w:noWrap/>
            <w:vAlign w:val="center"/>
            <w:hideMark/>
          </w:tcPr>
          <w:p w14:paraId="20C87B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2.34</w:t>
            </w:r>
          </w:p>
        </w:tc>
        <w:tc>
          <w:tcPr>
            <w:tcW w:w="388" w:type="pct"/>
            <w:shd w:val="clear" w:color="auto" w:fill="auto"/>
            <w:vAlign w:val="center"/>
            <w:hideMark/>
          </w:tcPr>
          <w:p w14:paraId="4637F1D0"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ДОАО «Центрэнергогаз»</w:t>
            </w:r>
          </w:p>
        </w:tc>
        <w:tc>
          <w:tcPr>
            <w:tcW w:w="449" w:type="pct"/>
            <w:shd w:val="clear" w:color="auto" w:fill="auto"/>
            <w:vAlign w:val="center"/>
            <w:hideMark/>
          </w:tcPr>
          <w:p w14:paraId="6B44977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ЗРУ-10 "Технологическое" яч.№17, 22 ВЛ-10 №1,2 "Жил поселок",  КТП ПЭБ КЦ-1</w:t>
            </w:r>
          </w:p>
        </w:tc>
        <w:tc>
          <w:tcPr>
            <w:tcW w:w="353" w:type="pct"/>
            <w:shd w:val="clear" w:color="auto" w:fill="auto"/>
            <w:vAlign w:val="center"/>
            <w:hideMark/>
          </w:tcPr>
          <w:p w14:paraId="4174C24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ПР №1</w:t>
            </w:r>
          </w:p>
        </w:tc>
        <w:tc>
          <w:tcPr>
            <w:tcW w:w="301" w:type="pct"/>
            <w:shd w:val="clear" w:color="auto" w:fill="auto"/>
            <w:vAlign w:val="center"/>
            <w:hideMark/>
          </w:tcPr>
          <w:p w14:paraId="374EAB7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60149D2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ВРУ-0,4 потребителя</w:t>
            </w:r>
          </w:p>
        </w:tc>
        <w:tc>
          <w:tcPr>
            <w:tcW w:w="455" w:type="pct"/>
            <w:shd w:val="clear" w:color="auto" w:fill="auto"/>
            <w:vAlign w:val="center"/>
            <w:hideMark/>
          </w:tcPr>
          <w:p w14:paraId="11DD4EA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А1140-10-RAL-BW-4Т</w:t>
            </w:r>
          </w:p>
        </w:tc>
        <w:tc>
          <w:tcPr>
            <w:tcW w:w="382" w:type="pct"/>
            <w:shd w:val="clear" w:color="auto" w:fill="auto"/>
            <w:vAlign w:val="center"/>
            <w:hideMark/>
          </w:tcPr>
          <w:p w14:paraId="721F886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05027458</w:t>
            </w:r>
          </w:p>
        </w:tc>
        <w:tc>
          <w:tcPr>
            <w:tcW w:w="148" w:type="pct"/>
            <w:shd w:val="clear" w:color="auto" w:fill="auto"/>
            <w:vAlign w:val="center"/>
            <w:hideMark/>
          </w:tcPr>
          <w:p w14:paraId="3EC0BD8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03346D8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D5A29A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6FC0D0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1E8CF34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205EB36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6C16505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F15CB9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r>
      <w:tr w:rsidR="00B90B77" w:rsidRPr="00B90B77" w14:paraId="0842C811" w14:textId="77777777" w:rsidTr="00B90B77">
        <w:trPr>
          <w:trHeight w:val="405"/>
        </w:trPr>
        <w:tc>
          <w:tcPr>
            <w:tcW w:w="4576" w:type="pct"/>
            <w:gridSpan w:val="15"/>
            <w:shd w:val="clear" w:color="auto" w:fill="auto"/>
            <w:vAlign w:val="center"/>
            <w:hideMark/>
          </w:tcPr>
          <w:p w14:paraId="609831F1" w14:textId="77777777" w:rsidR="00B90B77" w:rsidRPr="00B90B77" w:rsidRDefault="00B90B77" w:rsidP="00B90B77">
            <w:pPr>
              <w:spacing w:after="0" w:line="240" w:lineRule="auto"/>
              <w:contextualSpacing/>
              <w:rPr>
                <w:rFonts w:ascii="Times New Roman" w:hAnsi="Times New Roman"/>
                <w:b/>
                <w:bCs/>
                <w:sz w:val="20"/>
                <w:szCs w:val="20"/>
              </w:rPr>
            </w:pPr>
            <w:r w:rsidRPr="00B90B77">
              <w:rPr>
                <w:rFonts w:ascii="Times New Roman" w:hAnsi="Times New Roman"/>
                <w:b/>
                <w:bCs/>
                <w:sz w:val="20"/>
                <w:szCs w:val="20"/>
              </w:rPr>
              <w:t xml:space="preserve"> 3. ТОЧКИ ПОСТАВКИ в сети смежных ТСО (используется для определения объема электрической энергии, поставленной потребителю ООО "Газпром трансгаз Югорск") </w:t>
            </w:r>
          </w:p>
        </w:tc>
        <w:tc>
          <w:tcPr>
            <w:tcW w:w="424" w:type="pct"/>
            <w:shd w:val="clear" w:color="auto" w:fill="auto"/>
            <w:noWrap/>
            <w:vAlign w:val="center"/>
            <w:hideMark/>
          </w:tcPr>
          <w:p w14:paraId="49C0E5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w:t>
            </w:r>
          </w:p>
        </w:tc>
      </w:tr>
      <w:tr w:rsidR="00B90B77" w:rsidRPr="00B90B77" w14:paraId="56C5726D" w14:textId="77777777" w:rsidTr="00B90B77">
        <w:trPr>
          <w:trHeight w:val="855"/>
        </w:trPr>
        <w:tc>
          <w:tcPr>
            <w:tcW w:w="146" w:type="pct"/>
            <w:shd w:val="clear" w:color="auto" w:fill="auto"/>
            <w:noWrap/>
            <w:vAlign w:val="center"/>
            <w:hideMark/>
          </w:tcPr>
          <w:p w14:paraId="0501E2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3.1</w:t>
            </w:r>
          </w:p>
        </w:tc>
        <w:tc>
          <w:tcPr>
            <w:tcW w:w="388" w:type="pct"/>
            <w:vMerge w:val="restart"/>
            <w:shd w:val="clear" w:color="auto" w:fill="auto"/>
            <w:vAlign w:val="center"/>
            <w:hideMark/>
          </w:tcPr>
          <w:p w14:paraId="34578C65"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ОАО "ЮТЭК-Региональные сети"</w:t>
            </w:r>
          </w:p>
        </w:tc>
        <w:tc>
          <w:tcPr>
            <w:tcW w:w="449" w:type="pct"/>
            <w:vMerge w:val="restart"/>
            <w:shd w:val="clear" w:color="auto" w:fill="auto"/>
            <w:vAlign w:val="center"/>
            <w:hideMark/>
          </w:tcPr>
          <w:p w14:paraId="1DB1C5A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 ЗРУ-10 "Технологическое" </w:t>
            </w:r>
            <w:r w:rsidRPr="00B90B77">
              <w:rPr>
                <w:rFonts w:ascii="Times New Roman" w:hAnsi="Times New Roman"/>
                <w:sz w:val="20"/>
                <w:szCs w:val="20"/>
              </w:rPr>
              <w:br/>
              <w:t xml:space="preserve">яч.№17,22, ВЛ-10 №1,2 "Жил поселок", ВН-10 №1,2 КТП №2, КТП №3 </w:t>
            </w:r>
          </w:p>
        </w:tc>
        <w:tc>
          <w:tcPr>
            <w:tcW w:w="353" w:type="pct"/>
            <w:shd w:val="clear" w:color="auto" w:fill="auto"/>
            <w:vAlign w:val="center"/>
            <w:hideMark/>
          </w:tcPr>
          <w:p w14:paraId="47F84BA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ВН-10 №1</w:t>
            </w:r>
          </w:p>
        </w:tc>
        <w:tc>
          <w:tcPr>
            <w:tcW w:w="301" w:type="pct"/>
            <w:vMerge w:val="restart"/>
            <w:shd w:val="clear" w:color="auto" w:fill="auto"/>
            <w:vAlign w:val="center"/>
            <w:hideMark/>
          </w:tcPr>
          <w:p w14:paraId="1B7BBB3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noWrap/>
            <w:vAlign w:val="center"/>
            <w:hideMark/>
          </w:tcPr>
          <w:p w14:paraId="74C9C32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7B50CCB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NP73E.3-14-1</w:t>
            </w:r>
          </w:p>
        </w:tc>
        <w:tc>
          <w:tcPr>
            <w:tcW w:w="382" w:type="pct"/>
            <w:shd w:val="clear" w:color="auto" w:fill="auto"/>
            <w:vAlign w:val="center"/>
            <w:hideMark/>
          </w:tcPr>
          <w:p w14:paraId="65CB6E9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04037079</w:t>
            </w:r>
          </w:p>
        </w:tc>
        <w:tc>
          <w:tcPr>
            <w:tcW w:w="148" w:type="pct"/>
            <w:shd w:val="clear" w:color="auto" w:fill="auto"/>
            <w:vAlign w:val="center"/>
            <w:hideMark/>
          </w:tcPr>
          <w:p w14:paraId="485D668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0,5S</w:t>
            </w:r>
          </w:p>
        </w:tc>
        <w:tc>
          <w:tcPr>
            <w:tcW w:w="185" w:type="pct"/>
            <w:shd w:val="clear" w:color="auto" w:fill="auto"/>
            <w:noWrap/>
            <w:vAlign w:val="center"/>
            <w:hideMark/>
          </w:tcPr>
          <w:p w14:paraId="4233F9B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Т-0,66</w:t>
            </w:r>
          </w:p>
        </w:tc>
        <w:tc>
          <w:tcPr>
            <w:tcW w:w="203" w:type="pct"/>
            <w:shd w:val="clear" w:color="auto" w:fill="auto"/>
            <w:vAlign w:val="center"/>
            <w:hideMark/>
          </w:tcPr>
          <w:p w14:paraId="5EFF36F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1000/5</w:t>
            </w:r>
          </w:p>
        </w:tc>
        <w:tc>
          <w:tcPr>
            <w:tcW w:w="203" w:type="pct"/>
            <w:shd w:val="clear" w:color="auto" w:fill="auto"/>
            <w:vAlign w:val="center"/>
            <w:hideMark/>
          </w:tcPr>
          <w:p w14:paraId="7FEDAED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200</w:t>
            </w:r>
          </w:p>
        </w:tc>
        <w:tc>
          <w:tcPr>
            <w:tcW w:w="286" w:type="pct"/>
            <w:shd w:val="clear" w:color="auto" w:fill="auto"/>
            <w:vAlign w:val="center"/>
            <w:hideMark/>
          </w:tcPr>
          <w:p w14:paraId="5C59AF5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1734кВт*ч+ 2,409%</w:t>
            </w:r>
          </w:p>
        </w:tc>
        <w:tc>
          <w:tcPr>
            <w:tcW w:w="364" w:type="pct"/>
            <w:shd w:val="clear" w:color="auto" w:fill="auto"/>
            <w:noWrap/>
            <w:vAlign w:val="center"/>
            <w:hideMark/>
          </w:tcPr>
          <w:p w14:paraId="77A8AE3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ЮТЭК</w:t>
            </w:r>
          </w:p>
        </w:tc>
        <w:tc>
          <w:tcPr>
            <w:tcW w:w="422" w:type="pct"/>
            <w:shd w:val="clear" w:color="auto" w:fill="auto"/>
            <w:noWrap/>
            <w:vAlign w:val="center"/>
            <w:hideMark/>
          </w:tcPr>
          <w:p w14:paraId="1D2F64D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3E3D752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соответствует</w:t>
            </w:r>
          </w:p>
        </w:tc>
      </w:tr>
      <w:tr w:rsidR="00B90B77" w:rsidRPr="00B90B77" w14:paraId="666DDB95" w14:textId="77777777" w:rsidTr="00B90B77">
        <w:trPr>
          <w:trHeight w:val="855"/>
        </w:trPr>
        <w:tc>
          <w:tcPr>
            <w:tcW w:w="146" w:type="pct"/>
            <w:shd w:val="clear" w:color="auto" w:fill="auto"/>
            <w:noWrap/>
            <w:vAlign w:val="center"/>
            <w:hideMark/>
          </w:tcPr>
          <w:p w14:paraId="6FC39E1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3.2</w:t>
            </w:r>
          </w:p>
        </w:tc>
        <w:tc>
          <w:tcPr>
            <w:tcW w:w="388" w:type="pct"/>
            <w:vMerge/>
            <w:shd w:val="clear" w:color="auto" w:fill="auto"/>
            <w:vAlign w:val="center"/>
            <w:hideMark/>
          </w:tcPr>
          <w:p w14:paraId="3E946757" w14:textId="77777777" w:rsidR="00B90B77" w:rsidRPr="00B90B77" w:rsidRDefault="00B90B77" w:rsidP="00B90B77">
            <w:pPr>
              <w:spacing w:after="0" w:line="240" w:lineRule="auto"/>
              <w:contextualSpacing/>
              <w:rPr>
                <w:rFonts w:ascii="Times New Roman" w:hAnsi="Times New Roman"/>
                <w:sz w:val="20"/>
                <w:szCs w:val="20"/>
              </w:rPr>
            </w:pPr>
          </w:p>
        </w:tc>
        <w:tc>
          <w:tcPr>
            <w:tcW w:w="449" w:type="pct"/>
            <w:vMerge/>
            <w:shd w:val="clear" w:color="auto" w:fill="auto"/>
            <w:vAlign w:val="center"/>
            <w:hideMark/>
          </w:tcPr>
          <w:p w14:paraId="5E4D5B08"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58AA275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ВН-10 №2</w:t>
            </w:r>
          </w:p>
        </w:tc>
        <w:tc>
          <w:tcPr>
            <w:tcW w:w="301" w:type="pct"/>
            <w:vMerge/>
            <w:shd w:val="clear" w:color="auto" w:fill="auto"/>
            <w:vAlign w:val="center"/>
            <w:hideMark/>
          </w:tcPr>
          <w:p w14:paraId="12B4CC04" w14:textId="77777777" w:rsidR="00B90B77" w:rsidRPr="00B90B77" w:rsidRDefault="00B90B77" w:rsidP="00B90B77">
            <w:pPr>
              <w:spacing w:after="0" w:line="240" w:lineRule="auto"/>
              <w:contextualSpacing/>
              <w:rPr>
                <w:rFonts w:ascii="Times New Roman" w:hAnsi="Times New Roman"/>
                <w:sz w:val="20"/>
                <w:szCs w:val="20"/>
              </w:rPr>
            </w:pPr>
          </w:p>
        </w:tc>
        <w:tc>
          <w:tcPr>
            <w:tcW w:w="291" w:type="pct"/>
            <w:shd w:val="clear" w:color="auto" w:fill="auto"/>
            <w:noWrap/>
            <w:vAlign w:val="center"/>
            <w:hideMark/>
          </w:tcPr>
          <w:p w14:paraId="3D0375E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КТП</w:t>
            </w:r>
          </w:p>
        </w:tc>
        <w:tc>
          <w:tcPr>
            <w:tcW w:w="455" w:type="pct"/>
            <w:shd w:val="clear" w:color="auto" w:fill="auto"/>
            <w:vAlign w:val="center"/>
            <w:hideMark/>
          </w:tcPr>
          <w:p w14:paraId="48CE8DC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NP73E.3-14-1</w:t>
            </w:r>
          </w:p>
        </w:tc>
        <w:tc>
          <w:tcPr>
            <w:tcW w:w="382" w:type="pct"/>
            <w:shd w:val="clear" w:color="auto" w:fill="auto"/>
            <w:vAlign w:val="center"/>
            <w:hideMark/>
          </w:tcPr>
          <w:p w14:paraId="372134D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04037092</w:t>
            </w:r>
          </w:p>
        </w:tc>
        <w:tc>
          <w:tcPr>
            <w:tcW w:w="148" w:type="pct"/>
            <w:shd w:val="clear" w:color="auto" w:fill="auto"/>
            <w:vAlign w:val="center"/>
            <w:hideMark/>
          </w:tcPr>
          <w:p w14:paraId="0FF46B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0,5S</w:t>
            </w:r>
          </w:p>
        </w:tc>
        <w:tc>
          <w:tcPr>
            <w:tcW w:w="185" w:type="pct"/>
            <w:shd w:val="clear" w:color="auto" w:fill="auto"/>
            <w:noWrap/>
            <w:vAlign w:val="center"/>
            <w:hideMark/>
          </w:tcPr>
          <w:p w14:paraId="2EC645D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Т-0,66</w:t>
            </w:r>
          </w:p>
        </w:tc>
        <w:tc>
          <w:tcPr>
            <w:tcW w:w="203" w:type="pct"/>
            <w:shd w:val="clear" w:color="auto" w:fill="auto"/>
            <w:vAlign w:val="center"/>
            <w:hideMark/>
          </w:tcPr>
          <w:p w14:paraId="077218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1000/5</w:t>
            </w:r>
          </w:p>
        </w:tc>
        <w:tc>
          <w:tcPr>
            <w:tcW w:w="203" w:type="pct"/>
            <w:shd w:val="clear" w:color="auto" w:fill="auto"/>
            <w:vAlign w:val="center"/>
            <w:hideMark/>
          </w:tcPr>
          <w:p w14:paraId="3F15823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200</w:t>
            </w:r>
          </w:p>
        </w:tc>
        <w:tc>
          <w:tcPr>
            <w:tcW w:w="286" w:type="pct"/>
            <w:shd w:val="clear" w:color="auto" w:fill="auto"/>
            <w:vAlign w:val="center"/>
            <w:hideMark/>
          </w:tcPr>
          <w:p w14:paraId="373116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1734кВт*ч+ 2,409%</w:t>
            </w:r>
          </w:p>
        </w:tc>
        <w:tc>
          <w:tcPr>
            <w:tcW w:w="364" w:type="pct"/>
            <w:shd w:val="clear" w:color="auto" w:fill="auto"/>
            <w:noWrap/>
            <w:vAlign w:val="center"/>
            <w:hideMark/>
          </w:tcPr>
          <w:p w14:paraId="713DDD2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ЮТЭК</w:t>
            </w:r>
          </w:p>
        </w:tc>
        <w:tc>
          <w:tcPr>
            <w:tcW w:w="422" w:type="pct"/>
            <w:shd w:val="clear" w:color="auto" w:fill="auto"/>
            <w:noWrap/>
            <w:vAlign w:val="center"/>
            <w:hideMark/>
          </w:tcPr>
          <w:p w14:paraId="6D590F2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CA664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соответствует</w:t>
            </w:r>
          </w:p>
        </w:tc>
      </w:tr>
      <w:tr w:rsidR="00B90B77" w:rsidRPr="00B90B77" w14:paraId="0BC937F5" w14:textId="77777777" w:rsidTr="00B90B77">
        <w:trPr>
          <w:trHeight w:val="330"/>
        </w:trPr>
        <w:tc>
          <w:tcPr>
            <w:tcW w:w="4576" w:type="pct"/>
            <w:gridSpan w:val="15"/>
            <w:shd w:val="clear" w:color="auto" w:fill="auto"/>
            <w:noWrap/>
            <w:vAlign w:val="center"/>
            <w:hideMark/>
          </w:tcPr>
          <w:p w14:paraId="1F8DBE18" w14:textId="77777777" w:rsidR="00B90B77" w:rsidRPr="00B90B77" w:rsidRDefault="00B90B77" w:rsidP="00B90B77">
            <w:pPr>
              <w:spacing w:after="0" w:line="240" w:lineRule="auto"/>
              <w:contextualSpacing/>
              <w:rPr>
                <w:rFonts w:ascii="Times New Roman" w:hAnsi="Times New Roman"/>
                <w:b/>
                <w:bCs/>
                <w:sz w:val="20"/>
                <w:szCs w:val="20"/>
              </w:rPr>
            </w:pPr>
            <w:r w:rsidRPr="00B90B77">
              <w:rPr>
                <w:rFonts w:ascii="Times New Roman" w:hAnsi="Times New Roman"/>
                <w:b/>
                <w:bCs/>
                <w:sz w:val="20"/>
                <w:szCs w:val="20"/>
              </w:rPr>
              <w:t xml:space="preserve">4. ТОЧКИ ПОСТАВКИ потребителям - физическим лицам, опосредованно подключенным к сети ООО "Газпром энерго" (через сети ООО "Газпром трансгаз Югорск") </w:t>
            </w:r>
            <w:r w:rsidRPr="00B90B77">
              <w:rPr>
                <w:rFonts w:ascii="Times New Roman" w:hAnsi="Times New Roman"/>
                <w:b/>
                <w:bCs/>
                <w:i/>
                <w:iCs/>
                <w:sz w:val="20"/>
                <w:szCs w:val="20"/>
              </w:rPr>
              <w:t>п.Лыхма (сельское население)</w:t>
            </w:r>
          </w:p>
        </w:tc>
        <w:tc>
          <w:tcPr>
            <w:tcW w:w="424" w:type="pct"/>
            <w:shd w:val="clear" w:color="auto" w:fill="auto"/>
            <w:noWrap/>
            <w:vAlign w:val="center"/>
            <w:hideMark/>
          </w:tcPr>
          <w:p w14:paraId="1BC265D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1A084F66" w14:textId="77777777" w:rsidTr="00B90B77">
        <w:trPr>
          <w:trHeight w:val="630"/>
        </w:trPr>
        <w:tc>
          <w:tcPr>
            <w:tcW w:w="146" w:type="pct"/>
            <w:shd w:val="clear" w:color="auto" w:fill="auto"/>
            <w:noWrap/>
            <w:vAlign w:val="center"/>
            <w:hideMark/>
          </w:tcPr>
          <w:p w14:paraId="41745F7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w:t>
            </w:r>
          </w:p>
        </w:tc>
        <w:tc>
          <w:tcPr>
            <w:tcW w:w="388" w:type="pct"/>
            <w:shd w:val="clear" w:color="auto" w:fill="auto"/>
            <w:vAlign w:val="center"/>
            <w:hideMark/>
          </w:tcPr>
          <w:p w14:paraId="287FFBB4"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№12</w:t>
            </w:r>
            <w:r w:rsidRPr="00B90B77">
              <w:rPr>
                <w:rFonts w:ascii="Times New Roman" w:hAnsi="Times New Roman"/>
                <w:sz w:val="20"/>
                <w:szCs w:val="20"/>
              </w:rPr>
              <w:br/>
              <w:t xml:space="preserve">Канева Екатерина Владимировна </w:t>
            </w:r>
          </w:p>
        </w:tc>
        <w:tc>
          <w:tcPr>
            <w:tcW w:w="449" w:type="pct"/>
            <w:vMerge w:val="restart"/>
            <w:shd w:val="clear" w:color="auto" w:fill="auto"/>
            <w:vAlign w:val="center"/>
            <w:hideMark/>
          </w:tcPr>
          <w:p w14:paraId="50E7F23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кВ "Технологическое", </w:t>
            </w:r>
            <w:r w:rsidRPr="00B90B77">
              <w:rPr>
                <w:rFonts w:ascii="Times New Roman" w:hAnsi="Times New Roman"/>
                <w:sz w:val="20"/>
                <w:szCs w:val="20"/>
              </w:rPr>
              <w:br/>
              <w:t xml:space="preserve">яч. №76 ВЛ-10 №1 "Жил поселок", оп. № П1-55, </w:t>
            </w:r>
            <w:r w:rsidRPr="00B90B77">
              <w:rPr>
                <w:rFonts w:ascii="Times New Roman" w:hAnsi="Times New Roman"/>
                <w:sz w:val="20"/>
                <w:szCs w:val="20"/>
              </w:rPr>
              <w:br/>
              <w:t xml:space="preserve">яч. №75 ВЛ-10 </w:t>
            </w:r>
            <w:r w:rsidRPr="00B90B77">
              <w:rPr>
                <w:rFonts w:ascii="Times New Roman" w:hAnsi="Times New Roman"/>
                <w:sz w:val="20"/>
                <w:szCs w:val="20"/>
              </w:rPr>
              <w:lastRenderedPageBreak/>
              <w:t>№2 "Жил поселок", оп. № П2-56</w:t>
            </w:r>
            <w:r w:rsidRPr="00B90B77">
              <w:rPr>
                <w:rFonts w:ascii="Times New Roman" w:hAnsi="Times New Roman"/>
                <w:sz w:val="20"/>
                <w:szCs w:val="20"/>
              </w:rPr>
              <w:br/>
              <w:t>КТП №1</w:t>
            </w:r>
          </w:p>
        </w:tc>
        <w:tc>
          <w:tcPr>
            <w:tcW w:w="353" w:type="pct"/>
            <w:shd w:val="clear" w:color="auto" w:fill="auto"/>
            <w:vAlign w:val="center"/>
            <w:hideMark/>
          </w:tcPr>
          <w:p w14:paraId="6D433EC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ВЛ-0,4, оп.№__, ВРУ-0,4 МКД, РЩ-0,4, АВ-0,4</w:t>
            </w:r>
          </w:p>
        </w:tc>
        <w:tc>
          <w:tcPr>
            <w:tcW w:w="301" w:type="pct"/>
            <w:shd w:val="clear" w:color="auto" w:fill="auto"/>
            <w:vAlign w:val="center"/>
            <w:hideMark/>
          </w:tcPr>
          <w:p w14:paraId="47CC57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0549537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 потребителя</w:t>
            </w:r>
          </w:p>
        </w:tc>
        <w:tc>
          <w:tcPr>
            <w:tcW w:w="455" w:type="pct"/>
            <w:shd w:val="clear" w:color="auto" w:fill="auto"/>
            <w:vAlign w:val="center"/>
            <w:hideMark/>
          </w:tcPr>
          <w:p w14:paraId="6912B4C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Меркурий 201</w:t>
            </w:r>
          </w:p>
        </w:tc>
        <w:tc>
          <w:tcPr>
            <w:tcW w:w="382" w:type="pct"/>
            <w:shd w:val="clear" w:color="auto" w:fill="auto"/>
            <w:vAlign w:val="center"/>
            <w:hideMark/>
          </w:tcPr>
          <w:p w14:paraId="0DADD58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22544001</w:t>
            </w:r>
          </w:p>
        </w:tc>
        <w:tc>
          <w:tcPr>
            <w:tcW w:w="148" w:type="pct"/>
            <w:shd w:val="clear" w:color="auto" w:fill="auto"/>
            <w:vAlign w:val="center"/>
            <w:hideMark/>
          </w:tcPr>
          <w:p w14:paraId="60E5DF2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6DAEDB1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8171DB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9DB460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4C1B3B6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4BC2169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6FE864B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16D52A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58914A9A" w14:textId="77777777" w:rsidTr="00B90B77">
        <w:trPr>
          <w:trHeight w:val="630"/>
        </w:trPr>
        <w:tc>
          <w:tcPr>
            <w:tcW w:w="146" w:type="pct"/>
            <w:shd w:val="clear" w:color="auto" w:fill="auto"/>
            <w:noWrap/>
            <w:vAlign w:val="center"/>
            <w:hideMark/>
          </w:tcPr>
          <w:p w14:paraId="4BDAAC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w:t>
            </w:r>
          </w:p>
        </w:tc>
        <w:tc>
          <w:tcPr>
            <w:tcW w:w="388" w:type="pct"/>
            <w:shd w:val="clear" w:color="auto" w:fill="auto"/>
            <w:vAlign w:val="center"/>
            <w:hideMark/>
          </w:tcPr>
          <w:p w14:paraId="1F0B6BE6"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№67, кв. 1</w:t>
            </w:r>
            <w:r w:rsidRPr="00B90B77">
              <w:rPr>
                <w:rFonts w:ascii="Times New Roman" w:hAnsi="Times New Roman"/>
                <w:sz w:val="20"/>
                <w:szCs w:val="20"/>
              </w:rPr>
              <w:br/>
              <w:t xml:space="preserve">Новиков </w:t>
            </w:r>
            <w:r w:rsidRPr="00B90B77">
              <w:rPr>
                <w:rFonts w:ascii="Times New Roman" w:hAnsi="Times New Roman"/>
                <w:sz w:val="20"/>
                <w:szCs w:val="20"/>
              </w:rPr>
              <w:lastRenderedPageBreak/>
              <w:t>Сергей Викторович</w:t>
            </w:r>
          </w:p>
        </w:tc>
        <w:tc>
          <w:tcPr>
            <w:tcW w:w="449" w:type="pct"/>
            <w:vMerge/>
            <w:shd w:val="clear" w:color="auto" w:fill="auto"/>
            <w:vAlign w:val="center"/>
            <w:hideMark/>
          </w:tcPr>
          <w:p w14:paraId="14372994"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2342D02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ВЛ-0,4, оп.№__, ВРУ-0,4 </w:t>
            </w:r>
            <w:r w:rsidRPr="00B90B77">
              <w:rPr>
                <w:rFonts w:ascii="Times New Roman" w:hAnsi="Times New Roman"/>
                <w:sz w:val="20"/>
                <w:szCs w:val="20"/>
              </w:rPr>
              <w:lastRenderedPageBreak/>
              <w:t>МКД, РЩ-0,4, АВ-0,4</w:t>
            </w:r>
          </w:p>
        </w:tc>
        <w:tc>
          <w:tcPr>
            <w:tcW w:w="301" w:type="pct"/>
            <w:shd w:val="clear" w:color="auto" w:fill="auto"/>
            <w:vAlign w:val="center"/>
            <w:hideMark/>
          </w:tcPr>
          <w:p w14:paraId="5537792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п.Лыхма</w:t>
            </w:r>
          </w:p>
        </w:tc>
        <w:tc>
          <w:tcPr>
            <w:tcW w:w="291" w:type="pct"/>
            <w:shd w:val="clear" w:color="auto" w:fill="auto"/>
            <w:vAlign w:val="center"/>
            <w:hideMark/>
          </w:tcPr>
          <w:p w14:paraId="4C2E931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vAlign w:val="center"/>
            <w:hideMark/>
          </w:tcPr>
          <w:p w14:paraId="31CEE59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Энергомера СЕ101</w:t>
            </w:r>
          </w:p>
        </w:tc>
        <w:tc>
          <w:tcPr>
            <w:tcW w:w="382" w:type="pct"/>
            <w:shd w:val="clear" w:color="auto" w:fill="auto"/>
            <w:vAlign w:val="center"/>
            <w:hideMark/>
          </w:tcPr>
          <w:p w14:paraId="694A260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112272394</w:t>
            </w:r>
          </w:p>
        </w:tc>
        <w:tc>
          <w:tcPr>
            <w:tcW w:w="148" w:type="pct"/>
            <w:shd w:val="clear" w:color="auto" w:fill="auto"/>
            <w:vAlign w:val="center"/>
            <w:hideMark/>
          </w:tcPr>
          <w:p w14:paraId="5CA1840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B53D8B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AACBC5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FC23EB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9ED5FB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27D593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DD4E1E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AEC5BF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273280F2" w14:textId="77777777" w:rsidTr="00B90B77">
        <w:trPr>
          <w:trHeight w:val="630"/>
        </w:trPr>
        <w:tc>
          <w:tcPr>
            <w:tcW w:w="146" w:type="pct"/>
            <w:shd w:val="clear" w:color="auto" w:fill="auto"/>
            <w:noWrap/>
            <w:vAlign w:val="center"/>
            <w:hideMark/>
          </w:tcPr>
          <w:p w14:paraId="58E7EC8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4.3</w:t>
            </w:r>
          </w:p>
        </w:tc>
        <w:tc>
          <w:tcPr>
            <w:tcW w:w="388" w:type="pct"/>
            <w:shd w:val="clear" w:color="auto" w:fill="auto"/>
            <w:vAlign w:val="center"/>
            <w:hideMark/>
          </w:tcPr>
          <w:p w14:paraId="546AF208"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№67, кв. 2</w:t>
            </w:r>
            <w:r w:rsidRPr="00B90B77">
              <w:rPr>
                <w:rFonts w:ascii="Times New Roman" w:hAnsi="Times New Roman"/>
                <w:sz w:val="20"/>
                <w:szCs w:val="20"/>
              </w:rPr>
              <w:br/>
              <w:t>Шупарский Владимир Станиславович</w:t>
            </w:r>
          </w:p>
        </w:tc>
        <w:tc>
          <w:tcPr>
            <w:tcW w:w="449" w:type="pct"/>
            <w:vMerge/>
            <w:shd w:val="clear" w:color="auto" w:fill="auto"/>
            <w:vAlign w:val="center"/>
            <w:hideMark/>
          </w:tcPr>
          <w:p w14:paraId="25D3ECB5"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4E2CA06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ВЛ-0,4, оп.№__, ВРУ-0,4 МКД, РЩ-0,4, АВ-0,4</w:t>
            </w:r>
          </w:p>
        </w:tc>
        <w:tc>
          <w:tcPr>
            <w:tcW w:w="301" w:type="pct"/>
            <w:shd w:val="clear" w:color="auto" w:fill="auto"/>
            <w:vAlign w:val="center"/>
            <w:hideMark/>
          </w:tcPr>
          <w:p w14:paraId="2111DE7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5914A2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71D6DE2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5B16A25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0E5FBC3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09C3D86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950D1A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C87303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1952355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01D5A98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7CD5156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15A2F23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0ADE96D4" w14:textId="77777777" w:rsidTr="00B90B77">
        <w:trPr>
          <w:trHeight w:val="630"/>
        </w:trPr>
        <w:tc>
          <w:tcPr>
            <w:tcW w:w="146" w:type="pct"/>
            <w:shd w:val="clear" w:color="auto" w:fill="auto"/>
            <w:noWrap/>
            <w:vAlign w:val="center"/>
            <w:hideMark/>
          </w:tcPr>
          <w:p w14:paraId="5789856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4.4</w:t>
            </w:r>
          </w:p>
        </w:tc>
        <w:tc>
          <w:tcPr>
            <w:tcW w:w="388" w:type="pct"/>
            <w:shd w:val="clear" w:color="auto" w:fill="auto"/>
            <w:vAlign w:val="center"/>
            <w:hideMark/>
          </w:tcPr>
          <w:p w14:paraId="51CF90D1"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№68, кв. 1</w:t>
            </w:r>
            <w:r w:rsidRPr="00B90B77">
              <w:rPr>
                <w:rFonts w:ascii="Times New Roman" w:hAnsi="Times New Roman"/>
                <w:sz w:val="20"/>
                <w:szCs w:val="20"/>
              </w:rPr>
              <w:br/>
              <w:t>Гайворонская Ольга Ивановна</w:t>
            </w:r>
          </w:p>
        </w:tc>
        <w:tc>
          <w:tcPr>
            <w:tcW w:w="449" w:type="pct"/>
            <w:vMerge/>
            <w:shd w:val="clear" w:color="auto" w:fill="auto"/>
            <w:vAlign w:val="center"/>
            <w:hideMark/>
          </w:tcPr>
          <w:p w14:paraId="22F377F2"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714D467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3C95555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7F7CC3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vAlign w:val="center"/>
            <w:hideMark/>
          </w:tcPr>
          <w:p w14:paraId="08630DA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СЕ101</w:t>
            </w:r>
          </w:p>
        </w:tc>
        <w:tc>
          <w:tcPr>
            <w:tcW w:w="382" w:type="pct"/>
            <w:shd w:val="clear" w:color="auto" w:fill="auto"/>
            <w:vAlign w:val="center"/>
            <w:hideMark/>
          </w:tcPr>
          <w:p w14:paraId="5B0EF90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99167984</w:t>
            </w:r>
          </w:p>
        </w:tc>
        <w:tc>
          <w:tcPr>
            <w:tcW w:w="148" w:type="pct"/>
            <w:shd w:val="clear" w:color="auto" w:fill="auto"/>
            <w:vAlign w:val="center"/>
            <w:hideMark/>
          </w:tcPr>
          <w:p w14:paraId="6873B6E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A3D0C2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307B8D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A49E7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040B8C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3DFCDB1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286E01C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1F473C3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3CA6DC87" w14:textId="77777777" w:rsidTr="00B90B77">
        <w:trPr>
          <w:trHeight w:val="630"/>
        </w:trPr>
        <w:tc>
          <w:tcPr>
            <w:tcW w:w="146" w:type="pct"/>
            <w:shd w:val="clear" w:color="auto" w:fill="auto"/>
            <w:noWrap/>
            <w:vAlign w:val="center"/>
            <w:hideMark/>
          </w:tcPr>
          <w:p w14:paraId="184CEC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4.5</w:t>
            </w:r>
          </w:p>
        </w:tc>
        <w:tc>
          <w:tcPr>
            <w:tcW w:w="388" w:type="pct"/>
            <w:shd w:val="clear" w:color="auto" w:fill="auto"/>
            <w:vAlign w:val="center"/>
            <w:hideMark/>
          </w:tcPr>
          <w:p w14:paraId="5A06A38D"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№68, кв. 2</w:t>
            </w:r>
            <w:r w:rsidRPr="00B90B77">
              <w:rPr>
                <w:rFonts w:ascii="Times New Roman" w:hAnsi="Times New Roman"/>
                <w:sz w:val="20"/>
                <w:szCs w:val="20"/>
              </w:rPr>
              <w:br/>
              <w:t>Белоусова Анна Владимировна</w:t>
            </w:r>
          </w:p>
        </w:tc>
        <w:tc>
          <w:tcPr>
            <w:tcW w:w="449" w:type="pct"/>
            <w:vMerge/>
            <w:shd w:val="clear" w:color="auto" w:fill="auto"/>
            <w:vAlign w:val="center"/>
            <w:hideMark/>
          </w:tcPr>
          <w:p w14:paraId="4BBD331C"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45E9FA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2D2075E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515818C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3BBA64E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78BEB68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476C6DF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5C3ADB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EEC318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634DF0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555D31B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34809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2DA04D4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9C2AE55"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6E0969D8" w14:textId="77777777" w:rsidTr="00B90B77">
        <w:trPr>
          <w:trHeight w:val="630"/>
        </w:trPr>
        <w:tc>
          <w:tcPr>
            <w:tcW w:w="146" w:type="pct"/>
            <w:shd w:val="clear" w:color="auto" w:fill="auto"/>
            <w:noWrap/>
            <w:vAlign w:val="center"/>
            <w:hideMark/>
          </w:tcPr>
          <w:p w14:paraId="6867056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4.6</w:t>
            </w:r>
          </w:p>
        </w:tc>
        <w:tc>
          <w:tcPr>
            <w:tcW w:w="388" w:type="pct"/>
            <w:shd w:val="clear" w:color="auto" w:fill="auto"/>
            <w:vAlign w:val="center"/>
            <w:hideMark/>
          </w:tcPr>
          <w:p w14:paraId="53462803"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№69, кв. 1</w:t>
            </w:r>
            <w:r w:rsidRPr="00B90B77">
              <w:rPr>
                <w:rFonts w:ascii="Times New Roman" w:hAnsi="Times New Roman"/>
                <w:sz w:val="20"/>
                <w:szCs w:val="20"/>
              </w:rPr>
              <w:br/>
              <w:t>Кузнецов Николай Иванович</w:t>
            </w:r>
          </w:p>
        </w:tc>
        <w:tc>
          <w:tcPr>
            <w:tcW w:w="449" w:type="pct"/>
            <w:vMerge/>
            <w:shd w:val="clear" w:color="auto" w:fill="auto"/>
            <w:vAlign w:val="center"/>
            <w:hideMark/>
          </w:tcPr>
          <w:p w14:paraId="4579E9C2"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71099C2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ВЛ-0,4, оп.№__, ВРУ-0,4 МКД, РЩ-0,4, АВ-0,4</w:t>
            </w:r>
          </w:p>
        </w:tc>
        <w:tc>
          <w:tcPr>
            <w:tcW w:w="301" w:type="pct"/>
            <w:shd w:val="clear" w:color="auto" w:fill="auto"/>
            <w:vAlign w:val="center"/>
            <w:hideMark/>
          </w:tcPr>
          <w:p w14:paraId="18B96F5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1CF16C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vAlign w:val="center"/>
            <w:hideMark/>
          </w:tcPr>
          <w:p w14:paraId="74E3A77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ЦЭ68075</w:t>
            </w:r>
          </w:p>
        </w:tc>
        <w:tc>
          <w:tcPr>
            <w:tcW w:w="382" w:type="pct"/>
            <w:shd w:val="clear" w:color="auto" w:fill="auto"/>
            <w:vAlign w:val="center"/>
            <w:hideMark/>
          </w:tcPr>
          <w:p w14:paraId="5C9BEF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66120972</w:t>
            </w:r>
          </w:p>
        </w:tc>
        <w:tc>
          <w:tcPr>
            <w:tcW w:w="148" w:type="pct"/>
            <w:shd w:val="clear" w:color="auto" w:fill="auto"/>
            <w:vAlign w:val="center"/>
            <w:hideMark/>
          </w:tcPr>
          <w:p w14:paraId="65352EB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44D96C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F9EB6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6D3B9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737CB69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2761A6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57DF769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32D69B1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39FAF9A9" w14:textId="77777777" w:rsidTr="00B90B77">
        <w:trPr>
          <w:trHeight w:val="630"/>
        </w:trPr>
        <w:tc>
          <w:tcPr>
            <w:tcW w:w="146" w:type="pct"/>
            <w:shd w:val="clear" w:color="auto" w:fill="auto"/>
            <w:noWrap/>
            <w:vAlign w:val="center"/>
            <w:hideMark/>
          </w:tcPr>
          <w:p w14:paraId="7A2E7A2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4.7</w:t>
            </w:r>
          </w:p>
        </w:tc>
        <w:tc>
          <w:tcPr>
            <w:tcW w:w="388" w:type="pct"/>
            <w:shd w:val="clear" w:color="auto" w:fill="auto"/>
            <w:vAlign w:val="center"/>
            <w:hideMark/>
          </w:tcPr>
          <w:p w14:paraId="64111F94"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№69, кв. 2</w:t>
            </w:r>
            <w:r w:rsidRPr="00B90B77">
              <w:rPr>
                <w:rFonts w:ascii="Times New Roman" w:hAnsi="Times New Roman"/>
                <w:sz w:val="20"/>
                <w:szCs w:val="20"/>
              </w:rPr>
              <w:br/>
              <w:t>Сотников Андрей Николаевич</w:t>
            </w:r>
          </w:p>
        </w:tc>
        <w:tc>
          <w:tcPr>
            <w:tcW w:w="449" w:type="pct"/>
            <w:vMerge w:val="restart"/>
            <w:shd w:val="clear" w:color="auto" w:fill="auto"/>
            <w:vAlign w:val="center"/>
            <w:hideMark/>
          </w:tcPr>
          <w:p w14:paraId="7FF562E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кВ "Технологическое", </w:t>
            </w:r>
            <w:r w:rsidRPr="00B90B77">
              <w:rPr>
                <w:rFonts w:ascii="Times New Roman" w:hAnsi="Times New Roman"/>
                <w:sz w:val="20"/>
                <w:szCs w:val="20"/>
              </w:rPr>
              <w:br/>
              <w:t xml:space="preserve">яч. №76 ВЛ-10 №1 "Жил поселок", оп. № П1-55, </w:t>
            </w:r>
            <w:r w:rsidRPr="00B90B77">
              <w:rPr>
                <w:rFonts w:ascii="Times New Roman" w:hAnsi="Times New Roman"/>
                <w:sz w:val="20"/>
                <w:szCs w:val="20"/>
              </w:rPr>
              <w:br/>
              <w:t xml:space="preserve">яч. №75 ВЛ-10 </w:t>
            </w:r>
            <w:r w:rsidRPr="00B90B77">
              <w:rPr>
                <w:rFonts w:ascii="Times New Roman" w:hAnsi="Times New Roman"/>
                <w:sz w:val="20"/>
                <w:szCs w:val="20"/>
              </w:rPr>
              <w:lastRenderedPageBreak/>
              <w:t>№2 "Жил поселок", оп. № П2-56</w:t>
            </w:r>
            <w:r w:rsidRPr="00B90B77">
              <w:rPr>
                <w:rFonts w:ascii="Times New Roman" w:hAnsi="Times New Roman"/>
                <w:sz w:val="20"/>
                <w:szCs w:val="20"/>
              </w:rPr>
              <w:br/>
              <w:t>КТП №1</w:t>
            </w:r>
          </w:p>
        </w:tc>
        <w:tc>
          <w:tcPr>
            <w:tcW w:w="353" w:type="pct"/>
            <w:shd w:val="clear" w:color="auto" w:fill="auto"/>
            <w:vAlign w:val="center"/>
            <w:hideMark/>
          </w:tcPr>
          <w:p w14:paraId="03DF441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ВЛ-0,4, оп.№__, ВРУ-0,4 МКД, РЩ-0,4, АВ-0,4</w:t>
            </w:r>
          </w:p>
        </w:tc>
        <w:tc>
          <w:tcPr>
            <w:tcW w:w="301" w:type="pct"/>
            <w:shd w:val="clear" w:color="auto" w:fill="auto"/>
            <w:vAlign w:val="center"/>
            <w:hideMark/>
          </w:tcPr>
          <w:p w14:paraId="2743944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669D0A1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3197FB9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2E9B28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1171222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C38820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EE0CEB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166EE3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14CE770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4FB7F0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5E950C5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1708719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57B4A324" w14:textId="77777777" w:rsidTr="00B90B77">
        <w:trPr>
          <w:trHeight w:val="630"/>
        </w:trPr>
        <w:tc>
          <w:tcPr>
            <w:tcW w:w="146" w:type="pct"/>
            <w:shd w:val="clear" w:color="auto" w:fill="auto"/>
            <w:noWrap/>
            <w:vAlign w:val="center"/>
            <w:hideMark/>
          </w:tcPr>
          <w:p w14:paraId="6C48A4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4.8</w:t>
            </w:r>
          </w:p>
        </w:tc>
        <w:tc>
          <w:tcPr>
            <w:tcW w:w="388" w:type="pct"/>
            <w:shd w:val="clear" w:color="auto" w:fill="auto"/>
            <w:vAlign w:val="center"/>
            <w:hideMark/>
          </w:tcPr>
          <w:p w14:paraId="39E0A555"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№70, кв. 1</w:t>
            </w:r>
            <w:r w:rsidRPr="00B90B77">
              <w:rPr>
                <w:rFonts w:ascii="Times New Roman" w:hAnsi="Times New Roman"/>
                <w:sz w:val="20"/>
                <w:szCs w:val="20"/>
              </w:rPr>
              <w:br/>
              <w:t xml:space="preserve">Евсеева </w:t>
            </w:r>
            <w:r w:rsidRPr="00B90B77">
              <w:rPr>
                <w:rFonts w:ascii="Times New Roman" w:hAnsi="Times New Roman"/>
                <w:sz w:val="20"/>
                <w:szCs w:val="20"/>
              </w:rPr>
              <w:lastRenderedPageBreak/>
              <w:t>Елена Владимировна</w:t>
            </w:r>
          </w:p>
        </w:tc>
        <w:tc>
          <w:tcPr>
            <w:tcW w:w="449" w:type="pct"/>
            <w:vMerge/>
            <w:shd w:val="clear" w:color="auto" w:fill="auto"/>
            <w:vAlign w:val="center"/>
            <w:hideMark/>
          </w:tcPr>
          <w:p w14:paraId="7A3376A2"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235B0D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КЛ-0,4, оп.№__, ВРУ-0,4 </w:t>
            </w:r>
            <w:r w:rsidRPr="00B90B77">
              <w:rPr>
                <w:rFonts w:ascii="Times New Roman" w:hAnsi="Times New Roman"/>
                <w:sz w:val="20"/>
                <w:szCs w:val="20"/>
              </w:rPr>
              <w:lastRenderedPageBreak/>
              <w:t>МКД, РЩ-0,4, АВ-0,4</w:t>
            </w:r>
          </w:p>
        </w:tc>
        <w:tc>
          <w:tcPr>
            <w:tcW w:w="301" w:type="pct"/>
            <w:shd w:val="clear" w:color="auto" w:fill="auto"/>
            <w:vAlign w:val="center"/>
            <w:hideMark/>
          </w:tcPr>
          <w:p w14:paraId="770EA5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п.Лыхма</w:t>
            </w:r>
          </w:p>
        </w:tc>
        <w:tc>
          <w:tcPr>
            <w:tcW w:w="291" w:type="pct"/>
            <w:shd w:val="clear" w:color="auto" w:fill="auto"/>
            <w:vAlign w:val="center"/>
            <w:hideMark/>
          </w:tcPr>
          <w:p w14:paraId="07ECF3B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284E27B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595683D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670C288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87B3B4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A9CE44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FEE9C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4001A3C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9F61F6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121F9F2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228F10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07147ABE" w14:textId="77777777" w:rsidTr="00B90B77">
        <w:trPr>
          <w:trHeight w:val="630"/>
        </w:trPr>
        <w:tc>
          <w:tcPr>
            <w:tcW w:w="146" w:type="pct"/>
            <w:shd w:val="clear" w:color="auto" w:fill="auto"/>
            <w:noWrap/>
            <w:vAlign w:val="center"/>
            <w:hideMark/>
          </w:tcPr>
          <w:p w14:paraId="47E37BF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4.9</w:t>
            </w:r>
          </w:p>
        </w:tc>
        <w:tc>
          <w:tcPr>
            <w:tcW w:w="388" w:type="pct"/>
            <w:shd w:val="clear" w:color="auto" w:fill="auto"/>
            <w:vAlign w:val="center"/>
            <w:hideMark/>
          </w:tcPr>
          <w:p w14:paraId="7D185F90"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№70, кв. 2</w:t>
            </w:r>
            <w:r w:rsidRPr="00B90B77">
              <w:rPr>
                <w:rFonts w:ascii="Times New Roman" w:hAnsi="Times New Roman"/>
                <w:sz w:val="20"/>
                <w:szCs w:val="20"/>
              </w:rPr>
              <w:br/>
              <w:t xml:space="preserve">Псаломщиков Антон Владимирович </w:t>
            </w:r>
          </w:p>
        </w:tc>
        <w:tc>
          <w:tcPr>
            <w:tcW w:w="449" w:type="pct"/>
            <w:vMerge/>
            <w:shd w:val="clear" w:color="auto" w:fill="auto"/>
            <w:vAlign w:val="center"/>
            <w:hideMark/>
          </w:tcPr>
          <w:p w14:paraId="2B172288"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19481C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2943052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0B2AB2C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0018E91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56B3C43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497A70A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7940B0D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1CE650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606ADD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6948B5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2566DA0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75C6BD5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45AB66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5521EBDF" w14:textId="77777777" w:rsidTr="00B90B77">
        <w:trPr>
          <w:trHeight w:val="630"/>
        </w:trPr>
        <w:tc>
          <w:tcPr>
            <w:tcW w:w="146" w:type="pct"/>
            <w:shd w:val="clear" w:color="auto" w:fill="auto"/>
            <w:noWrap/>
            <w:vAlign w:val="center"/>
            <w:hideMark/>
          </w:tcPr>
          <w:p w14:paraId="37B57F0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4.10</w:t>
            </w:r>
          </w:p>
        </w:tc>
        <w:tc>
          <w:tcPr>
            <w:tcW w:w="388" w:type="pct"/>
            <w:shd w:val="clear" w:color="auto" w:fill="auto"/>
            <w:vAlign w:val="center"/>
            <w:hideMark/>
          </w:tcPr>
          <w:p w14:paraId="48D6E544"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№71</w:t>
            </w:r>
            <w:r w:rsidRPr="00B90B77">
              <w:rPr>
                <w:rFonts w:ascii="Times New Roman" w:hAnsi="Times New Roman"/>
                <w:sz w:val="20"/>
                <w:szCs w:val="20"/>
              </w:rPr>
              <w:br/>
              <w:t xml:space="preserve">Михеева Валентина Григорьевна </w:t>
            </w:r>
          </w:p>
        </w:tc>
        <w:tc>
          <w:tcPr>
            <w:tcW w:w="449" w:type="pct"/>
            <w:vMerge/>
            <w:shd w:val="clear" w:color="auto" w:fill="auto"/>
            <w:vAlign w:val="center"/>
            <w:hideMark/>
          </w:tcPr>
          <w:p w14:paraId="7726449B"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1222E58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5FCBF8D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2F16C5B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17AC0DB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3E97189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459672E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7C1F3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6A3DC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75041F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5D009F6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7BEF8B6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2FC2F01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48172E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жилой</w:t>
            </w:r>
          </w:p>
        </w:tc>
      </w:tr>
      <w:tr w:rsidR="00B90B77" w:rsidRPr="00B90B77" w14:paraId="7FC4C306" w14:textId="77777777" w:rsidTr="00B90B77">
        <w:trPr>
          <w:trHeight w:val="630"/>
        </w:trPr>
        <w:tc>
          <w:tcPr>
            <w:tcW w:w="146" w:type="pct"/>
            <w:shd w:val="clear" w:color="auto" w:fill="auto"/>
            <w:noWrap/>
            <w:vAlign w:val="center"/>
            <w:hideMark/>
          </w:tcPr>
          <w:p w14:paraId="1162AFB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4.11</w:t>
            </w:r>
          </w:p>
        </w:tc>
        <w:tc>
          <w:tcPr>
            <w:tcW w:w="388" w:type="pct"/>
            <w:shd w:val="clear" w:color="auto" w:fill="auto"/>
            <w:vAlign w:val="center"/>
            <w:hideMark/>
          </w:tcPr>
          <w:p w14:paraId="11FADF70"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№73</w:t>
            </w:r>
            <w:r w:rsidRPr="00B90B77">
              <w:rPr>
                <w:rFonts w:ascii="Times New Roman" w:hAnsi="Times New Roman"/>
                <w:sz w:val="20"/>
                <w:szCs w:val="20"/>
              </w:rPr>
              <w:br/>
              <w:t xml:space="preserve">Титкова Людмила Владимировна </w:t>
            </w:r>
          </w:p>
        </w:tc>
        <w:tc>
          <w:tcPr>
            <w:tcW w:w="449" w:type="pct"/>
            <w:vMerge/>
            <w:shd w:val="clear" w:color="auto" w:fill="auto"/>
            <w:vAlign w:val="center"/>
            <w:hideMark/>
          </w:tcPr>
          <w:p w14:paraId="605A7FC3"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AE43EE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ВЛ-0,4, оп.№__, ВРУ-0,4 МКД, РЩ-0,4, АВ-0,4</w:t>
            </w:r>
          </w:p>
        </w:tc>
        <w:tc>
          <w:tcPr>
            <w:tcW w:w="301" w:type="pct"/>
            <w:shd w:val="clear" w:color="auto" w:fill="auto"/>
            <w:vAlign w:val="center"/>
            <w:hideMark/>
          </w:tcPr>
          <w:p w14:paraId="714DB5F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D4B090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52A6C0F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62449E2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7D73949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617F93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0C15C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4FBBFF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0901194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0A32FCB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6115454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81098D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0608B980" w14:textId="77777777" w:rsidTr="00B90B77">
        <w:trPr>
          <w:trHeight w:val="630"/>
        </w:trPr>
        <w:tc>
          <w:tcPr>
            <w:tcW w:w="146" w:type="pct"/>
            <w:shd w:val="clear" w:color="auto" w:fill="auto"/>
            <w:noWrap/>
            <w:vAlign w:val="center"/>
            <w:hideMark/>
          </w:tcPr>
          <w:p w14:paraId="3A7AC9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4.12</w:t>
            </w:r>
          </w:p>
        </w:tc>
        <w:tc>
          <w:tcPr>
            <w:tcW w:w="388" w:type="pct"/>
            <w:shd w:val="clear" w:color="auto" w:fill="auto"/>
            <w:vAlign w:val="center"/>
            <w:hideMark/>
          </w:tcPr>
          <w:p w14:paraId="1394B559"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Дом №74 </w:t>
            </w:r>
            <w:r w:rsidRPr="00B90B77">
              <w:rPr>
                <w:rFonts w:ascii="Times New Roman" w:hAnsi="Times New Roman"/>
                <w:sz w:val="20"/>
                <w:szCs w:val="20"/>
              </w:rPr>
              <w:br/>
              <w:t xml:space="preserve">Купцова Ольга Владимировна </w:t>
            </w:r>
          </w:p>
        </w:tc>
        <w:tc>
          <w:tcPr>
            <w:tcW w:w="449" w:type="pct"/>
            <w:vMerge/>
            <w:shd w:val="clear" w:color="auto" w:fill="auto"/>
            <w:vAlign w:val="center"/>
            <w:hideMark/>
          </w:tcPr>
          <w:p w14:paraId="4AFDC4BD"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471635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ВЛ-0,4, оп.№__, ВРУ-0,4 МКД, РЩ-0,4, АВ-0,4</w:t>
            </w:r>
          </w:p>
        </w:tc>
        <w:tc>
          <w:tcPr>
            <w:tcW w:w="301" w:type="pct"/>
            <w:shd w:val="clear" w:color="auto" w:fill="auto"/>
            <w:vAlign w:val="center"/>
            <w:hideMark/>
          </w:tcPr>
          <w:p w14:paraId="0CFD1B4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650B89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069C05C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2A978F3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135E39F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0E1FA9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85842F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D0E913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02E6CD3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B5C959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59E2D7E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E81D65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1D0C9D69" w14:textId="77777777" w:rsidTr="00B90B77">
        <w:trPr>
          <w:trHeight w:val="630"/>
        </w:trPr>
        <w:tc>
          <w:tcPr>
            <w:tcW w:w="146" w:type="pct"/>
            <w:shd w:val="clear" w:color="auto" w:fill="auto"/>
            <w:noWrap/>
            <w:vAlign w:val="center"/>
            <w:hideMark/>
          </w:tcPr>
          <w:p w14:paraId="17C11A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4.13</w:t>
            </w:r>
          </w:p>
        </w:tc>
        <w:tc>
          <w:tcPr>
            <w:tcW w:w="388" w:type="pct"/>
            <w:shd w:val="clear" w:color="auto" w:fill="auto"/>
            <w:vAlign w:val="center"/>
            <w:hideMark/>
          </w:tcPr>
          <w:p w14:paraId="66254048"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21</w:t>
            </w:r>
            <w:r w:rsidRPr="00B90B77">
              <w:rPr>
                <w:rFonts w:ascii="Times New Roman" w:hAnsi="Times New Roman"/>
                <w:sz w:val="20"/>
                <w:szCs w:val="20"/>
              </w:rPr>
              <w:br/>
              <w:t xml:space="preserve">Псаломщикова Ольга Павловна </w:t>
            </w:r>
          </w:p>
        </w:tc>
        <w:tc>
          <w:tcPr>
            <w:tcW w:w="449" w:type="pct"/>
            <w:vMerge w:val="restart"/>
            <w:shd w:val="clear" w:color="auto" w:fill="auto"/>
            <w:vAlign w:val="center"/>
            <w:hideMark/>
          </w:tcPr>
          <w:p w14:paraId="3E2003E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кВ "Технологическое", </w:t>
            </w:r>
            <w:r w:rsidRPr="00B90B77">
              <w:rPr>
                <w:rFonts w:ascii="Times New Roman" w:hAnsi="Times New Roman"/>
                <w:sz w:val="20"/>
                <w:szCs w:val="20"/>
              </w:rPr>
              <w:br/>
              <w:t xml:space="preserve">яч. №76 ВЛ-10 №1 "Жил поселок", </w:t>
            </w:r>
            <w:r w:rsidRPr="00B90B77">
              <w:rPr>
                <w:rFonts w:ascii="Times New Roman" w:hAnsi="Times New Roman"/>
                <w:sz w:val="20"/>
                <w:szCs w:val="20"/>
              </w:rPr>
              <w:br/>
              <w:t xml:space="preserve">оп. № УПА1-57, яч. №75 ВЛ-10 №2 </w:t>
            </w:r>
            <w:r w:rsidRPr="00B90B77">
              <w:rPr>
                <w:rFonts w:ascii="Times New Roman" w:hAnsi="Times New Roman"/>
                <w:sz w:val="20"/>
                <w:szCs w:val="20"/>
              </w:rPr>
              <w:lastRenderedPageBreak/>
              <w:t>"Жил поселок", оп. № УПА2-58 КТП №2</w:t>
            </w:r>
          </w:p>
        </w:tc>
        <w:tc>
          <w:tcPr>
            <w:tcW w:w="353" w:type="pct"/>
            <w:shd w:val="clear" w:color="auto" w:fill="auto"/>
            <w:vAlign w:val="center"/>
            <w:hideMark/>
          </w:tcPr>
          <w:p w14:paraId="6D43083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КЛ-0,4, оп.№__, ВРУ-0,4 МКД, РЩ-0,4, АВ-0,4</w:t>
            </w:r>
          </w:p>
        </w:tc>
        <w:tc>
          <w:tcPr>
            <w:tcW w:w="301" w:type="pct"/>
            <w:shd w:val="clear" w:color="auto" w:fill="auto"/>
            <w:vAlign w:val="center"/>
            <w:hideMark/>
          </w:tcPr>
          <w:p w14:paraId="3F9F088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53165E0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1C224DF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6B150C1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217E8E2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0F202AF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01BF8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C1C12D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4C0CA4F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C217B2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4B7EAF2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6127483"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2C170180" w14:textId="77777777" w:rsidTr="00B90B77">
        <w:trPr>
          <w:trHeight w:val="675"/>
        </w:trPr>
        <w:tc>
          <w:tcPr>
            <w:tcW w:w="146" w:type="pct"/>
            <w:shd w:val="clear" w:color="auto" w:fill="auto"/>
            <w:noWrap/>
            <w:vAlign w:val="center"/>
            <w:hideMark/>
          </w:tcPr>
          <w:p w14:paraId="07FF742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4.14</w:t>
            </w:r>
          </w:p>
        </w:tc>
        <w:tc>
          <w:tcPr>
            <w:tcW w:w="388" w:type="pct"/>
            <w:shd w:val="clear" w:color="auto" w:fill="auto"/>
            <w:vAlign w:val="center"/>
            <w:hideMark/>
          </w:tcPr>
          <w:p w14:paraId="6E16C531"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Дом №22 </w:t>
            </w:r>
            <w:r w:rsidRPr="00B90B77">
              <w:rPr>
                <w:rFonts w:ascii="Times New Roman" w:hAnsi="Times New Roman"/>
                <w:sz w:val="20"/>
                <w:szCs w:val="20"/>
              </w:rPr>
              <w:br/>
              <w:t xml:space="preserve">Дында Даниил Вадимович </w:t>
            </w:r>
          </w:p>
        </w:tc>
        <w:tc>
          <w:tcPr>
            <w:tcW w:w="449" w:type="pct"/>
            <w:vMerge/>
            <w:shd w:val="clear" w:color="auto" w:fill="auto"/>
            <w:vAlign w:val="center"/>
            <w:hideMark/>
          </w:tcPr>
          <w:p w14:paraId="7A97D345"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2D91029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КЛ-0,4, оп.№__, ВРУ-0,4 </w:t>
            </w:r>
            <w:r w:rsidRPr="00B90B77">
              <w:rPr>
                <w:rFonts w:ascii="Times New Roman" w:hAnsi="Times New Roman"/>
                <w:sz w:val="20"/>
                <w:szCs w:val="20"/>
              </w:rPr>
              <w:lastRenderedPageBreak/>
              <w:t>МКД, РЩ-0,4, АВ-0,4</w:t>
            </w:r>
          </w:p>
        </w:tc>
        <w:tc>
          <w:tcPr>
            <w:tcW w:w="301" w:type="pct"/>
            <w:shd w:val="clear" w:color="auto" w:fill="auto"/>
            <w:vAlign w:val="center"/>
            <w:hideMark/>
          </w:tcPr>
          <w:p w14:paraId="2F1E27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п.Лыхма</w:t>
            </w:r>
          </w:p>
        </w:tc>
        <w:tc>
          <w:tcPr>
            <w:tcW w:w="291" w:type="pct"/>
            <w:shd w:val="clear" w:color="auto" w:fill="auto"/>
            <w:vAlign w:val="center"/>
            <w:hideMark/>
          </w:tcPr>
          <w:p w14:paraId="32D6FF9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7D17B0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10DEC3A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4D0406F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E8C789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DFB158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476436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48055C7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0B990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39F4280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6B0EA3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2990A228" w14:textId="77777777" w:rsidTr="00B90B77">
        <w:trPr>
          <w:trHeight w:val="630"/>
        </w:trPr>
        <w:tc>
          <w:tcPr>
            <w:tcW w:w="146" w:type="pct"/>
            <w:shd w:val="clear" w:color="auto" w:fill="auto"/>
            <w:noWrap/>
            <w:vAlign w:val="center"/>
            <w:hideMark/>
          </w:tcPr>
          <w:p w14:paraId="09A14F1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4.15</w:t>
            </w:r>
          </w:p>
        </w:tc>
        <w:tc>
          <w:tcPr>
            <w:tcW w:w="388" w:type="pct"/>
            <w:shd w:val="clear" w:color="auto" w:fill="auto"/>
            <w:vAlign w:val="center"/>
            <w:hideMark/>
          </w:tcPr>
          <w:p w14:paraId="0C63D2B1"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Дом №23 </w:t>
            </w:r>
            <w:r w:rsidRPr="00B90B77">
              <w:rPr>
                <w:rFonts w:ascii="Times New Roman" w:hAnsi="Times New Roman"/>
                <w:sz w:val="20"/>
                <w:szCs w:val="20"/>
              </w:rPr>
              <w:br/>
              <w:t xml:space="preserve">Лабынцев Андрей Юрьевич </w:t>
            </w:r>
          </w:p>
        </w:tc>
        <w:tc>
          <w:tcPr>
            <w:tcW w:w="449" w:type="pct"/>
            <w:vMerge/>
            <w:shd w:val="clear" w:color="auto" w:fill="auto"/>
            <w:vAlign w:val="center"/>
            <w:hideMark/>
          </w:tcPr>
          <w:p w14:paraId="6C967FA7"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64AC221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3AA42F3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7B3EB3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5C5319C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7B10089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3126258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1F7B81F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034CDB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4C4FD8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743E531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6079F8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3D7F1093"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EABA2C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7322C4D3" w14:textId="77777777" w:rsidTr="00B90B77">
        <w:trPr>
          <w:trHeight w:val="630"/>
        </w:trPr>
        <w:tc>
          <w:tcPr>
            <w:tcW w:w="146" w:type="pct"/>
            <w:shd w:val="clear" w:color="auto" w:fill="auto"/>
            <w:noWrap/>
            <w:vAlign w:val="center"/>
            <w:hideMark/>
          </w:tcPr>
          <w:p w14:paraId="2CA9A7A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4.16</w:t>
            </w:r>
          </w:p>
        </w:tc>
        <w:tc>
          <w:tcPr>
            <w:tcW w:w="388" w:type="pct"/>
            <w:shd w:val="clear" w:color="auto" w:fill="auto"/>
            <w:vAlign w:val="center"/>
            <w:hideMark/>
          </w:tcPr>
          <w:p w14:paraId="0391AAA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№24</w:t>
            </w:r>
            <w:r w:rsidRPr="00B90B77">
              <w:rPr>
                <w:rFonts w:ascii="Times New Roman" w:hAnsi="Times New Roman"/>
                <w:sz w:val="20"/>
                <w:szCs w:val="20"/>
              </w:rPr>
              <w:br w:type="page"/>
              <w:t xml:space="preserve">Исаев Иманали Имамудинович </w:t>
            </w:r>
          </w:p>
        </w:tc>
        <w:tc>
          <w:tcPr>
            <w:tcW w:w="449" w:type="pct"/>
            <w:vMerge w:val="restart"/>
            <w:shd w:val="clear" w:color="auto" w:fill="auto"/>
            <w:vAlign w:val="center"/>
            <w:hideMark/>
          </w:tcPr>
          <w:p w14:paraId="064D961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кВ "Технологическое", </w:t>
            </w:r>
            <w:r w:rsidRPr="00B90B77">
              <w:rPr>
                <w:rFonts w:ascii="Times New Roman" w:hAnsi="Times New Roman"/>
                <w:sz w:val="20"/>
                <w:szCs w:val="20"/>
              </w:rPr>
              <w:br w:type="page"/>
              <w:t xml:space="preserve">яч. №76 ВЛ-10 №1 "Жил поселок", </w:t>
            </w:r>
            <w:r w:rsidRPr="00B90B77">
              <w:rPr>
                <w:rFonts w:ascii="Times New Roman" w:hAnsi="Times New Roman"/>
                <w:sz w:val="20"/>
                <w:szCs w:val="20"/>
              </w:rPr>
              <w:br w:type="page"/>
              <w:t>оп. № УПА1-57, яч. №75 ВЛ-10 №2 "Жил поселок", оп. № УПА2-58 КТП №2</w:t>
            </w:r>
          </w:p>
        </w:tc>
        <w:tc>
          <w:tcPr>
            <w:tcW w:w="353" w:type="pct"/>
            <w:shd w:val="clear" w:color="auto" w:fill="auto"/>
            <w:vAlign w:val="center"/>
            <w:hideMark/>
          </w:tcPr>
          <w:p w14:paraId="6984227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0D2AD97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3FE67B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08164D7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5AA5883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1B66BD1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F709D1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E46E8E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1628BB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6C96A71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A96409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2138526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8BDC45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3062B3A3" w14:textId="77777777" w:rsidTr="00B90B77">
        <w:trPr>
          <w:trHeight w:val="630"/>
        </w:trPr>
        <w:tc>
          <w:tcPr>
            <w:tcW w:w="146" w:type="pct"/>
            <w:shd w:val="clear" w:color="auto" w:fill="auto"/>
            <w:noWrap/>
            <w:vAlign w:val="center"/>
            <w:hideMark/>
          </w:tcPr>
          <w:p w14:paraId="17E5D6D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4.17</w:t>
            </w:r>
          </w:p>
        </w:tc>
        <w:tc>
          <w:tcPr>
            <w:tcW w:w="388" w:type="pct"/>
            <w:shd w:val="clear" w:color="auto" w:fill="auto"/>
            <w:vAlign w:val="center"/>
            <w:hideMark/>
          </w:tcPr>
          <w:p w14:paraId="676F4660"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№25</w:t>
            </w:r>
            <w:r w:rsidRPr="00B90B77">
              <w:rPr>
                <w:rFonts w:ascii="Times New Roman" w:hAnsi="Times New Roman"/>
                <w:sz w:val="20"/>
                <w:szCs w:val="20"/>
              </w:rPr>
              <w:br/>
              <w:t xml:space="preserve">Грибинюкова Лариса Анатольевна </w:t>
            </w:r>
          </w:p>
        </w:tc>
        <w:tc>
          <w:tcPr>
            <w:tcW w:w="449" w:type="pct"/>
            <w:vMerge/>
            <w:shd w:val="clear" w:color="auto" w:fill="auto"/>
            <w:vAlign w:val="center"/>
            <w:hideMark/>
          </w:tcPr>
          <w:p w14:paraId="32EBB608"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17B30CA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4AF8270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2CFED7C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w:t>
            </w:r>
            <w:r w:rsidRPr="00B90B77">
              <w:rPr>
                <w:rFonts w:ascii="Times New Roman" w:hAnsi="Times New Roman"/>
                <w:sz w:val="20"/>
                <w:szCs w:val="20"/>
              </w:rPr>
              <w:br/>
              <w:t>потребителя</w:t>
            </w:r>
          </w:p>
        </w:tc>
        <w:tc>
          <w:tcPr>
            <w:tcW w:w="455" w:type="pct"/>
            <w:shd w:val="clear" w:color="auto" w:fill="auto"/>
            <w:noWrap/>
            <w:vAlign w:val="center"/>
            <w:hideMark/>
          </w:tcPr>
          <w:p w14:paraId="47A957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СОЭ-55/60Ш-Т-3/2</w:t>
            </w:r>
          </w:p>
        </w:tc>
        <w:tc>
          <w:tcPr>
            <w:tcW w:w="382" w:type="pct"/>
            <w:shd w:val="clear" w:color="auto" w:fill="auto"/>
            <w:vAlign w:val="center"/>
            <w:hideMark/>
          </w:tcPr>
          <w:p w14:paraId="469ADB4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19871785</w:t>
            </w:r>
          </w:p>
        </w:tc>
        <w:tc>
          <w:tcPr>
            <w:tcW w:w="148" w:type="pct"/>
            <w:shd w:val="clear" w:color="auto" w:fill="auto"/>
            <w:vAlign w:val="center"/>
            <w:hideMark/>
          </w:tcPr>
          <w:p w14:paraId="3DDBBB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1B2A6C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DB614F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D4FF3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F4984D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02795BB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04C00C6B"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6A91A4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14E218CD" w14:textId="77777777" w:rsidTr="00B90B77">
        <w:trPr>
          <w:trHeight w:val="630"/>
        </w:trPr>
        <w:tc>
          <w:tcPr>
            <w:tcW w:w="146" w:type="pct"/>
            <w:shd w:val="clear" w:color="auto" w:fill="auto"/>
            <w:noWrap/>
            <w:vAlign w:val="center"/>
            <w:hideMark/>
          </w:tcPr>
          <w:p w14:paraId="55923D3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4.18</w:t>
            </w:r>
          </w:p>
        </w:tc>
        <w:tc>
          <w:tcPr>
            <w:tcW w:w="388" w:type="pct"/>
            <w:shd w:val="clear" w:color="auto" w:fill="auto"/>
            <w:vAlign w:val="center"/>
            <w:hideMark/>
          </w:tcPr>
          <w:p w14:paraId="66427DDB"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№26</w:t>
            </w:r>
            <w:r w:rsidRPr="00B90B77">
              <w:rPr>
                <w:rFonts w:ascii="Times New Roman" w:hAnsi="Times New Roman"/>
                <w:sz w:val="20"/>
                <w:szCs w:val="20"/>
              </w:rPr>
              <w:br/>
              <w:t xml:space="preserve">Плюхина Ульяна Степановна </w:t>
            </w:r>
          </w:p>
        </w:tc>
        <w:tc>
          <w:tcPr>
            <w:tcW w:w="449" w:type="pct"/>
            <w:vMerge/>
            <w:shd w:val="clear" w:color="auto" w:fill="auto"/>
            <w:vAlign w:val="center"/>
            <w:hideMark/>
          </w:tcPr>
          <w:p w14:paraId="1FE31A78"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667B344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1F90601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00C3B20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w:t>
            </w:r>
            <w:r w:rsidRPr="00B90B77">
              <w:rPr>
                <w:rFonts w:ascii="Times New Roman" w:hAnsi="Times New Roman"/>
                <w:sz w:val="20"/>
                <w:szCs w:val="20"/>
              </w:rPr>
              <w:br/>
              <w:t>потребителя</w:t>
            </w:r>
          </w:p>
        </w:tc>
        <w:tc>
          <w:tcPr>
            <w:tcW w:w="455" w:type="pct"/>
            <w:shd w:val="clear" w:color="auto" w:fill="auto"/>
            <w:noWrap/>
            <w:vAlign w:val="center"/>
            <w:hideMark/>
          </w:tcPr>
          <w:p w14:paraId="6E9124D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Энергомера СЭ 102М</w:t>
            </w:r>
          </w:p>
        </w:tc>
        <w:tc>
          <w:tcPr>
            <w:tcW w:w="382" w:type="pct"/>
            <w:shd w:val="clear" w:color="auto" w:fill="auto"/>
            <w:vAlign w:val="center"/>
            <w:hideMark/>
          </w:tcPr>
          <w:p w14:paraId="513FEAD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07600087</w:t>
            </w:r>
          </w:p>
        </w:tc>
        <w:tc>
          <w:tcPr>
            <w:tcW w:w="148" w:type="pct"/>
            <w:shd w:val="clear" w:color="auto" w:fill="auto"/>
            <w:vAlign w:val="center"/>
            <w:hideMark/>
          </w:tcPr>
          <w:p w14:paraId="1C21BE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58F967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08D7B4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EBE1C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6E550A5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4F7B80C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5007466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224B289"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2D3601AC" w14:textId="77777777" w:rsidTr="00B90B77">
        <w:trPr>
          <w:trHeight w:val="630"/>
        </w:trPr>
        <w:tc>
          <w:tcPr>
            <w:tcW w:w="146" w:type="pct"/>
            <w:shd w:val="clear" w:color="auto" w:fill="auto"/>
            <w:noWrap/>
            <w:vAlign w:val="center"/>
            <w:hideMark/>
          </w:tcPr>
          <w:p w14:paraId="40DE1A9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4.19</w:t>
            </w:r>
          </w:p>
        </w:tc>
        <w:tc>
          <w:tcPr>
            <w:tcW w:w="388" w:type="pct"/>
            <w:shd w:val="clear" w:color="auto" w:fill="auto"/>
            <w:vAlign w:val="center"/>
            <w:hideMark/>
          </w:tcPr>
          <w:p w14:paraId="23AEA31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Дом №27 </w:t>
            </w:r>
            <w:r w:rsidRPr="00B90B77">
              <w:rPr>
                <w:rFonts w:ascii="Times New Roman" w:hAnsi="Times New Roman"/>
                <w:sz w:val="20"/>
                <w:szCs w:val="20"/>
              </w:rPr>
              <w:br/>
              <w:t xml:space="preserve">Банникова Татьяна Николаевна </w:t>
            </w:r>
          </w:p>
        </w:tc>
        <w:tc>
          <w:tcPr>
            <w:tcW w:w="449" w:type="pct"/>
            <w:vMerge/>
            <w:shd w:val="clear" w:color="auto" w:fill="auto"/>
            <w:vAlign w:val="center"/>
            <w:hideMark/>
          </w:tcPr>
          <w:p w14:paraId="7DB47955"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F9F9E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797D440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55A7E58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w:t>
            </w:r>
            <w:r w:rsidRPr="00B90B77">
              <w:rPr>
                <w:rFonts w:ascii="Times New Roman" w:hAnsi="Times New Roman"/>
                <w:sz w:val="20"/>
                <w:szCs w:val="20"/>
              </w:rPr>
              <w:br/>
              <w:t>потребителя</w:t>
            </w:r>
          </w:p>
        </w:tc>
        <w:tc>
          <w:tcPr>
            <w:tcW w:w="455" w:type="pct"/>
            <w:shd w:val="clear" w:color="auto" w:fill="auto"/>
            <w:noWrap/>
            <w:vAlign w:val="center"/>
            <w:hideMark/>
          </w:tcPr>
          <w:p w14:paraId="251D91B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Меркурий 206</w:t>
            </w:r>
          </w:p>
        </w:tc>
        <w:tc>
          <w:tcPr>
            <w:tcW w:w="382" w:type="pct"/>
            <w:shd w:val="clear" w:color="auto" w:fill="auto"/>
            <w:vAlign w:val="center"/>
            <w:hideMark/>
          </w:tcPr>
          <w:p w14:paraId="7A6BBDE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16023209</w:t>
            </w:r>
          </w:p>
        </w:tc>
        <w:tc>
          <w:tcPr>
            <w:tcW w:w="148" w:type="pct"/>
            <w:shd w:val="clear" w:color="auto" w:fill="auto"/>
            <w:vAlign w:val="center"/>
            <w:hideMark/>
          </w:tcPr>
          <w:p w14:paraId="1260DEA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94B364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56E8B8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CEA86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C3467D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5180147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399F15D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716B54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2EE96C80" w14:textId="77777777" w:rsidTr="00B90B77">
        <w:trPr>
          <w:trHeight w:val="630"/>
        </w:trPr>
        <w:tc>
          <w:tcPr>
            <w:tcW w:w="146" w:type="pct"/>
            <w:shd w:val="clear" w:color="auto" w:fill="auto"/>
            <w:noWrap/>
            <w:vAlign w:val="center"/>
            <w:hideMark/>
          </w:tcPr>
          <w:p w14:paraId="0BEAEDE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4.20</w:t>
            </w:r>
          </w:p>
        </w:tc>
        <w:tc>
          <w:tcPr>
            <w:tcW w:w="388" w:type="pct"/>
            <w:shd w:val="clear" w:color="auto" w:fill="auto"/>
            <w:vAlign w:val="center"/>
            <w:hideMark/>
          </w:tcPr>
          <w:p w14:paraId="4EB50577"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№61, кв. 1</w:t>
            </w:r>
            <w:r w:rsidRPr="00B90B77">
              <w:rPr>
                <w:rFonts w:ascii="Times New Roman" w:hAnsi="Times New Roman"/>
                <w:sz w:val="20"/>
                <w:szCs w:val="20"/>
              </w:rPr>
              <w:br/>
              <w:t xml:space="preserve">Титков Александр </w:t>
            </w:r>
            <w:r w:rsidRPr="00B90B77">
              <w:rPr>
                <w:rFonts w:ascii="Times New Roman" w:hAnsi="Times New Roman"/>
                <w:sz w:val="20"/>
                <w:szCs w:val="20"/>
              </w:rPr>
              <w:lastRenderedPageBreak/>
              <w:t xml:space="preserve">Александрович </w:t>
            </w:r>
          </w:p>
        </w:tc>
        <w:tc>
          <w:tcPr>
            <w:tcW w:w="449" w:type="pct"/>
            <w:vMerge/>
            <w:shd w:val="clear" w:color="auto" w:fill="auto"/>
            <w:vAlign w:val="center"/>
            <w:hideMark/>
          </w:tcPr>
          <w:p w14:paraId="119F8491"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2FAD7C7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2D8C367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7711981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noWrap/>
            <w:vAlign w:val="center"/>
            <w:hideMark/>
          </w:tcPr>
          <w:p w14:paraId="7905958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СКАТ 101M/1-4ШР2</w:t>
            </w:r>
          </w:p>
        </w:tc>
        <w:tc>
          <w:tcPr>
            <w:tcW w:w="382" w:type="pct"/>
            <w:shd w:val="clear" w:color="auto" w:fill="auto"/>
            <w:vAlign w:val="center"/>
            <w:hideMark/>
          </w:tcPr>
          <w:p w14:paraId="66466C2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506403</w:t>
            </w:r>
          </w:p>
        </w:tc>
        <w:tc>
          <w:tcPr>
            <w:tcW w:w="148" w:type="pct"/>
            <w:shd w:val="clear" w:color="auto" w:fill="auto"/>
            <w:vAlign w:val="center"/>
            <w:hideMark/>
          </w:tcPr>
          <w:p w14:paraId="36AF13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75810E0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30415B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EC1A1A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6562BEC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83EE7E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052BD64"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1387B9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жилой</w:t>
            </w:r>
          </w:p>
        </w:tc>
      </w:tr>
      <w:tr w:rsidR="00B90B77" w:rsidRPr="00B90B77" w14:paraId="30CA71A6" w14:textId="77777777" w:rsidTr="00B90B77">
        <w:trPr>
          <w:trHeight w:val="630"/>
        </w:trPr>
        <w:tc>
          <w:tcPr>
            <w:tcW w:w="146" w:type="pct"/>
            <w:shd w:val="clear" w:color="auto" w:fill="auto"/>
            <w:noWrap/>
            <w:vAlign w:val="center"/>
            <w:hideMark/>
          </w:tcPr>
          <w:p w14:paraId="4BF449E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4.21</w:t>
            </w:r>
          </w:p>
        </w:tc>
        <w:tc>
          <w:tcPr>
            <w:tcW w:w="388" w:type="pct"/>
            <w:shd w:val="clear" w:color="auto" w:fill="auto"/>
            <w:vAlign w:val="center"/>
            <w:hideMark/>
          </w:tcPr>
          <w:p w14:paraId="75C345B4"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№61, кв. 2</w:t>
            </w:r>
            <w:r w:rsidRPr="00B90B77">
              <w:rPr>
                <w:rFonts w:ascii="Times New Roman" w:hAnsi="Times New Roman"/>
                <w:sz w:val="20"/>
                <w:szCs w:val="20"/>
              </w:rPr>
              <w:br/>
              <w:t>Уланов Александр Александрович</w:t>
            </w:r>
          </w:p>
        </w:tc>
        <w:tc>
          <w:tcPr>
            <w:tcW w:w="449" w:type="pct"/>
            <w:vMerge/>
            <w:shd w:val="clear" w:color="auto" w:fill="auto"/>
            <w:vAlign w:val="center"/>
            <w:hideMark/>
          </w:tcPr>
          <w:p w14:paraId="5F560C17"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031AB86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33203BE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76A6DE8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noWrap/>
            <w:vAlign w:val="center"/>
            <w:hideMark/>
          </w:tcPr>
          <w:p w14:paraId="7AB3576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ЦЭ 6803 В</w:t>
            </w:r>
          </w:p>
        </w:tc>
        <w:tc>
          <w:tcPr>
            <w:tcW w:w="382" w:type="pct"/>
            <w:shd w:val="clear" w:color="auto" w:fill="auto"/>
            <w:vAlign w:val="center"/>
            <w:hideMark/>
          </w:tcPr>
          <w:p w14:paraId="4D2BED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65851658</w:t>
            </w:r>
          </w:p>
        </w:tc>
        <w:tc>
          <w:tcPr>
            <w:tcW w:w="148" w:type="pct"/>
            <w:shd w:val="clear" w:color="auto" w:fill="auto"/>
            <w:vAlign w:val="center"/>
            <w:hideMark/>
          </w:tcPr>
          <w:p w14:paraId="2946B37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185FAE8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9B64F4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20C040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3204357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684391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7990561D"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3144A06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1E66372B" w14:textId="77777777" w:rsidTr="00B90B77">
        <w:trPr>
          <w:trHeight w:val="630"/>
        </w:trPr>
        <w:tc>
          <w:tcPr>
            <w:tcW w:w="146" w:type="pct"/>
            <w:shd w:val="clear" w:color="auto" w:fill="auto"/>
            <w:noWrap/>
            <w:vAlign w:val="center"/>
            <w:hideMark/>
          </w:tcPr>
          <w:p w14:paraId="6176CC2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4.22</w:t>
            </w:r>
          </w:p>
        </w:tc>
        <w:tc>
          <w:tcPr>
            <w:tcW w:w="388" w:type="pct"/>
            <w:shd w:val="clear" w:color="auto" w:fill="auto"/>
            <w:vAlign w:val="center"/>
            <w:hideMark/>
          </w:tcPr>
          <w:p w14:paraId="25833F73"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№62, кв. 1</w:t>
            </w:r>
            <w:r w:rsidRPr="00B90B77">
              <w:rPr>
                <w:rFonts w:ascii="Times New Roman" w:hAnsi="Times New Roman"/>
                <w:sz w:val="20"/>
                <w:szCs w:val="20"/>
              </w:rPr>
              <w:br/>
              <w:t xml:space="preserve">Кардапольцева Лариса Алексеевна </w:t>
            </w:r>
          </w:p>
        </w:tc>
        <w:tc>
          <w:tcPr>
            <w:tcW w:w="449" w:type="pct"/>
            <w:vMerge/>
            <w:shd w:val="clear" w:color="auto" w:fill="auto"/>
            <w:vAlign w:val="center"/>
            <w:hideMark/>
          </w:tcPr>
          <w:p w14:paraId="3725F09A"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458C04E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27A524A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057B00F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5AE1D53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24BD304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08F25F2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5390D9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8CB636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DB212F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338E09F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B21DF6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0D83C6D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136ED82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7454F165" w14:textId="77777777" w:rsidTr="00B90B77">
        <w:trPr>
          <w:trHeight w:val="630"/>
        </w:trPr>
        <w:tc>
          <w:tcPr>
            <w:tcW w:w="146" w:type="pct"/>
            <w:shd w:val="clear" w:color="auto" w:fill="auto"/>
            <w:noWrap/>
            <w:vAlign w:val="center"/>
            <w:hideMark/>
          </w:tcPr>
          <w:p w14:paraId="525F238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4.23</w:t>
            </w:r>
          </w:p>
        </w:tc>
        <w:tc>
          <w:tcPr>
            <w:tcW w:w="388" w:type="pct"/>
            <w:shd w:val="clear" w:color="auto" w:fill="auto"/>
            <w:vAlign w:val="center"/>
            <w:hideMark/>
          </w:tcPr>
          <w:p w14:paraId="26E36ACF"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№62, кв. 2</w:t>
            </w:r>
            <w:r w:rsidRPr="00B90B77">
              <w:rPr>
                <w:rFonts w:ascii="Times New Roman" w:hAnsi="Times New Roman"/>
                <w:sz w:val="20"/>
                <w:szCs w:val="20"/>
              </w:rPr>
              <w:br/>
              <w:t xml:space="preserve">Зеленевский Александр Валериевич </w:t>
            </w:r>
          </w:p>
        </w:tc>
        <w:tc>
          <w:tcPr>
            <w:tcW w:w="449" w:type="pct"/>
            <w:vMerge/>
            <w:shd w:val="clear" w:color="auto" w:fill="auto"/>
            <w:vAlign w:val="center"/>
            <w:hideMark/>
          </w:tcPr>
          <w:p w14:paraId="7D853C78"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7B6DCD6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3E6E453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2762CDA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1478B57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75D5A33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1FE355C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6F5EF3E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8C0F19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D00F8B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7952233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5F1D477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014CC99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9DED31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7A4369FF" w14:textId="77777777" w:rsidTr="00B90B77">
        <w:trPr>
          <w:trHeight w:val="630"/>
        </w:trPr>
        <w:tc>
          <w:tcPr>
            <w:tcW w:w="146" w:type="pct"/>
            <w:shd w:val="clear" w:color="auto" w:fill="auto"/>
            <w:noWrap/>
            <w:vAlign w:val="center"/>
            <w:hideMark/>
          </w:tcPr>
          <w:p w14:paraId="79BDA58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4.24</w:t>
            </w:r>
          </w:p>
        </w:tc>
        <w:tc>
          <w:tcPr>
            <w:tcW w:w="388" w:type="pct"/>
            <w:shd w:val="clear" w:color="auto" w:fill="auto"/>
            <w:vAlign w:val="center"/>
            <w:hideMark/>
          </w:tcPr>
          <w:p w14:paraId="7B8507C8"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№63, кв. 1</w:t>
            </w:r>
            <w:r w:rsidRPr="00B90B77">
              <w:rPr>
                <w:rFonts w:ascii="Times New Roman" w:hAnsi="Times New Roman"/>
                <w:sz w:val="20"/>
                <w:szCs w:val="20"/>
              </w:rPr>
              <w:br/>
              <w:t xml:space="preserve">Ляхоцкая Татьяна Юрьевна </w:t>
            </w:r>
          </w:p>
        </w:tc>
        <w:tc>
          <w:tcPr>
            <w:tcW w:w="449" w:type="pct"/>
            <w:vMerge/>
            <w:shd w:val="clear" w:color="auto" w:fill="auto"/>
            <w:vAlign w:val="center"/>
            <w:hideMark/>
          </w:tcPr>
          <w:p w14:paraId="398883B6"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4531A0E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1BF78CB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02DD786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noWrap/>
            <w:vAlign w:val="center"/>
            <w:hideMark/>
          </w:tcPr>
          <w:p w14:paraId="05601AC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СЕ 300 S33 146</w:t>
            </w:r>
          </w:p>
        </w:tc>
        <w:tc>
          <w:tcPr>
            <w:tcW w:w="382" w:type="pct"/>
            <w:shd w:val="clear" w:color="auto" w:fill="auto"/>
            <w:vAlign w:val="center"/>
            <w:hideMark/>
          </w:tcPr>
          <w:p w14:paraId="52EFE93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39000286</w:t>
            </w:r>
          </w:p>
        </w:tc>
        <w:tc>
          <w:tcPr>
            <w:tcW w:w="148" w:type="pct"/>
            <w:shd w:val="clear" w:color="auto" w:fill="auto"/>
            <w:vAlign w:val="center"/>
            <w:hideMark/>
          </w:tcPr>
          <w:p w14:paraId="58D3825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53B650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2A04E5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AEAE07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FB1DB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354ACFA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120DBEC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345D4C43"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21ACDEA7" w14:textId="77777777" w:rsidTr="00B90B77">
        <w:trPr>
          <w:trHeight w:val="630"/>
        </w:trPr>
        <w:tc>
          <w:tcPr>
            <w:tcW w:w="146" w:type="pct"/>
            <w:shd w:val="clear" w:color="auto" w:fill="auto"/>
            <w:noWrap/>
            <w:vAlign w:val="center"/>
            <w:hideMark/>
          </w:tcPr>
          <w:p w14:paraId="07465CA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4.25</w:t>
            </w:r>
          </w:p>
        </w:tc>
        <w:tc>
          <w:tcPr>
            <w:tcW w:w="388" w:type="pct"/>
            <w:shd w:val="clear" w:color="auto" w:fill="auto"/>
            <w:vAlign w:val="center"/>
            <w:hideMark/>
          </w:tcPr>
          <w:p w14:paraId="315DB781"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№63, кв. 2</w:t>
            </w:r>
            <w:r w:rsidRPr="00B90B77">
              <w:rPr>
                <w:rFonts w:ascii="Times New Roman" w:hAnsi="Times New Roman"/>
                <w:sz w:val="20"/>
                <w:szCs w:val="20"/>
              </w:rPr>
              <w:br/>
              <w:t>Соколов Алексей Анатольевич</w:t>
            </w:r>
          </w:p>
        </w:tc>
        <w:tc>
          <w:tcPr>
            <w:tcW w:w="449" w:type="pct"/>
            <w:vMerge/>
            <w:shd w:val="clear" w:color="auto" w:fill="auto"/>
            <w:vAlign w:val="center"/>
            <w:hideMark/>
          </w:tcPr>
          <w:p w14:paraId="7355B038"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95644D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3D9AABC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71BC4DA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noWrap/>
            <w:vAlign w:val="center"/>
            <w:hideMark/>
          </w:tcPr>
          <w:p w14:paraId="5FFAE1A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Меркурий 231</w:t>
            </w:r>
          </w:p>
        </w:tc>
        <w:tc>
          <w:tcPr>
            <w:tcW w:w="382" w:type="pct"/>
            <w:shd w:val="clear" w:color="auto" w:fill="auto"/>
            <w:vAlign w:val="center"/>
            <w:hideMark/>
          </w:tcPr>
          <w:p w14:paraId="36AF4DC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7005372</w:t>
            </w:r>
          </w:p>
        </w:tc>
        <w:tc>
          <w:tcPr>
            <w:tcW w:w="148" w:type="pct"/>
            <w:shd w:val="clear" w:color="auto" w:fill="auto"/>
            <w:vAlign w:val="center"/>
            <w:hideMark/>
          </w:tcPr>
          <w:p w14:paraId="7E47DF7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2656164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FA1877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2D6F31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0B3893C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48AB5C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286D6F41"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951C98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7196086E" w14:textId="77777777" w:rsidTr="00B90B77">
        <w:trPr>
          <w:trHeight w:val="630"/>
        </w:trPr>
        <w:tc>
          <w:tcPr>
            <w:tcW w:w="146" w:type="pct"/>
            <w:shd w:val="clear" w:color="auto" w:fill="auto"/>
            <w:noWrap/>
            <w:vAlign w:val="center"/>
            <w:hideMark/>
          </w:tcPr>
          <w:p w14:paraId="7FE67B0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4.26</w:t>
            </w:r>
          </w:p>
        </w:tc>
        <w:tc>
          <w:tcPr>
            <w:tcW w:w="388" w:type="pct"/>
            <w:shd w:val="clear" w:color="auto" w:fill="auto"/>
            <w:vAlign w:val="center"/>
            <w:hideMark/>
          </w:tcPr>
          <w:p w14:paraId="4809BEC0"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№64, кв. 1</w:t>
            </w:r>
            <w:r w:rsidRPr="00B90B77">
              <w:rPr>
                <w:rFonts w:ascii="Times New Roman" w:hAnsi="Times New Roman"/>
                <w:sz w:val="20"/>
                <w:szCs w:val="20"/>
              </w:rPr>
              <w:br/>
              <w:t xml:space="preserve">Зюзин Алексей </w:t>
            </w:r>
            <w:r w:rsidRPr="00B90B77">
              <w:rPr>
                <w:rFonts w:ascii="Times New Roman" w:hAnsi="Times New Roman"/>
                <w:sz w:val="20"/>
                <w:szCs w:val="20"/>
              </w:rPr>
              <w:lastRenderedPageBreak/>
              <w:t>Александрович</w:t>
            </w:r>
          </w:p>
        </w:tc>
        <w:tc>
          <w:tcPr>
            <w:tcW w:w="449" w:type="pct"/>
            <w:vMerge/>
            <w:shd w:val="clear" w:color="auto" w:fill="auto"/>
            <w:vAlign w:val="center"/>
            <w:hideMark/>
          </w:tcPr>
          <w:p w14:paraId="38E7A4D7"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29ABA4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КЛ-0,4, оп.№__, ВРУ-0,4 </w:t>
            </w:r>
            <w:r w:rsidRPr="00B90B77">
              <w:rPr>
                <w:rFonts w:ascii="Times New Roman" w:hAnsi="Times New Roman"/>
                <w:sz w:val="20"/>
                <w:szCs w:val="20"/>
              </w:rPr>
              <w:lastRenderedPageBreak/>
              <w:t>МКД, РЩ-0,4, АВ-0,4</w:t>
            </w:r>
          </w:p>
        </w:tc>
        <w:tc>
          <w:tcPr>
            <w:tcW w:w="301" w:type="pct"/>
            <w:shd w:val="clear" w:color="auto" w:fill="auto"/>
            <w:vAlign w:val="center"/>
            <w:hideMark/>
          </w:tcPr>
          <w:p w14:paraId="38DEE88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п.Лыхма</w:t>
            </w:r>
          </w:p>
        </w:tc>
        <w:tc>
          <w:tcPr>
            <w:tcW w:w="291" w:type="pct"/>
            <w:shd w:val="clear" w:color="auto" w:fill="auto"/>
            <w:vAlign w:val="center"/>
            <w:hideMark/>
          </w:tcPr>
          <w:p w14:paraId="5A8B4D8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2D29D64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390E88B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7DA0627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0CED9A9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24F569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8B89A6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2D07E47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22D57A6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72C5D04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9D5291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08410098" w14:textId="77777777" w:rsidTr="00B90B77">
        <w:trPr>
          <w:trHeight w:val="630"/>
        </w:trPr>
        <w:tc>
          <w:tcPr>
            <w:tcW w:w="146" w:type="pct"/>
            <w:shd w:val="clear" w:color="auto" w:fill="auto"/>
            <w:noWrap/>
            <w:vAlign w:val="center"/>
            <w:hideMark/>
          </w:tcPr>
          <w:p w14:paraId="23CE633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4.27</w:t>
            </w:r>
          </w:p>
        </w:tc>
        <w:tc>
          <w:tcPr>
            <w:tcW w:w="388" w:type="pct"/>
            <w:shd w:val="clear" w:color="auto" w:fill="auto"/>
            <w:vAlign w:val="center"/>
            <w:hideMark/>
          </w:tcPr>
          <w:p w14:paraId="3FC012C3"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№64, кв. 2</w:t>
            </w:r>
            <w:r w:rsidRPr="00B90B77">
              <w:rPr>
                <w:rFonts w:ascii="Times New Roman" w:hAnsi="Times New Roman"/>
                <w:sz w:val="20"/>
                <w:szCs w:val="20"/>
              </w:rPr>
              <w:br/>
              <w:t xml:space="preserve">Якупов Равиль Рашитович </w:t>
            </w:r>
          </w:p>
        </w:tc>
        <w:tc>
          <w:tcPr>
            <w:tcW w:w="449" w:type="pct"/>
            <w:vMerge/>
            <w:shd w:val="clear" w:color="auto" w:fill="auto"/>
            <w:vAlign w:val="center"/>
            <w:hideMark/>
          </w:tcPr>
          <w:p w14:paraId="469C9303"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7FC0C19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20CEAB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3399D0D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2EEDB42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7025132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595CE1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5B3C96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E6A51E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FD61C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2408DE6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034948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2D71EE7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6D72F5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 </w:t>
            </w:r>
          </w:p>
        </w:tc>
      </w:tr>
      <w:tr w:rsidR="00B90B77" w:rsidRPr="00B90B77" w14:paraId="26A9615A" w14:textId="77777777" w:rsidTr="00B90B77">
        <w:trPr>
          <w:trHeight w:val="630"/>
        </w:trPr>
        <w:tc>
          <w:tcPr>
            <w:tcW w:w="146" w:type="pct"/>
            <w:shd w:val="clear" w:color="auto" w:fill="auto"/>
            <w:noWrap/>
            <w:vAlign w:val="center"/>
            <w:hideMark/>
          </w:tcPr>
          <w:p w14:paraId="40C079B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4.28</w:t>
            </w:r>
          </w:p>
        </w:tc>
        <w:tc>
          <w:tcPr>
            <w:tcW w:w="388" w:type="pct"/>
            <w:shd w:val="clear" w:color="auto" w:fill="auto"/>
            <w:vAlign w:val="center"/>
            <w:hideMark/>
          </w:tcPr>
          <w:p w14:paraId="330A7205"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№65, кв. 1</w:t>
            </w:r>
            <w:r w:rsidRPr="00B90B77">
              <w:rPr>
                <w:rFonts w:ascii="Times New Roman" w:hAnsi="Times New Roman"/>
                <w:sz w:val="20"/>
                <w:szCs w:val="20"/>
              </w:rPr>
              <w:br/>
              <w:t>Черток Татьяна Руфимовна</w:t>
            </w:r>
          </w:p>
        </w:tc>
        <w:tc>
          <w:tcPr>
            <w:tcW w:w="449" w:type="pct"/>
            <w:vMerge/>
            <w:shd w:val="clear" w:color="auto" w:fill="auto"/>
            <w:vAlign w:val="center"/>
            <w:hideMark/>
          </w:tcPr>
          <w:p w14:paraId="32C4EC0E"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47A09E7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77EB283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1372DE0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noWrap/>
            <w:vAlign w:val="center"/>
            <w:hideMark/>
          </w:tcPr>
          <w:p w14:paraId="38BBE1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Энергомера СЭ 300</w:t>
            </w:r>
          </w:p>
        </w:tc>
        <w:tc>
          <w:tcPr>
            <w:tcW w:w="382" w:type="pct"/>
            <w:shd w:val="clear" w:color="auto" w:fill="auto"/>
            <w:vAlign w:val="center"/>
            <w:hideMark/>
          </w:tcPr>
          <w:p w14:paraId="1ACE43E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54001139</w:t>
            </w:r>
          </w:p>
        </w:tc>
        <w:tc>
          <w:tcPr>
            <w:tcW w:w="148" w:type="pct"/>
            <w:shd w:val="clear" w:color="auto" w:fill="auto"/>
            <w:vAlign w:val="center"/>
            <w:hideMark/>
          </w:tcPr>
          <w:p w14:paraId="760EDCE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33CDB9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0C1E64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9AC46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111D51B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2CD5D10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21C0955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42E135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301D1842" w14:textId="77777777" w:rsidTr="00B90B77">
        <w:trPr>
          <w:trHeight w:val="630"/>
        </w:trPr>
        <w:tc>
          <w:tcPr>
            <w:tcW w:w="146" w:type="pct"/>
            <w:shd w:val="clear" w:color="auto" w:fill="auto"/>
            <w:noWrap/>
            <w:vAlign w:val="center"/>
            <w:hideMark/>
          </w:tcPr>
          <w:p w14:paraId="4B0884B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4.29</w:t>
            </w:r>
          </w:p>
        </w:tc>
        <w:tc>
          <w:tcPr>
            <w:tcW w:w="388" w:type="pct"/>
            <w:shd w:val="clear" w:color="auto" w:fill="auto"/>
            <w:vAlign w:val="center"/>
            <w:hideMark/>
          </w:tcPr>
          <w:p w14:paraId="20D79A0D"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№65, кв. 2</w:t>
            </w:r>
            <w:r w:rsidRPr="00B90B77">
              <w:rPr>
                <w:rFonts w:ascii="Times New Roman" w:hAnsi="Times New Roman"/>
                <w:sz w:val="20"/>
                <w:szCs w:val="20"/>
              </w:rPr>
              <w:br/>
              <w:t xml:space="preserve">Зубков Алексей Фёдорович </w:t>
            </w:r>
          </w:p>
        </w:tc>
        <w:tc>
          <w:tcPr>
            <w:tcW w:w="449" w:type="pct"/>
            <w:vMerge/>
            <w:shd w:val="clear" w:color="auto" w:fill="auto"/>
            <w:vAlign w:val="center"/>
            <w:hideMark/>
          </w:tcPr>
          <w:p w14:paraId="0A3DA218"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79801D2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42EA4D7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31AB677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РЩ-0,4 потребителя</w:t>
            </w:r>
          </w:p>
        </w:tc>
        <w:tc>
          <w:tcPr>
            <w:tcW w:w="455" w:type="pct"/>
            <w:shd w:val="clear" w:color="auto" w:fill="auto"/>
            <w:noWrap/>
            <w:vAlign w:val="center"/>
            <w:hideMark/>
          </w:tcPr>
          <w:p w14:paraId="17AC01E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ЦЭ 6803 В</w:t>
            </w:r>
          </w:p>
        </w:tc>
        <w:tc>
          <w:tcPr>
            <w:tcW w:w="382" w:type="pct"/>
            <w:shd w:val="clear" w:color="auto" w:fill="auto"/>
            <w:vAlign w:val="center"/>
            <w:hideMark/>
          </w:tcPr>
          <w:p w14:paraId="3CD239C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001646</w:t>
            </w:r>
          </w:p>
        </w:tc>
        <w:tc>
          <w:tcPr>
            <w:tcW w:w="148" w:type="pct"/>
            <w:shd w:val="clear" w:color="auto" w:fill="auto"/>
            <w:vAlign w:val="center"/>
            <w:hideMark/>
          </w:tcPr>
          <w:p w14:paraId="67FEB9D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322B67C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63A44B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446B1C7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5C30B27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533C3F6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49590BA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82149E7"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7A7CD2F1" w14:textId="77777777" w:rsidTr="00B90B77">
        <w:trPr>
          <w:trHeight w:val="630"/>
        </w:trPr>
        <w:tc>
          <w:tcPr>
            <w:tcW w:w="146" w:type="pct"/>
            <w:shd w:val="clear" w:color="auto" w:fill="auto"/>
            <w:noWrap/>
            <w:vAlign w:val="center"/>
            <w:hideMark/>
          </w:tcPr>
          <w:p w14:paraId="673860D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4.30</w:t>
            </w:r>
          </w:p>
        </w:tc>
        <w:tc>
          <w:tcPr>
            <w:tcW w:w="388" w:type="pct"/>
            <w:shd w:val="clear" w:color="auto" w:fill="auto"/>
            <w:vAlign w:val="center"/>
            <w:hideMark/>
          </w:tcPr>
          <w:p w14:paraId="78E7C8C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№66, кв. 1</w:t>
            </w:r>
            <w:r w:rsidRPr="00B90B77">
              <w:rPr>
                <w:rFonts w:ascii="Times New Roman" w:hAnsi="Times New Roman"/>
                <w:sz w:val="20"/>
                <w:szCs w:val="20"/>
              </w:rPr>
              <w:br/>
              <w:t xml:space="preserve">Борисов Александр Николаевич </w:t>
            </w:r>
          </w:p>
        </w:tc>
        <w:tc>
          <w:tcPr>
            <w:tcW w:w="449" w:type="pct"/>
            <w:vMerge/>
            <w:shd w:val="clear" w:color="auto" w:fill="auto"/>
            <w:vAlign w:val="center"/>
            <w:hideMark/>
          </w:tcPr>
          <w:p w14:paraId="6F0F8995"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421E17F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178AE5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6A49F7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3485E88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10355BA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6A09F7B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1B7251A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BB413E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66CEF7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6C2AB06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3CBEE81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02D99CE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1663E9C"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1CD7B0AA" w14:textId="77777777" w:rsidTr="00B90B77">
        <w:trPr>
          <w:trHeight w:val="630"/>
        </w:trPr>
        <w:tc>
          <w:tcPr>
            <w:tcW w:w="146" w:type="pct"/>
            <w:shd w:val="clear" w:color="auto" w:fill="auto"/>
            <w:noWrap/>
            <w:vAlign w:val="center"/>
            <w:hideMark/>
          </w:tcPr>
          <w:p w14:paraId="21B56A7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4.31</w:t>
            </w:r>
          </w:p>
        </w:tc>
        <w:tc>
          <w:tcPr>
            <w:tcW w:w="388" w:type="pct"/>
            <w:shd w:val="clear" w:color="auto" w:fill="auto"/>
            <w:vAlign w:val="center"/>
            <w:hideMark/>
          </w:tcPr>
          <w:p w14:paraId="47C1A434"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№66, кв. 2</w:t>
            </w:r>
            <w:r w:rsidRPr="00B90B77">
              <w:rPr>
                <w:rFonts w:ascii="Times New Roman" w:hAnsi="Times New Roman"/>
                <w:sz w:val="20"/>
                <w:szCs w:val="20"/>
              </w:rPr>
              <w:br/>
              <w:t xml:space="preserve">Скляров Виталий Владимирович </w:t>
            </w:r>
          </w:p>
        </w:tc>
        <w:tc>
          <w:tcPr>
            <w:tcW w:w="449" w:type="pct"/>
            <w:vMerge/>
            <w:shd w:val="clear" w:color="auto" w:fill="auto"/>
            <w:vAlign w:val="center"/>
            <w:hideMark/>
          </w:tcPr>
          <w:p w14:paraId="6AC54457"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2CDBBB9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04B743D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05B1DE8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13B3AC7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6EEBA0D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6085B1D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04037FD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54AFCB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8CDF47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10292A7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64FD78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100D036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5E4875A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5C37DB61" w14:textId="77777777" w:rsidTr="00B90B77">
        <w:trPr>
          <w:trHeight w:val="630"/>
        </w:trPr>
        <w:tc>
          <w:tcPr>
            <w:tcW w:w="146" w:type="pct"/>
            <w:shd w:val="clear" w:color="auto" w:fill="auto"/>
            <w:noWrap/>
            <w:vAlign w:val="center"/>
            <w:hideMark/>
          </w:tcPr>
          <w:p w14:paraId="19A1276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4.32</w:t>
            </w:r>
          </w:p>
        </w:tc>
        <w:tc>
          <w:tcPr>
            <w:tcW w:w="388" w:type="pct"/>
            <w:shd w:val="clear" w:color="auto" w:fill="auto"/>
            <w:vAlign w:val="center"/>
            <w:hideMark/>
          </w:tcPr>
          <w:p w14:paraId="567246E1"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№86</w:t>
            </w:r>
            <w:r w:rsidRPr="00B90B77">
              <w:rPr>
                <w:rFonts w:ascii="Times New Roman" w:hAnsi="Times New Roman"/>
                <w:sz w:val="20"/>
                <w:szCs w:val="20"/>
              </w:rPr>
              <w:br/>
              <w:t xml:space="preserve">Кудряшова Мария Трофимовна </w:t>
            </w:r>
          </w:p>
        </w:tc>
        <w:tc>
          <w:tcPr>
            <w:tcW w:w="449" w:type="pct"/>
            <w:vMerge/>
            <w:shd w:val="clear" w:color="auto" w:fill="auto"/>
            <w:vAlign w:val="center"/>
            <w:hideMark/>
          </w:tcPr>
          <w:p w14:paraId="79160E1C"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5E28495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КЛ-0,4, оп.№__, ВРУ-0,4 </w:t>
            </w:r>
            <w:r w:rsidRPr="00B90B77">
              <w:rPr>
                <w:rFonts w:ascii="Times New Roman" w:hAnsi="Times New Roman"/>
                <w:sz w:val="20"/>
                <w:szCs w:val="20"/>
              </w:rPr>
              <w:lastRenderedPageBreak/>
              <w:t>МКД, РЩ-0,4, АВ-0,4</w:t>
            </w:r>
          </w:p>
        </w:tc>
        <w:tc>
          <w:tcPr>
            <w:tcW w:w="301" w:type="pct"/>
            <w:shd w:val="clear" w:color="auto" w:fill="auto"/>
            <w:vAlign w:val="center"/>
            <w:hideMark/>
          </w:tcPr>
          <w:p w14:paraId="4A92BAD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lastRenderedPageBreak/>
              <w:t>п.Лыхма</w:t>
            </w:r>
          </w:p>
        </w:tc>
        <w:tc>
          <w:tcPr>
            <w:tcW w:w="291" w:type="pct"/>
            <w:shd w:val="clear" w:color="auto" w:fill="auto"/>
            <w:vAlign w:val="center"/>
            <w:hideMark/>
          </w:tcPr>
          <w:p w14:paraId="7A17A0D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w:t>
            </w:r>
            <w:r w:rsidRPr="00B90B77">
              <w:rPr>
                <w:rFonts w:ascii="Times New Roman" w:hAnsi="Times New Roman"/>
                <w:sz w:val="20"/>
                <w:szCs w:val="20"/>
              </w:rPr>
              <w:br/>
              <w:t>потребителя</w:t>
            </w:r>
          </w:p>
        </w:tc>
        <w:tc>
          <w:tcPr>
            <w:tcW w:w="455" w:type="pct"/>
            <w:shd w:val="clear" w:color="auto" w:fill="auto"/>
            <w:noWrap/>
            <w:vAlign w:val="center"/>
            <w:hideMark/>
          </w:tcPr>
          <w:p w14:paraId="7781B81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Энергомера СЭ 102М</w:t>
            </w:r>
          </w:p>
        </w:tc>
        <w:tc>
          <w:tcPr>
            <w:tcW w:w="382" w:type="pct"/>
            <w:shd w:val="clear" w:color="auto" w:fill="auto"/>
            <w:vAlign w:val="center"/>
            <w:hideMark/>
          </w:tcPr>
          <w:p w14:paraId="4680F4F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08700149</w:t>
            </w:r>
          </w:p>
        </w:tc>
        <w:tc>
          <w:tcPr>
            <w:tcW w:w="148" w:type="pct"/>
            <w:shd w:val="clear" w:color="auto" w:fill="auto"/>
            <w:vAlign w:val="center"/>
            <w:hideMark/>
          </w:tcPr>
          <w:p w14:paraId="5C41BB9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60C7256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52F23F6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2761BB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781328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1F2A25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244B376E"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749A3D8A"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r w:rsidR="00B90B77" w:rsidRPr="00B90B77" w14:paraId="57901443" w14:textId="77777777" w:rsidTr="00B90B77">
        <w:trPr>
          <w:trHeight w:val="630"/>
        </w:trPr>
        <w:tc>
          <w:tcPr>
            <w:tcW w:w="146" w:type="pct"/>
            <w:shd w:val="clear" w:color="auto" w:fill="auto"/>
            <w:noWrap/>
            <w:vAlign w:val="center"/>
            <w:hideMark/>
          </w:tcPr>
          <w:p w14:paraId="65E8090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4.33</w:t>
            </w:r>
          </w:p>
        </w:tc>
        <w:tc>
          <w:tcPr>
            <w:tcW w:w="388" w:type="pct"/>
            <w:shd w:val="clear" w:color="auto" w:fill="auto"/>
            <w:vAlign w:val="center"/>
            <w:hideMark/>
          </w:tcPr>
          <w:p w14:paraId="11AE535E"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Дом №87/1 </w:t>
            </w:r>
            <w:r w:rsidRPr="00B90B77">
              <w:rPr>
                <w:rFonts w:ascii="Times New Roman" w:hAnsi="Times New Roman"/>
                <w:sz w:val="20"/>
                <w:szCs w:val="20"/>
              </w:rPr>
              <w:br/>
              <w:t xml:space="preserve">Безмельцев Александр Юрьевич </w:t>
            </w:r>
          </w:p>
        </w:tc>
        <w:tc>
          <w:tcPr>
            <w:tcW w:w="449" w:type="pct"/>
            <w:vMerge/>
            <w:shd w:val="clear" w:color="auto" w:fill="auto"/>
            <w:vAlign w:val="center"/>
            <w:hideMark/>
          </w:tcPr>
          <w:p w14:paraId="67C0F51E"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7088740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3DD86BF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32B1BAF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675E7B5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2EAE516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7075E15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7552A948"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F3537E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7AE5F6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378FAF9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1E50094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7F809EF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045F5016"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не соответствует</w:t>
            </w:r>
          </w:p>
        </w:tc>
      </w:tr>
      <w:tr w:rsidR="00B90B77" w:rsidRPr="00B90B77" w14:paraId="3F379A11" w14:textId="77777777" w:rsidTr="00B90B77">
        <w:trPr>
          <w:trHeight w:val="630"/>
        </w:trPr>
        <w:tc>
          <w:tcPr>
            <w:tcW w:w="146" w:type="pct"/>
            <w:shd w:val="clear" w:color="auto" w:fill="auto"/>
            <w:noWrap/>
            <w:vAlign w:val="center"/>
            <w:hideMark/>
          </w:tcPr>
          <w:p w14:paraId="4D6637F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4.34</w:t>
            </w:r>
          </w:p>
        </w:tc>
        <w:tc>
          <w:tcPr>
            <w:tcW w:w="388" w:type="pct"/>
            <w:shd w:val="clear" w:color="auto" w:fill="auto"/>
            <w:vAlign w:val="center"/>
            <w:hideMark/>
          </w:tcPr>
          <w:p w14:paraId="657EC318"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№78</w:t>
            </w:r>
            <w:r w:rsidRPr="00B90B77">
              <w:rPr>
                <w:rFonts w:ascii="Times New Roman" w:hAnsi="Times New Roman"/>
                <w:sz w:val="20"/>
                <w:szCs w:val="20"/>
              </w:rPr>
              <w:br/>
              <w:t>Пшеничная Виталия Вадимовна</w:t>
            </w:r>
          </w:p>
        </w:tc>
        <w:tc>
          <w:tcPr>
            <w:tcW w:w="449" w:type="pct"/>
            <w:vMerge w:val="restart"/>
            <w:shd w:val="clear" w:color="auto" w:fill="auto"/>
            <w:vAlign w:val="center"/>
            <w:hideMark/>
          </w:tcPr>
          <w:p w14:paraId="4B0F55E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 xml:space="preserve">ЗРУ-10 кВ "Технологическое", </w:t>
            </w:r>
            <w:r w:rsidRPr="00B90B77">
              <w:rPr>
                <w:rFonts w:ascii="Times New Roman" w:hAnsi="Times New Roman"/>
                <w:sz w:val="20"/>
                <w:szCs w:val="20"/>
              </w:rPr>
              <w:br/>
              <w:t xml:space="preserve">яч. №76 ВЛ-10 №1 "Жил поселок", </w:t>
            </w:r>
            <w:r w:rsidRPr="00B90B77">
              <w:rPr>
                <w:rFonts w:ascii="Times New Roman" w:hAnsi="Times New Roman"/>
                <w:sz w:val="20"/>
                <w:szCs w:val="20"/>
              </w:rPr>
              <w:br/>
              <w:t>оп. № П259 КТП №4</w:t>
            </w:r>
          </w:p>
        </w:tc>
        <w:tc>
          <w:tcPr>
            <w:tcW w:w="353" w:type="pct"/>
            <w:shd w:val="clear" w:color="auto" w:fill="auto"/>
            <w:vAlign w:val="center"/>
            <w:hideMark/>
          </w:tcPr>
          <w:p w14:paraId="26600F4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4E37211C"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33FE14DA"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3572B55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0CA331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6BC040B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97ECB7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204FCC14"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3054D1D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4101FB6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04161B9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5F2C8D9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4B4207F2"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7F4AA19E" w14:textId="77777777" w:rsidTr="00B90B77">
        <w:trPr>
          <w:trHeight w:val="630"/>
        </w:trPr>
        <w:tc>
          <w:tcPr>
            <w:tcW w:w="146" w:type="pct"/>
            <w:shd w:val="clear" w:color="auto" w:fill="auto"/>
            <w:noWrap/>
            <w:vAlign w:val="center"/>
            <w:hideMark/>
          </w:tcPr>
          <w:p w14:paraId="531E5F2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4.35</w:t>
            </w:r>
          </w:p>
        </w:tc>
        <w:tc>
          <w:tcPr>
            <w:tcW w:w="388" w:type="pct"/>
            <w:shd w:val="clear" w:color="auto" w:fill="auto"/>
            <w:vAlign w:val="center"/>
            <w:hideMark/>
          </w:tcPr>
          <w:p w14:paraId="4F3476D7"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Дом №79</w:t>
            </w:r>
            <w:r w:rsidRPr="00B90B77">
              <w:rPr>
                <w:rFonts w:ascii="Times New Roman" w:hAnsi="Times New Roman"/>
                <w:sz w:val="20"/>
                <w:szCs w:val="20"/>
              </w:rPr>
              <w:br/>
              <w:t xml:space="preserve">Некрасова Наталья Аркадьевна </w:t>
            </w:r>
          </w:p>
        </w:tc>
        <w:tc>
          <w:tcPr>
            <w:tcW w:w="449" w:type="pct"/>
            <w:vMerge/>
            <w:shd w:val="clear" w:color="auto" w:fill="auto"/>
            <w:vAlign w:val="center"/>
            <w:hideMark/>
          </w:tcPr>
          <w:p w14:paraId="2ABFE7A1"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1F25D6F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09B3B20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4DC134D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55" w:type="pct"/>
            <w:shd w:val="clear" w:color="auto" w:fill="auto"/>
            <w:vAlign w:val="center"/>
            <w:hideMark/>
          </w:tcPr>
          <w:p w14:paraId="08142F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 нормативу</w:t>
            </w:r>
          </w:p>
        </w:tc>
        <w:tc>
          <w:tcPr>
            <w:tcW w:w="382" w:type="pct"/>
            <w:shd w:val="clear" w:color="auto" w:fill="auto"/>
            <w:vAlign w:val="center"/>
            <w:hideMark/>
          </w:tcPr>
          <w:p w14:paraId="0967CD6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48" w:type="pct"/>
            <w:shd w:val="clear" w:color="auto" w:fill="auto"/>
            <w:vAlign w:val="center"/>
            <w:hideMark/>
          </w:tcPr>
          <w:p w14:paraId="6E40C5B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45EE8FCB"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6C0F3822"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1EE964F1"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86" w:type="pct"/>
            <w:shd w:val="clear" w:color="auto" w:fill="auto"/>
            <w:vAlign w:val="center"/>
            <w:hideMark/>
          </w:tcPr>
          <w:p w14:paraId="7AD23D4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6E86A550"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422" w:type="pct"/>
            <w:shd w:val="clear" w:color="auto" w:fill="auto"/>
            <w:noWrap/>
            <w:vAlign w:val="center"/>
            <w:hideMark/>
          </w:tcPr>
          <w:p w14:paraId="3E80CF18"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6E95AE3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по среднему</w:t>
            </w:r>
          </w:p>
        </w:tc>
      </w:tr>
      <w:tr w:rsidR="00B90B77" w:rsidRPr="00B90B77" w14:paraId="6FC27B8F" w14:textId="77777777" w:rsidTr="00B90B77">
        <w:trPr>
          <w:trHeight w:val="630"/>
        </w:trPr>
        <w:tc>
          <w:tcPr>
            <w:tcW w:w="146" w:type="pct"/>
            <w:shd w:val="clear" w:color="auto" w:fill="auto"/>
            <w:noWrap/>
            <w:vAlign w:val="center"/>
            <w:hideMark/>
          </w:tcPr>
          <w:p w14:paraId="6D27189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4.36</w:t>
            </w:r>
          </w:p>
        </w:tc>
        <w:tc>
          <w:tcPr>
            <w:tcW w:w="388" w:type="pct"/>
            <w:shd w:val="clear" w:color="auto" w:fill="auto"/>
            <w:vAlign w:val="center"/>
            <w:hideMark/>
          </w:tcPr>
          <w:p w14:paraId="0FE846BC" w14:textId="77777777" w:rsidR="00B90B77" w:rsidRPr="00B90B77" w:rsidRDefault="00B90B77" w:rsidP="00B90B77">
            <w:pPr>
              <w:spacing w:after="0" w:line="240" w:lineRule="auto"/>
              <w:contextualSpacing/>
              <w:rPr>
                <w:rFonts w:ascii="Times New Roman" w:hAnsi="Times New Roman"/>
                <w:sz w:val="20"/>
                <w:szCs w:val="20"/>
              </w:rPr>
            </w:pPr>
            <w:r w:rsidRPr="00B90B77">
              <w:rPr>
                <w:rFonts w:ascii="Times New Roman" w:hAnsi="Times New Roman"/>
                <w:sz w:val="20"/>
                <w:szCs w:val="20"/>
              </w:rPr>
              <w:t xml:space="preserve">Дом №80 </w:t>
            </w:r>
            <w:r w:rsidRPr="00B90B77">
              <w:rPr>
                <w:rFonts w:ascii="Times New Roman" w:hAnsi="Times New Roman"/>
                <w:sz w:val="20"/>
                <w:szCs w:val="20"/>
              </w:rPr>
              <w:br/>
              <w:t xml:space="preserve">Юдин Андрей Николаевич </w:t>
            </w:r>
          </w:p>
        </w:tc>
        <w:tc>
          <w:tcPr>
            <w:tcW w:w="449" w:type="pct"/>
            <w:vMerge/>
            <w:shd w:val="clear" w:color="auto" w:fill="auto"/>
            <w:vAlign w:val="center"/>
            <w:hideMark/>
          </w:tcPr>
          <w:p w14:paraId="5CEE4BF9" w14:textId="77777777" w:rsidR="00B90B77" w:rsidRPr="00B90B77" w:rsidRDefault="00B90B77" w:rsidP="00B90B77">
            <w:pPr>
              <w:spacing w:after="0" w:line="240" w:lineRule="auto"/>
              <w:contextualSpacing/>
              <w:rPr>
                <w:rFonts w:ascii="Times New Roman" w:hAnsi="Times New Roman"/>
                <w:sz w:val="20"/>
                <w:szCs w:val="20"/>
              </w:rPr>
            </w:pPr>
          </w:p>
        </w:tc>
        <w:tc>
          <w:tcPr>
            <w:tcW w:w="353" w:type="pct"/>
            <w:shd w:val="clear" w:color="auto" w:fill="auto"/>
            <w:vAlign w:val="center"/>
            <w:hideMark/>
          </w:tcPr>
          <w:p w14:paraId="3CE579B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КЛ-0,4, оп.№__, ВРУ-0,4 МКД, РЩ-0,4, АВ-0,4</w:t>
            </w:r>
          </w:p>
        </w:tc>
        <w:tc>
          <w:tcPr>
            <w:tcW w:w="301" w:type="pct"/>
            <w:shd w:val="clear" w:color="auto" w:fill="auto"/>
            <w:vAlign w:val="center"/>
            <w:hideMark/>
          </w:tcPr>
          <w:p w14:paraId="4A7ADDF5"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п.Лыхма</w:t>
            </w:r>
          </w:p>
        </w:tc>
        <w:tc>
          <w:tcPr>
            <w:tcW w:w="291" w:type="pct"/>
            <w:shd w:val="clear" w:color="auto" w:fill="auto"/>
            <w:vAlign w:val="center"/>
            <w:hideMark/>
          </w:tcPr>
          <w:p w14:paraId="66A1EB9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РУ-0,4</w:t>
            </w:r>
            <w:r w:rsidRPr="00B90B77">
              <w:rPr>
                <w:rFonts w:ascii="Times New Roman" w:hAnsi="Times New Roman"/>
                <w:sz w:val="20"/>
                <w:szCs w:val="20"/>
              </w:rPr>
              <w:br/>
              <w:t>потребителя</w:t>
            </w:r>
          </w:p>
        </w:tc>
        <w:tc>
          <w:tcPr>
            <w:tcW w:w="455" w:type="pct"/>
            <w:shd w:val="clear" w:color="auto" w:fill="auto"/>
            <w:vAlign w:val="center"/>
            <w:hideMark/>
          </w:tcPr>
          <w:p w14:paraId="6CD8467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Энергомера СЭ 302</w:t>
            </w:r>
          </w:p>
        </w:tc>
        <w:tc>
          <w:tcPr>
            <w:tcW w:w="382" w:type="pct"/>
            <w:shd w:val="clear" w:color="auto" w:fill="auto"/>
            <w:vAlign w:val="center"/>
            <w:hideMark/>
          </w:tcPr>
          <w:p w14:paraId="4015178E"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07500352</w:t>
            </w:r>
          </w:p>
        </w:tc>
        <w:tc>
          <w:tcPr>
            <w:tcW w:w="148" w:type="pct"/>
            <w:shd w:val="clear" w:color="auto" w:fill="auto"/>
            <w:vAlign w:val="center"/>
            <w:hideMark/>
          </w:tcPr>
          <w:p w14:paraId="04357D07"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185" w:type="pct"/>
            <w:shd w:val="clear" w:color="auto" w:fill="auto"/>
            <w:vAlign w:val="center"/>
            <w:hideMark/>
          </w:tcPr>
          <w:p w14:paraId="130A323D"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09360696"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203" w:type="pct"/>
            <w:shd w:val="clear" w:color="auto" w:fill="auto"/>
            <w:vAlign w:val="center"/>
            <w:hideMark/>
          </w:tcPr>
          <w:p w14:paraId="78A75359"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1</w:t>
            </w:r>
          </w:p>
        </w:tc>
        <w:tc>
          <w:tcPr>
            <w:tcW w:w="286" w:type="pct"/>
            <w:shd w:val="clear" w:color="auto" w:fill="auto"/>
            <w:vAlign w:val="center"/>
            <w:hideMark/>
          </w:tcPr>
          <w:p w14:paraId="463579A3"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w:t>
            </w:r>
          </w:p>
        </w:tc>
        <w:tc>
          <w:tcPr>
            <w:tcW w:w="364" w:type="pct"/>
            <w:shd w:val="clear" w:color="auto" w:fill="auto"/>
            <w:vAlign w:val="center"/>
            <w:hideMark/>
          </w:tcPr>
          <w:p w14:paraId="0C88493F" w14:textId="77777777" w:rsidR="00B90B77" w:rsidRPr="00B90B77" w:rsidRDefault="00B90B77" w:rsidP="00B90B77">
            <w:pPr>
              <w:spacing w:after="0" w:line="240" w:lineRule="auto"/>
              <w:contextualSpacing/>
              <w:jc w:val="center"/>
              <w:rPr>
                <w:rFonts w:ascii="Times New Roman" w:hAnsi="Times New Roman"/>
                <w:sz w:val="20"/>
                <w:szCs w:val="20"/>
              </w:rPr>
            </w:pPr>
            <w:r w:rsidRPr="00B90B77">
              <w:rPr>
                <w:rFonts w:ascii="Times New Roman" w:hAnsi="Times New Roman"/>
                <w:sz w:val="20"/>
                <w:szCs w:val="20"/>
              </w:rPr>
              <w:t>Потребитель</w:t>
            </w:r>
          </w:p>
        </w:tc>
        <w:tc>
          <w:tcPr>
            <w:tcW w:w="422" w:type="pct"/>
            <w:shd w:val="clear" w:color="auto" w:fill="auto"/>
            <w:noWrap/>
            <w:vAlign w:val="center"/>
            <w:hideMark/>
          </w:tcPr>
          <w:p w14:paraId="636E9FFF"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09.12.2019-17.12.2019</w:t>
            </w:r>
          </w:p>
        </w:tc>
        <w:tc>
          <w:tcPr>
            <w:tcW w:w="424" w:type="pct"/>
            <w:shd w:val="clear" w:color="auto" w:fill="auto"/>
            <w:noWrap/>
            <w:vAlign w:val="center"/>
            <w:hideMark/>
          </w:tcPr>
          <w:p w14:paraId="25FCD6A0" w14:textId="77777777" w:rsidR="00B90B77" w:rsidRPr="00B90B77" w:rsidRDefault="00B90B77" w:rsidP="00B90B77">
            <w:pPr>
              <w:spacing w:after="0" w:line="240" w:lineRule="auto"/>
              <w:contextualSpacing/>
              <w:jc w:val="center"/>
              <w:rPr>
                <w:rFonts w:ascii="Times New Roman" w:hAnsi="Times New Roman"/>
                <w:color w:val="000000"/>
                <w:sz w:val="20"/>
                <w:szCs w:val="20"/>
              </w:rPr>
            </w:pPr>
            <w:r w:rsidRPr="00B90B77">
              <w:rPr>
                <w:rFonts w:ascii="Times New Roman" w:hAnsi="Times New Roman"/>
                <w:color w:val="000000"/>
                <w:sz w:val="20"/>
                <w:szCs w:val="20"/>
              </w:rPr>
              <w:t>соответствует</w:t>
            </w:r>
          </w:p>
        </w:tc>
      </w:tr>
    </w:tbl>
    <w:p w14:paraId="186CA5DA" w14:textId="15A4CEA9" w:rsidR="00B90B77" w:rsidRPr="00B90B77" w:rsidRDefault="00B90B77" w:rsidP="00B90B77">
      <w:pPr>
        <w:spacing w:after="0" w:line="240" w:lineRule="auto"/>
        <w:ind w:firstLine="709"/>
        <w:contextualSpacing/>
        <w:jc w:val="both"/>
        <w:rPr>
          <w:rFonts w:ascii="Times New Roman" w:hAnsi="Times New Roman"/>
          <w:sz w:val="24"/>
          <w:szCs w:val="24"/>
        </w:rPr>
        <w:sectPr w:rsidR="00B90B77" w:rsidRPr="00B90B77" w:rsidSect="00B90B77">
          <w:pgSz w:w="16838" w:h="11906" w:orient="landscape"/>
          <w:pgMar w:top="1701" w:right="678" w:bottom="567" w:left="1134" w:header="709" w:footer="567" w:gutter="0"/>
          <w:cols w:space="708"/>
          <w:docGrid w:linePitch="360"/>
        </w:sectPr>
      </w:pPr>
      <w:r w:rsidRPr="00B90B77">
        <w:rPr>
          <w:rFonts w:ascii="Times New Roman" w:hAnsi="Times New Roman"/>
          <w:sz w:val="24"/>
          <w:szCs w:val="24"/>
        </w:rPr>
        <w:t>Схема коммерческого учёта электрической энергии ООО «Газпром трансгаз Югорск» Бобровского ЛПУ МГ приведена на рисунке 10</w:t>
      </w:r>
      <w:r>
        <w:rPr>
          <w:rFonts w:ascii="Times New Roman" w:hAnsi="Times New Roman"/>
          <w:sz w:val="24"/>
          <w:szCs w:val="24"/>
        </w:rPr>
        <w:t>.</w:t>
      </w:r>
    </w:p>
    <w:p w14:paraId="1104535F" w14:textId="77777777" w:rsidR="00B90B77" w:rsidRPr="00B90B77" w:rsidRDefault="00B90B77" w:rsidP="00B90B77">
      <w:pPr>
        <w:spacing w:after="0" w:line="240" w:lineRule="auto"/>
        <w:contextualSpacing/>
        <w:jc w:val="center"/>
        <w:rPr>
          <w:rFonts w:ascii="Times New Roman" w:hAnsi="Times New Roman"/>
          <w:sz w:val="24"/>
          <w:szCs w:val="24"/>
        </w:rPr>
      </w:pPr>
      <w:r w:rsidRPr="00B90B77">
        <w:rPr>
          <w:rFonts w:ascii="Times New Roman" w:hAnsi="Times New Roman"/>
          <w:noProof/>
          <w:sz w:val="24"/>
          <w:szCs w:val="24"/>
          <w:lang w:eastAsia="ru-RU"/>
        </w:rPr>
        <w:lastRenderedPageBreak/>
        <w:drawing>
          <wp:inline distT="0" distB="0" distL="0" distR="0" wp14:anchorId="19DB9D57" wp14:editId="192FDEBC">
            <wp:extent cx="7856726" cy="13134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20953" cy="13242351"/>
                    </a:xfrm>
                    <a:prstGeom prst="rect">
                      <a:avLst/>
                    </a:prstGeom>
                  </pic:spPr>
                </pic:pic>
              </a:graphicData>
            </a:graphic>
          </wp:inline>
        </w:drawing>
      </w:r>
    </w:p>
    <w:p w14:paraId="6F0A8F1B" w14:textId="74EC2F59" w:rsidR="00B90B77" w:rsidRPr="00B90B77" w:rsidRDefault="00B90B77" w:rsidP="00B90B77">
      <w:pPr>
        <w:spacing w:after="0" w:line="240" w:lineRule="auto"/>
        <w:contextualSpacing/>
        <w:jc w:val="center"/>
        <w:rPr>
          <w:rFonts w:ascii="Times New Roman" w:hAnsi="Times New Roman"/>
          <w:sz w:val="24"/>
          <w:szCs w:val="24"/>
        </w:rPr>
      </w:pPr>
      <w:r w:rsidRPr="00B90B77">
        <w:rPr>
          <w:rFonts w:ascii="Times New Roman" w:hAnsi="Times New Roman"/>
          <w:sz w:val="24"/>
          <w:szCs w:val="24"/>
        </w:rPr>
        <w:t xml:space="preserve">Рисунок </w:t>
      </w:r>
      <w:r w:rsidRPr="00B90B77">
        <w:rPr>
          <w:rFonts w:ascii="Times New Roman" w:hAnsi="Times New Roman"/>
          <w:noProof/>
          <w:sz w:val="24"/>
          <w:szCs w:val="24"/>
        </w:rPr>
        <w:fldChar w:fldCharType="begin"/>
      </w:r>
      <w:r w:rsidRPr="00B90B77">
        <w:rPr>
          <w:rFonts w:ascii="Times New Roman" w:hAnsi="Times New Roman"/>
          <w:noProof/>
          <w:sz w:val="24"/>
          <w:szCs w:val="24"/>
        </w:rPr>
        <w:instrText xml:space="preserve"> SEQ Рисунок \* ARABIC </w:instrText>
      </w:r>
      <w:r w:rsidRPr="00B90B77">
        <w:rPr>
          <w:rFonts w:ascii="Times New Roman" w:hAnsi="Times New Roman"/>
          <w:noProof/>
          <w:sz w:val="24"/>
          <w:szCs w:val="24"/>
        </w:rPr>
        <w:fldChar w:fldCharType="separate"/>
      </w:r>
      <w:r w:rsidR="00990E6D">
        <w:rPr>
          <w:rFonts w:ascii="Times New Roman" w:hAnsi="Times New Roman"/>
          <w:noProof/>
          <w:sz w:val="24"/>
          <w:szCs w:val="24"/>
        </w:rPr>
        <w:t>10</w:t>
      </w:r>
      <w:r w:rsidRPr="00B90B77">
        <w:rPr>
          <w:rFonts w:ascii="Times New Roman" w:hAnsi="Times New Roman"/>
          <w:noProof/>
          <w:sz w:val="24"/>
          <w:szCs w:val="24"/>
        </w:rPr>
        <w:fldChar w:fldCharType="end"/>
      </w:r>
      <w:r w:rsidRPr="00B90B77">
        <w:rPr>
          <w:rFonts w:ascii="Times New Roman" w:hAnsi="Times New Roman"/>
          <w:sz w:val="24"/>
          <w:szCs w:val="24"/>
        </w:rPr>
        <w:t xml:space="preserve"> – Схема коммерческого учёта электрической энергии ООО «Газпром трансгаз Югорск» Бобровского ЛПУ МГ</w:t>
      </w:r>
    </w:p>
    <w:p w14:paraId="0320E3BE" w14:textId="77777777" w:rsidR="00B90B77" w:rsidRPr="00B90B77" w:rsidRDefault="00B90B77" w:rsidP="00B90B77">
      <w:pPr>
        <w:tabs>
          <w:tab w:val="num" w:pos="1300"/>
        </w:tabs>
        <w:spacing w:after="0" w:line="240" w:lineRule="auto"/>
        <w:ind w:firstLine="567"/>
        <w:contextualSpacing/>
        <w:jc w:val="both"/>
        <w:rPr>
          <w:rFonts w:ascii="Times New Roman" w:hAnsi="Times New Roman"/>
          <w:sz w:val="24"/>
          <w:szCs w:val="24"/>
        </w:rPr>
        <w:sectPr w:rsidR="00B90B77" w:rsidRPr="00B90B77" w:rsidSect="00B90B77">
          <w:pgSz w:w="16838" w:h="23811" w:code="8"/>
          <w:pgMar w:top="1701" w:right="1134" w:bottom="567" w:left="1134" w:header="709" w:footer="567" w:gutter="0"/>
          <w:cols w:space="708"/>
          <w:docGrid w:linePitch="360"/>
        </w:sectPr>
      </w:pPr>
    </w:p>
    <w:p w14:paraId="1FCD96EA" w14:textId="77777777" w:rsidR="00B90B77" w:rsidRPr="00B90B77" w:rsidRDefault="00B90B77" w:rsidP="00B90B77">
      <w:pPr>
        <w:tabs>
          <w:tab w:val="num" w:pos="1300"/>
        </w:tabs>
        <w:spacing w:after="0" w:line="240" w:lineRule="auto"/>
        <w:ind w:firstLine="567"/>
        <w:contextualSpacing/>
        <w:jc w:val="both"/>
        <w:rPr>
          <w:rFonts w:ascii="Times New Roman" w:hAnsi="Times New Roman"/>
          <w:sz w:val="24"/>
          <w:szCs w:val="24"/>
        </w:rPr>
      </w:pPr>
      <w:r w:rsidRPr="00B90B77">
        <w:rPr>
          <w:rFonts w:ascii="Times New Roman" w:hAnsi="Times New Roman"/>
          <w:sz w:val="24"/>
          <w:szCs w:val="24"/>
        </w:rPr>
        <w:lastRenderedPageBreak/>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14:paraId="2D234CE7" w14:textId="77777777" w:rsidR="00B90B77" w:rsidRPr="00B90B77" w:rsidRDefault="00B90B77" w:rsidP="00B90B77">
      <w:pPr>
        <w:tabs>
          <w:tab w:val="num" w:pos="1300"/>
        </w:tabs>
        <w:autoSpaceDE w:val="0"/>
        <w:autoSpaceDN w:val="0"/>
        <w:adjustRightInd w:val="0"/>
        <w:spacing w:after="0" w:line="240" w:lineRule="auto"/>
        <w:ind w:firstLine="567"/>
        <w:contextualSpacing/>
        <w:jc w:val="both"/>
        <w:rPr>
          <w:rFonts w:ascii="Times New Roman" w:hAnsi="Times New Roman"/>
          <w:sz w:val="24"/>
          <w:szCs w:val="24"/>
        </w:rPr>
      </w:pPr>
      <w:r w:rsidRPr="00B90B77">
        <w:rPr>
          <w:rFonts w:ascii="Times New Roman" w:hAnsi="Times New Roman"/>
          <w:sz w:val="24"/>
          <w:szCs w:val="24"/>
        </w:rPr>
        <w:t>Требования к качеству электроэнергии:</w:t>
      </w:r>
    </w:p>
    <w:p w14:paraId="3E4A05BF" w14:textId="77777777" w:rsidR="00B90B77" w:rsidRPr="00B90B77" w:rsidRDefault="00B90B77" w:rsidP="00FE1A82">
      <w:pPr>
        <w:pStyle w:val="1f"/>
        <w:numPr>
          <w:ilvl w:val="0"/>
          <w:numId w:val="32"/>
        </w:numPr>
        <w:tabs>
          <w:tab w:val="left" w:pos="993"/>
        </w:tabs>
        <w:spacing w:after="0" w:line="240" w:lineRule="auto"/>
        <w:ind w:left="0" w:firstLine="709"/>
        <w:jc w:val="both"/>
        <w:rPr>
          <w:rFonts w:ascii="Times New Roman" w:hAnsi="Times New Roman"/>
          <w:sz w:val="24"/>
          <w:szCs w:val="24"/>
        </w:rPr>
      </w:pPr>
      <w:r w:rsidRPr="00B90B77">
        <w:rPr>
          <w:rFonts w:ascii="Times New Roman" w:hAnsi="Times New Roman"/>
          <w:sz w:val="24"/>
          <w:szCs w:val="24"/>
        </w:rPr>
        <w:t>стандартное номинальное напряжение в сетях однофазного переменного тока должно составлять - 220В, в трехфазных сетях - 380В;</w:t>
      </w:r>
    </w:p>
    <w:p w14:paraId="38CB4355" w14:textId="77777777" w:rsidR="00B90B77" w:rsidRPr="00B90B77" w:rsidRDefault="00B90B77" w:rsidP="00FE1A82">
      <w:pPr>
        <w:pStyle w:val="1f"/>
        <w:numPr>
          <w:ilvl w:val="0"/>
          <w:numId w:val="32"/>
        </w:numPr>
        <w:tabs>
          <w:tab w:val="left" w:pos="993"/>
        </w:tabs>
        <w:spacing w:after="0" w:line="240" w:lineRule="auto"/>
        <w:ind w:left="0" w:firstLine="709"/>
        <w:jc w:val="both"/>
        <w:rPr>
          <w:rFonts w:ascii="Times New Roman" w:hAnsi="Times New Roman"/>
          <w:sz w:val="24"/>
          <w:szCs w:val="24"/>
        </w:rPr>
      </w:pPr>
      <w:r w:rsidRPr="00B90B77">
        <w:rPr>
          <w:rFonts w:ascii="Times New Roman" w:hAnsi="Times New Roman"/>
          <w:sz w:val="24"/>
          <w:szCs w:val="24"/>
        </w:rPr>
        <w:t>допустимое отклонение напряжения должно составлять не более 10% от номинального напряжения электрической сети;</w:t>
      </w:r>
    </w:p>
    <w:p w14:paraId="68E2F0A3" w14:textId="77777777" w:rsidR="00B90B77" w:rsidRPr="00B90B77" w:rsidRDefault="00B90B77" w:rsidP="00FE1A82">
      <w:pPr>
        <w:pStyle w:val="1f"/>
        <w:numPr>
          <w:ilvl w:val="0"/>
          <w:numId w:val="32"/>
        </w:numPr>
        <w:tabs>
          <w:tab w:val="left" w:pos="993"/>
        </w:tabs>
        <w:spacing w:after="0" w:line="240" w:lineRule="auto"/>
        <w:ind w:left="0" w:firstLine="709"/>
        <w:jc w:val="both"/>
        <w:rPr>
          <w:rFonts w:ascii="Times New Roman" w:hAnsi="Times New Roman"/>
          <w:sz w:val="24"/>
          <w:szCs w:val="24"/>
        </w:rPr>
      </w:pPr>
      <w:r w:rsidRPr="00B90B77">
        <w:rPr>
          <w:rFonts w:ascii="Times New Roman" w:hAnsi="Times New Roman"/>
          <w:sz w:val="24"/>
          <w:szCs w:val="24"/>
        </w:rPr>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65369878" w14:textId="77777777" w:rsidR="00B90B77" w:rsidRPr="00B90B77" w:rsidRDefault="00B90B77" w:rsidP="00B90B77">
      <w:pPr>
        <w:pStyle w:val="1f"/>
        <w:spacing w:after="0" w:line="240" w:lineRule="auto"/>
        <w:ind w:left="0" w:firstLine="567"/>
        <w:jc w:val="both"/>
        <w:rPr>
          <w:rFonts w:ascii="Times New Roman" w:hAnsi="Times New Roman"/>
          <w:sz w:val="24"/>
          <w:szCs w:val="24"/>
        </w:rPr>
      </w:pPr>
    </w:p>
    <w:p w14:paraId="7A842C13" w14:textId="77777777" w:rsidR="00B90B77" w:rsidRPr="00B90B77" w:rsidRDefault="00B90B77" w:rsidP="00B90B77">
      <w:pPr>
        <w:pStyle w:val="AAA"/>
        <w:tabs>
          <w:tab w:val="left" w:pos="-2552"/>
          <w:tab w:val="num" w:pos="1300"/>
          <w:tab w:val="left" w:pos="9355"/>
        </w:tabs>
        <w:spacing w:after="0"/>
        <w:ind w:firstLine="567"/>
        <w:contextualSpacing/>
        <w:rPr>
          <w:sz w:val="24"/>
          <w:szCs w:val="24"/>
        </w:rPr>
      </w:pPr>
      <w:r w:rsidRPr="00B90B77">
        <w:rPr>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3B9BD81A" w14:textId="3C47A0F1" w:rsidR="00B90B77" w:rsidRPr="00B90B77" w:rsidRDefault="00B90B77" w:rsidP="00B90B77">
      <w:pPr>
        <w:pStyle w:val="AAA"/>
        <w:tabs>
          <w:tab w:val="left" w:pos="-2552"/>
          <w:tab w:val="num" w:pos="1300"/>
          <w:tab w:val="left" w:pos="9355"/>
        </w:tabs>
        <w:spacing w:after="0"/>
        <w:ind w:firstLine="567"/>
        <w:contextualSpacing/>
        <w:rPr>
          <w:sz w:val="24"/>
          <w:szCs w:val="24"/>
        </w:rPr>
      </w:pPr>
      <w:r w:rsidRPr="00B90B77">
        <w:rPr>
          <w:sz w:val="24"/>
          <w:szCs w:val="24"/>
        </w:rPr>
        <w:t xml:space="preserve">Информация по утвержденным для потребителей тарифам на производство и передачу электрической энергии в соответствии с приказами Региональной службы по тарифам Ханты-Мансийского автономного округа – Югры представлены в таблице </w:t>
      </w:r>
      <w:r w:rsidR="005B66EF">
        <w:rPr>
          <w:sz w:val="24"/>
          <w:szCs w:val="24"/>
        </w:rPr>
        <w:t>63</w:t>
      </w:r>
      <w:r w:rsidRPr="00B90B77">
        <w:rPr>
          <w:sz w:val="24"/>
          <w:szCs w:val="24"/>
        </w:rPr>
        <w:t>.</w:t>
      </w:r>
    </w:p>
    <w:p w14:paraId="64BE3961" w14:textId="77777777" w:rsidR="00B90B77" w:rsidRPr="00B90B77" w:rsidRDefault="00B90B77" w:rsidP="00B90B77">
      <w:pPr>
        <w:pStyle w:val="AAA"/>
        <w:tabs>
          <w:tab w:val="left" w:pos="-2552"/>
          <w:tab w:val="num" w:pos="1300"/>
          <w:tab w:val="left" w:pos="9355"/>
        </w:tabs>
        <w:spacing w:after="0"/>
        <w:ind w:firstLine="567"/>
        <w:contextualSpacing/>
        <w:rPr>
          <w:sz w:val="24"/>
          <w:szCs w:val="24"/>
        </w:rPr>
      </w:pPr>
    </w:p>
    <w:p w14:paraId="70AC3991" w14:textId="36D6D0A2" w:rsidR="00B90B77" w:rsidRPr="00B90B77" w:rsidRDefault="00B90B77" w:rsidP="00B90B77">
      <w:pPr>
        <w:keepNext/>
        <w:spacing w:after="0" w:line="240" w:lineRule="auto"/>
        <w:contextualSpacing/>
        <w:jc w:val="both"/>
        <w:rPr>
          <w:rFonts w:ascii="Times New Roman" w:hAnsi="Times New Roman"/>
          <w:bCs/>
          <w:sz w:val="24"/>
          <w:szCs w:val="24"/>
          <w:lang w:eastAsia="x-none"/>
        </w:rPr>
      </w:pPr>
      <w:r w:rsidRPr="00B90B77">
        <w:rPr>
          <w:rFonts w:ascii="Times New Roman" w:hAnsi="Times New Roman"/>
          <w:bCs/>
          <w:sz w:val="24"/>
          <w:szCs w:val="24"/>
          <w:lang w:val="x-none" w:eastAsia="x-none"/>
        </w:rPr>
        <w:t xml:space="preserve">Таблица </w:t>
      </w:r>
      <w:r w:rsidRPr="00B90B77">
        <w:rPr>
          <w:rFonts w:ascii="Times New Roman" w:hAnsi="Times New Roman"/>
          <w:bCs/>
          <w:sz w:val="24"/>
          <w:szCs w:val="24"/>
          <w:lang w:val="x-none" w:eastAsia="x-none"/>
        </w:rPr>
        <w:fldChar w:fldCharType="begin"/>
      </w:r>
      <w:r w:rsidRPr="00B90B77">
        <w:rPr>
          <w:rFonts w:ascii="Times New Roman" w:hAnsi="Times New Roman"/>
          <w:bCs/>
          <w:sz w:val="24"/>
          <w:szCs w:val="24"/>
          <w:lang w:val="x-none" w:eastAsia="x-none"/>
        </w:rPr>
        <w:instrText xml:space="preserve"> SEQ Таблица \* ARABIC </w:instrText>
      </w:r>
      <w:r w:rsidRPr="00B90B77">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63</w:t>
      </w:r>
      <w:r w:rsidRPr="00B90B77">
        <w:rPr>
          <w:rFonts w:ascii="Times New Roman" w:hAnsi="Times New Roman"/>
          <w:bCs/>
          <w:sz w:val="24"/>
          <w:szCs w:val="24"/>
          <w:lang w:val="x-none" w:eastAsia="x-none"/>
        </w:rPr>
        <w:fldChar w:fldCharType="end"/>
      </w:r>
      <w:r w:rsidRPr="00B90B77">
        <w:rPr>
          <w:rFonts w:ascii="Times New Roman" w:hAnsi="Times New Roman"/>
          <w:bCs/>
          <w:sz w:val="24"/>
          <w:szCs w:val="24"/>
          <w:lang w:val="x-none" w:eastAsia="x-none"/>
        </w:rPr>
        <w:t xml:space="preserve"> – </w:t>
      </w:r>
      <w:r w:rsidRPr="00B90B77">
        <w:rPr>
          <w:rFonts w:ascii="Times New Roman" w:hAnsi="Times New Roman"/>
          <w:bCs/>
          <w:sz w:val="24"/>
          <w:szCs w:val="24"/>
          <w:lang w:eastAsia="x-none"/>
        </w:rPr>
        <w:t>Утвержденные для потребителей тарифы на производство и передачу электрической энергии</w:t>
      </w:r>
    </w:p>
    <w:p w14:paraId="1A296F22" w14:textId="77777777" w:rsidR="00B90B77" w:rsidRPr="00B90B77" w:rsidRDefault="00B90B77" w:rsidP="00B90B77">
      <w:pPr>
        <w:keepNext/>
        <w:spacing w:after="0" w:line="240" w:lineRule="auto"/>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08"/>
        <w:gridCol w:w="3212"/>
      </w:tblGrid>
      <w:tr w:rsidR="00B90B77" w:rsidRPr="005B66EF" w14:paraId="07183E80" w14:textId="77777777" w:rsidTr="00B90B77">
        <w:trPr>
          <w:trHeight w:val="2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42991DC7" w14:textId="77777777" w:rsidR="00B90B77" w:rsidRPr="005B66EF" w:rsidRDefault="00B90B77" w:rsidP="00B90B77">
            <w:pPr>
              <w:spacing w:after="0" w:line="240" w:lineRule="auto"/>
              <w:contextualSpacing/>
              <w:jc w:val="center"/>
              <w:rPr>
                <w:rFonts w:ascii="Times New Roman" w:hAnsi="Times New Roman"/>
                <w:b/>
                <w:sz w:val="20"/>
                <w:szCs w:val="20"/>
              </w:rPr>
            </w:pPr>
            <w:r w:rsidRPr="005B66EF">
              <w:rPr>
                <w:rFonts w:ascii="Times New Roman" w:hAnsi="Times New Roman"/>
                <w:sz w:val="20"/>
                <w:szCs w:val="20"/>
              </w:rPr>
              <w:t>Тарифы на электрическую энергию для конечных потребителей</w:t>
            </w:r>
          </w:p>
        </w:tc>
      </w:tr>
      <w:tr w:rsidR="00B90B77" w:rsidRPr="005B66EF" w14:paraId="4A4186A8" w14:textId="77777777" w:rsidTr="00B90B77">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48227ADC"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2017 год</w:t>
            </w:r>
          </w:p>
        </w:tc>
        <w:tc>
          <w:tcPr>
            <w:tcW w:w="1666" w:type="pct"/>
            <w:tcBorders>
              <w:top w:val="single" w:sz="4" w:space="0" w:color="auto"/>
              <w:left w:val="single" w:sz="4" w:space="0" w:color="auto"/>
              <w:bottom w:val="single" w:sz="4" w:space="0" w:color="auto"/>
              <w:right w:val="single" w:sz="4" w:space="0" w:color="auto"/>
            </w:tcBorders>
            <w:vAlign w:val="center"/>
          </w:tcPr>
          <w:p w14:paraId="6DD012E6"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2018 год</w:t>
            </w:r>
          </w:p>
        </w:tc>
        <w:tc>
          <w:tcPr>
            <w:tcW w:w="1668" w:type="pct"/>
            <w:tcBorders>
              <w:top w:val="single" w:sz="4" w:space="0" w:color="auto"/>
              <w:left w:val="single" w:sz="4" w:space="0" w:color="auto"/>
              <w:bottom w:val="single" w:sz="4" w:space="0" w:color="auto"/>
              <w:right w:val="single" w:sz="4" w:space="0" w:color="auto"/>
            </w:tcBorders>
            <w:vAlign w:val="center"/>
          </w:tcPr>
          <w:p w14:paraId="6271FE9C"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2019 год</w:t>
            </w:r>
          </w:p>
        </w:tc>
      </w:tr>
      <w:tr w:rsidR="00B90B77" w:rsidRPr="005B66EF" w14:paraId="53E7EAE7" w14:textId="77777777" w:rsidTr="00B90B77">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4ED7A8A8"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4,230 руб</w:t>
            </w:r>
          </w:p>
        </w:tc>
        <w:tc>
          <w:tcPr>
            <w:tcW w:w="1666" w:type="pct"/>
            <w:tcBorders>
              <w:top w:val="single" w:sz="4" w:space="0" w:color="auto"/>
              <w:left w:val="single" w:sz="4" w:space="0" w:color="auto"/>
              <w:bottom w:val="single" w:sz="4" w:space="0" w:color="auto"/>
              <w:right w:val="single" w:sz="4" w:space="0" w:color="auto"/>
            </w:tcBorders>
            <w:vAlign w:val="center"/>
          </w:tcPr>
          <w:p w14:paraId="426E15C4"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4,737 руб</w:t>
            </w:r>
          </w:p>
        </w:tc>
        <w:tc>
          <w:tcPr>
            <w:tcW w:w="1668" w:type="pct"/>
            <w:tcBorders>
              <w:top w:val="single" w:sz="4" w:space="0" w:color="auto"/>
              <w:left w:val="single" w:sz="4" w:space="0" w:color="auto"/>
              <w:bottom w:val="single" w:sz="4" w:space="0" w:color="auto"/>
              <w:right w:val="single" w:sz="4" w:space="0" w:color="auto"/>
            </w:tcBorders>
            <w:vAlign w:val="center"/>
          </w:tcPr>
          <w:p w14:paraId="1445C6CA"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5,216 руб</w:t>
            </w:r>
          </w:p>
        </w:tc>
      </w:tr>
      <w:tr w:rsidR="00B90B77" w:rsidRPr="005B66EF" w14:paraId="395791B4" w14:textId="77777777" w:rsidTr="00B90B77">
        <w:trPr>
          <w:trHeight w:val="2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32B909D" w14:textId="77777777" w:rsidR="00B90B77" w:rsidRPr="005B66EF" w:rsidRDefault="00B90B77" w:rsidP="00B90B77">
            <w:pPr>
              <w:spacing w:after="0" w:line="240" w:lineRule="auto"/>
              <w:contextualSpacing/>
              <w:jc w:val="center"/>
              <w:rPr>
                <w:rFonts w:ascii="Times New Roman" w:hAnsi="Times New Roman"/>
                <w:b/>
                <w:sz w:val="20"/>
                <w:szCs w:val="20"/>
              </w:rPr>
            </w:pPr>
            <w:r w:rsidRPr="005B66EF">
              <w:rPr>
                <w:rFonts w:ascii="Times New Roman" w:hAnsi="Times New Roman"/>
                <w:sz w:val="20"/>
                <w:szCs w:val="20"/>
              </w:rPr>
              <w:t>Тарифы на передачу электрической энергии по электрическим сетям (единые котловые), действующие на территории с.п. Лыхма</w:t>
            </w:r>
          </w:p>
        </w:tc>
      </w:tr>
      <w:tr w:rsidR="00B90B77" w:rsidRPr="005B66EF" w14:paraId="3E28D881" w14:textId="77777777" w:rsidTr="00B90B77">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6F7D88D9"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2017 год</w:t>
            </w:r>
          </w:p>
        </w:tc>
        <w:tc>
          <w:tcPr>
            <w:tcW w:w="1666" w:type="pct"/>
            <w:tcBorders>
              <w:top w:val="single" w:sz="4" w:space="0" w:color="auto"/>
              <w:left w:val="single" w:sz="4" w:space="0" w:color="auto"/>
              <w:bottom w:val="single" w:sz="4" w:space="0" w:color="auto"/>
              <w:right w:val="single" w:sz="4" w:space="0" w:color="auto"/>
            </w:tcBorders>
            <w:vAlign w:val="center"/>
          </w:tcPr>
          <w:p w14:paraId="3DF7D13D"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2018 год</w:t>
            </w:r>
          </w:p>
        </w:tc>
        <w:tc>
          <w:tcPr>
            <w:tcW w:w="1668" w:type="pct"/>
            <w:tcBorders>
              <w:top w:val="single" w:sz="4" w:space="0" w:color="auto"/>
              <w:left w:val="single" w:sz="4" w:space="0" w:color="auto"/>
              <w:bottom w:val="single" w:sz="4" w:space="0" w:color="auto"/>
              <w:right w:val="single" w:sz="4" w:space="0" w:color="auto"/>
            </w:tcBorders>
            <w:vAlign w:val="center"/>
          </w:tcPr>
          <w:p w14:paraId="6722D3EB"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2019 год</w:t>
            </w:r>
          </w:p>
        </w:tc>
      </w:tr>
      <w:tr w:rsidR="00B90B77" w:rsidRPr="005B66EF" w14:paraId="1C3B04D3" w14:textId="77777777" w:rsidTr="00B90B77">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4006A98D"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4,230 руб</w:t>
            </w:r>
          </w:p>
        </w:tc>
        <w:tc>
          <w:tcPr>
            <w:tcW w:w="1666" w:type="pct"/>
            <w:tcBorders>
              <w:top w:val="single" w:sz="4" w:space="0" w:color="auto"/>
              <w:left w:val="single" w:sz="4" w:space="0" w:color="auto"/>
              <w:bottom w:val="single" w:sz="4" w:space="0" w:color="auto"/>
              <w:right w:val="single" w:sz="4" w:space="0" w:color="auto"/>
            </w:tcBorders>
            <w:vAlign w:val="center"/>
          </w:tcPr>
          <w:p w14:paraId="5AA35426"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4,737 руб</w:t>
            </w:r>
          </w:p>
        </w:tc>
        <w:tc>
          <w:tcPr>
            <w:tcW w:w="1668" w:type="pct"/>
            <w:tcBorders>
              <w:top w:val="single" w:sz="4" w:space="0" w:color="auto"/>
              <w:left w:val="single" w:sz="4" w:space="0" w:color="auto"/>
              <w:bottom w:val="single" w:sz="4" w:space="0" w:color="auto"/>
              <w:right w:val="single" w:sz="4" w:space="0" w:color="auto"/>
            </w:tcBorders>
            <w:vAlign w:val="center"/>
          </w:tcPr>
          <w:p w14:paraId="46E00C0C" w14:textId="77777777" w:rsidR="00B90B77" w:rsidRPr="005B66EF" w:rsidRDefault="00B90B77" w:rsidP="00B90B77">
            <w:pPr>
              <w:spacing w:after="0" w:line="240" w:lineRule="auto"/>
              <w:contextualSpacing/>
              <w:jc w:val="center"/>
              <w:rPr>
                <w:rFonts w:ascii="Times New Roman" w:hAnsi="Times New Roman"/>
                <w:sz w:val="20"/>
                <w:szCs w:val="20"/>
              </w:rPr>
            </w:pPr>
            <w:r w:rsidRPr="005B66EF">
              <w:rPr>
                <w:rFonts w:ascii="Times New Roman" w:hAnsi="Times New Roman"/>
                <w:sz w:val="20"/>
                <w:szCs w:val="20"/>
              </w:rPr>
              <w:t>5,216 руб</w:t>
            </w:r>
          </w:p>
        </w:tc>
      </w:tr>
    </w:tbl>
    <w:p w14:paraId="1F34CBAD" w14:textId="77777777" w:rsidR="00B90B77" w:rsidRPr="00B90B77" w:rsidRDefault="00B90B77" w:rsidP="00B90B77">
      <w:pPr>
        <w:spacing w:after="0" w:line="240" w:lineRule="auto"/>
        <w:contextualSpacing/>
        <w:rPr>
          <w:rFonts w:ascii="Times New Roman" w:hAnsi="Times New Roman"/>
          <w:sz w:val="24"/>
          <w:szCs w:val="24"/>
        </w:rPr>
      </w:pPr>
    </w:p>
    <w:p w14:paraId="47766817"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Размер платы за подключение к электрическим сетям (технологическое присоединение) рассчитывается по нормативу.</w:t>
      </w:r>
    </w:p>
    <w:p w14:paraId="248415B2"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Все ТП находятся в удовлетворительном техническом состоянии. Силами специалистов службы ЭВС Бобровского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 (износ сетей – 60%, износ оборудования – 50%).</w:t>
      </w:r>
    </w:p>
    <w:p w14:paraId="7A41113F" w14:textId="77777777" w:rsidR="00B90B77" w:rsidRPr="00B90B77" w:rsidRDefault="00B90B77" w:rsidP="00B90B77">
      <w:pPr>
        <w:spacing w:after="0" w:line="240" w:lineRule="auto"/>
        <w:ind w:firstLine="709"/>
        <w:contextualSpacing/>
        <w:jc w:val="both"/>
        <w:rPr>
          <w:rFonts w:ascii="Times New Roman" w:hAnsi="Times New Roman"/>
          <w:sz w:val="24"/>
          <w:szCs w:val="24"/>
        </w:rPr>
      </w:pPr>
      <w:r w:rsidRPr="00B90B77">
        <w:rPr>
          <w:rFonts w:ascii="Times New Roman" w:hAnsi="Times New Roman"/>
          <w:sz w:val="24"/>
          <w:szCs w:val="24"/>
        </w:rPr>
        <w:t>К перспективам развития системы электроснабжения по 2030 год и к планам по строительству и реконструкции сетей и оборудования относится установка светодиодных светильников в сети наружного освещения.</w:t>
      </w:r>
    </w:p>
    <w:p w14:paraId="2D3F97F2" w14:textId="77777777" w:rsidR="00B90B77" w:rsidRPr="00B90B77" w:rsidRDefault="00B90B77" w:rsidP="00B90B77">
      <w:pPr>
        <w:spacing w:after="0" w:line="240" w:lineRule="auto"/>
        <w:ind w:firstLine="709"/>
        <w:contextualSpacing/>
        <w:jc w:val="both"/>
        <w:rPr>
          <w:rFonts w:ascii="Times New Roman" w:hAnsi="Times New Roman"/>
          <w:sz w:val="24"/>
          <w:szCs w:val="24"/>
        </w:rPr>
      </w:pPr>
    </w:p>
    <w:p w14:paraId="7BB4F4B4" w14:textId="77777777" w:rsidR="00B90B77" w:rsidRPr="00B90B77" w:rsidRDefault="00B90B77" w:rsidP="00B90B77">
      <w:pPr>
        <w:spacing w:after="0" w:line="240" w:lineRule="auto"/>
        <w:ind w:firstLine="709"/>
        <w:contextualSpacing/>
        <w:jc w:val="both"/>
        <w:rPr>
          <w:rFonts w:ascii="Times New Roman" w:hAnsi="Times New Roman"/>
          <w:sz w:val="24"/>
          <w:szCs w:val="24"/>
        </w:rPr>
      </w:pPr>
    </w:p>
    <w:p w14:paraId="76ADEAC1" w14:textId="77777777" w:rsidR="00FF7B71" w:rsidRPr="00FF7B71" w:rsidRDefault="00FF7B71" w:rsidP="00FF7B71">
      <w:pPr>
        <w:tabs>
          <w:tab w:val="left" w:pos="993"/>
        </w:tabs>
        <w:spacing w:after="0" w:line="240" w:lineRule="auto"/>
        <w:ind w:firstLine="709"/>
        <w:contextualSpacing/>
        <w:jc w:val="both"/>
        <w:rPr>
          <w:rFonts w:ascii="Times New Roman" w:hAnsi="Times New Roman"/>
          <w:sz w:val="24"/>
          <w:szCs w:val="24"/>
        </w:rPr>
      </w:pPr>
    </w:p>
    <w:p w14:paraId="0913DCDC" w14:textId="77777777" w:rsidR="00FF7B71" w:rsidRPr="00FF7B71" w:rsidRDefault="00FF7B71" w:rsidP="00FF7B71">
      <w:pPr>
        <w:tabs>
          <w:tab w:val="left" w:pos="993"/>
        </w:tabs>
        <w:spacing w:after="0" w:line="240" w:lineRule="auto"/>
        <w:ind w:firstLine="709"/>
        <w:contextualSpacing/>
        <w:jc w:val="both"/>
        <w:rPr>
          <w:rFonts w:ascii="Times New Roman" w:hAnsi="Times New Roman"/>
          <w:sz w:val="24"/>
          <w:szCs w:val="24"/>
        </w:rPr>
      </w:pPr>
    </w:p>
    <w:p w14:paraId="5A0CA961" w14:textId="77777777" w:rsidR="00FF7B71" w:rsidRPr="00854B90" w:rsidRDefault="00FF7B71" w:rsidP="00FF7B71">
      <w:pPr>
        <w:tabs>
          <w:tab w:val="left" w:pos="993"/>
        </w:tabs>
        <w:spacing w:after="0" w:line="240" w:lineRule="auto"/>
        <w:ind w:firstLine="709"/>
        <w:contextualSpacing/>
        <w:jc w:val="both"/>
        <w:rPr>
          <w:rFonts w:ascii="Times New Roman" w:hAnsi="Times New Roman"/>
          <w:sz w:val="24"/>
          <w:szCs w:val="24"/>
        </w:rPr>
      </w:pPr>
    </w:p>
    <w:p w14:paraId="32CAD6B0" w14:textId="77777777" w:rsidR="00FF7B71" w:rsidRPr="00854B90" w:rsidRDefault="00FF7B71" w:rsidP="00FF7B71">
      <w:pPr>
        <w:tabs>
          <w:tab w:val="left" w:pos="993"/>
        </w:tabs>
        <w:spacing w:after="0" w:line="240" w:lineRule="auto"/>
        <w:ind w:firstLine="709"/>
        <w:contextualSpacing/>
        <w:jc w:val="both"/>
        <w:rPr>
          <w:rFonts w:ascii="Times New Roman" w:hAnsi="Times New Roman"/>
          <w:sz w:val="24"/>
          <w:szCs w:val="24"/>
        </w:rPr>
      </w:pPr>
    </w:p>
    <w:p w14:paraId="566982F6" w14:textId="77777777" w:rsidR="003E6B75" w:rsidRPr="00854B90" w:rsidRDefault="003E6B75" w:rsidP="003E6B75">
      <w:pPr>
        <w:spacing w:after="0" w:line="240" w:lineRule="auto"/>
        <w:ind w:firstLine="567"/>
        <w:contextualSpacing/>
        <w:jc w:val="both"/>
        <w:rPr>
          <w:rFonts w:ascii="Times New Roman" w:hAnsi="Times New Roman"/>
          <w:sz w:val="24"/>
          <w:szCs w:val="24"/>
        </w:rPr>
      </w:pPr>
    </w:p>
    <w:p w14:paraId="3C3F0254" w14:textId="32282AE8" w:rsidR="004305E2" w:rsidRPr="00AD1D0D" w:rsidRDefault="00A52E85" w:rsidP="007255FE">
      <w:pPr>
        <w:keepNext/>
        <w:pageBreakBefore/>
        <w:numPr>
          <w:ilvl w:val="2"/>
          <w:numId w:val="1"/>
        </w:numPr>
        <w:spacing w:after="0" w:line="240" w:lineRule="auto"/>
        <w:ind w:left="0" w:firstLine="709"/>
        <w:contextualSpacing/>
        <w:jc w:val="both"/>
        <w:outlineLvl w:val="2"/>
        <w:rPr>
          <w:rFonts w:ascii="Times New Roman" w:hAnsi="Times New Roman"/>
          <w:bCs/>
          <w:kern w:val="32"/>
          <w:sz w:val="24"/>
          <w:szCs w:val="24"/>
          <w:lang w:eastAsia="ru-RU"/>
        </w:rPr>
      </w:pPr>
      <w:bookmarkStart w:id="35" w:name="_Toc49617784"/>
      <w:r w:rsidRPr="00AD1D0D">
        <w:rPr>
          <w:rFonts w:ascii="Times New Roman" w:hAnsi="Times New Roman"/>
          <w:bCs/>
          <w:kern w:val="32"/>
          <w:sz w:val="24"/>
          <w:szCs w:val="24"/>
          <w:lang w:eastAsia="ru-RU"/>
        </w:rPr>
        <w:lastRenderedPageBreak/>
        <w:t>Обращение с отходами</w:t>
      </w:r>
      <w:bookmarkEnd w:id="35"/>
    </w:p>
    <w:p w14:paraId="291E5BD3" w14:textId="77777777" w:rsidR="00AD1D0D" w:rsidRPr="006500FF" w:rsidRDefault="00AD1D0D" w:rsidP="006500FF">
      <w:pPr>
        <w:spacing w:after="0" w:line="240" w:lineRule="auto"/>
        <w:ind w:firstLine="709"/>
        <w:contextualSpacing/>
        <w:jc w:val="both"/>
        <w:rPr>
          <w:rFonts w:ascii="Times New Roman" w:hAnsi="Times New Roman"/>
          <w:sz w:val="24"/>
          <w:szCs w:val="24"/>
        </w:rPr>
      </w:pPr>
    </w:p>
    <w:p w14:paraId="69D8E2D3" w14:textId="0992B837"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В соответствии со статьей 1 ФЗ № 89, к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4082B4A9" w14:textId="77777777"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Сбор, вывоз и утилизация ТКО на территории с.п. Лыхма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 и территориальной схемой обращения с отходами, в том числе с твердыми коммунальными отходами, в Ханты-Мансийском автономном округе-Югре.</w:t>
      </w:r>
    </w:p>
    <w:p w14:paraId="71598278" w14:textId="584E3CFE"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Оказание услуги по обращению с ТКО осуществляет АО «Югра-Экология» на основании заключаемых договоров на обращение с ТКО с потребителями.</w:t>
      </w:r>
    </w:p>
    <w:p w14:paraId="11EF35F3" w14:textId="7C50E449"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Схема потока ТКО от с.п. Лыхма до объектов обработки, утилизации, обезвреживания и размещени</w:t>
      </w:r>
      <w:r>
        <w:rPr>
          <w:rFonts w:ascii="Times New Roman" w:hAnsi="Times New Roman"/>
          <w:sz w:val="24"/>
        </w:rPr>
        <w:t>я отходов приведена в таблице 64</w:t>
      </w:r>
      <w:r w:rsidRPr="006500FF">
        <w:rPr>
          <w:rFonts w:ascii="Times New Roman" w:hAnsi="Times New Roman"/>
          <w:sz w:val="24"/>
        </w:rPr>
        <w:t>.</w:t>
      </w:r>
    </w:p>
    <w:p w14:paraId="20F5649A" w14:textId="07ABB1E5"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Источники образования отходов регионального оператора по обращению</w:t>
      </w:r>
      <w:r>
        <w:rPr>
          <w:rFonts w:ascii="Times New Roman" w:hAnsi="Times New Roman"/>
          <w:sz w:val="24"/>
        </w:rPr>
        <w:t xml:space="preserve"> с ТКО представлены в таблице 65</w:t>
      </w:r>
      <w:r w:rsidRPr="006500FF">
        <w:rPr>
          <w:rFonts w:ascii="Times New Roman" w:hAnsi="Times New Roman"/>
          <w:sz w:val="24"/>
        </w:rPr>
        <w:t>.</w:t>
      </w:r>
    </w:p>
    <w:p w14:paraId="012119B4" w14:textId="6F2CE99E"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 xml:space="preserve">Места (площадки) накопления отходов регионального оператора по обращению </w:t>
      </w:r>
      <w:r>
        <w:rPr>
          <w:rFonts w:ascii="Times New Roman" w:hAnsi="Times New Roman"/>
          <w:sz w:val="24"/>
        </w:rPr>
        <w:t>с ТКО представлены в таблице 66</w:t>
      </w:r>
      <w:r w:rsidRPr="006500FF">
        <w:rPr>
          <w:rFonts w:ascii="Times New Roman" w:hAnsi="Times New Roman"/>
          <w:sz w:val="24"/>
        </w:rPr>
        <w:t>.</w:t>
      </w:r>
    </w:p>
    <w:p w14:paraId="6DE3B2E1" w14:textId="6E67720A"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bCs/>
          <w:sz w:val="24"/>
          <w:lang w:eastAsia="x-none"/>
        </w:rPr>
        <w:t>Места (площадки) раздельного накопления ТКО</w:t>
      </w:r>
      <w:r>
        <w:rPr>
          <w:rFonts w:ascii="Times New Roman" w:hAnsi="Times New Roman"/>
          <w:bCs/>
          <w:sz w:val="24"/>
          <w:lang w:eastAsia="x-none"/>
        </w:rPr>
        <w:t xml:space="preserve"> приведены в таблице 67</w:t>
      </w:r>
      <w:r w:rsidRPr="006500FF">
        <w:rPr>
          <w:rFonts w:ascii="Times New Roman" w:hAnsi="Times New Roman"/>
          <w:bCs/>
          <w:sz w:val="24"/>
          <w:lang w:eastAsia="x-none"/>
        </w:rPr>
        <w:t>.</w:t>
      </w:r>
    </w:p>
    <w:p w14:paraId="53524D30" w14:textId="77777777" w:rsidR="006500FF" w:rsidRPr="006500FF" w:rsidRDefault="006500FF" w:rsidP="006500FF">
      <w:pPr>
        <w:spacing w:after="0" w:line="240" w:lineRule="auto"/>
        <w:ind w:firstLine="709"/>
        <w:contextualSpacing/>
        <w:jc w:val="both"/>
        <w:rPr>
          <w:rFonts w:ascii="Times New Roman" w:hAnsi="Times New Roman"/>
          <w:sz w:val="24"/>
        </w:rPr>
      </w:pPr>
    </w:p>
    <w:p w14:paraId="1767FB96" w14:textId="3174B56B" w:rsidR="006500FF" w:rsidRPr="006500FF" w:rsidRDefault="006500FF" w:rsidP="006500FF">
      <w:pPr>
        <w:keepNext/>
        <w:spacing w:after="0" w:line="240" w:lineRule="auto"/>
        <w:contextualSpacing/>
        <w:jc w:val="both"/>
        <w:rPr>
          <w:rFonts w:ascii="Times New Roman" w:hAnsi="Times New Roman"/>
          <w:bCs/>
          <w:sz w:val="24"/>
          <w:lang w:eastAsia="x-none"/>
        </w:rPr>
      </w:pPr>
      <w:r w:rsidRPr="006500FF">
        <w:rPr>
          <w:rFonts w:ascii="Times New Roman" w:hAnsi="Times New Roman"/>
          <w:bCs/>
          <w:sz w:val="24"/>
          <w:lang w:val="x-none" w:eastAsia="x-none"/>
        </w:rPr>
        <w:t xml:space="preserve">Таблица </w:t>
      </w:r>
      <w:r w:rsidRPr="006500FF">
        <w:rPr>
          <w:rFonts w:ascii="Times New Roman" w:hAnsi="Times New Roman"/>
          <w:bCs/>
          <w:sz w:val="24"/>
          <w:lang w:val="x-none" w:eastAsia="x-none"/>
        </w:rPr>
        <w:fldChar w:fldCharType="begin"/>
      </w:r>
      <w:r w:rsidRPr="006500FF">
        <w:rPr>
          <w:rFonts w:ascii="Times New Roman" w:hAnsi="Times New Roman"/>
          <w:bCs/>
          <w:sz w:val="24"/>
          <w:lang w:val="x-none" w:eastAsia="x-none"/>
        </w:rPr>
        <w:instrText xml:space="preserve"> SEQ Таблица \* ARABIC </w:instrText>
      </w:r>
      <w:r w:rsidRPr="006500FF">
        <w:rPr>
          <w:rFonts w:ascii="Times New Roman" w:hAnsi="Times New Roman"/>
          <w:bCs/>
          <w:sz w:val="24"/>
          <w:lang w:val="x-none" w:eastAsia="x-none"/>
        </w:rPr>
        <w:fldChar w:fldCharType="separate"/>
      </w:r>
      <w:r w:rsidR="00990E6D">
        <w:rPr>
          <w:rFonts w:ascii="Times New Roman" w:hAnsi="Times New Roman"/>
          <w:bCs/>
          <w:noProof/>
          <w:sz w:val="24"/>
          <w:lang w:val="x-none" w:eastAsia="x-none"/>
        </w:rPr>
        <w:t>64</w:t>
      </w:r>
      <w:r w:rsidRPr="006500FF">
        <w:rPr>
          <w:rFonts w:ascii="Times New Roman" w:hAnsi="Times New Roman"/>
          <w:bCs/>
          <w:sz w:val="24"/>
          <w:lang w:val="x-none" w:eastAsia="x-none"/>
        </w:rPr>
        <w:fldChar w:fldCharType="end"/>
      </w:r>
      <w:r w:rsidRPr="006500FF">
        <w:rPr>
          <w:rFonts w:ascii="Times New Roman" w:hAnsi="Times New Roman"/>
          <w:bCs/>
          <w:sz w:val="24"/>
          <w:lang w:val="x-none" w:eastAsia="x-none"/>
        </w:rPr>
        <w:t xml:space="preserve"> – </w:t>
      </w:r>
      <w:r w:rsidRPr="006500FF">
        <w:rPr>
          <w:rFonts w:ascii="Times New Roman" w:hAnsi="Times New Roman"/>
          <w:bCs/>
          <w:sz w:val="24"/>
          <w:lang w:eastAsia="x-none"/>
        </w:rPr>
        <w:t>Схема потока ТКО на территориях населенных пунктов муниципальных образований автономного округа</w:t>
      </w:r>
    </w:p>
    <w:p w14:paraId="0B2B7878" w14:textId="77777777" w:rsidR="006500FF" w:rsidRPr="006500FF" w:rsidRDefault="006500FF" w:rsidP="006500FF">
      <w:pPr>
        <w:keepNext/>
        <w:spacing w:after="0" w:line="240" w:lineRule="auto"/>
        <w:contextualSpacing/>
        <w:jc w:val="both"/>
        <w:rPr>
          <w:rFonts w:ascii="Times New Roman" w:hAnsi="Times New Roman"/>
          <w:bCs/>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13"/>
        <w:gridCol w:w="3142"/>
        <w:gridCol w:w="3142"/>
        <w:gridCol w:w="865"/>
        <w:gridCol w:w="774"/>
      </w:tblGrid>
      <w:tr w:rsidR="006500FF" w:rsidRPr="006500FF" w14:paraId="7FF11142" w14:textId="77777777" w:rsidTr="009B3E67">
        <w:trPr>
          <w:trHeight w:val="20"/>
          <w:tblHeader/>
        </w:trPr>
        <w:tc>
          <w:tcPr>
            <w:tcW w:w="448" w:type="pct"/>
            <w:vMerge w:val="restart"/>
            <w:tcBorders>
              <w:top w:val="single" w:sz="4" w:space="0" w:color="auto"/>
              <w:left w:val="single" w:sz="4" w:space="0" w:color="auto"/>
              <w:bottom w:val="single" w:sz="4" w:space="0" w:color="auto"/>
              <w:right w:val="single" w:sz="4" w:space="0" w:color="auto"/>
            </w:tcBorders>
            <w:vAlign w:val="center"/>
            <w:hideMark/>
          </w:tcPr>
          <w:p w14:paraId="1DB9584E" w14:textId="77777777" w:rsidR="006500FF" w:rsidRPr="006500FF" w:rsidRDefault="006500FF" w:rsidP="006500FF">
            <w:pPr>
              <w:pStyle w:val="ConsPlusNormal"/>
              <w:contextualSpacing/>
              <w:jc w:val="center"/>
              <w:rPr>
                <w:sz w:val="20"/>
              </w:rPr>
            </w:pPr>
            <w:r w:rsidRPr="006500FF">
              <w:rPr>
                <w:sz w:val="20"/>
              </w:rPr>
              <w:t>Муниципальное образование</w:t>
            </w:r>
          </w:p>
        </w:tc>
        <w:tc>
          <w:tcPr>
            <w:tcW w:w="2018" w:type="pct"/>
            <w:vMerge w:val="restart"/>
            <w:tcBorders>
              <w:top w:val="single" w:sz="4" w:space="0" w:color="auto"/>
              <w:left w:val="single" w:sz="4" w:space="0" w:color="auto"/>
              <w:bottom w:val="single" w:sz="4" w:space="0" w:color="auto"/>
              <w:right w:val="single" w:sz="4" w:space="0" w:color="auto"/>
            </w:tcBorders>
            <w:vAlign w:val="center"/>
            <w:hideMark/>
          </w:tcPr>
          <w:p w14:paraId="6A7D7177" w14:textId="77777777" w:rsidR="006500FF" w:rsidRPr="006500FF" w:rsidRDefault="006500FF" w:rsidP="006500FF">
            <w:pPr>
              <w:pStyle w:val="ConsPlusNormal"/>
              <w:contextualSpacing/>
              <w:jc w:val="center"/>
              <w:rPr>
                <w:sz w:val="20"/>
              </w:rPr>
            </w:pPr>
            <w:r w:rsidRPr="006500FF">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6976C6DB" w14:textId="77777777" w:rsidR="006500FF" w:rsidRPr="006500FF" w:rsidRDefault="006500FF" w:rsidP="006500FF">
            <w:pPr>
              <w:pStyle w:val="ConsPlusNormal"/>
              <w:contextualSpacing/>
              <w:jc w:val="center"/>
              <w:rPr>
                <w:sz w:val="20"/>
              </w:rPr>
            </w:pPr>
            <w:r w:rsidRPr="006500FF">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0CB7BD97" w14:textId="77777777" w:rsidR="006500FF" w:rsidRPr="006500FF" w:rsidRDefault="006500FF" w:rsidP="006500FF">
            <w:pPr>
              <w:pStyle w:val="ConsPlusNormal"/>
              <w:contextualSpacing/>
              <w:jc w:val="center"/>
              <w:rPr>
                <w:sz w:val="20"/>
              </w:rPr>
            </w:pPr>
            <w:r w:rsidRPr="006500FF">
              <w:rPr>
                <w:sz w:val="20"/>
              </w:rPr>
              <w:t>Количество образуемого ТКО в год</w:t>
            </w:r>
          </w:p>
        </w:tc>
      </w:tr>
      <w:tr w:rsidR="006500FF" w:rsidRPr="006500FF" w14:paraId="1176526B" w14:textId="77777777" w:rsidTr="009B3E67">
        <w:tc>
          <w:tcPr>
            <w:tcW w:w="448" w:type="pct"/>
            <w:vMerge/>
            <w:tcBorders>
              <w:top w:val="single" w:sz="4" w:space="0" w:color="auto"/>
              <w:left w:val="single" w:sz="4" w:space="0" w:color="auto"/>
              <w:bottom w:val="single" w:sz="4" w:space="0" w:color="auto"/>
              <w:right w:val="single" w:sz="4" w:space="0" w:color="auto"/>
            </w:tcBorders>
            <w:vAlign w:val="center"/>
            <w:hideMark/>
          </w:tcPr>
          <w:p w14:paraId="5E301526" w14:textId="77777777" w:rsidR="006500FF" w:rsidRPr="006500FF" w:rsidRDefault="006500FF" w:rsidP="006500FF">
            <w:pPr>
              <w:spacing w:after="0" w:line="240" w:lineRule="auto"/>
              <w:contextualSpacing/>
              <w:jc w:val="center"/>
              <w:rPr>
                <w:rFonts w:ascii="Times New Roman" w:hAnsi="Times New Roman"/>
                <w:sz w:val="20"/>
              </w:rPr>
            </w:pPr>
          </w:p>
        </w:tc>
        <w:tc>
          <w:tcPr>
            <w:tcW w:w="2018" w:type="pct"/>
            <w:vMerge/>
            <w:tcBorders>
              <w:top w:val="single" w:sz="4" w:space="0" w:color="auto"/>
              <w:left w:val="single" w:sz="4" w:space="0" w:color="auto"/>
              <w:bottom w:val="single" w:sz="4" w:space="0" w:color="auto"/>
              <w:right w:val="single" w:sz="4" w:space="0" w:color="auto"/>
            </w:tcBorders>
            <w:vAlign w:val="center"/>
            <w:hideMark/>
          </w:tcPr>
          <w:p w14:paraId="75A83C87" w14:textId="77777777" w:rsidR="006500FF" w:rsidRPr="006500FF" w:rsidRDefault="006500FF" w:rsidP="006500FF">
            <w:pPr>
              <w:spacing w:after="0" w:line="240" w:lineRule="auto"/>
              <w:contextualSpacing/>
              <w:jc w:val="center"/>
              <w:rPr>
                <w:rFonts w:ascii="Times New Roman" w:hAnsi="Times New Roman"/>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5226EC32" w14:textId="77777777" w:rsidR="006500FF" w:rsidRPr="006500FF" w:rsidRDefault="006500FF" w:rsidP="006500FF">
            <w:pPr>
              <w:spacing w:after="0" w:line="240" w:lineRule="auto"/>
              <w:contextualSpacing/>
              <w:jc w:val="center"/>
              <w:rPr>
                <w:rFonts w:ascii="Times New Roman" w:hAnsi="Times New Roman"/>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3A401C65" w14:textId="77777777" w:rsidR="006500FF" w:rsidRPr="006500FF" w:rsidRDefault="006500FF" w:rsidP="006500FF">
            <w:pPr>
              <w:pStyle w:val="ConsPlusNormal"/>
              <w:contextualSpacing/>
              <w:jc w:val="center"/>
              <w:rPr>
                <w:sz w:val="20"/>
              </w:rPr>
            </w:pPr>
            <w:r w:rsidRPr="006500FF">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488E2D8D" w14:textId="77777777" w:rsidR="006500FF" w:rsidRPr="006500FF" w:rsidRDefault="006500FF" w:rsidP="006500FF">
            <w:pPr>
              <w:pStyle w:val="ConsPlusNormal"/>
              <w:contextualSpacing/>
              <w:jc w:val="center"/>
              <w:rPr>
                <w:sz w:val="20"/>
              </w:rPr>
            </w:pPr>
            <w:r w:rsidRPr="006500FF">
              <w:rPr>
                <w:sz w:val="20"/>
              </w:rPr>
              <w:t>Объем ТКО, м</w:t>
            </w:r>
            <w:r w:rsidRPr="006500FF">
              <w:rPr>
                <w:sz w:val="20"/>
                <w:vertAlign w:val="superscript"/>
              </w:rPr>
              <w:t>3</w:t>
            </w:r>
            <w:r w:rsidRPr="006500FF">
              <w:rPr>
                <w:sz w:val="20"/>
              </w:rPr>
              <w:t>/год</w:t>
            </w:r>
          </w:p>
        </w:tc>
      </w:tr>
      <w:tr w:rsidR="006500FF" w:rsidRPr="006500FF" w14:paraId="09ED20BD" w14:textId="77777777" w:rsidTr="009B3E67">
        <w:tc>
          <w:tcPr>
            <w:tcW w:w="448" w:type="pct"/>
            <w:tcBorders>
              <w:top w:val="single" w:sz="4" w:space="0" w:color="auto"/>
              <w:left w:val="single" w:sz="4" w:space="0" w:color="auto"/>
              <w:bottom w:val="single" w:sz="4" w:space="0" w:color="auto"/>
              <w:right w:val="single" w:sz="4" w:space="0" w:color="auto"/>
            </w:tcBorders>
            <w:vAlign w:val="center"/>
            <w:hideMark/>
          </w:tcPr>
          <w:p w14:paraId="03447E55" w14:textId="77777777" w:rsidR="006500FF" w:rsidRPr="006500FF" w:rsidRDefault="006500FF" w:rsidP="006500FF">
            <w:pPr>
              <w:pStyle w:val="ConsPlusNormal"/>
              <w:contextualSpacing/>
              <w:jc w:val="center"/>
              <w:rPr>
                <w:sz w:val="20"/>
              </w:rPr>
            </w:pPr>
            <w:r w:rsidRPr="006500FF">
              <w:rPr>
                <w:sz w:val="20"/>
              </w:rPr>
              <w:t>п. Лыхма</w:t>
            </w:r>
          </w:p>
        </w:tc>
        <w:tc>
          <w:tcPr>
            <w:tcW w:w="2018" w:type="pct"/>
            <w:tcBorders>
              <w:top w:val="single" w:sz="4" w:space="0" w:color="auto"/>
              <w:left w:val="single" w:sz="4" w:space="0" w:color="auto"/>
              <w:bottom w:val="single" w:sz="4" w:space="0" w:color="auto"/>
              <w:right w:val="single" w:sz="4" w:space="0" w:color="auto"/>
            </w:tcBorders>
            <w:vAlign w:val="center"/>
            <w:hideMark/>
          </w:tcPr>
          <w:p w14:paraId="75AF43D7" w14:textId="77777777" w:rsidR="006500FF" w:rsidRPr="006500FF" w:rsidRDefault="006500FF" w:rsidP="006500FF">
            <w:pPr>
              <w:pStyle w:val="ConsPlusNormal"/>
              <w:contextualSpacing/>
              <w:jc w:val="center"/>
              <w:rPr>
                <w:sz w:val="20"/>
              </w:rPr>
            </w:pPr>
            <w:r w:rsidRPr="006500FF">
              <w:rPr>
                <w:sz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5FCA7B74" w14:textId="77777777" w:rsidR="006500FF" w:rsidRPr="006500FF" w:rsidRDefault="006500FF" w:rsidP="006500FF">
            <w:pPr>
              <w:pStyle w:val="ConsPlusNormal"/>
              <w:contextualSpacing/>
              <w:jc w:val="center"/>
              <w:rPr>
                <w:sz w:val="20"/>
              </w:rPr>
            </w:pPr>
            <w:r w:rsidRPr="006500FF">
              <w:rPr>
                <w:sz w:val="20"/>
              </w:rPr>
              <w:t>Белоярский межпоселенческий полигон (новое строительство)</w:t>
            </w:r>
          </w:p>
        </w:tc>
        <w:tc>
          <w:tcPr>
            <w:tcW w:w="458" w:type="pct"/>
            <w:tcBorders>
              <w:top w:val="single" w:sz="4" w:space="0" w:color="auto"/>
              <w:left w:val="single" w:sz="4" w:space="0" w:color="auto"/>
              <w:bottom w:val="single" w:sz="4" w:space="0" w:color="auto"/>
              <w:right w:val="single" w:sz="4" w:space="0" w:color="auto"/>
            </w:tcBorders>
            <w:vAlign w:val="center"/>
            <w:hideMark/>
          </w:tcPr>
          <w:p w14:paraId="75EEF4B8" w14:textId="77777777" w:rsidR="006500FF" w:rsidRPr="006500FF" w:rsidRDefault="006500FF" w:rsidP="006500FF">
            <w:pPr>
              <w:pStyle w:val="ConsPlusNormal"/>
              <w:contextualSpacing/>
              <w:jc w:val="center"/>
              <w:rPr>
                <w:sz w:val="20"/>
              </w:rPr>
            </w:pPr>
            <w:r w:rsidRPr="006500FF">
              <w:rPr>
                <w:sz w:val="20"/>
              </w:rPr>
              <w:t>323,19</w:t>
            </w:r>
          </w:p>
        </w:tc>
        <w:tc>
          <w:tcPr>
            <w:tcW w:w="410" w:type="pct"/>
            <w:tcBorders>
              <w:top w:val="single" w:sz="4" w:space="0" w:color="auto"/>
              <w:left w:val="single" w:sz="4" w:space="0" w:color="auto"/>
              <w:bottom w:val="single" w:sz="4" w:space="0" w:color="auto"/>
              <w:right w:val="single" w:sz="4" w:space="0" w:color="auto"/>
            </w:tcBorders>
            <w:vAlign w:val="center"/>
            <w:hideMark/>
          </w:tcPr>
          <w:p w14:paraId="6B2F200A" w14:textId="77777777" w:rsidR="006500FF" w:rsidRPr="006500FF" w:rsidRDefault="006500FF" w:rsidP="006500FF">
            <w:pPr>
              <w:pStyle w:val="ConsPlusNormal"/>
              <w:contextualSpacing/>
              <w:jc w:val="center"/>
              <w:rPr>
                <w:sz w:val="20"/>
              </w:rPr>
            </w:pPr>
            <w:r w:rsidRPr="006500FF">
              <w:rPr>
                <w:sz w:val="20"/>
              </w:rPr>
              <w:t>2363,38</w:t>
            </w:r>
          </w:p>
        </w:tc>
      </w:tr>
    </w:tbl>
    <w:p w14:paraId="690DA4EF" w14:textId="77777777" w:rsidR="006500FF" w:rsidRPr="006500FF" w:rsidRDefault="006500FF" w:rsidP="006500FF">
      <w:pPr>
        <w:spacing w:after="0" w:line="240" w:lineRule="auto"/>
        <w:ind w:firstLine="709"/>
        <w:contextualSpacing/>
        <w:jc w:val="both"/>
        <w:rPr>
          <w:rFonts w:ascii="Times New Roman" w:hAnsi="Times New Roman"/>
          <w:sz w:val="24"/>
        </w:rPr>
      </w:pPr>
    </w:p>
    <w:p w14:paraId="4B7D6075" w14:textId="44D7869E" w:rsidR="006500FF" w:rsidRPr="006500FF" w:rsidRDefault="006500FF" w:rsidP="006500FF">
      <w:pPr>
        <w:keepNext/>
        <w:spacing w:after="0" w:line="240" w:lineRule="auto"/>
        <w:contextualSpacing/>
        <w:jc w:val="both"/>
        <w:rPr>
          <w:rFonts w:ascii="Times New Roman" w:hAnsi="Times New Roman"/>
          <w:sz w:val="24"/>
        </w:rPr>
      </w:pPr>
      <w:r w:rsidRPr="006500FF">
        <w:rPr>
          <w:rFonts w:ascii="Times New Roman" w:hAnsi="Times New Roman"/>
          <w:bCs/>
          <w:sz w:val="24"/>
          <w:lang w:val="x-none" w:eastAsia="x-none"/>
        </w:rPr>
        <w:t xml:space="preserve">Таблица </w:t>
      </w:r>
      <w:r w:rsidRPr="006500FF">
        <w:rPr>
          <w:rFonts w:ascii="Times New Roman" w:hAnsi="Times New Roman"/>
          <w:bCs/>
          <w:sz w:val="24"/>
          <w:lang w:val="x-none" w:eastAsia="x-none"/>
        </w:rPr>
        <w:fldChar w:fldCharType="begin"/>
      </w:r>
      <w:r w:rsidRPr="006500FF">
        <w:rPr>
          <w:rFonts w:ascii="Times New Roman" w:hAnsi="Times New Roman"/>
          <w:bCs/>
          <w:sz w:val="24"/>
          <w:lang w:val="x-none" w:eastAsia="x-none"/>
        </w:rPr>
        <w:instrText xml:space="preserve"> SEQ Таблица \* ARABIC </w:instrText>
      </w:r>
      <w:r w:rsidRPr="006500FF">
        <w:rPr>
          <w:rFonts w:ascii="Times New Roman" w:hAnsi="Times New Roman"/>
          <w:bCs/>
          <w:sz w:val="24"/>
          <w:lang w:val="x-none" w:eastAsia="x-none"/>
        </w:rPr>
        <w:fldChar w:fldCharType="separate"/>
      </w:r>
      <w:r w:rsidR="00990E6D">
        <w:rPr>
          <w:rFonts w:ascii="Times New Roman" w:hAnsi="Times New Roman"/>
          <w:bCs/>
          <w:noProof/>
          <w:sz w:val="24"/>
          <w:lang w:val="x-none" w:eastAsia="x-none"/>
        </w:rPr>
        <w:t>65</w:t>
      </w:r>
      <w:r w:rsidRPr="006500FF">
        <w:rPr>
          <w:rFonts w:ascii="Times New Roman" w:hAnsi="Times New Roman"/>
          <w:bCs/>
          <w:sz w:val="24"/>
          <w:lang w:val="x-none" w:eastAsia="x-none"/>
        </w:rPr>
        <w:fldChar w:fldCharType="end"/>
      </w:r>
      <w:r w:rsidRPr="006500FF">
        <w:rPr>
          <w:rFonts w:ascii="Times New Roman" w:hAnsi="Times New Roman"/>
          <w:bCs/>
          <w:sz w:val="24"/>
          <w:lang w:val="x-none" w:eastAsia="x-none"/>
        </w:rPr>
        <w:t xml:space="preserve"> – </w:t>
      </w:r>
      <w:r w:rsidRPr="006500FF">
        <w:rPr>
          <w:rFonts w:ascii="Times New Roman" w:hAnsi="Times New Roman"/>
          <w:bCs/>
          <w:sz w:val="24"/>
          <w:lang w:eastAsia="x-none"/>
        </w:rPr>
        <w:t>Источники образования отходов регионального оператора по обращению с ТКО</w:t>
      </w:r>
    </w:p>
    <w:p w14:paraId="23EA371B" w14:textId="77777777" w:rsidR="006500FF" w:rsidRPr="006500FF" w:rsidRDefault="006500FF" w:rsidP="006500FF">
      <w:pPr>
        <w:spacing w:after="0" w:line="240" w:lineRule="auto"/>
        <w:ind w:firstLine="709"/>
        <w:contextualSpacing/>
        <w:jc w:val="both"/>
        <w:rPr>
          <w:rFonts w:ascii="Times New Roman" w:hAnsi="Times New Roman"/>
          <w:sz w:val="24"/>
        </w:rPr>
      </w:pPr>
    </w:p>
    <w:tbl>
      <w:tblPr>
        <w:tblW w:w="5000" w:type="pct"/>
        <w:tblCellMar>
          <w:top w:w="102" w:type="dxa"/>
          <w:left w:w="62" w:type="dxa"/>
          <w:bottom w:w="102" w:type="dxa"/>
          <w:right w:w="62" w:type="dxa"/>
        </w:tblCellMar>
        <w:tblLook w:val="04A0" w:firstRow="1" w:lastRow="0" w:firstColumn="1" w:lastColumn="0" w:noHBand="0" w:noVBand="1"/>
      </w:tblPr>
      <w:tblGrid>
        <w:gridCol w:w="4956"/>
        <w:gridCol w:w="4672"/>
      </w:tblGrid>
      <w:tr w:rsidR="006500FF" w:rsidRPr="006500FF" w14:paraId="6D6648F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B50CF0A" w14:textId="77777777" w:rsidR="006500FF" w:rsidRPr="006500FF" w:rsidRDefault="006500FF" w:rsidP="006500FF">
            <w:pPr>
              <w:pStyle w:val="S"/>
              <w:widowControl w:val="0"/>
              <w:spacing w:before="0" w:after="0"/>
              <w:ind w:firstLine="0"/>
              <w:contextualSpacing/>
              <w:jc w:val="center"/>
              <w:rPr>
                <w:sz w:val="20"/>
              </w:rPr>
            </w:pPr>
            <w:r w:rsidRPr="006500FF">
              <w:rPr>
                <w:sz w:val="20"/>
              </w:rPr>
              <w:t>Адрес источника образования отходов</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623905F" w14:textId="77777777" w:rsidR="006500FF" w:rsidRPr="006500FF" w:rsidRDefault="006500FF" w:rsidP="006500FF">
            <w:pPr>
              <w:pStyle w:val="S"/>
              <w:widowControl w:val="0"/>
              <w:spacing w:before="0" w:after="0"/>
              <w:ind w:firstLine="0"/>
              <w:contextualSpacing/>
              <w:jc w:val="center"/>
              <w:rPr>
                <w:sz w:val="20"/>
              </w:rPr>
            </w:pPr>
            <w:r w:rsidRPr="006500FF">
              <w:rPr>
                <w:sz w:val="20"/>
              </w:rPr>
              <w:t>Наименование источника образования отходов</w:t>
            </w:r>
          </w:p>
        </w:tc>
      </w:tr>
      <w:tr w:rsidR="006500FF" w:rsidRPr="006500FF" w14:paraId="007C7B9E"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80A8F11"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35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81F368D" w14:textId="77777777" w:rsidR="006500FF" w:rsidRPr="006500FF" w:rsidRDefault="006500FF" w:rsidP="006500FF">
            <w:pPr>
              <w:pStyle w:val="S"/>
              <w:widowControl w:val="0"/>
              <w:spacing w:before="0" w:after="0"/>
              <w:ind w:firstLine="0"/>
              <w:contextualSpacing/>
              <w:jc w:val="center"/>
              <w:rPr>
                <w:sz w:val="20"/>
              </w:rPr>
            </w:pPr>
            <w:r w:rsidRPr="006500FF">
              <w:rPr>
                <w:sz w:val="20"/>
              </w:rPr>
              <w:t>Молодежный клуб «Романтик»</w:t>
            </w:r>
          </w:p>
        </w:tc>
      </w:tr>
      <w:tr w:rsidR="006500FF" w:rsidRPr="006500FF" w14:paraId="0839A4B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29F1F4F"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28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D80FB68" w14:textId="77777777" w:rsidR="006500FF" w:rsidRPr="006500FF" w:rsidRDefault="006500FF" w:rsidP="006500FF">
            <w:pPr>
              <w:pStyle w:val="S"/>
              <w:widowControl w:val="0"/>
              <w:spacing w:before="0" w:after="0"/>
              <w:ind w:firstLine="0"/>
              <w:contextualSpacing/>
              <w:jc w:val="center"/>
              <w:rPr>
                <w:sz w:val="20"/>
              </w:rPr>
            </w:pPr>
            <w:r w:rsidRPr="006500FF">
              <w:rPr>
                <w:sz w:val="20"/>
              </w:rPr>
              <w:t>Администрация п. Лыхма</w:t>
            </w:r>
          </w:p>
        </w:tc>
      </w:tr>
      <w:tr w:rsidR="006500FF" w:rsidRPr="006500FF" w14:paraId="3F6BED21" w14:textId="77777777" w:rsidTr="006500FF">
        <w:trPr>
          <w:trHeight w:val="25"/>
        </w:trPr>
        <w:tc>
          <w:tcPr>
            <w:tcW w:w="2574" w:type="pct"/>
            <w:tcBorders>
              <w:top w:val="single" w:sz="4" w:space="0" w:color="auto"/>
              <w:left w:val="single" w:sz="4" w:space="0" w:color="auto"/>
              <w:bottom w:val="single" w:sz="4" w:space="0" w:color="auto"/>
              <w:right w:val="single" w:sz="4" w:space="0" w:color="auto"/>
            </w:tcBorders>
            <w:vAlign w:val="center"/>
            <w:hideMark/>
          </w:tcPr>
          <w:p w14:paraId="266FE0F6"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строение 92/4</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D15FBDC" w14:textId="77777777" w:rsidR="006500FF" w:rsidRPr="006500FF" w:rsidRDefault="006500FF" w:rsidP="006500FF">
            <w:pPr>
              <w:pStyle w:val="S"/>
              <w:widowControl w:val="0"/>
              <w:spacing w:before="0" w:after="0"/>
              <w:ind w:firstLine="0"/>
              <w:contextualSpacing/>
              <w:jc w:val="center"/>
              <w:rPr>
                <w:sz w:val="20"/>
              </w:rPr>
            </w:pPr>
            <w:r w:rsidRPr="006500FF">
              <w:rPr>
                <w:sz w:val="20"/>
              </w:rPr>
              <w:t>МАОУ Белоярского района «Средняя общеобразовательная школа п. Лыхма»</w:t>
            </w:r>
          </w:p>
        </w:tc>
      </w:tr>
      <w:tr w:rsidR="006500FF" w:rsidRPr="006500FF" w14:paraId="5880824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A74EC66"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92/2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29DBDA0" w14:textId="77777777" w:rsidR="006500FF" w:rsidRPr="006500FF" w:rsidRDefault="006500FF" w:rsidP="006500FF">
            <w:pPr>
              <w:pStyle w:val="S"/>
              <w:widowControl w:val="0"/>
              <w:spacing w:before="0" w:after="0"/>
              <w:ind w:firstLine="0"/>
              <w:contextualSpacing/>
              <w:jc w:val="center"/>
              <w:rPr>
                <w:sz w:val="20"/>
              </w:rPr>
            </w:pPr>
            <w:r w:rsidRPr="006500FF">
              <w:rPr>
                <w:sz w:val="20"/>
              </w:rPr>
              <w:t>Центр культуры и спорта «Лыхма»</w:t>
            </w:r>
          </w:p>
        </w:tc>
      </w:tr>
      <w:tr w:rsidR="006500FF" w:rsidRPr="006500FF" w14:paraId="700FE2D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512F838"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31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3C9640B" w14:textId="77777777" w:rsidR="006500FF" w:rsidRPr="006500FF" w:rsidRDefault="006500FF" w:rsidP="006500FF">
            <w:pPr>
              <w:pStyle w:val="S"/>
              <w:widowControl w:val="0"/>
              <w:spacing w:before="0" w:after="0"/>
              <w:ind w:firstLine="0"/>
              <w:contextualSpacing/>
              <w:jc w:val="center"/>
              <w:rPr>
                <w:sz w:val="20"/>
              </w:rPr>
            </w:pPr>
            <w:r w:rsidRPr="006500FF">
              <w:rPr>
                <w:sz w:val="20"/>
              </w:rPr>
              <w:t>Белоярская центральная районная больница, врачебная амбулатория</w:t>
            </w:r>
          </w:p>
        </w:tc>
      </w:tr>
      <w:tr w:rsidR="006500FF" w:rsidRPr="006500FF" w14:paraId="1901F714"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C7D708D"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32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353982E" w14:textId="77777777" w:rsidR="006500FF" w:rsidRPr="006500FF" w:rsidRDefault="006500FF" w:rsidP="006500FF">
            <w:pPr>
              <w:pStyle w:val="S"/>
              <w:widowControl w:val="0"/>
              <w:spacing w:before="0" w:after="0"/>
              <w:ind w:firstLine="0"/>
              <w:contextualSpacing/>
              <w:jc w:val="center"/>
              <w:rPr>
                <w:sz w:val="20"/>
              </w:rPr>
            </w:pPr>
            <w:r w:rsidRPr="006500FF">
              <w:rPr>
                <w:sz w:val="20"/>
              </w:rPr>
              <w:t>ТАНДЕР, ММ «Винный»</w:t>
            </w:r>
          </w:p>
        </w:tc>
      </w:tr>
      <w:tr w:rsidR="006500FF" w:rsidRPr="006500FF" w14:paraId="452265C6"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B706FFC" w14:textId="77777777" w:rsidR="006500FF" w:rsidRPr="006500FF" w:rsidRDefault="006500FF" w:rsidP="006500FF">
            <w:pPr>
              <w:pStyle w:val="S"/>
              <w:widowControl w:val="0"/>
              <w:spacing w:before="0" w:after="0"/>
              <w:ind w:firstLine="0"/>
              <w:contextualSpacing/>
              <w:jc w:val="center"/>
              <w:rPr>
                <w:sz w:val="20"/>
              </w:rPr>
            </w:pPr>
            <w:r w:rsidRPr="006500FF">
              <w:rPr>
                <w:sz w:val="20"/>
              </w:rPr>
              <w:lastRenderedPageBreak/>
              <w:t>с.п. Лыхма Промышленная зона, дом 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3851FD1" w14:textId="77777777" w:rsidR="006500FF" w:rsidRPr="006500FF" w:rsidRDefault="006500FF" w:rsidP="006500FF">
            <w:pPr>
              <w:pStyle w:val="S"/>
              <w:widowControl w:val="0"/>
              <w:spacing w:before="0" w:after="0"/>
              <w:ind w:firstLine="0"/>
              <w:contextualSpacing/>
              <w:jc w:val="center"/>
              <w:rPr>
                <w:sz w:val="20"/>
              </w:rPr>
            </w:pPr>
            <w:r w:rsidRPr="006500FF">
              <w:rPr>
                <w:sz w:val="20"/>
              </w:rPr>
              <w:t>здание пожарного депо, Белоярское УАВР</w:t>
            </w:r>
          </w:p>
        </w:tc>
      </w:tr>
      <w:tr w:rsidR="006500FF" w:rsidRPr="006500FF" w14:paraId="0628ED1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3A73665"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Промышленная зона N 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0DE95E2" w14:textId="77777777" w:rsidR="006500FF" w:rsidRPr="006500FF" w:rsidRDefault="006500FF" w:rsidP="006500FF">
            <w:pPr>
              <w:pStyle w:val="S"/>
              <w:widowControl w:val="0"/>
              <w:spacing w:before="0" w:after="0"/>
              <w:ind w:firstLine="0"/>
              <w:contextualSpacing/>
              <w:jc w:val="center"/>
              <w:rPr>
                <w:sz w:val="20"/>
              </w:rPr>
            </w:pPr>
            <w:r w:rsidRPr="006500FF">
              <w:rPr>
                <w:sz w:val="20"/>
              </w:rPr>
              <w:t>Компрессорная станция, Компрессорный цех N 3, Бобровское ЛПУ МГ</w:t>
            </w:r>
          </w:p>
        </w:tc>
      </w:tr>
      <w:tr w:rsidR="006500FF" w:rsidRPr="006500FF" w14:paraId="70490700"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B1CA46F"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Промышленная зона N 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4DD13AF" w14:textId="77777777" w:rsidR="006500FF" w:rsidRPr="006500FF" w:rsidRDefault="006500FF" w:rsidP="006500FF">
            <w:pPr>
              <w:pStyle w:val="S"/>
              <w:widowControl w:val="0"/>
              <w:spacing w:before="0" w:after="0"/>
              <w:ind w:firstLine="0"/>
              <w:contextualSpacing/>
              <w:jc w:val="center"/>
              <w:rPr>
                <w:sz w:val="20"/>
              </w:rPr>
            </w:pPr>
            <w:r w:rsidRPr="006500FF">
              <w:rPr>
                <w:sz w:val="20"/>
              </w:rPr>
              <w:t>Компрессорная станция, Компрессорный цех N 4, Бобровское ЛПУ МГ</w:t>
            </w:r>
          </w:p>
        </w:tc>
      </w:tr>
      <w:tr w:rsidR="006500FF" w:rsidRPr="006500FF" w14:paraId="12B5517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C9E7074"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Промышленная зона N 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54CE9E2" w14:textId="77777777" w:rsidR="006500FF" w:rsidRPr="006500FF" w:rsidRDefault="006500FF" w:rsidP="006500FF">
            <w:pPr>
              <w:pStyle w:val="S"/>
              <w:widowControl w:val="0"/>
              <w:spacing w:before="0" w:after="0"/>
              <w:ind w:firstLine="0"/>
              <w:contextualSpacing/>
              <w:jc w:val="center"/>
              <w:rPr>
                <w:sz w:val="20"/>
              </w:rPr>
            </w:pPr>
            <w:r w:rsidRPr="006500FF">
              <w:rPr>
                <w:sz w:val="20"/>
              </w:rPr>
              <w:t>Компрессорная станция, Ангар ЛЭС, Бобровское ЛПУ МГ</w:t>
            </w:r>
          </w:p>
        </w:tc>
      </w:tr>
      <w:tr w:rsidR="006500FF" w:rsidRPr="006500FF" w14:paraId="525B654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1038F02"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Промышленная зона N 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09229D4" w14:textId="77777777" w:rsidR="006500FF" w:rsidRPr="006500FF" w:rsidRDefault="006500FF" w:rsidP="006500FF">
            <w:pPr>
              <w:pStyle w:val="S"/>
              <w:widowControl w:val="0"/>
              <w:spacing w:before="0" w:after="0"/>
              <w:ind w:firstLine="0"/>
              <w:contextualSpacing/>
              <w:jc w:val="center"/>
              <w:rPr>
                <w:sz w:val="20"/>
              </w:rPr>
            </w:pPr>
            <w:r w:rsidRPr="006500FF">
              <w:rPr>
                <w:sz w:val="20"/>
              </w:rPr>
              <w:t>Компрессорная станция (площадка N 2), Компрессорный цеха 9, 10, Бобровское ЛПУ МГ</w:t>
            </w:r>
          </w:p>
        </w:tc>
      </w:tr>
      <w:tr w:rsidR="006500FF" w:rsidRPr="006500FF" w14:paraId="20DB1427"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7496F00"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строение 94</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733FF6E" w14:textId="77777777" w:rsidR="006500FF" w:rsidRPr="006500FF" w:rsidRDefault="006500FF" w:rsidP="006500FF">
            <w:pPr>
              <w:pStyle w:val="S"/>
              <w:widowControl w:val="0"/>
              <w:spacing w:before="0" w:after="0"/>
              <w:ind w:firstLine="0"/>
              <w:contextualSpacing/>
              <w:jc w:val="center"/>
              <w:rPr>
                <w:sz w:val="20"/>
              </w:rPr>
            </w:pPr>
            <w:r w:rsidRPr="006500FF">
              <w:rPr>
                <w:sz w:val="20"/>
              </w:rPr>
              <w:t>магазин «Каспий»</w:t>
            </w:r>
          </w:p>
        </w:tc>
      </w:tr>
      <w:tr w:rsidR="006500FF" w:rsidRPr="006500FF" w14:paraId="6D99999D"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FA0D2F2"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участок 111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7C938ED" w14:textId="77777777" w:rsidR="006500FF" w:rsidRPr="006500FF" w:rsidRDefault="006500FF" w:rsidP="006500FF">
            <w:pPr>
              <w:pStyle w:val="S"/>
              <w:widowControl w:val="0"/>
              <w:spacing w:before="0" w:after="0"/>
              <w:ind w:firstLine="0"/>
              <w:contextualSpacing/>
              <w:jc w:val="center"/>
              <w:rPr>
                <w:sz w:val="20"/>
              </w:rPr>
            </w:pPr>
            <w:r w:rsidRPr="006500FF">
              <w:rPr>
                <w:sz w:val="20"/>
              </w:rPr>
              <w:t>АЗС п. Лыхма</w:t>
            </w:r>
          </w:p>
        </w:tc>
      </w:tr>
      <w:tr w:rsidR="006500FF" w:rsidRPr="006500FF" w14:paraId="6672DCA4"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8A6FABF"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стр.30</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8EE3BA3" w14:textId="77777777" w:rsidR="006500FF" w:rsidRPr="006500FF" w:rsidRDefault="006500FF" w:rsidP="006500FF">
            <w:pPr>
              <w:pStyle w:val="S"/>
              <w:widowControl w:val="0"/>
              <w:spacing w:before="0" w:after="0"/>
              <w:ind w:firstLine="0"/>
              <w:contextualSpacing/>
              <w:jc w:val="center"/>
              <w:rPr>
                <w:sz w:val="20"/>
              </w:rPr>
            </w:pPr>
            <w:r w:rsidRPr="006500FF">
              <w:rPr>
                <w:sz w:val="20"/>
              </w:rPr>
              <w:t>Почта России, Отделение почтовой связи</w:t>
            </w:r>
          </w:p>
        </w:tc>
      </w:tr>
      <w:tr w:rsidR="006500FF" w:rsidRPr="006500FF" w14:paraId="2941E615"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F87664E"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86C994C"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49C344F9"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0247590"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1BF0F85"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7BC681B9"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339CE69"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8а</w:t>
            </w:r>
          </w:p>
        </w:tc>
        <w:tc>
          <w:tcPr>
            <w:tcW w:w="2426" w:type="pct"/>
            <w:tcBorders>
              <w:top w:val="single" w:sz="4" w:space="0" w:color="auto"/>
              <w:left w:val="single" w:sz="4" w:space="0" w:color="auto"/>
              <w:bottom w:val="single" w:sz="4" w:space="0" w:color="auto"/>
              <w:right w:val="single" w:sz="4" w:space="0" w:color="auto"/>
            </w:tcBorders>
            <w:vAlign w:val="center"/>
            <w:hideMark/>
          </w:tcPr>
          <w:p w14:paraId="3BB076B3"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28272933"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96B881A"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13</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D510484"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550A38DD"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1645D14"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16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025369B0"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22627CBF"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43456E8"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17</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6F6BAA0"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6AF66F10"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7585F17"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18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444B591"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7041BC3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B0FAE87"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19</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3A7324D"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36C521D4"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4DD8655"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20</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1773F52"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051CDE5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3AF9137"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40</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162C498"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5E84F609"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F8AE216"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88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E103318"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5B9819DD"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DDF9AB3"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91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63EA049"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6255B9D7"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5250B2C"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93</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92A99A9"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37A9D010"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DC757F5"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97</w:t>
            </w:r>
          </w:p>
        </w:tc>
        <w:tc>
          <w:tcPr>
            <w:tcW w:w="2426" w:type="pct"/>
            <w:tcBorders>
              <w:top w:val="single" w:sz="4" w:space="0" w:color="auto"/>
              <w:left w:val="single" w:sz="4" w:space="0" w:color="auto"/>
              <w:bottom w:val="single" w:sz="4" w:space="0" w:color="auto"/>
              <w:right w:val="single" w:sz="4" w:space="0" w:color="auto"/>
            </w:tcBorders>
            <w:vAlign w:val="center"/>
            <w:hideMark/>
          </w:tcPr>
          <w:p w14:paraId="3386063B"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541BAECE"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89FCC5C"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98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56F9107"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3D02C09E"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50DF904"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115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416E2AC"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МКД</w:t>
            </w:r>
          </w:p>
        </w:tc>
      </w:tr>
      <w:tr w:rsidR="006500FF" w:rsidRPr="006500FF" w14:paraId="343F084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DA448F6"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86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28FDDDC"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2C68B77A"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12C7C74"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12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2AF5BFC"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1C9D4F8C"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853907F"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21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8DB356C"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298A64C6"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A016322"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22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0244EED0"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7F9AF7A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D48D726"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23</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E72A7C5"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2F875D04"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71C69C8"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24</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81317DE"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337C361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7083339"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25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0A20A92"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6D338AF6"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F32F867" w14:textId="77777777" w:rsidR="006500FF" w:rsidRPr="006500FF" w:rsidRDefault="006500FF" w:rsidP="006500FF">
            <w:pPr>
              <w:pStyle w:val="S"/>
              <w:widowControl w:val="0"/>
              <w:spacing w:before="0" w:after="0"/>
              <w:ind w:firstLine="0"/>
              <w:contextualSpacing/>
              <w:jc w:val="center"/>
              <w:rPr>
                <w:sz w:val="20"/>
              </w:rPr>
            </w:pPr>
            <w:r w:rsidRPr="006500FF">
              <w:rPr>
                <w:sz w:val="20"/>
              </w:rPr>
              <w:lastRenderedPageBreak/>
              <w:t>с.п. Лыхма ул. ЛПУ, д. 26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170532C"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3F59FA2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D66E03F"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27</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EB5CBD9"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6395AFEC"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9DE9E74"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71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C71C4BE"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1B3E9EED"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08AD72A"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73</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96D2558"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38B8A4A6"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C63B600"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74</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849F7EA"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5C6FFD9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E914993"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75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6C05B01"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210C87F8"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F608DF4"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76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632AC65"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1916601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8C8F06F"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77</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FBCCD22"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14A03D8D"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A719B9E"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78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36BAB87"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6A91392B"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2660617"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79</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F047F36"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59C4F721"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04B1EE1"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80</w:t>
            </w:r>
          </w:p>
        </w:tc>
        <w:tc>
          <w:tcPr>
            <w:tcW w:w="2426" w:type="pct"/>
            <w:tcBorders>
              <w:top w:val="single" w:sz="4" w:space="0" w:color="auto"/>
              <w:left w:val="single" w:sz="4" w:space="0" w:color="auto"/>
              <w:bottom w:val="single" w:sz="4" w:space="0" w:color="auto"/>
              <w:right w:val="single" w:sz="4" w:space="0" w:color="auto"/>
            </w:tcBorders>
            <w:vAlign w:val="center"/>
            <w:hideMark/>
          </w:tcPr>
          <w:p w14:paraId="3CEC8C09"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r w:rsidR="006500FF" w:rsidRPr="006500FF" w14:paraId="2F842657" w14:textId="77777777" w:rsidTr="009B3E67">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449A03A" w14:textId="77777777" w:rsidR="006500FF" w:rsidRPr="006500FF" w:rsidRDefault="006500FF" w:rsidP="006500FF">
            <w:pPr>
              <w:pStyle w:val="S"/>
              <w:widowControl w:val="0"/>
              <w:spacing w:before="0" w:after="0"/>
              <w:ind w:firstLine="0"/>
              <w:contextualSpacing/>
              <w:jc w:val="center"/>
              <w:rPr>
                <w:sz w:val="20"/>
              </w:rPr>
            </w:pPr>
            <w:r w:rsidRPr="006500FF">
              <w:rPr>
                <w:sz w:val="20"/>
              </w:rPr>
              <w:t>с.п. Лыхма ул. ЛПУ, д. 87/1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794B8D9" w14:textId="77777777" w:rsidR="006500FF" w:rsidRPr="006500FF" w:rsidRDefault="006500FF" w:rsidP="006500FF">
            <w:pPr>
              <w:pStyle w:val="S"/>
              <w:widowControl w:val="0"/>
              <w:spacing w:before="0" w:after="0"/>
              <w:ind w:firstLine="0"/>
              <w:contextualSpacing/>
              <w:jc w:val="center"/>
              <w:rPr>
                <w:sz w:val="20"/>
              </w:rPr>
            </w:pPr>
            <w:r w:rsidRPr="006500FF">
              <w:rPr>
                <w:sz w:val="20"/>
              </w:rPr>
              <w:t>жители ИЖС</w:t>
            </w:r>
          </w:p>
        </w:tc>
      </w:tr>
    </w:tbl>
    <w:p w14:paraId="7BBF9259" w14:textId="77777777" w:rsidR="006500FF" w:rsidRPr="006500FF" w:rsidRDefault="006500FF" w:rsidP="006500FF">
      <w:pPr>
        <w:spacing w:after="0" w:line="240" w:lineRule="auto"/>
        <w:ind w:firstLine="709"/>
        <w:contextualSpacing/>
        <w:jc w:val="both"/>
        <w:rPr>
          <w:rFonts w:ascii="Times New Roman" w:hAnsi="Times New Roman"/>
          <w:sz w:val="24"/>
        </w:rPr>
      </w:pPr>
    </w:p>
    <w:p w14:paraId="7F5E49C1" w14:textId="54BE5D88" w:rsidR="006500FF" w:rsidRPr="006500FF" w:rsidRDefault="006500FF" w:rsidP="006500FF">
      <w:pPr>
        <w:keepNext/>
        <w:spacing w:after="0" w:line="240" w:lineRule="auto"/>
        <w:contextualSpacing/>
        <w:jc w:val="both"/>
        <w:rPr>
          <w:rFonts w:ascii="Times New Roman" w:hAnsi="Times New Roman"/>
          <w:sz w:val="24"/>
        </w:rPr>
      </w:pPr>
      <w:r w:rsidRPr="006500FF">
        <w:rPr>
          <w:rFonts w:ascii="Times New Roman" w:hAnsi="Times New Roman"/>
          <w:bCs/>
          <w:sz w:val="24"/>
          <w:lang w:val="x-none" w:eastAsia="x-none"/>
        </w:rPr>
        <w:t xml:space="preserve">Таблица </w:t>
      </w:r>
      <w:r w:rsidRPr="006500FF">
        <w:rPr>
          <w:rFonts w:ascii="Times New Roman" w:hAnsi="Times New Roman"/>
          <w:bCs/>
          <w:sz w:val="24"/>
          <w:lang w:val="x-none" w:eastAsia="x-none"/>
        </w:rPr>
        <w:fldChar w:fldCharType="begin"/>
      </w:r>
      <w:r w:rsidRPr="006500FF">
        <w:rPr>
          <w:rFonts w:ascii="Times New Roman" w:hAnsi="Times New Roman"/>
          <w:bCs/>
          <w:sz w:val="24"/>
          <w:lang w:val="x-none" w:eastAsia="x-none"/>
        </w:rPr>
        <w:instrText xml:space="preserve"> SEQ Таблица \* ARABIC </w:instrText>
      </w:r>
      <w:r w:rsidRPr="006500FF">
        <w:rPr>
          <w:rFonts w:ascii="Times New Roman" w:hAnsi="Times New Roman"/>
          <w:bCs/>
          <w:sz w:val="24"/>
          <w:lang w:val="x-none" w:eastAsia="x-none"/>
        </w:rPr>
        <w:fldChar w:fldCharType="separate"/>
      </w:r>
      <w:r w:rsidR="00990E6D">
        <w:rPr>
          <w:rFonts w:ascii="Times New Roman" w:hAnsi="Times New Roman"/>
          <w:bCs/>
          <w:noProof/>
          <w:sz w:val="24"/>
          <w:lang w:val="x-none" w:eastAsia="x-none"/>
        </w:rPr>
        <w:t>66</w:t>
      </w:r>
      <w:r w:rsidRPr="006500FF">
        <w:rPr>
          <w:rFonts w:ascii="Times New Roman" w:hAnsi="Times New Roman"/>
          <w:bCs/>
          <w:sz w:val="24"/>
          <w:lang w:val="x-none" w:eastAsia="x-none"/>
        </w:rPr>
        <w:fldChar w:fldCharType="end"/>
      </w:r>
      <w:r w:rsidRPr="006500FF">
        <w:rPr>
          <w:rFonts w:ascii="Times New Roman" w:hAnsi="Times New Roman"/>
          <w:bCs/>
          <w:sz w:val="24"/>
          <w:lang w:val="x-none" w:eastAsia="x-none"/>
        </w:rPr>
        <w:t xml:space="preserve"> – </w:t>
      </w:r>
      <w:r w:rsidRPr="006500FF">
        <w:rPr>
          <w:rFonts w:ascii="Times New Roman" w:hAnsi="Times New Roman"/>
          <w:bCs/>
          <w:sz w:val="24"/>
          <w:lang w:eastAsia="x-none"/>
        </w:rPr>
        <w:t>Места (площадки) накопления отходов регионального оператора по обращению с ТКО</w:t>
      </w:r>
    </w:p>
    <w:p w14:paraId="5F4060D4" w14:textId="77777777" w:rsidR="006500FF" w:rsidRPr="006500FF" w:rsidRDefault="006500FF" w:rsidP="006500FF">
      <w:pPr>
        <w:pStyle w:val="ConsPlusNormal"/>
        <w:contextualSpacing/>
        <w:jc w:val="both"/>
        <w:rPr>
          <w:sz w:val="28"/>
        </w:rPr>
      </w:pPr>
    </w:p>
    <w:tbl>
      <w:tblPr>
        <w:tblW w:w="5000" w:type="pct"/>
        <w:tblCellMar>
          <w:top w:w="52" w:type="dxa"/>
          <w:left w:w="31" w:type="dxa"/>
          <w:bottom w:w="52" w:type="dxa"/>
          <w:right w:w="31" w:type="dxa"/>
        </w:tblCellMar>
        <w:tblLook w:val="0000" w:firstRow="0" w:lastRow="0" w:firstColumn="0" w:lastColumn="0" w:noHBand="0" w:noVBand="0"/>
      </w:tblPr>
      <w:tblGrid>
        <w:gridCol w:w="1031"/>
        <w:gridCol w:w="819"/>
        <w:gridCol w:w="820"/>
        <w:gridCol w:w="781"/>
        <w:gridCol w:w="781"/>
        <w:gridCol w:w="1004"/>
        <w:gridCol w:w="1004"/>
        <w:gridCol w:w="905"/>
        <w:gridCol w:w="1158"/>
        <w:gridCol w:w="1329"/>
      </w:tblGrid>
      <w:tr w:rsidR="006500FF" w:rsidRPr="006500FF" w14:paraId="3C74F72F" w14:textId="77777777" w:rsidTr="009B3E67">
        <w:tc>
          <w:tcPr>
            <w:tcW w:w="535" w:type="pct"/>
            <w:vMerge w:val="restart"/>
            <w:tcBorders>
              <w:top w:val="single" w:sz="2" w:space="0" w:color="auto"/>
              <w:left w:val="single" w:sz="2" w:space="0" w:color="auto"/>
              <w:bottom w:val="single" w:sz="2" w:space="0" w:color="auto"/>
              <w:right w:val="single" w:sz="2" w:space="0" w:color="auto"/>
            </w:tcBorders>
            <w:vAlign w:val="center"/>
          </w:tcPr>
          <w:p w14:paraId="43CF9EA0" w14:textId="77777777" w:rsidR="006500FF" w:rsidRPr="006500FF" w:rsidRDefault="006500FF" w:rsidP="006500FF">
            <w:pPr>
              <w:pStyle w:val="ConsPlusNormal"/>
              <w:contextualSpacing/>
              <w:jc w:val="center"/>
              <w:rPr>
                <w:sz w:val="18"/>
                <w:szCs w:val="20"/>
              </w:rPr>
            </w:pPr>
            <w:r w:rsidRPr="006500FF">
              <w:rPr>
                <w:sz w:val="18"/>
                <w:szCs w:val="20"/>
              </w:rPr>
              <w:t>Адрес расположения места (площадки) накопления ТКО</w:t>
            </w:r>
          </w:p>
        </w:tc>
        <w:tc>
          <w:tcPr>
            <w:tcW w:w="851" w:type="pct"/>
            <w:gridSpan w:val="2"/>
            <w:tcBorders>
              <w:top w:val="single" w:sz="2" w:space="0" w:color="auto"/>
              <w:left w:val="single" w:sz="2" w:space="0" w:color="auto"/>
              <w:bottom w:val="single" w:sz="2" w:space="0" w:color="auto"/>
              <w:right w:val="single" w:sz="2" w:space="0" w:color="auto"/>
            </w:tcBorders>
            <w:vAlign w:val="center"/>
          </w:tcPr>
          <w:p w14:paraId="0F053266" w14:textId="77777777" w:rsidR="006500FF" w:rsidRPr="006500FF" w:rsidRDefault="006500FF" w:rsidP="006500FF">
            <w:pPr>
              <w:pStyle w:val="ConsPlusNormal"/>
              <w:contextualSpacing/>
              <w:jc w:val="center"/>
              <w:rPr>
                <w:sz w:val="18"/>
                <w:szCs w:val="20"/>
              </w:rPr>
            </w:pPr>
            <w:r w:rsidRPr="006500FF">
              <w:rPr>
                <w:sz w:val="18"/>
                <w:szCs w:val="20"/>
              </w:rPr>
              <w:t>Географические координаты расположения места (площадки) накопления ТКО</w:t>
            </w:r>
          </w:p>
        </w:tc>
        <w:tc>
          <w:tcPr>
            <w:tcW w:w="405" w:type="pct"/>
            <w:vMerge w:val="restart"/>
            <w:tcBorders>
              <w:top w:val="single" w:sz="2" w:space="0" w:color="auto"/>
              <w:left w:val="single" w:sz="2" w:space="0" w:color="auto"/>
              <w:bottom w:val="single" w:sz="2" w:space="0" w:color="auto"/>
              <w:right w:val="single" w:sz="2" w:space="0" w:color="auto"/>
            </w:tcBorders>
            <w:vAlign w:val="center"/>
          </w:tcPr>
          <w:p w14:paraId="556B3777" w14:textId="77777777" w:rsidR="006500FF" w:rsidRPr="006500FF" w:rsidRDefault="006500FF" w:rsidP="006500FF">
            <w:pPr>
              <w:pStyle w:val="ConsPlusNormal"/>
              <w:contextualSpacing/>
              <w:jc w:val="center"/>
              <w:rPr>
                <w:sz w:val="18"/>
                <w:szCs w:val="20"/>
              </w:rPr>
            </w:pPr>
            <w:r w:rsidRPr="006500FF">
              <w:rPr>
                <w:sz w:val="18"/>
                <w:szCs w:val="20"/>
              </w:rPr>
              <w:t>Вид покрытия места (площадки) накопления ТКО</w:t>
            </w:r>
          </w:p>
        </w:tc>
        <w:tc>
          <w:tcPr>
            <w:tcW w:w="405" w:type="pct"/>
            <w:vMerge w:val="restart"/>
            <w:tcBorders>
              <w:top w:val="single" w:sz="2" w:space="0" w:color="auto"/>
              <w:left w:val="single" w:sz="2" w:space="0" w:color="auto"/>
              <w:bottom w:val="single" w:sz="2" w:space="0" w:color="auto"/>
              <w:right w:val="single" w:sz="2" w:space="0" w:color="auto"/>
            </w:tcBorders>
            <w:vAlign w:val="center"/>
          </w:tcPr>
          <w:p w14:paraId="0D3BA3DB" w14:textId="77777777" w:rsidR="006500FF" w:rsidRPr="006500FF" w:rsidRDefault="006500FF" w:rsidP="006500FF">
            <w:pPr>
              <w:pStyle w:val="ConsPlusNormal"/>
              <w:contextualSpacing/>
              <w:jc w:val="center"/>
              <w:rPr>
                <w:sz w:val="18"/>
                <w:szCs w:val="20"/>
              </w:rPr>
            </w:pPr>
            <w:r w:rsidRPr="006500FF">
              <w:rPr>
                <w:sz w:val="18"/>
                <w:szCs w:val="20"/>
              </w:rPr>
              <w:t>Площадь места (площадки) накопления ТКО, м2</w:t>
            </w:r>
          </w:p>
        </w:tc>
        <w:tc>
          <w:tcPr>
            <w:tcW w:w="521" w:type="pct"/>
            <w:vMerge w:val="restart"/>
            <w:tcBorders>
              <w:top w:val="single" w:sz="2" w:space="0" w:color="auto"/>
              <w:left w:val="single" w:sz="2" w:space="0" w:color="auto"/>
              <w:bottom w:val="single" w:sz="2" w:space="0" w:color="auto"/>
              <w:right w:val="single" w:sz="2" w:space="0" w:color="auto"/>
            </w:tcBorders>
            <w:vAlign w:val="center"/>
          </w:tcPr>
          <w:p w14:paraId="4409B0F2" w14:textId="77777777" w:rsidR="006500FF" w:rsidRPr="006500FF" w:rsidRDefault="006500FF" w:rsidP="006500FF">
            <w:pPr>
              <w:pStyle w:val="ConsPlusNormal"/>
              <w:contextualSpacing/>
              <w:jc w:val="center"/>
              <w:rPr>
                <w:sz w:val="18"/>
                <w:szCs w:val="20"/>
              </w:rPr>
            </w:pPr>
            <w:r w:rsidRPr="006500FF">
              <w:rPr>
                <w:sz w:val="18"/>
                <w:szCs w:val="20"/>
              </w:rPr>
              <w:t>Количество установленных контейнеров (бункеров) накопления ТКО, шт.</w:t>
            </w:r>
          </w:p>
        </w:tc>
        <w:tc>
          <w:tcPr>
            <w:tcW w:w="521" w:type="pct"/>
            <w:vMerge w:val="restart"/>
            <w:tcBorders>
              <w:top w:val="single" w:sz="2" w:space="0" w:color="auto"/>
              <w:left w:val="single" w:sz="2" w:space="0" w:color="auto"/>
              <w:bottom w:val="single" w:sz="2" w:space="0" w:color="auto"/>
              <w:right w:val="single" w:sz="2" w:space="0" w:color="auto"/>
            </w:tcBorders>
            <w:vAlign w:val="center"/>
          </w:tcPr>
          <w:p w14:paraId="42D60A15" w14:textId="77777777" w:rsidR="006500FF" w:rsidRPr="006500FF" w:rsidRDefault="006500FF" w:rsidP="006500FF">
            <w:pPr>
              <w:pStyle w:val="ConsPlusNormal"/>
              <w:contextualSpacing/>
              <w:jc w:val="center"/>
              <w:rPr>
                <w:sz w:val="18"/>
                <w:szCs w:val="20"/>
              </w:rPr>
            </w:pPr>
            <w:r w:rsidRPr="006500FF">
              <w:rPr>
                <w:sz w:val="18"/>
                <w:szCs w:val="20"/>
              </w:rPr>
              <w:t>Объем установленных контейнеров (бункеров) накопления ТКО, куб. м</w:t>
            </w:r>
          </w:p>
        </w:tc>
        <w:tc>
          <w:tcPr>
            <w:tcW w:w="470" w:type="pct"/>
            <w:vMerge w:val="restart"/>
            <w:tcBorders>
              <w:top w:val="single" w:sz="2" w:space="0" w:color="auto"/>
              <w:left w:val="single" w:sz="2" w:space="0" w:color="auto"/>
              <w:bottom w:val="single" w:sz="2" w:space="0" w:color="auto"/>
              <w:right w:val="single" w:sz="2" w:space="0" w:color="auto"/>
            </w:tcBorders>
            <w:vAlign w:val="center"/>
          </w:tcPr>
          <w:p w14:paraId="284D9D20" w14:textId="77777777" w:rsidR="006500FF" w:rsidRPr="006500FF" w:rsidRDefault="006500FF" w:rsidP="006500FF">
            <w:pPr>
              <w:pStyle w:val="ConsPlusNormal"/>
              <w:contextualSpacing/>
              <w:jc w:val="center"/>
              <w:rPr>
                <w:sz w:val="18"/>
                <w:szCs w:val="20"/>
              </w:rPr>
            </w:pPr>
            <w:r w:rsidRPr="006500FF">
              <w:rPr>
                <w:sz w:val="18"/>
                <w:szCs w:val="20"/>
              </w:rPr>
              <w:t>Фактическое наличие мест (площадок) ТКО</w:t>
            </w:r>
          </w:p>
        </w:tc>
        <w:tc>
          <w:tcPr>
            <w:tcW w:w="601" w:type="pct"/>
            <w:vMerge w:val="restart"/>
            <w:tcBorders>
              <w:top w:val="single" w:sz="2" w:space="0" w:color="auto"/>
              <w:left w:val="single" w:sz="2" w:space="0" w:color="auto"/>
              <w:bottom w:val="single" w:sz="2" w:space="0" w:color="auto"/>
              <w:right w:val="single" w:sz="2" w:space="0" w:color="auto"/>
            </w:tcBorders>
            <w:vAlign w:val="center"/>
          </w:tcPr>
          <w:p w14:paraId="449191C4" w14:textId="77777777" w:rsidR="006500FF" w:rsidRPr="006500FF" w:rsidRDefault="006500FF" w:rsidP="006500FF">
            <w:pPr>
              <w:pStyle w:val="ConsPlusNormal"/>
              <w:contextualSpacing/>
              <w:jc w:val="center"/>
              <w:rPr>
                <w:sz w:val="18"/>
                <w:szCs w:val="20"/>
              </w:rPr>
            </w:pPr>
            <w:r w:rsidRPr="006500FF">
              <w:rPr>
                <w:sz w:val="18"/>
                <w:szCs w:val="20"/>
              </w:rPr>
              <w:t>Данные о собственниках мест (площадок) накопления ТКО</w:t>
            </w:r>
          </w:p>
        </w:tc>
        <w:tc>
          <w:tcPr>
            <w:tcW w:w="690" w:type="pct"/>
            <w:vMerge w:val="restart"/>
            <w:tcBorders>
              <w:top w:val="single" w:sz="2" w:space="0" w:color="auto"/>
              <w:left w:val="single" w:sz="2" w:space="0" w:color="auto"/>
              <w:bottom w:val="single" w:sz="2" w:space="0" w:color="auto"/>
              <w:right w:val="single" w:sz="2" w:space="0" w:color="auto"/>
            </w:tcBorders>
            <w:vAlign w:val="center"/>
          </w:tcPr>
          <w:p w14:paraId="1F91EE70" w14:textId="77777777" w:rsidR="006500FF" w:rsidRPr="006500FF" w:rsidRDefault="006500FF" w:rsidP="006500FF">
            <w:pPr>
              <w:pStyle w:val="ConsPlusNormal"/>
              <w:contextualSpacing/>
              <w:jc w:val="center"/>
              <w:rPr>
                <w:sz w:val="18"/>
                <w:szCs w:val="20"/>
              </w:rPr>
            </w:pPr>
            <w:r w:rsidRPr="006500FF">
              <w:rPr>
                <w:sz w:val="18"/>
                <w:szCs w:val="20"/>
              </w:rPr>
              <w:t>Отходообразователь</w:t>
            </w:r>
          </w:p>
        </w:tc>
      </w:tr>
      <w:tr w:rsidR="006500FF" w:rsidRPr="006500FF" w14:paraId="55F97755" w14:textId="77777777" w:rsidTr="009B3E67">
        <w:tc>
          <w:tcPr>
            <w:tcW w:w="535" w:type="pct"/>
            <w:vMerge/>
            <w:tcBorders>
              <w:top w:val="single" w:sz="2" w:space="0" w:color="auto"/>
              <w:left w:val="single" w:sz="2" w:space="0" w:color="auto"/>
              <w:bottom w:val="single" w:sz="2" w:space="0" w:color="auto"/>
              <w:right w:val="single" w:sz="2" w:space="0" w:color="auto"/>
            </w:tcBorders>
            <w:vAlign w:val="center"/>
          </w:tcPr>
          <w:p w14:paraId="6E3B9E43" w14:textId="77777777" w:rsidR="006500FF" w:rsidRPr="006500FF" w:rsidRDefault="006500FF" w:rsidP="006500FF">
            <w:pPr>
              <w:pStyle w:val="ConsPlusNormal"/>
              <w:contextualSpacing/>
              <w:jc w:val="center"/>
              <w:rPr>
                <w:sz w:val="18"/>
                <w:szCs w:val="20"/>
              </w:rPr>
            </w:pPr>
          </w:p>
        </w:tc>
        <w:tc>
          <w:tcPr>
            <w:tcW w:w="426" w:type="pct"/>
            <w:tcBorders>
              <w:top w:val="single" w:sz="2" w:space="0" w:color="auto"/>
              <w:left w:val="single" w:sz="2" w:space="0" w:color="auto"/>
              <w:bottom w:val="single" w:sz="2" w:space="0" w:color="auto"/>
              <w:right w:val="single" w:sz="2" w:space="0" w:color="auto"/>
            </w:tcBorders>
            <w:vAlign w:val="center"/>
          </w:tcPr>
          <w:p w14:paraId="00336887" w14:textId="77777777" w:rsidR="006500FF" w:rsidRPr="006500FF" w:rsidRDefault="006500FF" w:rsidP="006500FF">
            <w:pPr>
              <w:pStyle w:val="ConsPlusNormal"/>
              <w:contextualSpacing/>
              <w:jc w:val="center"/>
              <w:rPr>
                <w:sz w:val="18"/>
                <w:szCs w:val="20"/>
              </w:rPr>
            </w:pPr>
            <w:r w:rsidRPr="006500FF">
              <w:rPr>
                <w:sz w:val="18"/>
                <w:szCs w:val="20"/>
              </w:rPr>
              <w:t>широта</w:t>
            </w:r>
          </w:p>
        </w:tc>
        <w:tc>
          <w:tcPr>
            <w:tcW w:w="426" w:type="pct"/>
            <w:tcBorders>
              <w:top w:val="single" w:sz="2" w:space="0" w:color="auto"/>
              <w:left w:val="single" w:sz="2" w:space="0" w:color="auto"/>
              <w:bottom w:val="single" w:sz="2" w:space="0" w:color="auto"/>
              <w:right w:val="single" w:sz="2" w:space="0" w:color="auto"/>
            </w:tcBorders>
            <w:vAlign w:val="center"/>
          </w:tcPr>
          <w:p w14:paraId="4F3DC401" w14:textId="77777777" w:rsidR="006500FF" w:rsidRPr="006500FF" w:rsidRDefault="006500FF" w:rsidP="006500FF">
            <w:pPr>
              <w:pStyle w:val="ConsPlusNormal"/>
              <w:contextualSpacing/>
              <w:jc w:val="center"/>
              <w:rPr>
                <w:sz w:val="18"/>
                <w:szCs w:val="20"/>
              </w:rPr>
            </w:pPr>
            <w:r w:rsidRPr="006500FF">
              <w:rPr>
                <w:sz w:val="18"/>
                <w:szCs w:val="20"/>
              </w:rPr>
              <w:t>долгота</w:t>
            </w:r>
          </w:p>
        </w:tc>
        <w:tc>
          <w:tcPr>
            <w:tcW w:w="405" w:type="pct"/>
            <w:vMerge/>
            <w:tcBorders>
              <w:top w:val="single" w:sz="2" w:space="0" w:color="auto"/>
              <w:left w:val="single" w:sz="2" w:space="0" w:color="auto"/>
              <w:bottom w:val="single" w:sz="2" w:space="0" w:color="auto"/>
              <w:right w:val="single" w:sz="2" w:space="0" w:color="auto"/>
            </w:tcBorders>
            <w:vAlign w:val="center"/>
          </w:tcPr>
          <w:p w14:paraId="0F9546B7" w14:textId="77777777" w:rsidR="006500FF" w:rsidRPr="006500FF" w:rsidRDefault="006500FF" w:rsidP="006500FF">
            <w:pPr>
              <w:pStyle w:val="ConsPlusNormal"/>
              <w:contextualSpacing/>
              <w:jc w:val="center"/>
              <w:rPr>
                <w:sz w:val="18"/>
                <w:szCs w:val="20"/>
              </w:rPr>
            </w:pPr>
          </w:p>
        </w:tc>
        <w:tc>
          <w:tcPr>
            <w:tcW w:w="405" w:type="pct"/>
            <w:vMerge/>
            <w:tcBorders>
              <w:top w:val="single" w:sz="2" w:space="0" w:color="auto"/>
              <w:left w:val="single" w:sz="2" w:space="0" w:color="auto"/>
              <w:bottom w:val="single" w:sz="2" w:space="0" w:color="auto"/>
              <w:right w:val="single" w:sz="2" w:space="0" w:color="auto"/>
            </w:tcBorders>
            <w:vAlign w:val="center"/>
          </w:tcPr>
          <w:p w14:paraId="6CC68F01" w14:textId="77777777" w:rsidR="006500FF" w:rsidRPr="006500FF" w:rsidRDefault="006500FF" w:rsidP="006500FF">
            <w:pPr>
              <w:pStyle w:val="ConsPlusNormal"/>
              <w:contextualSpacing/>
              <w:jc w:val="center"/>
              <w:rPr>
                <w:sz w:val="18"/>
                <w:szCs w:val="20"/>
              </w:rPr>
            </w:pPr>
          </w:p>
        </w:tc>
        <w:tc>
          <w:tcPr>
            <w:tcW w:w="521" w:type="pct"/>
            <w:vMerge/>
            <w:tcBorders>
              <w:top w:val="single" w:sz="2" w:space="0" w:color="auto"/>
              <w:left w:val="single" w:sz="2" w:space="0" w:color="auto"/>
              <w:bottom w:val="single" w:sz="2" w:space="0" w:color="auto"/>
              <w:right w:val="single" w:sz="2" w:space="0" w:color="auto"/>
            </w:tcBorders>
            <w:vAlign w:val="center"/>
          </w:tcPr>
          <w:p w14:paraId="1868FFDE" w14:textId="77777777" w:rsidR="006500FF" w:rsidRPr="006500FF" w:rsidRDefault="006500FF" w:rsidP="006500FF">
            <w:pPr>
              <w:pStyle w:val="ConsPlusNormal"/>
              <w:contextualSpacing/>
              <w:jc w:val="center"/>
              <w:rPr>
                <w:sz w:val="18"/>
                <w:szCs w:val="20"/>
              </w:rPr>
            </w:pPr>
          </w:p>
        </w:tc>
        <w:tc>
          <w:tcPr>
            <w:tcW w:w="521" w:type="pct"/>
            <w:vMerge/>
            <w:tcBorders>
              <w:top w:val="single" w:sz="2" w:space="0" w:color="auto"/>
              <w:left w:val="single" w:sz="2" w:space="0" w:color="auto"/>
              <w:bottom w:val="single" w:sz="2" w:space="0" w:color="auto"/>
              <w:right w:val="single" w:sz="2" w:space="0" w:color="auto"/>
            </w:tcBorders>
            <w:vAlign w:val="center"/>
          </w:tcPr>
          <w:p w14:paraId="0F2CADB6" w14:textId="77777777" w:rsidR="006500FF" w:rsidRPr="006500FF" w:rsidRDefault="006500FF" w:rsidP="006500FF">
            <w:pPr>
              <w:pStyle w:val="ConsPlusNormal"/>
              <w:contextualSpacing/>
              <w:jc w:val="center"/>
              <w:rPr>
                <w:sz w:val="18"/>
                <w:szCs w:val="20"/>
              </w:rPr>
            </w:pPr>
          </w:p>
        </w:tc>
        <w:tc>
          <w:tcPr>
            <w:tcW w:w="470" w:type="pct"/>
            <w:vMerge/>
            <w:tcBorders>
              <w:top w:val="single" w:sz="2" w:space="0" w:color="auto"/>
              <w:left w:val="single" w:sz="2" w:space="0" w:color="auto"/>
              <w:bottom w:val="single" w:sz="2" w:space="0" w:color="auto"/>
              <w:right w:val="single" w:sz="2" w:space="0" w:color="auto"/>
            </w:tcBorders>
            <w:vAlign w:val="center"/>
          </w:tcPr>
          <w:p w14:paraId="4010CC39" w14:textId="77777777" w:rsidR="006500FF" w:rsidRPr="006500FF" w:rsidRDefault="006500FF" w:rsidP="006500FF">
            <w:pPr>
              <w:pStyle w:val="ConsPlusNormal"/>
              <w:contextualSpacing/>
              <w:jc w:val="center"/>
              <w:rPr>
                <w:sz w:val="18"/>
                <w:szCs w:val="20"/>
              </w:rPr>
            </w:pPr>
          </w:p>
        </w:tc>
        <w:tc>
          <w:tcPr>
            <w:tcW w:w="601" w:type="pct"/>
            <w:vMerge/>
            <w:tcBorders>
              <w:top w:val="single" w:sz="2" w:space="0" w:color="auto"/>
              <w:left w:val="single" w:sz="2" w:space="0" w:color="auto"/>
              <w:bottom w:val="single" w:sz="2" w:space="0" w:color="auto"/>
              <w:right w:val="single" w:sz="2" w:space="0" w:color="auto"/>
            </w:tcBorders>
            <w:vAlign w:val="center"/>
          </w:tcPr>
          <w:p w14:paraId="5F778DE2" w14:textId="77777777" w:rsidR="006500FF" w:rsidRPr="006500FF" w:rsidRDefault="006500FF" w:rsidP="006500FF">
            <w:pPr>
              <w:pStyle w:val="ConsPlusNormal"/>
              <w:contextualSpacing/>
              <w:jc w:val="center"/>
              <w:rPr>
                <w:sz w:val="18"/>
                <w:szCs w:val="20"/>
              </w:rPr>
            </w:pPr>
          </w:p>
        </w:tc>
        <w:tc>
          <w:tcPr>
            <w:tcW w:w="690" w:type="pct"/>
            <w:vMerge/>
            <w:tcBorders>
              <w:top w:val="single" w:sz="2" w:space="0" w:color="auto"/>
              <w:left w:val="single" w:sz="2" w:space="0" w:color="auto"/>
              <w:bottom w:val="single" w:sz="2" w:space="0" w:color="auto"/>
              <w:right w:val="single" w:sz="2" w:space="0" w:color="auto"/>
            </w:tcBorders>
            <w:vAlign w:val="center"/>
          </w:tcPr>
          <w:p w14:paraId="088AF584" w14:textId="77777777" w:rsidR="006500FF" w:rsidRPr="006500FF" w:rsidRDefault="006500FF" w:rsidP="006500FF">
            <w:pPr>
              <w:pStyle w:val="ConsPlusNormal"/>
              <w:contextualSpacing/>
              <w:jc w:val="center"/>
              <w:rPr>
                <w:sz w:val="18"/>
                <w:szCs w:val="20"/>
              </w:rPr>
            </w:pPr>
          </w:p>
        </w:tc>
      </w:tr>
      <w:tr w:rsidR="006500FF" w:rsidRPr="006500FF" w14:paraId="0D41570C"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5E63E26D" w14:textId="77777777" w:rsidR="006500FF" w:rsidRPr="006500FF" w:rsidRDefault="006500FF" w:rsidP="006500FF">
            <w:pPr>
              <w:pStyle w:val="ConsPlusNormal"/>
              <w:contextualSpacing/>
              <w:jc w:val="center"/>
              <w:rPr>
                <w:sz w:val="18"/>
                <w:szCs w:val="20"/>
              </w:rPr>
            </w:pPr>
            <w:r w:rsidRPr="006500FF">
              <w:rPr>
                <w:sz w:val="18"/>
                <w:szCs w:val="20"/>
              </w:rPr>
              <w:t>п. Лыхма Пожарная часть</w:t>
            </w:r>
          </w:p>
        </w:tc>
        <w:tc>
          <w:tcPr>
            <w:tcW w:w="426" w:type="pct"/>
            <w:tcBorders>
              <w:top w:val="single" w:sz="2" w:space="0" w:color="auto"/>
              <w:left w:val="single" w:sz="2" w:space="0" w:color="auto"/>
              <w:bottom w:val="single" w:sz="2" w:space="0" w:color="auto"/>
              <w:right w:val="single" w:sz="2" w:space="0" w:color="auto"/>
            </w:tcBorders>
            <w:vAlign w:val="center"/>
          </w:tcPr>
          <w:p w14:paraId="38F254AD" w14:textId="77777777" w:rsidR="006500FF" w:rsidRPr="006500FF" w:rsidRDefault="006500FF" w:rsidP="006500FF">
            <w:pPr>
              <w:pStyle w:val="ConsPlusNormal"/>
              <w:contextualSpacing/>
              <w:jc w:val="center"/>
              <w:rPr>
                <w:sz w:val="18"/>
                <w:szCs w:val="20"/>
              </w:rPr>
            </w:pPr>
            <w:r w:rsidRPr="006500FF">
              <w:rPr>
                <w:sz w:val="18"/>
                <w:szCs w:val="20"/>
              </w:rPr>
              <w:t>63,21926831</w:t>
            </w:r>
          </w:p>
        </w:tc>
        <w:tc>
          <w:tcPr>
            <w:tcW w:w="426" w:type="pct"/>
            <w:tcBorders>
              <w:top w:val="single" w:sz="2" w:space="0" w:color="auto"/>
              <w:left w:val="single" w:sz="2" w:space="0" w:color="auto"/>
              <w:bottom w:val="single" w:sz="2" w:space="0" w:color="auto"/>
              <w:right w:val="single" w:sz="2" w:space="0" w:color="auto"/>
            </w:tcBorders>
            <w:vAlign w:val="center"/>
          </w:tcPr>
          <w:p w14:paraId="43A74BF6" w14:textId="77777777" w:rsidR="006500FF" w:rsidRPr="006500FF" w:rsidRDefault="006500FF" w:rsidP="006500FF">
            <w:pPr>
              <w:pStyle w:val="ConsPlusNormal"/>
              <w:contextualSpacing/>
              <w:jc w:val="center"/>
              <w:rPr>
                <w:sz w:val="18"/>
                <w:szCs w:val="20"/>
              </w:rPr>
            </w:pPr>
            <w:r w:rsidRPr="006500FF">
              <w:rPr>
                <w:sz w:val="18"/>
                <w:szCs w:val="20"/>
              </w:rPr>
              <w:t>66,94564611</w:t>
            </w:r>
          </w:p>
        </w:tc>
        <w:tc>
          <w:tcPr>
            <w:tcW w:w="405" w:type="pct"/>
            <w:tcBorders>
              <w:top w:val="single" w:sz="2" w:space="0" w:color="auto"/>
              <w:left w:val="single" w:sz="2" w:space="0" w:color="auto"/>
              <w:bottom w:val="single" w:sz="2" w:space="0" w:color="auto"/>
              <w:right w:val="single" w:sz="2" w:space="0" w:color="auto"/>
            </w:tcBorders>
            <w:vAlign w:val="center"/>
          </w:tcPr>
          <w:p w14:paraId="0419F16A"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724F2933" w14:textId="77777777" w:rsidR="006500FF" w:rsidRPr="006500FF" w:rsidRDefault="006500FF" w:rsidP="006500FF">
            <w:pPr>
              <w:pStyle w:val="ConsPlusNormal"/>
              <w:contextualSpacing/>
              <w:jc w:val="center"/>
              <w:rPr>
                <w:sz w:val="18"/>
                <w:szCs w:val="20"/>
              </w:rPr>
            </w:pPr>
            <w:r w:rsidRPr="006500FF">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61EC847C" w14:textId="77777777" w:rsidR="006500FF" w:rsidRPr="006500FF" w:rsidRDefault="006500FF" w:rsidP="006500FF">
            <w:pPr>
              <w:pStyle w:val="ConsPlusNormal"/>
              <w:contextualSpacing/>
              <w:jc w:val="center"/>
              <w:rPr>
                <w:sz w:val="18"/>
                <w:szCs w:val="20"/>
              </w:rPr>
            </w:pPr>
            <w:r w:rsidRPr="006500FF">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49A365BC" w14:textId="77777777" w:rsidR="006500FF" w:rsidRPr="006500FF" w:rsidRDefault="006500FF" w:rsidP="006500FF">
            <w:pPr>
              <w:pStyle w:val="ConsPlusNormal"/>
              <w:contextualSpacing/>
              <w:jc w:val="center"/>
              <w:rPr>
                <w:sz w:val="18"/>
                <w:szCs w:val="20"/>
              </w:rPr>
            </w:pPr>
            <w:r w:rsidRPr="006500FF">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1C82AB3A"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5BEF7FF3"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0E0C69BE" w14:textId="77777777" w:rsidR="006500FF" w:rsidRPr="006500FF" w:rsidRDefault="006500FF" w:rsidP="006500FF">
            <w:pPr>
              <w:pStyle w:val="ConsPlusNormal"/>
              <w:contextualSpacing/>
              <w:jc w:val="center"/>
              <w:rPr>
                <w:sz w:val="18"/>
                <w:szCs w:val="20"/>
              </w:rPr>
            </w:pPr>
            <w:r w:rsidRPr="006500FF">
              <w:rPr>
                <w:sz w:val="18"/>
                <w:szCs w:val="20"/>
              </w:rPr>
              <w:t>п. Лыхма общежития ЛПУ 51, 53, 54, 55, ул. ЛПУ дом 66, 67, 68, 69, 70, 71</w:t>
            </w:r>
          </w:p>
        </w:tc>
      </w:tr>
      <w:tr w:rsidR="006500FF" w:rsidRPr="006500FF" w14:paraId="3AD943E7"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1EB5239B" w14:textId="77777777" w:rsidR="006500FF" w:rsidRPr="006500FF" w:rsidRDefault="006500FF" w:rsidP="006500FF">
            <w:pPr>
              <w:pStyle w:val="ConsPlusNormal"/>
              <w:contextualSpacing/>
              <w:jc w:val="center"/>
              <w:rPr>
                <w:sz w:val="18"/>
                <w:szCs w:val="20"/>
              </w:rPr>
            </w:pPr>
            <w:r w:rsidRPr="006500FF">
              <w:rPr>
                <w:sz w:val="18"/>
                <w:szCs w:val="20"/>
              </w:rPr>
              <w:t>п. Лыхма Промзона стр. 5 автоколонна N 9 Белоярское УТТиСТ</w:t>
            </w:r>
          </w:p>
        </w:tc>
        <w:tc>
          <w:tcPr>
            <w:tcW w:w="426" w:type="pct"/>
            <w:tcBorders>
              <w:top w:val="single" w:sz="2" w:space="0" w:color="auto"/>
              <w:left w:val="single" w:sz="2" w:space="0" w:color="auto"/>
              <w:bottom w:val="single" w:sz="2" w:space="0" w:color="auto"/>
              <w:right w:val="single" w:sz="2" w:space="0" w:color="auto"/>
            </w:tcBorders>
            <w:vAlign w:val="center"/>
          </w:tcPr>
          <w:p w14:paraId="2623A649" w14:textId="77777777" w:rsidR="006500FF" w:rsidRPr="006500FF" w:rsidRDefault="006500FF" w:rsidP="006500FF">
            <w:pPr>
              <w:pStyle w:val="ConsPlusNormal"/>
              <w:contextualSpacing/>
              <w:jc w:val="center"/>
              <w:rPr>
                <w:sz w:val="18"/>
                <w:szCs w:val="20"/>
              </w:rPr>
            </w:pPr>
            <w:r w:rsidRPr="006500FF">
              <w:rPr>
                <w:sz w:val="18"/>
                <w:szCs w:val="20"/>
              </w:rPr>
              <w:t>63,248352</w:t>
            </w:r>
          </w:p>
        </w:tc>
        <w:tc>
          <w:tcPr>
            <w:tcW w:w="426" w:type="pct"/>
            <w:tcBorders>
              <w:top w:val="single" w:sz="2" w:space="0" w:color="auto"/>
              <w:left w:val="single" w:sz="2" w:space="0" w:color="auto"/>
              <w:bottom w:val="single" w:sz="2" w:space="0" w:color="auto"/>
              <w:right w:val="single" w:sz="2" w:space="0" w:color="auto"/>
            </w:tcBorders>
            <w:vAlign w:val="center"/>
          </w:tcPr>
          <w:p w14:paraId="40AF021B" w14:textId="77777777" w:rsidR="006500FF" w:rsidRPr="006500FF" w:rsidRDefault="006500FF" w:rsidP="006500FF">
            <w:pPr>
              <w:pStyle w:val="ConsPlusNormal"/>
              <w:contextualSpacing/>
              <w:jc w:val="center"/>
              <w:rPr>
                <w:sz w:val="18"/>
                <w:szCs w:val="20"/>
              </w:rPr>
            </w:pPr>
            <w:r w:rsidRPr="006500FF">
              <w:rPr>
                <w:sz w:val="18"/>
                <w:szCs w:val="20"/>
              </w:rPr>
              <w:t>66,9474</w:t>
            </w:r>
          </w:p>
        </w:tc>
        <w:tc>
          <w:tcPr>
            <w:tcW w:w="405" w:type="pct"/>
            <w:tcBorders>
              <w:top w:val="single" w:sz="2" w:space="0" w:color="auto"/>
              <w:left w:val="single" w:sz="2" w:space="0" w:color="auto"/>
              <w:bottom w:val="single" w:sz="2" w:space="0" w:color="auto"/>
              <w:right w:val="single" w:sz="2" w:space="0" w:color="auto"/>
            </w:tcBorders>
            <w:vAlign w:val="center"/>
          </w:tcPr>
          <w:p w14:paraId="14F09982" w14:textId="77777777" w:rsidR="006500FF" w:rsidRPr="006500FF" w:rsidRDefault="006500FF" w:rsidP="006500FF">
            <w:pPr>
              <w:pStyle w:val="ConsPlusNormal"/>
              <w:contextualSpacing/>
              <w:jc w:val="center"/>
              <w:rPr>
                <w:sz w:val="18"/>
                <w:szCs w:val="20"/>
              </w:rPr>
            </w:pPr>
            <w:r w:rsidRPr="006500FF">
              <w:rPr>
                <w:sz w:val="18"/>
                <w:szCs w:val="20"/>
              </w:rPr>
              <w:t>бетон плита</w:t>
            </w:r>
          </w:p>
        </w:tc>
        <w:tc>
          <w:tcPr>
            <w:tcW w:w="405" w:type="pct"/>
            <w:tcBorders>
              <w:top w:val="single" w:sz="2" w:space="0" w:color="auto"/>
              <w:left w:val="single" w:sz="2" w:space="0" w:color="auto"/>
              <w:bottom w:val="single" w:sz="2" w:space="0" w:color="auto"/>
              <w:right w:val="single" w:sz="2" w:space="0" w:color="auto"/>
            </w:tcBorders>
            <w:vAlign w:val="center"/>
          </w:tcPr>
          <w:p w14:paraId="6D3DBF94" w14:textId="77777777" w:rsidR="006500FF" w:rsidRPr="006500FF" w:rsidRDefault="006500FF" w:rsidP="006500FF">
            <w:pPr>
              <w:pStyle w:val="ConsPlusNormal"/>
              <w:contextualSpacing/>
              <w:jc w:val="center"/>
              <w:rPr>
                <w:sz w:val="18"/>
                <w:szCs w:val="20"/>
              </w:rPr>
            </w:pPr>
            <w:r w:rsidRPr="006500FF">
              <w:rPr>
                <w:sz w:val="18"/>
                <w:szCs w:val="20"/>
              </w:rPr>
              <w:t>8,75</w:t>
            </w:r>
          </w:p>
        </w:tc>
        <w:tc>
          <w:tcPr>
            <w:tcW w:w="521" w:type="pct"/>
            <w:tcBorders>
              <w:top w:val="single" w:sz="2" w:space="0" w:color="auto"/>
              <w:left w:val="single" w:sz="2" w:space="0" w:color="auto"/>
              <w:bottom w:val="single" w:sz="2" w:space="0" w:color="auto"/>
              <w:right w:val="single" w:sz="2" w:space="0" w:color="auto"/>
            </w:tcBorders>
            <w:vAlign w:val="center"/>
          </w:tcPr>
          <w:p w14:paraId="74EB892C" w14:textId="77777777" w:rsidR="006500FF" w:rsidRPr="006500FF" w:rsidRDefault="006500FF" w:rsidP="006500FF">
            <w:pPr>
              <w:pStyle w:val="ConsPlusNormal"/>
              <w:contextualSpacing/>
              <w:jc w:val="center"/>
              <w:rPr>
                <w:sz w:val="18"/>
                <w:szCs w:val="20"/>
              </w:rPr>
            </w:pPr>
            <w:r w:rsidRPr="006500FF">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0AFA594B" w14:textId="77777777" w:rsidR="006500FF" w:rsidRPr="006500FF" w:rsidRDefault="006500FF" w:rsidP="006500FF">
            <w:pPr>
              <w:pStyle w:val="ConsPlusNormal"/>
              <w:contextualSpacing/>
              <w:jc w:val="center"/>
              <w:rPr>
                <w:sz w:val="18"/>
                <w:szCs w:val="20"/>
              </w:rPr>
            </w:pPr>
            <w:r w:rsidRPr="006500FF">
              <w:rPr>
                <w:sz w:val="18"/>
                <w:szCs w:val="20"/>
              </w:rPr>
              <w:t>0,2</w:t>
            </w:r>
          </w:p>
        </w:tc>
        <w:tc>
          <w:tcPr>
            <w:tcW w:w="470" w:type="pct"/>
            <w:tcBorders>
              <w:top w:val="single" w:sz="2" w:space="0" w:color="auto"/>
              <w:left w:val="single" w:sz="2" w:space="0" w:color="auto"/>
              <w:bottom w:val="single" w:sz="2" w:space="0" w:color="auto"/>
              <w:right w:val="single" w:sz="2" w:space="0" w:color="auto"/>
            </w:tcBorders>
            <w:vAlign w:val="center"/>
          </w:tcPr>
          <w:p w14:paraId="414052E9"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5BB9851E"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7734ACE2" w14:textId="77777777" w:rsidR="006500FF" w:rsidRPr="006500FF" w:rsidRDefault="006500FF" w:rsidP="006500FF">
            <w:pPr>
              <w:pStyle w:val="ConsPlusNormal"/>
              <w:contextualSpacing/>
              <w:jc w:val="center"/>
              <w:rPr>
                <w:sz w:val="18"/>
                <w:szCs w:val="20"/>
              </w:rPr>
            </w:pPr>
            <w:r w:rsidRPr="006500FF">
              <w:rPr>
                <w:sz w:val="18"/>
                <w:szCs w:val="20"/>
              </w:rPr>
              <w:t>п. Лыхма Промзона стр. 5 автоколонна N 9, Белоярское УТТиСТ</w:t>
            </w:r>
          </w:p>
        </w:tc>
      </w:tr>
      <w:tr w:rsidR="006500FF" w:rsidRPr="006500FF" w14:paraId="746710C2"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3C0EBAAD" w14:textId="77777777" w:rsidR="006500FF" w:rsidRPr="006500FF" w:rsidRDefault="006500FF" w:rsidP="006500FF">
            <w:pPr>
              <w:pStyle w:val="ConsPlusNormal"/>
              <w:contextualSpacing/>
              <w:jc w:val="center"/>
              <w:rPr>
                <w:sz w:val="18"/>
                <w:szCs w:val="20"/>
              </w:rPr>
            </w:pPr>
            <w:r w:rsidRPr="006500FF">
              <w:rPr>
                <w:sz w:val="18"/>
                <w:szCs w:val="20"/>
              </w:rPr>
              <w:t>п. Лыхма Промышленная зона дом 1</w:t>
            </w:r>
          </w:p>
        </w:tc>
        <w:tc>
          <w:tcPr>
            <w:tcW w:w="426" w:type="pct"/>
            <w:tcBorders>
              <w:top w:val="single" w:sz="2" w:space="0" w:color="auto"/>
              <w:left w:val="single" w:sz="2" w:space="0" w:color="auto"/>
              <w:bottom w:val="single" w:sz="2" w:space="0" w:color="auto"/>
              <w:right w:val="single" w:sz="2" w:space="0" w:color="auto"/>
            </w:tcBorders>
            <w:vAlign w:val="center"/>
          </w:tcPr>
          <w:p w14:paraId="1C1C5CCF" w14:textId="77777777" w:rsidR="006500FF" w:rsidRPr="006500FF" w:rsidRDefault="006500FF" w:rsidP="006500FF">
            <w:pPr>
              <w:pStyle w:val="ConsPlusNormal"/>
              <w:contextualSpacing/>
              <w:jc w:val="center"/>
              <w:rPr>
                <w:sz w:val="18"/>
                <w:szCs w:val="20"/>
              </w:rPr>
            </w:pPr>
            <w:r w:rsidRPr="006500FF">
              <w:rPr>
                <w:sz w:val="18"/>
                <w:szCs w:val="20"/>
              </w:rPr>
              <w:t>63,24939</w:t>
            </w:r>
          </w:p>
        </w:tc>
        <w:tc>
          <w:tcPr>
            <w:tcW w:w="426" w:type="pct"/>
            <w:tcBorders>
              <w:top w:val="single" w:sz="2" w:space="0" w:color="auto"/>
              <w:left w:val="single" w:sz="2" w:space="0" w:color="auto"/>
              <w:bottom w:val="single" w:sz="2" w:space="0" w:color="auto"/>
              <w:right w:val="single" w:sz="2" w:space="0" w:color="auto"/>
            </w:tcBorders>
            <w:vAlign w:val="center"/>
          </w:tcPr>
          <w:p w14:paraId="07214280" w14:textId="77777777" w:rsidR="006500FF" w:rsidRPr="006500FF" w:rsidRDefault="006500FF" w:rsidP="006500FF">
            <w:pPr>
              <w:pStyle w:val="ConsPlusNormal"/>
              <w:contextualSpacing/>
              <w:jc w:val="center"/>
              <w:rPr>
                <w:sz w:val="18"/>
                <w:szCs w:val="20"/>
              </w:rPr>
            </w:pPr>
            <w:r w:rsidRPr="006500FF">
              <w:rPr>
                <w:sz w:val="18"/>
                <w:szCs w:val="20"/>
              </w:rPr>
              <w:t>66,948901</w:t>
            </w:r>
          </w:p>
        </w:tc>
        <w:tc>
          <w:tcPr>
            <w:tcW w:w="405" w:type="pct"/>
            <w:tcBorders>
              <w:top w:val="single" w:sz="2" w:space="0" w:color="auto"/>
              <w:left w:val="single" w:sz="2" w:space="0" w:color="auto"/>
              <w:bottom w:val="single" w:sz="2" w:space="0" w:color="auto"/>
              <w:right w:val="single" w:sz="2" w:space="0" w:color="auto"/>
            </w:tcBorders>
            <w:vAlign w:val="center"/>
          </w:tcPr>
          <w:p w14:paraId="2200DF0D"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1679B231" w14:textId="77777777" w:rsidR="006500FF" w:rsidRPr="006500FF" w:rsidRDefault="006500FF" w:rsidP="006500FF">
            <w:pPr>
              <w:pStyle w:val="ConsPlusNormal"/>
              <w:contextualSpacing/>
              <w:jc w:val="center"/>
              <w:rPr>
                <w:sz w:val="18"/>
                <w:szCs w:val="20"/>
              </w:rPr>
            </w:pPr>
            <w:r w:rsidRPr="006500FF">
              <w:rPr>
                <w:sz w:val="18"/>
                <w:szCs w:val="20"/>
              </w:rPr>
              <w:t>4,5</w:t>
            </w:r>
          </w:p>
        </w:tc>
        <w:tc>
          <w:tcPr>
            <w:tcW w:w="521" w:type="pct"/>
            <w:tcBorders>
              <w:top w:val="single" w:sz="2" w:space="0" w:color="auto"/>
              <w:left w:val="single" w:sz="2" w:space="0" w:color="auto"/>
              <w:bottom w:val="single" w:sz="2" w:space="0" w:color="auto"/>
              <w:right w:val="single" w:sz="2" w:space="0" w:color="auto"/>
            </w:tcBorders>
            <w:vAlign w:val="center"/>
          </w:tcPr>
          <w:p w14:paraId="55B5CBAE" w14:textId="77777777" w:rsidR="006500FF" w:rsidRPr="006500FF" w:rsidRDefault="006500FF" w:rsidP="006500FF">
            <w:pPr>
              <w:pStyle w:val="ConsPlusNormal"/>
              <w:contextualSpacing/>
              <w:jc w:val="center"/>
              <w:rPr>
                <w:sz w:val="18"/>
                <w:szCs w:val="20"/>
              </w:rPr>
            </w:pPr>
            <w:r w:rsidRPr="006500FF">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3A53AFCC" w14:textId="77777777" w:rsidR="006500FF" w:rsidRPr="006500FF" w:rsidRDefault="006500FF" w:rsidP="006500FF">
            <w:pPr>
              <w:pStyle w:val="ConsPlusNormal"/>
              <w:contextualSpacing/>
              <w:jc w:val="center"/>
              <w:rPr>
                <w:sz w:val="18"/>
                <w:szCs w:val="20"/>
              </w:rPr>
            </w:pPr>
            <w:r w:rsidRPr="006500FF">
              <w:rPr>
                <w:sz w:val="18"/>
                <w:szCs w:val="20"/>
              </w:rPr>
              <w:t>0,2</w:t>
            </w:r>
          </w:p>
        </w:tc>
        <w:tc>
          <w:tcPr>
            <w:tcW w:w="470" w:type="pct"/>
            <w:tcBorders>
              <w:top w:val="single" w:sz="2" w:space="0" w:color="auto"/>
              <w:left w:val="single" w:sz="2" w:space="0" w:color="auto"/>
              <w:bottom w:val="single" w:sz="2" w:space="0" w:color="auto"/>
              <w:right w:val="single" w:sz="2" w:space="0" w:color="auto"/>
            </w:tcBorders>
            <w:vAlign w:val="center"/>
          </w:tcPr>
          <w:p w14:paraId="378BF9EE"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0FFFEA9E"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w:t>
            </w:r>
            <w:r w:rsidRPr="006500FF">
              <w:rPr>
                <w:sz w:val="18"/>
                <w:szCs w:val="20"/>
              </w:rPr>
              <w:lastRenderedPageBreak/>
              <w:t>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67D869FE" w14:textId="77777777" w:rsidR="006500FF" w:rsidRPr="006500FF" w:rsidRDefault="006500FF" w:rsidP="006500FF">
            <w:pPr>
              <w:pStyle w:val="ConsPlusNormal"/>
              <w:contextualSpacing/>
              <w:jc w:val="center"/>
              <w:rPr>
                <w:sz w:val="18"/>
                <w:szCs w:val="20"/>
              </w:rPr>
            </w:pPr>
            <w:r w:rsidRPr="006500FF">
              <w:rPr>
                <w:sz w:val="18"/>
                <w:szCs w:val="20"/>
              </w:rPr>
              <w:lastRenderedPageBreak/>
              <w:t xml:space="preserve">п. Лыхма Промышленная зона дом 1, здание пожарного депо, Белоярское </w:t>
            </w:r>
            <w:r w:rsidRPr="006500FF">
              <w:rPr>
                <w:sz w:val="18"/>
                <w:szCs w:val="20"/>
              </w:rPr>
              <w:lastRenderedPageBreak/>
              <w:t>УАВР</w:t>
            </w:r>
          </w:p>
        </w:tc>
      </w:tr>
      <w:tr w:rsidR="006500FF" w:rsidRPr="006500FF" w14:paraId="12C1D686"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30FADA5D" w14:textId="77777777" w:rsidR="006500FF" w:rsidRPr="006500FF" w:rsidRDefault="006500FF" w:rsidP="006500FF">
            <w:pPr>
              <w:pStyle w:val="ConsPlusNormal"/>
              <w:contextualSpacing/>
              <w:jc w:val="center"/>
              <w:rPr>
                <w:sz w:val="18"/>
                <w:szCs w:val="20"/>
              </w:rPr>
            </w:pPr>
            <w:r w:rsidRPr="006500FF">
              <w:rPr>
                <w:sz w:val="18"/>
                <w:szCs w:val="20"/>
              </w:rPr>
              <w:lastRenderedPageBreak/>
              <w:t>п. Лыхма ул. ЛПУ дом 16</w:t>
            </w:r>
          </w:p>
        </w:tc>
        <w:tc>
          <w:tcPr>
            <w:tcW w:w="426" w:type="pct"/>
            <w:tcBorders>
              <w:top w:val="single" w:sz="2" w:space="0" w:color="auto"/>
              <w:left w:val="single" w:sz="2" w:space="0" w:color="auto"/>
              <w:bottom w:val="single" w:sz="2" w:space="0" w:color="auto"/>
              <w:right w:val="single" w:sz="2" w:space="0" w:color="auto"/>
            </w:tcBorders>
            <w:vAlign w:val="center"/>
          </w:tcPr>
          <w:p w14:paraId="2297ED3D" w14:textId="77777777" w:rsidR="006500FF" w:rsidRPr="006500FF" w:rsidRDefault="006500FF" w:rsidP="006500FF">
            <w:pPr>
              <w:pStyle w:val="ConsPlusNormal"/>
              <w:contextualSpacing/>
              <w:jc w:val="center"/>
              <w:rPr>
                <w:sz w:val="18"/>
                <w:szCs w:val="20"/>
              </w:rPr>
            </w:pPr>
            <w:r w:rsidRPr="006500FF">
              <w:rPr>
                <w:sz w:val="18"/>
                <w:szCs w:val="20"/>
              </w:rPr>
              <w:t>63,21642567</w:t>
            </w:r>
          </w:p>
        </w:tc>
        <w:tc>
          <w:tcPr>
            <w:tcW w:w="426" w:type="pct"/>
            <w:tcBorders>
              <w:top w:val="single" w:sz="2" w:space="0" w:color="auto"/>
              <w:left w:val="single" w:sz="2" w:space="0" w:color="auto"/>
              <w:bottom w:val="single" w:sz="2" w:space="0" w:color="auto"/>
              <w:right w:val="single" w:sz="2" w:space="0" w:color="auto"/>
            </w:tcBorders>
            <w:vAlign w:val="center"/>
          </w:tcPr>
          <w:p w14:paraId="397513A1" w14:textId="77777777" w:rsidR="006500FF" w:rsidRPr="006500FF" w:rsidRDefault="006500FF" w:rsidP="006500FF">
            <w:pPr>
              <w:pStyle w:val="ConsPlusNormal"/>
              <w:contextualSpacing/>
              <w:jc w:val="center"/>
              <w:rPr>
                <w:sz w:val="18"/>
                <w:szCs w:val="20"/>
              </w:rPr>
            </w:pPr>
            <w:r w:rsidRPr="006500FF">
              <w:rPr>
                <w:sz w:val="18"/>
                <w:szCs w:val="20"/>
              </w:rPr>
              <w:t>66,94520086</w:t>
            </w:r>
          </w:p>
        </w:tc>
        <w:tc>
          <w:tcPr>
            <w:tcW w:w="405" w:type="pct"/>
            <w:tcBorders>
              <w:top w:val="single" w:sz="2" w:space="0" w:color="auto"/>
              <w:left w:val="single" w:sz="2" w:space="0" w:color="auto"/>
              <w:bottom w:val="single" w:sz="2" w:space="0" w:color="auto"/>
              <w:right w:val="single" w:sz="2" w:space="0" w:color="auto"/>
            </w:tcBorders>
            <w:vAlign w:val="center"/>
          </w:tcPr>
          <w:p w14:paraId="5B7ED27D"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2B5DFECC" w14:textId="77777777" w:rsidR="006500FF" w:rsidRPr="006500FF" w:rsidRDefault="006500FF" w:rsidP="006500FF">
            <w:pPr>
              <w:pStyle w:val="ConsPlusNormal"/>
              <w:contextualSpacing/>
              <w:jc w:val="center"/>
              <w:rPr>
                <w:sz w:val="18"/>
                <w:szCs w:val="20"/>
              </w:rPr>
            </w:pPr>
            <w:r w:rsidRPr="006500FF">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5004957A" w14:textId="77777777" w:rsidR="006500FF" w:rsidRPr="006500FF" w:rsidRDefault="006500FF" w:rsidP="006500FF">
            <w:pPr>
              <w:pStyle w:val="ConsPlusNormal"/>
              <w:contextualSpacing/>
              <w:jc w:val="center"/>
              <w:rPr>
                <w:sz w:val="18"/>
                <w:szCs w:val="20"/>
              </w:rPr>
            </w:pPr>
            <w:r w:rsidRPr="006500FF">
              <w:rPr>
                <w:sz w:val="18"/>
                <w:szCs w:val="20"/>
              </w:rPr>
              <w:t>3</w:t>
            </w:r>
          </w:p>
        </w:tc>
        <w:tc>
          <w:tcPr>
            <w:tcW w:w="521" w:type="pct"/>
            <w:tcBorders>
              <w:top w:val="single" w:sz="2" w:space="0" w:color="auto"/>
              <w:left w:val="single" w:sz="2" w:space="0" w:color="auto"/>
              <w:bottom w:val="single" w:sz="2" w:space="0" w:color="auto"/>
              <w:right w:val="single" w:sz="2" w:space="0" w:color="auto"/>
            </w:tcBorders>
            <w:vAlign w:val="center"/>
          </w:tcPr>
          <w:p w14:paraId="5AE73A17" w14:textId="77777777" w:rsidR="006500FF" w:rsidRPr="006500FF" w:rsidRDefault="006500FF" w:rsidP="006500FF">
            <w:pPr>
              <w:pStyle w:val="ConsPlusNormal"/>
              <w:contextualSpacing/>
              <w:jc w:val="center"/>
              <w:rPr>
                <w:sz w:val="18"/>
                <w:szCs w:val="20"/>
              </w:rPr>
            </w:pPr>
            <w:r w:rsidRPr="006500FF">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73AC7D36"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3B4C804C" w14:textId="77777777" w:rsidR="006500FF" w:rsidRPr="006500FF" w:rsidRDefault="006500FF" w:rsidP="006500FF">
            <w:pPr>
              <w:pStyle w:val="ConsPlusNormal"/>
              <w:contextualSpacing/>
              <w:jc w:val="center"/>
              <w:rPr>
                <w:sz w:val="18"/>
                <w:szCs w:val="20"/>
              </w:rPr>
            </w:pPr>
            <w:r w:rsidRPr="006500FF">
              <w:rPr>
                <w:sz w:val="18"/>
                <w:szCs w:val="20"/>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90" w:type="pct"/>
            <w:tcBorders>
              <w:top w:val="single" w:sz="2" w:space="0" w:color="auto"/>
              <w:left w:val="single" w:sz="2" w:space="0" w:color="auto"/>
              <w:bottom w:val="single" w:sz="2" w:space="0" w:color="auto"/>
              <w:right w:val="single" w:sz="2" w:space="0" w:color="auto"/>
            </w:tcBorders>
            <w:vAlign w:val="center"/>
          </w:tcPr>
          <w:p w14:paraId="00E2AADF" w14:textId="77777777" w:rsidR="006500FF" w:rsidRPr="006500FF" w:rsidRDefault="006500FF" w:rsidP="006500FF">
            <w:pPr>
              <w:pStyle w:val="ConsPlusNormal"/>
              <w:contextualSpacing/>
              <w:jc w:val="center"/>
              <w:rPr>
                <w:sz w:val="18"/>
                <w:szCs w:val="20"/>
              </w:rPr>
            </w:pPr>
            <w:r w:rsidRPr="006500FF">
              <w:rPr>
                <w:sz w:val="18"/>
                <w:szCs w:val="20"/>
              </w:rPr>
              <w:t>п. Лыхма ул. ЛПУ дом 5, 6, 16, 17, коттеджи 21, 22, 23, 24, 25, 26, 27, 86, 87</w:t>
            </w:r>
          </w:p>
        </w:tc>
      </w:tr>
      <w:tr w:rsidR="006500FF" w:rsidRPr="006500FF" w14:paraId="05332B18"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314F9E49" w14:textId="77777777" w:rsidR="006500FF" w:rsidRPr="006500FF" w:rsidRDefault="006500FF" w:rsidP="006500FF">
            <w:pPr>
              <w:pStyle w:val="ConsPlusNormal"/>
              <w:contextualSpacing/>
              <w:jc w:val="center"/>
              <w:rPr>
                <w:sz w:val="18"/>
                <w:szCs w:val="20"/>
              </w:rPr>
            </w:pPr>
            <w:r w:rsidRPr="006500FF">
              <w:rPr>
                <w:sz w:val="18"/>
                <w:szCs w:val="20"/>
              </w:rPr>
              <w:t>п. Лыхма ул. ЛПУ дом 19</w:t>
            </w:r>
          </w:p>
        </w:tc>
        <w:tc>
          <w:tcPr>
            <w:tcW w:w="426" w:type="pct"/>
            <w:tcBorders>
              <w:top w:val="single" w:sz="2" w:space="0" w:color="auto"/>
              <w:left w:val="single" w:sz="2" w:space="0" w:color="auto"/>
              <w:bottom w:val="single" w:sz="2" w:space="0" w:color="auto"/>
              <w:right w:val="single" w:sz="2" w:space="0" w:color="auto"/>
            </w:tcBorders>
            <w:vAlign w:val="center"/>
          </w:tcPr>
          <w:p w14:paraId="56782010" w14:textId="77777777" w:rsidR="006500FF" w:rsidRPr="006500FF" w:rsidRDefault="006500FF" w:rsidP="006500FF">
            <w:pPr>
              <w:pStyle w:val="ConsPlusNormal"/>
              <w:contextualSpacing/>
              <w:jc w:val="center"/>
              <w:rPr>
                <w:sz w:val="18"/>
                <w:szCs w:val="20"/>
              </w:rPr>
            </w:pPr>
            <w:r w:rsidRPr="006500FF">
              <w:rPr>
                <w:sz w:val="18"/>
                <w:szCs w:val="20"/>
              </w:rPr>
              <w:t>63,2178301</w:t>
            </w:r>
          </w:p>
        </w:tc>
        <w:tc>
          <w:tcPr>
            <w:tcW w:w="426" w:type="pct"/>
            <w:tcBorders>
              <w:top w:val="single" w:sz="2" w:space="0" w:color="auto"/>
              <w:left w:val="single" w:sz="2" w:space="0" w:color="auto"/>
              <w:bottom w:val="single" w:sz="2" w:space="0" w:color="auto"/>
              <w:right w:val="single" w:sz="2" w:space="0" w:color="auto"/>
            </w:tcBorders>
            <w:vAlign w:val="center"/>
          </w:tcPr>
          <w:p w14:paraId="5972D739" w14:textId="77777777" w:rsidR="006500FF" w:rsidRPr="006500FF" w:rsidRDefault="006500FF" w:rsidP="006500FF">
            <w:pPr>
              <w:pStyle w:val="ConsPlusNormal"/>
              <w:contextualSpacing/>
              <w:jc w:val="center"/>
              <w:rPr>
                <w:sz w:val="18"/>
                <w:szCs w:val="20"/>
              </w:rPr>
            </w:pPr>
            <w:r w:rsidRPr="006500FF">
              <w:rPr>
                <w:sz w:val="18"/>
                <w:szCs w:val="20"/>
              </w:rPr>
              <w:t>66,94248646</w:t>
            </w:r>
          </w:p>
        </w:tc>
        <w:tc>
          <w:tcPr>
            <w:tcW w:w="405" w:type="pct"/>
            <w:tcBorders>
              <w:top w:val="single" w:sz="2" w:space="0" w:color="auto"/>
              <w:left w:val="single" w:sz="2" w:space="0" w:color="auto"/>
              <w:bottom w:val="single" w:sz="2" w:space="0" w:color="auto"/>
              <w:right w:val="single" w:sz="2" w:space="0" w:color="auto"/>
            </w:tcBorders>
            <w:vAlign w:val="center"/>
          </w:tcPr>
          <w:p w14:paraId="25B779EE"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0ACD593C" w14:textId="77777777" w:rsidR="006500FF" w:rsidRPr="006500FF" w:rsidRDefault="006500FF" w:rsidP="006500FF">
            <w:pPr>
              <w:pStyle w:val="ConsPlusNormal"/>
              <w:contextualSpacing/>
              <w:jc w:val="center"/>
              <w:rPr>
                <w:sz w:val="18"/>
                <w:szCs w:val="20"/>
              </w:rPr>
            </w:pPr>
            <w:r w:rsidRPr="006500FF">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02E50800" w14:textId="77777777" w:rsidR="006500FF" w:rsidRPr="006500FF" w:rsidRDefault="006500FF" w:rsidP="006500FF">
            <w:pPr>
              <w:pStyle w:val="ConsPlusNormal"/>
              <w:contextualSpacing/>
              <w:jc w:val="center"/>
              <w:rPr>
                <w:sz w:val="18"/>
                <w:szCs w:val="20"/>
              </w:rPr>
            </w:pPr>
            <w:r w:rsidRPr="006500FF">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27709A21" w14:textId="77777777" w:rsidR="006500FF" w:rsidRPr="006500FF" w:rsidRDefault="006500FF" w:rsidP="006500FF">
            <w:pPr>
              <w:pStyle w:val="ConsPlusNormal"/>
              <w:contextualSpacing/>
              <w:jc w:val="center"/>
              <w:rPr>
                <w:sz w:val="18"/>
                <w:szCs w:val="20"/>
              </w:rPr>
            </w:pPr>
            <w:r w:rsidRPr="006500FF">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25D5AB53"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111A56A3"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3A7A69A1" w14:textId="77777777" w:rsidR="006500FF" w:rsidRPr="006500FF" w:rsidRDefault="006500FF" w:rsidP="006500FF">
            <w:pPr>
              <w:pStyle w:val="ConsPlusNormal"/>
              <w:contextualSpacing/>
              <w:jc w:val="center"/>
              <w:rPr>
                <w:sz w:val="18"/>
                <w:szCs w:val="20"/>
              </w:rPr>
            </w:pPr>
            <w:r w:rsidRPr="006500FF">
              <w:rPr>
                <w:sz w:val="18"/>
                <w:szCs w:val="20"/>
              </w:rPr>
              <w:t>п. Лыхма ул. ЛПУ дом 18, 19, коттеджи 73, 74, 75, 77, 78, 79, 80</w:t>
            </w:r>
          </w:p>
        </w:tc>
      </w:tr>
      <w:tr w:rsidR="006500FF" w:rsidRPr="006500FF" w14:paraId="55ECB835"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1708F6E3" w14:textId="77777777" w:rsidR="006500FF" w:rsidRPr="006500FF" w:rsidRDefault="006500FF" w:rsidP="006500FF">
            <w:pPr>
              <w:pStyle w:val="ConsPlusNormal"/>
              <w:contextualSpacing/>
              <w:jc w:val="center"/>
              <w:rPr>
                <w:sz w:val="18"/>
                <w:szCs w:val="20"/>
              </w:rPr>
            </w:pPr>
            <w:r w:rsidRPr="006500FF">
              <w:rPr>
                <w:sz w:val="18"/>
                <w:szCs w:val="20"/>
              </w:rPr>
              <w:t>п. Лыхма ул. ЛПУ дом 40</w:t>
            </w:r>
          </w:p>
        </w:tc>
        <w:tc>
          <w:tcPr>
            <w:tcW w:w="426" w:type="pct"/>
            <w:tcBorders>
              <w:top w:val="single" w:sz="2" w:space="0" w:color="auto"/>
              <w:left w:val="single" w:sz="2" w:space="0" w:color="auto"/>
              <w:bottom w:val="single" w:sz="2" w:space="0" w:color="auto"/>
              <w:right w:val="single" w:sz="2" w:space="0" w:color="auto"/>
            </w:tcBorders>
            <w:vAlign w:val="center"/>
          </w:tcPr>
          <w:p w14:paraId="4DF41AA9" w14:textId="77777777" w:rsidR="006500FF" w:rsidRPr="006500FF" w:rsidRDefault="006500FF" w:rsidP="006500FF">
            <w:pPr>
              <w:pStyle w:val="ConsPlusNormal"/>
              <w:contextualSpacing/>
              <w:jc w:val="center"/>
              <w:rPr>
                <w:sz w:val="18"/>
                <w:szCs w:val="20"/>
              </w:rPr>
            </w:pPr>
            <w:r w:rsidRPr="006500FF">
              <w:rPr>
                <w:sz w:val="18"/>
                <w:szCs w:val="20"/>
              </w:rPr>
              <w:t>63,21658522</w:t>
            </w:r>
          </w:p>
        </w:tc>
        <w:tc>
          <w:tcPr>
            <w:tcW w:w="426" w:type="pct"/>
            <w:tcBorders>
              <w:top w:val="single" w:sz="2" w:space="0" w:color="auto"/>
              <w:left w:val="single" w:sz="2" w:space="0" w:color="auto"/>
              <w:bottom w:val="single" w:sz="2" w:space="0" w:color="auto"/>
              <w:right w:val="single" w:sz="2" w:space="0" w:color="auto"/>
            </w:tcBorders>
            <w:vAlign w:val="center"/>
          </w:tcPr>
          <w:p w14:paraId="28AFA814" w14:textId="77777777" w:rsidR="006500FF" w:rsidRPr="006500FF" w:rsidRDefault="006500FF" w:rsidP="006500FF">
            <w:pPr>
              <w:pStyle w:val="ConsPlusNormal"/>
              <w:contextualSpacing/>
              <w:jc w:val="center"/>
              <w:rPr>
                <w:sz w:val="18"/>
                <w:szCs w:val="20"/>
              </w:rPr>
            </w:pPr>
            <w:r w:rsidRPr="006500FF">
              <w:rPr>
                <w:sz w:val="18"/>
                <w:szCs w:val="20"/>
              </w:rPr>
              <w:t>66,95089787</w:t>
            </w:r>
          </w:p>
        </w:tc>
        <w:tc>
          <w:tcPr>
            <w:tcW w:w="405" w:type="pct"/>
            <w:tcBorders>
              <w:top w:val="single" w:sz="2" w:space="0" w:color="auto"/>
              <w:left w:val="single" w:sz="2" w:space="0" w:color="auto"/>
              <w:bottom w:val="single" w:sz="2" w:space="0" w:color="auto"/>
              <w:right w:val="single" w:sz="2" w:space="0" w:color="auto"/>
            </w:tcBorders>
            <w:vAlign w:val="center"/>
          </w:tcPr>
          <w:p w14:paraId="75CFC335"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3E80AE15" w14:textId="77777777" w:rsidR="006500FF" w:rsidRPr="006500FF" w:rsidRDefault="006500FF" w:rsidP="006500FF">
            <w:pPr>
              <w:pStyle w:val="ConsPlusNormal"/>
              <w:contextualSpacing/>
              <w:jc w:val="center"/>
              <w:rPr>
                <w:sz w:val="18"/>
                <w:szCs w:val="20"/>
              </w:rPr>
            </w:pPr>
            <w:r w:rsidRPr="006500FF">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69A32FC5" w14:textId="77777777" w:rsidR="006500FF" w:rsidRPr="006500FF" w:rsidRDefault="006500FF" w:rsidP="006500FF">
            <w:pPr>
              <w:pStyle w:val="ConsPlusNormal"/>
              <w:contextualSpacing/>
              <w:jc w:val="center"/>
              <w:rPr>
                <w:sz w:val="18"/>
                <w:szCs w:val="20"/>
              </w:rPr>
            </w:pPr>
            <w:r w:rsidRPr="006500FF">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346C9818" w14:textId="77777777" w:rsidR="006500FF" w:rsidRPr="006500FF" w:rsidRDefault="006500FF" w:rsidP="006500FF">
            <w:pPr>
              <w:pStyle w:val="ConsPlusNormal"/>
              <w:contextualSpacing/>
              <w:jc w:val="center"/>
              <w:rPr>
                <w:sz w:val="18"/>
                <w:szCs w:val="20"/>
              </w:rPr>
            </w:pPr>
            <w:r w:rsidRPr="006500FF">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4513B067"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1F633789" w14:textId="77777777" w:rsidR="006500FF" w:rsidRPr="006500FF" w:rsidRDefault="006500FF" w:rsidP="006500FF">
            <w:pPr>
              <w:pStyle w:val="ConsPlusNormal"/>
              <w:contextualSpacing/>
              <w:jc w:val="center"/>
              <w:rPr>
                <w:sz w:val="18"/>
                <w:szCs w:val="20"/>
              </w:rPr>
            </w:pPr>
            <w:r w:rsidRPr="006500FF">
              <w:rPr>
                <w:sz w:val="18"/>
                <w:szCs w:val="20"/>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90" w:type="pct"/>
            <w:tcBorders>
              <w:top w:val="single" w:sz="2" w:space="0" w:color="auto"/>
              <w:left w:val="single" w:sz="2" w:space="0" w:color="auto"/>
              <w:bottom w:val="single" w:sz="2" w:space="0" w:color="auto"/>
              <w:right w:val="single" w:sz="2" w:space="0" w:color="auto"/>
            </w:tcBorders>
            <w:vAlign w:val="center"/>
          </w:tcPr>
          <w:p w14:paraId="3C564DA0" w14:textId="77777777" w:rsidR="006500FF" w:rsidRPr="006500FF" w:rsidRDefault="006500FF" w:rsidP="006500FF">
            <w:pPr>
              <w:pStyle w:val="ConsPlusNormal"/>
              <w:contextualSpacing/>
              <w:jc w:val="center"/>
              <w:rPr>
                <w:sz w:val="18"/>
                <w:szCs w:val="20"/>
              </w:rPr>
            </w:pPr>
            <w:r w:rsidRPr="006500FF">
              <w:rPr>
                <w:sz w:val="18"/>
                <w:szCs w:val="20"/>
              </w:rPr>
              <w:t>п. Лыхма ул. ЛПУ дом 20, 40, 88, 115, коттедж 96</w:t>
            </w:r>
          </w:p>
        </w:tc>
      </w:tr>
      <w:tr w:rsidR="006500FF" w:rsidRPr="006500FF" w14:paraId="0D3F48D5"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7563B539" w14:textId="77777777" w:rsidR="006500FF" w:rsidRPr="006500FF" w:rsidRDefault="006500FF" w:rsidP="006500FF">
            <w:pPr>
              <w:pStyle w:val="ConsPlusNormal"/>
              <w:contextualSpacing/>
              <w:jc w:val="center"/>
              <w:rPr>
                <w:sz w:val="18"/>
                <w:szCs w:val="20"/>
              </w:rPr>
            </w:pPr>
            <w:r w:rsidRPr="006500FF">
              <w:rPr>
                <w:sz w:val="18"/>
                <w:szCs w:val="20"/>
              </w:rPr>
              <w:t>п. Лыхма ул. ЛПУ дом 97</w:t>
            </w:r>
          </w:p>
        </w:tc>
        <w:tc>
          <w:tcPr>
            <w:tcW w:w="426" w:type="pct"/>
            <w:tcBorders>
              <w:top w:val="single" w:sz="2" w:space="0" w:color="auto"/>
              <w:left w:val="single" w:sz="2" w:space="0" w:color="auto"/>
              <w:bottom w:val="single" w:sz="2" w:space="0" w:color="auto"/>
              <w:right w:val="single" w:sz="2" w:space="0" w:color="auto"/>
            </w:tcBorders>
            <w:vAlign w:val="center"/>
          </w:tcPr>
          <w:p w14:paraId="0D2C4219" w14:textId="77777777" w:rsidR="006500FF" w:rsidRPr="006500FF" w:rsidRDefault="006500FF" w:rsidP="006500FF">
            <w:pPr>
              <w:pStyle w:val="ConsPlusNormal"/>
              <w:contextualSpacing/>
              <w:jc w:val="center"/>
              <w:rPr>
                <w:sz w:val="18"/>
                <w:szCs w:val="20"/>
              </w:rPr>
            </w:pPr>
            <w:r w:rsidRPr="006500FF">
              <w:rPr>
                <w:sz w:val="18"/>
                <w:szCs w:val="20"/>
              </w:rPr>
              <w:t>63,21815642</w:t>
            </w:r>
          </w:p>
        </w:tc>
        <w:tc>
          <w:tcPr>
            <w:tcW w:w="426" w:type="pct"/>
            <w:tcBorders>
              <w:top w:val="single" w:sz="2" w:space="0" w:color="auto"/>
              <w:left w:val="single" w:sz="2" w:space="0" w:color="auto"/>
              <w:bottom w:val="single" w:sz="2" w:space="0" w:color="auto"/>
              <w:right w:val="single" w:sz="2" w:space="0" w:color="auto"/>
            </w:tcBorders>
            <w:vAlign w:val="center"/>
          </w:tcPr>
          <w:p w14:paraId="75F06C41" w14:textId="77777777" w:rsidR="006500FF" w:rsidRPr="006500FF" w:rsidRDefault="006500FF" w:rsidP="006500FF">
            <w:pPr>
              <w:pStyle w:val="ConsPlusNormal"/>
              <w:contextualSpacing/>
              <w:jc w:val="center"/>
              <w:rPr>
                <w:sz w:val="18"/>
                <w:szCs w:val="20"/>
              </w:rPr>
            </w:pPr>
            <w:r w:rsidRPr="006500FF">
              <w:rPr>
                <w:sz w:val="18"/>
                <w:szCs w:val="20"/>
              </w:rPr>
              <w:t>66,95199758</w:t>
            </w:r>
          </w:p>
        </w:tc>
        <w:tc>
          <w:tcPr>
            <w:tcW w:w="405" w:type="pct"/>
            <w:tcBorders>
              <w:top w:val="single" w:sz="2" w:space="0" w:color="auto"/>
              <w:left w:val="single" w:sz="2" w:space="0" w:color="auto"/>
              <w:bottom w:val="single" w:sz="2" w:space="0" w:color="auto"/>
              <w:right w:val="single" w:sz="2" w:space="0" w:color="auto"/>
            </w:tcBorders>
            <w:vAlign w:val="center"/>
          </w:tcPr>
          <w:p w14:paraId="2375FC24"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0056B4BE" w14:textId="77777777" w:rsidR="006500FF" w:rsidRPr="006500FF" w:rsidRDefault="006500FF" w:rsidP="006500FF">
            <w:pPr>
              <w:pStyle w:val="ConsPlusNormal"/>
              <w:contextualSpacing/>
              <w:jc w:val="center"/>
              <w:rPr>
                <w:sz w:val="18"/>
                <w:szCs w:val="20"/>
              </w:rPr>
            </w:pPr>
            <w:r w:rsidRPr="006500FF">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19609153" w14:textId="77777777" w:rsidR="006500FF" w:rsidRPr="006500FF" w:rsidRDefault="006500FF" w:rsidP="006500FF">
            <w:pPr>
              <w:pStyle w:val="ConsPlusNormal"/>
              <w:contextualSpacing/>
              <w:jc w:val="center"/>
              <w:rPr>
                <w:sz w:val="18"/>
                <w:szCs w:val="20"/>
              </w:rPr>
            </w:pPr>
            <w:r w:rsidRPr="006500FF">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28B3EEC1" w14:textId="77777777" w:rsidR="006500FF" w:rsidRPr="006500FF" w:rsidRDefault="006500FF" w:rsidP="006500FF">
            <w:pPr>
              <w:pStyle w:val="ConsPlusNormal"/>
              <w:contextualSpacing/>
              <w:jc w:val="center"/>
              <w:rPr>
                <w:sz w:val="18"/>
                <w:szCs w:val="20"/>
              </w:rPr>
            </w:pPr>
            <w:r w:rsidRPr="006500FF">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19DB1C8B"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05E2AF8E" w14:textId="77777777" w:rsidR="006500FF" w:rsidRPr="006500FF" w:rsidRDefault="006500FF" w:rsidP="006500FF">
            <w:pPr>
              <w:pStyle w:val="ConsPlusNormal"/>
              <w:contextualSpacing/>
              <w:jc w:val="center"/>
              <w:rPr>
                <w:sz w:val="18"/>
                <w:szCs w:val="20"/>
              </w:rPr>
            </w:pPr>
            <w:r w:rsidRPr="006500FF">
              <w:rPr>
                <w:sz w:val="18"/>
                <w:szCs w:val="20"/>
              </w:rPr>
              <w:t xml:space="preserve">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w:t>
            </w:r>
            <w:r w:rsidRPr="006500FF">
              <w:rPr>
                <w:sz w:val="18"/>
                <w:szCs w:val="20"/>
              </w:rPr>
              <w:lastRenderedPageBreak/>
              <w:t>предоставляется возможным.</w:t>
            </w:r>
          </w:p>
        </w:tc>
        <w:tc>
          <w:tcPr>
            <w:tcW w:w="690" w:type="pct"/>
            <w:tcBorders>
              <w:top w:val="single" w:sz="2" w:space="0" w:color="auto"/>
              <w:left w:val="single" w:sz="2" w:space="0" w:color="auto"/>
              <w:bottom w:val="single" w:sz="2" w:space="0" w:color="auto"/>
              <w:right w:val="single" w:sz="2" w:space="0" w:color="auto"/>
            </w:tcBorders>
            <w:vAlign w:val="center"/>
          </w:tcPr>
          <w:p w14:paraId="647590C2" w14:textId="77777777" w:rsidR="006500FF" w:rsidRPr="006500FF" w:rsidRDefault="006500FF" w:rsidP="006500FF">
            <w:pPr>
              <w:pStyle w:val="ConsPlusNormal"/>
              <w:contextualSpacing/>
              <w:jc w:val="center"/>
              <w:rPr>
                <w:sz w:val="18"/>
                <w:szCs w:val="20"/>
              </w:rPr>
            </w:pPr>
            <w:r w:rsidRPr="006500FF">
              <w:rPr>
                <w:sz w:val="18"/>
                <w:szCs w:val="20"/>
              </w:rPr>
              <w:lastRenderedPageBreak/>
              <w:t>п. Лыхма ул. ЛПУ дом 8а, 13, 91, 93, 97, 98, коттеджи 61, 62, 63, 64, 65</w:t>
            </w:r>
          </w:p>
        </w:tc>
      </w:tr>
      <w:tr w:rsidR="006500FF" w:rsidRPr="006500FF" w14:paraId="54A41D2F"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4FD9CB80" w14:textId="77777777" w:rsidR="006500FF" w:rsidRPr="006500FF" w:rsidRDefault="006500FF" w:rsidP="006500FF">
            <w:pPr>
              <w:pStyle w:val="ConsPlusNormal"/>
              <w:contextualSpacing/>
              <w:jc w:val="center"/>
              <w:rPr>
                <w:sz w:val="18"/>
                <w:szCs w:val="20"/>
              </w:rPr>
            </w:pPr>
            <w:r w:rsidRPr="006500FF">
              <w:rPr>
                <w:sz w:val="18"/>
                <w:szCs w:val="20"/>
              </w:rPr>
              <w:t>п. Лыхма ул. ЛПУ дом 97</w:t>
            </w:r>
          </w:p>
        </w:tc>
        <w:tc>
          <w:tcPr>
            <w:tcW w:w="426" w:type="pct"/>
            <w:tcBorders>
              <w:top w:val="single" w:sz="2" w:space="0" w:color="auto"/>
              <w:left w:val="single" w:sz="2" w:space="0" w:color="auto"/>
              <w:bottom w:val="single" w:sz="2" w:space="0" w:color="auto"/>
              <w:right w:val="single" w:sz="2" w:space="0" w:color="auto"/>
            </w:tcBorders>
            <w:vAlign w:val="center"/>
          </w:tcPr>
          <w:p w14:paraId="7160C936" w14:textId="77777777" w:rsidR="006500FF" w:rsidRPr="006500FF" w:rsidRDefault="006500FF" w:rsidP="006500FF">
            <w:pPr>
              <w:pStyle w:val="ConsPlusNormal"/>
              <w:contextualSpacing/>
              <w:jc w:val="center"/>
              <w:rPr>
                <w:sz w:val="18"/>
                <w:szCs w:val="20"/>
              </w:rPr>
            </w:pPr>
            <w:r w:rsidRPr="006500FF">
              <w:rPr>
                <w:sz w:val="18"/>
                <w:szCs w:val="20"/>
              </w:rPr>
              <w:t>63,21815642</w:t>
            </w:r>
          </w:p>
        </w:tc>
        <w:tc>
          <w:tcPr>
            <w:tcW w:w="426" w:type="pct"/>
            <w:tcBorders>
              <w:top w:val="single" w:sz="2" w:space="0" w:color="auto"/>
              <w:left w:val="single" w:sz="2" w:space="0" w:color="auto"/>
              <w:bottom w:val="single" w:sz="2" w:space="0" w:color="auto"/>
              <w:right w:val="single" w:sz="2" w:space="0" w:color="auto"/>
            </w:tcBorders>
            <w:vAlign w:val="center"/>
          </w:tcPr>
          <w:p w14:paraId="2914030C" w14:textId="77777777" w:rsidR="006500FF" w:rsidRPr="006500FF" w:rsidRDefault="006500FF" w:rsidP="006500FF">
            <w:pPr>
              <w:pStyle w:val="ConsPlusNormal"/>
              <w:contextualSpacing/>
              <w:jc w:val="center"/>
              <w:rPr>
                <w:sz w:val="18"/>
                <w:szCs w:val="20"/>
              </w:rPr>
            </w:pPr>
            <w:r w:rsidRPr="006500FF">
              <w:rPr>
                <w:sz w:val="18"/>
                <w:szCs w:val="20"/>
              </w:rPr>
              <w:t>66,95199758</w:t>
            </w:r>
          </w:p>
        </w:tc>
        <w:tc>
          <w:tcPr>
            <w:tcW w:w="405" w:type="pct"/>
            <w:tcBorders>
              <w:top w:val="single" w:sz="2" w:space="0" w:color="auto"/>
              <w:left w:val="single" w:sz="2" w:space="0" w:color="auto"/>
              <w:bottom w:val="single" w:sz="2" w:space="0" w:color="auto"/>
              <w:right w:val="single" w:sz="2" w:space="0" w:color="auto"/>
            </w:tcBorders>
            <w:vAlign w:val="center"/>
          </w:tcPr>
          <w:p w14:paraId="7FC5A285"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5BF8CD3D" w14:textId="77777777" w:rsidR="006500FF" w:rsidRPr="006500FF" w:rsidRDefault="006500FF" w:rsidP="006500FF">
            <w:pPr>
              <w:pStyle w:val="ConsPlusNormal"/>
              <w:contextualSpacing/>
              <w:jc w:val="center"/>
              <w:rPr>
                <w:sz w:val="18"/>
                <w:szCs w:val="20"/>
              </w:rPr>
            </w:pPr>
            <w:r w:rsidRPr="006500FF">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72E67FFD" w14:textId="77777777" w:rsidR="006500FF" w:rsidRPr="006500FF" w:rsidRDefault="006500FF" w:rsidP="006500FF">
            <w:pPr>
              <w:pStyle w:val="ConsPlusNormal"/>
              <w:contextualSpacing/>
              <w:jc w:val="center"/>
              <w:rPr>
                <w:sz w:val="18"/>
                <w:szCs w:val="20"/>
              </w:rPr>
            </w:pPr>
            <w:r w:rsidRPr="006500FF">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0FC8FD28" w14:textId="77777777" w:rsidR="006500FF" w:rsidRPr="006500FF" w:rsidRDefault="006500FF" w:rsidP="006500FF">
            <w:pPr>
              <w:pStyle w:val="ConsPlusNormal"/>
              <w:contextualSpacing/>
              <w:jc w:val="center"/>
              <w:rPr>
                <w:sz w:val="18"/>
                <w:szCs w:val="20"/>
              </w:rPr>
            </w:pPr>
            <w:r w:rsidRPr="006500FF">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2CA49EE8"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4270E6AC" w14:textId="77777777" w:rsidR="006500FF" w:rsidRPr="006500FF" w:rsidRDefault="006500FF" w:rsidP="006500FF">
            <w:pPr>
              <w:pStyle w:val="ConsPlusNormal"/>
              <w:contextualSpacing/>
              <w:jc w:val="center"/>
              <w:rPr>
                <w:sz w:val="18"/>
                <w:szCs w:val="20"/>
              </w:rPr>
            </w:pPr>
            <w:r w:rsidRPr="006500FF">
              <w:rPr>
                <w:sz w:val="18"/>
                <w:szCs w:val="20"/>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90" w:type="pct"/>
            <w:tcBorders>
              <w:top w:val="single" w:sz="2" w:space="0" w:color="auto"/>
              <w:left w:val="single" w:sz="2" w:space="0" w:color="auto"/>
              <w:bottom w:val="single" w:sz="2" w:space="0" w:color="auto"/>
              <w:right w:val="single" w:sz="2" w:space="0" w:color="auto"/>
            </w:tcBorders>
            <w:vAlign w:val="center"/>
          </w:tcPr>
          <w:p w14:paraId="004E3DC3" w14:textId="77777777" w:rsidR="006500FF" w:rsidRPr="006500FF" w:rsidRDefault="006500FF" w:rsidP="006500FF">
            <w:pPr>
              <w:pStyle w:val="ConsPlusNormal"/>
              <w:contextualSpacing/>
              <w:jc w:val="center"/>
              <w:rPr>
                <w:sz w:val="18"/>
                <w:szCs w:val="20"/>
              </w:rPr>
            </w:pPr>
            <w:r w:rsidRPr="006500FF">
              <w:rPr>
                <w:sz w:val="18"/>
                <w:szCs w:val="20"/>
              </w:rPr>
              <w:t>п. Лыхма ул. ЛПУ дом 8а, 13, 91, 93, 97, 98, коттеджи 61, 62, 63, 64, 65</w:t>
            </w:r>
          </w:p>
        </w:tc>
      </w:tr>
      <w:tr w:rsidR="006500FF" w:rsidRPr="006500FF" w14:paraId="48BF7F63"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37006885" w14:textId="77777777" w:rsidR="006500FF" w:rsidRPr="006500FF" w:rsidRDefault="006500FF" w:rsidP="006500FF">
            <w:pPr>
              <w:pStyle w:val="ConsPlusNormal"/>
              <w:contextualSpacing/>
              <w:jc w:val="center"/>
              <w:rPr>
                <w:sz w:val="18"/>
                <w:szCs w:val="20"/>
              </w:rPr>
            </w:pPr>
            <w:r w:rsidRPr="006500FF">
              <w:rPr>
                <w:sz w:val="18"/>
                <w:szCs w:val="20"/>
              </w:rPr>
              <w:t>п. Лыхма, Промышленная зона N 1</w:t>
            </w:r>
          </w:p>
        </w:tc>
        <w:tc>
          <w:tcPr>
            <w:tcW w:w="426" w:type="pct"/>
            <w:tcBorders>
              <w:top w:val="single" w:sz="2" w:space="0" w:color="auto"/>
              <w:left w:val="single" w:sz="2" w:space="0" w:color="auto"/>
              <w:bottom w:val="single" w:sz="2" w:space="0" w:color="auto"/>
              <w:right w:val="single" w:sz="2" w:space="0" w:color="auto"/>
            </w:tcBorders>
            <w:vAlign w:val="center"/>
          </w:tcPr>
          <w:p w14:paraId="25B69361" w14:textId="77777777" w:rsidR="006500FF" w:rsidRPr="006500FF" w:rsidRDefault="006500FF" w:rsidP="006500FF">
            <w:pPr>
              <w:pStyle w:val="ConsPlusNormal"/>
              <w:contextualSpacing/>
              <w:jc w:val="center"/>
              <w:rPr>
                <w:sz w:val="18"/>
                <w:szCs w:val="20"/>
              </w:rPr>
            </w:pPr>
            <w:r w:rsidRPr="006500FF">
              <w:rPr>
                <w:sz w:val="18"/>
                <w:szCs w:val="20"/>
              </w:rPr>
              <w:t>63,1504</w:t>
            </w:r>
          </w:p>
        </w:tc>
        <w:tc>
          <w:tcPr>
            <w:tcW w:w="426" w:type="pct"/>
            <w:tcBorders>
              <w:top w:val="single" w:sz="2" w:space="0" w:color="auto"/>
              <w:left w:val="single" w:sz="2" w:space="0" w:color="auto"/>
              <w:bottom w:val="single" w:sz="2" w:space="0" w:color="auto"/>
              <w:right w:val="single" w:sz="2" w:space="0" w:color="auto"/>
            </w:tcBorders>
            <w:vAlign w:val="center"/>
          </w:tcPr>
          <w:p w14:paraId="6840BAA4" w14:textId="77777777" w:rsidR="006500FF" w:rsidRPr="006500FF" w:rsidRDefault="006500FF" w:rsidP="006500FF">
            <w:pPr>
              <w:pStyle w:val="ConsPlusNormal"/>
              <w:contextualSpacing/>
              <w:jc w:val="center"/>
              <w:rPr>
                <w:sz w:val="18"/>
                <w:szCs w:val="20"/>
              </w:rPr>
            </w:pPr>
            <w:r w:rsidRPr="006500FF">
              <w:rPr>
                <w:sz w:val="18"/>
                <w:szCs w:val="20"/>
              </w:rPr>
              <w:t>66,5658</w:t>
            </w:r>
          </w:p>
        </w:tc>
        <w:tc>
          <w:tcPr>
            <w:tcW w:w="405" w:type="pct"/>
            <w:tcBorders>
              <w:top w:val="single" w:sz="2" w:space="0" w:color="auto"/>
              <w:left w:val="single" w:sz="2" w:space="0" w:color="auto"/>
              <w:bottom w:val="single" w:sz="2" w:space="0" w:color="auto"/>
              <w:right w:val="single" w:sz="2" w:space="0" w:color="auto"/>
            </w:tcBorders>
            <w:vAlign w:val="center"/>
          </w:tcPr>
          <w:p w14:paraId="16450D95"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7226C519" w14:textId="77777777" w:rsidR="006500FF" w:rsidRPr="006500FF" w:rsidRDefault="006500FF" w:rsidP="006500FF">
            <w:pPr>
              <w:pStyle w:val="ConsPlusNormal"/>
              <w:contextualSpacing/>
              <w:jc w:val="center"/>
              <w:rPr>
                <w:sz w:val="18"/>
                <w:szCs w:val="20"/>
              </w:rPr>
            </w:pPr>
            <w:r w:rsidRPr="006500FF">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54644438" w14:textId="77777777" w:rsidR="006500FF" w:rsidRPr="006500FF" w:rsidRDefault="006500FF" w:rsidP="006500FF">
            <w:pPr>
              <w:pStyle w:val="ConsPlusNormal"/>
              <w:contextualSpacing/>
              <w:jc w:val="center"/>
              <w:rPr>
                <w:sz w:val="18"/>
                <w:szCs w:val="20"/>
              </w:rPr>
            </w:pPr>
            <w:r w:rsidRPr="006500FF">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259A072A" w14:textId="77777777" w:rsidR="006500FF" w:rsidRPr="006500FF" w:rsidRDefault="006500FF" w:rsidP="006500FF">
            <w:pPr>
              <w:pStyle w:val="ConsPlusNormal"/>
              <w:contextualSpacing/>
              <w:jc w:val="center"/>
              <w:rPr>
                <w:sz w:val="18"/>
                <w:szCs w:val="20"/>
              </w:rPr>
            </w:pPr>
            <w:r w:rsidRPr="006500FF">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2111A289"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3C95382A"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4398674B" w14:textId="77777777" w:rsidR="006500FF" w:rsidRPr="006500FF" w:rsidRDefault="006500FF" w:rsidP="006500FF">
            <w:pPr>
              <w:pStyle w:val="ConsPlusNormal"/>
              <w:contextualSpacing/>
              <w:jc w:val="center"/>
              <w:rPr>
                <w:sz w:val="18"/>
                <w:szCs w:val="20"/>
              </w:rPr>
            </w:pPr>
            <w:r w:rsidRPr="006500FF">
              <w:rPr>
                <w:sz w:val="18"/>
                <w:szCs w:val="20"/>
              </w:rPr>
              <w:t>п. Лыхма, 2, 8 км от поселка, 100 км от г. Белоярский, Компрессорная станция, Компрессорный цех N 3, Бобровское ЛПУ МГ</w:t>
            </w:r>
          </w:p>
        </w:tc>
      </w:tr>
      <w:tr w:rsidR="006500FF" w:rsidRPr="006500FF" w14:paraId="32C3B0FE"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7586DC51" w14:textId="77777777" w:rsidR="006500FF" w:rsidRPr="006500FF" w:rsidRDefault="006500FF" w:rsidP="006500FF">
            <w:pPr>
              <w:pStyle w:val="ConsPlusNormal"/>
              <w:contextualSpacing/>
              <w:jc w:val="center"/>
              <w:rPr>
                <w:sz w:val="18"/>
                <w:szCs w:val="20"/>
              </w:rPr>
            </w:pPr>
            <w:r w:rsidRPr="006500FF">
              <w:rPr>
                <w:sz w:val="18"/>
                <w:szCs w:val="20"/>
              </w:rPr>
              <w:t>п. Лыхма, Промышленная зона N 1</w:t>
            </w:r>
          </w:p>
        </w:tc>
        <w:tc>
          <w:tcPr>
            <w:tcW w:w="426" w:type="pct"/>
            <w:tcBorders>
              <w:top w:val="single" w:sz="2" w:space="0" w:color="auto"/>
              <w:left w:val="single" w:sz="2" w:space="0" w:color="auto"/>
              <w:bottom w:val="single" w:sz="2" w:space="0" w:color="auto"/>
              <w:right w:val="single" w:sz="2" w:space="0" w:color="auto"/>
            </w:tcBorders>
            <w:vAlign w:val="center"/>
          </w:tcPr>
          <w:p w14:paraId="51BF0A15" w14:textId="77777777" w:rsidR="006500FF" w:rsidRPr="006500FF" w:rsidRDefault="006500FF" w:rsidP="006500FF">
            <w:pPr>
              <w:pStyle w:val="ConsPlusNormal"/>
              <w:contextualSpacing/>
              <w:jc w:val="center"/>
              <w:rPr>
                <w:sz w:val="18"/>
                <w:szCs w:val="20"/>
              </w:rPr>
            </w:pPr>
            <w:r w:rsidRPr="006500FF">
              <w:rPr>
                <w:sz w:val="18"/>
                <w:szCs w:val="20"/>
              </w:rPr>
              <w:t>63,1452</w:t>
            </w:r>
          </w:p>
        </w:tc>
        <w:tc>
          <w:tcPr>
            <w:tcW w:w="426" w:type="pct"/>
            <w:tcBorders>
              <w:top w:val="single" w:sz="2" w:space="0" w:color="auto"/>
              <w:left w:val="single" w:sz="2" w:space="0" w:color="auto"/>
              <w:bottom w:val="single" w:sz="2" w:space="0" w:color="auto"/>
              <w:right w:val="single" w:sz="2" w:space="0" w:color="auto"/>
            </w:tcBorders>
            <w:vAlign w:val="center"/>
          </w:tcPr>
          <w:p w14:paraId="28F2AECF" w14:textId="77777777" w:rsidR="006500FF" w:rsidRPr="006500FF" w:rsidRDefault="006500FF" w:rsidP="006500FF">
            <w:pPr>
              <w:pStyle w:val="ConsPlusNormal"/>
              <w:contextualSpacing/>
              <w:jc w:val="center"/>
              <w:rPr>
                <w:sz w:val="18"/>
                <w:szCs w:val="20"/>
              </w:rPr>
            </w:pPr>
            <w:r w:rsidRPr="006500FF">
              <w:rPr>
                <w:sz w:val="18"/>
                <w:szCs w:val="20"/>
              </w:rPr>
              <w:t>66,5633</w:t>
            </w:r>
          </w:p>
        </w:tc>
        <w:tc>
          <w:tcPr>
            <w:tcW w:w="405" w:type="pct"/>
            <w:tcBorders>
              <w:top w:val="single" w:sz="2" w:space="0" w:color="auto"/>
              <w:left w:val="single" w:sz="2" w:space="0" w:color="auto"/>
              <w:bottom w:val="single" w:sz="2" w:space="0" w:color="auto"/>
              <w:right w:val="single" w:sz="2" w:space="0" w:color="auto"/>
            </w:tcBorders>
            <w:vAlign w:val="center"/>
          </w:tcPr>
          <w:p w14:paraId="0128F340"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1B088CA2" w14:textId="77777777" w:rsidR="006500FF" w:rsidRPr="006500FF" w:rsidRDefault="006500FF" w:rsidP="006500FF">
            <w:pPr>
              <w:pStyle w:val="ConsPlusNormal"/>
              <w:contextualSpacing/>
              <w:jc w:val="center"/>
              <w:rPr>
                <w:sz w:val="18"/>
                <w:szCs w:val="20"/>
              </w:rPr>
            </w:pPr>
            <w:r w:rsidRPr="006500FF">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3207E70A" w14:textId="77777777" w:rsidR="006500FF" w:rsidRPr="006500FF" w:rsidRDefault="006500FF" w:rsidP="006500FF">
            <w:pPr>
              <w:pStyle w:val="ConsPlusNormal"/>
              <w:contextualSpacing/>
              <w:jc w:val="center"/>
              <w:rPr>
                <w:sz w:val="18"/>
                <w:szCs w:val="20"/>
              </w:rPr>
            </w:pPr>
            <w:r w:rsidRPr="006500FF">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743734D9" w14:textId="77777777" w:rsidR="006500FF" w:rsidRPr="006500FF" w:rsidRDefault="006500FF" w:rsidP="006500FF">
            <w:pPr>
              <w:pStyle w:val="ConsPlusNormal"/>
              <w:contextualSpacing/>
              <w:jc w:val="center"/>
              <w:rPr>
                <w:sz w:val="18"/>
                <w:szCs w:val="20"/>
              </w:rPr>
            </w:pPr>
            <w:r w:rsidRPr="006500FF">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04F35299"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05B466B7"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74D5379E" w14:textId="77777777" w:rsidR="006500FF" w:rsidRPr="006500FF" w:rsidRDefault="006500FF" w:rsidP="006500FF">
            <w:pPr>
              <w:pStyle w:val="ConsPlusNormal"/>
              <w:contextualSpacing/>
              <w:jc w:val="center"/>
              <w:rPr>
                <w:sz w:val="18"/>
                <w:szCs w:val="20"/>
              </w:rPr>
            </w:pPr>
            <w:r w:rsidRPr="006500FF">
              <w:rPr>
                <w:sz w:val="18"/>
                <w:szCs w:val="20"/>
              </w:rPr>
              <w:t>п. Лыхма, 2, 8км от поселка, 100 км от г. Белоярский, Компрессорная станция, Компрессорный цех N 4, Бобровское ЛПУ МГ</w:t>
            </w:r>
          </w:p>
        </w:tc>
      </w:tr>
      <w:tr w:rsidR="006500FF" w:rsidRPr="006500FF" w14:paraId="0D349AE4"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1869DF36" w14:textId="77777777" w:rsidR="006500FF" w:rsidRPr="006500FF" w:rsidRDefault="006500FF" w:rsidP="006500FF">
            <w:pPr>
              <w:pStyle w:val="ConsPlusNormal"/>
              <w:contextualSpacing/>
              <w:jc w:val="center"/>
              <w:rPr>
                <w:sz w:val="18"/>
                <w:szCs w:val="20"/>
              </w:rPr>
            </w:pPr>
            <w:r w:rsidRPr="006500FF">
              <w:rPr>
                <w:sz w:val="18"/>
                <w:szCs w:val="20"/>
              </w:rPr>
              <w:t>п. Лыхма, Промышленная зона N 1</w:t>
            </w:r>
          </w:p>
        </w:tc>
        <w:tc>
          <w:tcPr>
            <w:tcW w:w="426" w:type="pct"/>
            <w:tcBorders>
              <w:top w:val="single" w:sz="2" w:space="0" w:color="auto"/>
              <w:left w:val="single" w:sz="2" w:space="0" w:color="auto"/>
              <w:bottom w:val="single" w:sz="2" w:space="0" w:color="auto"/>
              <w:right w:val="single" w:sz="2" w:space="0" w:color="auto"/>
            </w:tcBorders>
            <w:vAlign w:val="center"/>
          </w:tcPr>
          <w:p w14:paraId="30A4D36A" w14:textId="77777777" w:rsidR="006500FF" w:rsidRPr="006500FF" w:rsidRDefault="006500FF" w:rsidP="006500FF">
            <w:pPr>
              <w:pStyle w:val="ConsPlusNormal"/>
              <w:contextualSpacing/>
              <w:jc w:val="center"/>
              <w:rPr>
                <w:sz w:val="18"/>
                <w:szCs w:val="20"/>
              </w:rPr>
            </w:pPr>
            <w:r w:rsidRPr="006500FF">
              <w:rPr>
                <w:sz w:val="18"/>
                <w:szCs w:val="20"/>
              </w:rPr>
              <w:t>63,1483</w:t>
            </w:r>
          </w:p>
        </w:tc>
        <w:tc>
          <w:tcPr>
            <w:tcW w:w="426" w:type="pct"/>
            <w:tcBorders>
              <w:top w:val="single" w:sz="2" w:space="0" w:color="auto"/>
              <w:left w:val="single" w:sz="2" w:space="0" w:color="auto"/>
              <w:bottom w:val="single" w:sz="2" w:space="0" w:color="auto"/>
              <w:right w:val="single" w:sz="2" w:space="0" w:color="auto"/>
            </w:tcBorders>
            <w:vAlign w:val="center"/>
          </w:tcPr>
          <w:p w14:paraId="3E4F5735" w14:textId="77777777" w:rsidR="006500FF" w:rsidRPr="006500FF" w:rsidRDefault="006500FF" w:rsidP="006500FF">
            <w:pPr>
              <w:pStyle w:val="ConsPlusNormal"/>
              <w:contextualSpacing/>
              <w:jc w:val="center"/>
              <w:rPr>
                <w:sz w:val="18"/>
                <w:szCs w:val="20"/>
              </w:rPr>
            </w:pPr>
            <w:r w:rsidRPr="006500FF">
              <w:rPr>
                <w:sz w:val="18"/>
                <w:szCs w:val="20"/>
              </w:rPr>
              <w:t>66,5676</w:t>
            </w:r>
          </w:p>
        </w:tc>
        <w:tc>
          <w:tcPr>
            <w:tcW w:w="405" w:type="pct"/>
            <w:tcBorders>
              <w:top w:val="single" w:sz="2" w:space="0" w:color="auto"/>
              <w:left w:val="single" w:sz="2" w:space="0" w:color="auto"/>
              <w:bottom w:val="single" w:sz="2" w:space="0" w:color="auto"/>
              <w:right w:val="single" w:sz="2" w:space="0" w:color="auto"/>
            </w:tcBorders>
            <w:vAlign w:val="center"/>
          </w:tcPr>
          <w:p w14:paraId="04D173F5"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725A4076" w14:textId="77777777" w:rsidR="006500FF" w:rsidRPr="006500FF" w:rsidRDefault="006500FF" w:rsidP="006500FF">
            <w:pPr>
              <w:pStyle w:val="ConsPlusNormal"/>
              <w:contextualSpacing/>
              <w:jc w:val="center"/>
              <w:rPr>
                <w:sz w:val="18"/>
                <w:szCs w:val="20"/>
              </w:rPr>
            </w:pPr>
            <w:r w:rsidRPr="006500FF">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0B67F37E" w14:textId="77777777" w:rsidR="006500FF" w:rsidRPr="006500FF" w:rsidRDefault="006500FF" w:rsidP="006500FF">
            <w:pPr>
              <w:pStyle w:val="ConsPlusNormal"/>
              <w:contextualSpacing/>
              <w:jc w:val="center"/>
              <w:rPr>
                <w:sz w:val="18"/>
                <w:szCs w:val="20"/>
              </w:rPr>
            </w:pPr>
            <w:r w:rsidRPr="006500FF">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2DF4EFBB" w14:textId="77777777" w:rsidR="006500FF" w:rsidRPr="006500FF" w:rsidRDefault="006500FF" w:rsidP="006500FF">
            <w:pPr>
              <w:pStyle w:val="ConsPlusNormal"/>
              <w:contextualSpacing/>
              <w:jc w:val="center"/>
              <w:rPr>
                <w:sz w:val="18"/>
                <w:szCs w:val="20"/>
              </w:rPr>
            </w:pPr>
            <w:r w:rsidRPr="006500FF">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289DB34D"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44F446B2"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6A48FD91" w14:textId="77777777" w:rsidR="006500FF" w:rsidRPr="006500FF" w:rsidRDefault="006500FF" w:rsidP="006500FF">
            <w:pPr>
              <w:pStyle w:val="ConsPlusNormal"/>
              <w:contextualSpacing/>
              <w:jc w:val="center"/>
              <w:rPr>
                <w:sz w:val="18"/>
                <w:szCs w:val="20"/>
              </w:rPr>
            </w:pPr>
            <w:r w:rsidRPr="006500FF">
              <w:rPr>
                <w:sz w:val="18"/>
                <w:szCs w:val="20"/>
              </w:rPr>
              <w:t>п. Лыхма, 2, 8км от поселка, 100 км от г. Белоярский, Компрессорная станция, Ангар ЛЭС, Бобровское ЛПУ МГ</w:t>
            </w:r>
          </w:p>
        </w:tc>
      </w:tr>
      <w:tr w:rsidR="006500FF" w:rsidRPr="006500FF" w14:paraId="1C4397E9"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3626CFEE" w14:textId="77777777" w:rsidR="006500FF" w:rsidRPr="006500FF" w:rsidRDefault="006500FF" w:rsidP="006500FF">
            <w:pPr>
              <w:pStyle w:val="ConsPlusNormal"/>
              <w:contextualSpacing/>
              <w:jc w:val="center"/>
              <w:rPr>
                <w:sz w:val="18"/>
                <w:szCs w:val="20"/>
              </w:rPr>
            </w:pPr>
            <w:r w:rsidRPr="006500FF">
              <w:rPr>
                <w:sz w:val="18"/>
                <w:szCs w:val="20"/>
              </w:rPr>
              <w:t>п. Лыхма, Промышленная зона N 2</w:t>
            </w:r>
          </w:p>
        </w:tc>
        <w:tc>
          <w:tcPr>
            <w:tcW w:w="426" w:type="pct"/>
            <w:tcBorders>
              <w:top w:val="single" w:sz="2" w:space="0" w:color="auto"/>
              <w:left w:val="single" w:sz="2" w:space="0" w:color="auto"/>
              <w:bottom w:val="single" w:sz="2" w:space="0" w:color="auto"/>
              <w:right w:val="single" w:sz="2" w:space="0" w:color="auto"/>
            </w:tcBorders>
            <w:vAlign w:val="center"/>
          </w:tcPr>
          <w:p w14:paraId="0A03B2A8" w14:textId="77777777" w:rsidR="006500FF" w:rsidRPr="006500FF" w:rsidRDefault="006500FF" w:rsidP="006500FF">
            <w:pPr>
              <w:pStyle w:val="ConsPlusNormal"/>
              <w:contextualSpacing/>
              <w:jc w:val="center"/>
              <w:rPr>
                <w:sz w:val="18"/>
                <w:szCs w:val="20"/>
              </w:rPr>
            </w:pPr>
            <w:r w:rsidRPr="006500FF">
              <w:rPr>
                <w:sz w:val="18"/>
                <w:szCs w:val="20"/>
              </w:rPr>
              <w:t>63,151</w:t>
            </w:r>
          </w:p>
        </w:tc>
        <w:tc>
          <w:tcPr>
            <w:tcW w:w="426" w:type="pct"/>
            <w:tcBorders>
              <w:top w:val="single" w:sz="2" w:space="0" w:color="auto"/>
              <w:left w:val="single" w:sz="2" w:space="0" w:color="auto"/>
              <w:bottom w:val="single" w:sz="2" w:space="0" w:color="auto"/>
              <w:right w:val="single" w:sz="2" w:space="0" w:color="auto"/>
            </w:tcBorders>
            <w:vAlign w:val="center"/>
          </w:tcPr>
          <w:p w14:paraId="4AE99EAA" w14:textId="77777777" w:rsidR="006500FF" w:rsidRPr="006500FF" w:rsidRDefault="006500FF" w:rsidP="006500FF">
            <w:pPr>
              <w:pStyle w:val="ConsPlusNormal"/>
              <w:contextualSpacing/>
              <w:jc w:val="center"/>
              <w:rPr>
                <w:sz w:val="18"/>
                <w:szCs w:val="20"/>
              </w:rPr>
            </w:pPr>
            <w:r w:rsidRPr="006500FF">
              <w:rPr>
                <w:sz w:val="18"/>
                <w:szCs w:val="20"/>
              </w:rPr>
              <w:t>66,5459</w:t>
            </w:r>
          </w:p>
        </w:tc>
        <w:tc>
          <w:tcPr>
            <w:tcW w:w="405" w:type="pct"/>
            <w:tcBorders>
              <w:top w:val="single" w:sz="2" w:space="0" w:color="auto"/>
              <w:left w:val="single" w:sz="2" w:space="0" w:color="auto"/>
              <w:bottom w:val="single" w:sz="2" w:space="0" w:color="auto"/>
              <w:right w:val="single" w:sz="2" w:space="0" w:color="auto"/>
            </w:tcBorders>
            <w:vAlign w:val="center"/>
          </w:tcPr>
          <w:p w14:paraId="7F78AC1B"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536F8B88" w14:textId="77777777" w:rsidR="006500FF" w:rsidRPr="006500FF" w:rsidRDefault="006500FF" w:rsidP="006500FF">
            <w:pPr>
              <w:pStyle w:val="ConsPlusNormal"/>
              <w:contextualSpacing/>
              <w:jc w:val="center"/>
              <w:rPr>
                <w:sz w:val="18"/>
                <w:szCs w:val="20"/>
              </w:rPr>
            </w:pPr>
            <w:r w:rsidRPr="006500FF">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7948C6D4" w14:textId="77777777" w:rsidR="006500FF" w:rsidRPr="006500FF" w:rsidRDefault="006500FF" w:rsidP="006500FF">
            <w:pPr>
              <w:pStyle w:val="ConsPlusNormal"/>
              <w:contextualSpacing/>
              <w:jc w:val="center"/>
              <w:rPr>
                <w:sz w:val="18"/>
                <w:szCs w:val="20"/>
              </w:rPr>
            </w:pPr>
            <w:r w:rsidRPr="006500FF">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7800BED4" w14:textId="77777777" w:rsidR="006500FF" w:rsidRPr="006500FF" w:rsidRDefault="006500FF" w:rsidP="006500FF">
            <w:pPr>
              <w:pStyle w:val="ConsPlusNormal"/>
              <w:contextualSpacing/>
              <w:jc w:val="center"/>
              <w:rPr>
                <w:sz w:val="18"/>
                <w:szCs w:val="20"/>
              </w:rPr>
            </w:pPr>
            <w:r w:rsidRPr="006500FF">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4FA5C91F"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262178B7" w14:textId="77777777" w:rsidR="006500FF" w:rsidRPr="006500FF" w:rsidRDefault="006500FF" w:rsidP="006500FF">
            <w:pPr>
              <w:pStyle w:val="ConsPlusNormal"/>
              <w:contextualSpacing/>
              <w:jc w:val="center"/>
              <w:rPr>
                <w:sz w:val="18"/>
                <w:szCs w:val="20"/>
              </w:rPr>
            </w:pPr>
            <w:r w:rsidRPr="006500FF">
              <w:rPr>
                <w:sz w:val="18"/>
                <w:szCs w:val="20"/>
              </w:rPr>
              <w:t xml:space="preserve">ООО «Газпром трансгаз Югорск», ОГРН 1028601843918 Ханты-Мансийский </w:t>
            </w:r>
            <w:r w:rsidRPr="006500FF">
              <w:rPr>
                <w:sz w:val="18"/>
                <w:szCs w:val="20"/>
              </w:rPr>
              <w:lastRenderedPageBreak/>
              <w:t>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6D20BEC6" w14:textId="77777777" w:rsidR="006500FF" w:rsidRPr="006500FF" w:rsidRDefault="006500FF" w:rsidP="006500FF">
            <w:pPr>
              <w:pStyle w:val="ConsPlusNormal"/>
              <w:contextualSpacing/>
              <w:jc w:val="center"/>
              <w:rPr>
                <w:sz w:val="18"/>
                <w:szCs w:val="20"/>
              </w:rPr>
            </w:pPr>
            <w:r w:rsidRPr="006500FF">
              <w:rPr>
                <w:sz w:val="18"/>
                <w:szCs w:val="20"/>
              </w:rPr>
              <w:lastRenderedPageBreak/>
              <w:t xml:space="preserve">п. Лыхма, 4, 5км от поселка, 100 км от г. Белоярский, Компрессорная станция (площадка N 2), Компрессорный </w:t>
            </w:r>
            <w:r w:rsidRPr="006500FF">
              <w:rPr>
                <w:sz w:val="18"/>
                <w:szCs w:val="20"/>
              </w:rPr>
              <w:lastRenderedPageBreak/>
              <w:t>цеха 9, 10, Бобровское ЛПУ МГ</w:t>
            </w:r>
          </w:p>
        </w:tc>
      </w:tr>
      <w:tr w:rsidR="006500FF" w:rsidRPr="006500FF" w14:paraId="54D17802"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6827815C" w14:textId="77777777" w:rsidR="006500FF" w:rsidRPr="006500FF" w:rsidRDefault="006500FF" w:rsidP="006500FF">
            <w:pPr>
              <w:pStyle w:val="ConsPlusNormal"/>
              <w:contextualSpacing/>
              <w:jc w:val="center"/>
              <w:rPr>
                <w:sz w:val="18"/>
                <w:szCs w:val="20"/>
              </w:rPr>
            </w:pPr>
            <w:r w:rsidRPr="006500FF">
              <w:rPr>
                <w:sz w:val="18"/>
                <w:szCs w:val="20"/>
              </w:rPr>
              <w:lastRenderedPageBreak/>
              <w:t>п. Лыхма, Промышленная зона</w:t>
            </w:r>
          </w:p>
        </w:tc>
        <w:tc>
          <w:tcPr>
            <w:tcW w:w="426" w:type="pct"/>
            <w:tcBorders>
              <w:top w:val="single" w:sz="2" w:space="0" w:color="auto"/>
              <w:left w:val="single" w:sz="2" w:space="0" w:color="auto"/>
              <w:bottom w:val="single" w:sz="2" w:space="0" w:color="auto"/>
              <w:right w:val="single" w:sz="2" w:space="0" w:color="auto"/>
            </w:tcBorders>
            <w:vAlign w:val="center"/>
          </w:tcPr>
          <w:p w14:paraId="4E9A9DB5" w14:textId="77777777" w:rsidR="006500FF" w:rsidRPr="006500FF" w:rsidRDefault="006500FF" w:rsidP="006500FF">
            <w:pPr>
              <w:pStyle w:val="ConsPlusNormal"/>
              <w:contextualSpacing/>
              <w:jc w:val="center"/>
              <w:rPr>
                <w:sz w:val="18"/>
                <w:szCs w:val="20"/>
              </w:rPr>
            </w:pPr>
            <w:r w:rsidRPr="006500FF">
              <w:rPr>
                <w:sz w:val="18"/>
                <w:szCs w:val="20"/>
              </w:rPr>
              <w:t>63,1445</w:t>
            </w:r>
          </w:p>
        </w:tc>
        <w:tc>
          <w:tcPr>
            <w:tcW w:w="426" w:type="pct"/>
            <w:tcBorders>
              <w:top w:val="single" w:sz="2" w:space="0" w:color="auto"/>
              <w:left w:val="single" w:sz="2" w:space="0" w:color="auto"/>
              <w:bottom w:val="single" w:sz="2" w:space="0" w:color="auto"/>
              <w:right w:val="single" w:sz="2" w:space="0" w:color="auto"/>
            </w:tcBorders>
            <w:vAlign w:val="center"/>
          </w:tcPr>
          <w:p w14:paraId="1CA10930" w14:textId="77777777" w:rsidR="006500FF" w:rsidRPr="006500FF" w:rsidRDefault="006500FF" w:rsidP="006500FF">
            <w:pPr>
              <w:pStyle w:val="ConsPlusNormal"/>
              <w:contextualSpacing/>
              <w:jc w:val="center"/>
              <w:rPr>
                <w:sz w:val="18"/>
                <w:szCs w:val="20"/>
              </w:rPr>
            </w:pPr>
            <w:r w:rsidRPr="006500FF">
              <w:rPr>
                <w:sz w:val="18"/>
                <w:szCs w:val="20"/>
              </w:rPr>
              <w:t>66,5738</w:t>
            </w:r>
          </w:p>
        </w:tc>
        <w:tc>
          <w:tcPr>
            <w:tcW w:w="405" w:type="pct"/>
            <w:tcBorders>
              <w:top w:val="single" w:sz="2" w:space="0" w:color="auto"/>
              <w:left w:val="single" w:sz="2" w:space="0" w:color="auto"/>
              <w:bottom w:val="single" w:sz="2" w:space="0" w:color="auto"/>
              <w:right w:val="single" w:sz="2" w:space="0" w:color="auto"/>
            </w:tcBorders>
            <w:vAlign w:val="center"/>
          </w:tcPr>
          <w:p w14:paraId="68EA4782"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7EC63498" w14:textId="77777777" w:rsidR="006500FF" w:rsidRPr="006500FF" w:rsidRDefault="006500FF" w:rsidP="006500FF">
            <w:pPr>
              <w:pStyle w:val="ConsPlusNormal"/>
              <w:contextualSpacing/>
              <w:jc w:val="center"/>
              <w:rPr>
                <w:sz w:val="18"/>
                <w:szCs w:val="20"/>
              </w:rPr>
            </w:pPr>
            <w:r w:rsidRPr="006500FF">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14DC9A6A" w14:textId="77777777" w:rsidR="006500FF" w:rsidRPr="006500FF" w:rsidRDefault="006500FF" w:rsidP="006500FF">
            <w:pPr>
              <w:pStyle w:val="ConsPlusNormal"/>
              <w:contextualSpacing/>
              <w:jc w:val="center"/>
              <w:rPr>
                <w:sz w:val="18"/>
                <w:szCs w:val="20"/>
              </w:rPr>
            </w:pPr>
            <w:r w:rsidRPr="006500FF">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6E1C9D43" w14:textId="77777777" w:rsidR="006500FF" w:rsidRPr="006500FF" w:rsidRDefault="006500FF" w:rsidP="006500FF">
            <w:pPr>
              <w:pStyle w:val="ConsPlusNormal"/>
              <w:contextualSpacing/>
              <w:jc w:val="center"/>
              <w:rPr>
                <w:sz w:val="18"/>
                <w:szCs w:val="20"/>
              </w:rPr>
            </w:pPr>
            <w:r w:rsidRPr="006500FF">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5AC9FB7D"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11C1D6D6"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545B7CD9" w14:textId="77777777" w:rsidR="006500FF" w:rsidRPr="006500FF" w:rsidRDefault="006500FF" w:rsidP="006500FF">
            <w:pPr>
              <w:pStyle w:val="ConsPlusNormal"/>
              <w:contextualSpacing/>
              <w:jc w:val="center"/>
              <w:rPr>
                <w:sz w:val="18"/>
                <w:szCs w:val="20"/>
              </w:rPr>
            </w:pPr>
            <w:r w:rsidRPr="006500FF">
              <w:rPr>
                <w:sz w:val="18"/>
                <w:szCs w:val="20"/>
              </w:rPr>
              <w:t>п. Лыхма, 2км от поселка, 100 км от г. Белоярский, База Дирекции, Бобровское ЛПУ МГ</w:t>
            </w:r>
          </w:p>
        </w:tc>
      </w:tr>
      <w:tr w:rsidR="006500FF" w:rsidRPr="006500FF" w14:paraId="7F72AC13" w14:textId="77777777" w:rsidTr="009B3E67">
        <w:tc>
          <w:tcPr>
            <w:tcW w:w="535" w:type="pct"/>
            <w:tcBorders>
              <w:top w:val="single" w:sz="2" w:space="0" w:color="auto"/>
              <w:left w:val="single" w:sz="2" w:space="0" w:color="auto"/>
              <w:bottom w:val="single" w:sz="2" w:space="0" w:color="auto"/>
              <w:right w:val="single" w:sz="2" w:space="0" w:color="auto"/>
            </w:tcBorders>
            <w:vAlign w:val="center"/>
          </w:tcPr>
          <w:p w14:paraId="02F5C324" w14:textId="77777777" w:rsidR="006500FF" w:rsidRPr="006500FF" w:rsidRDefault="006500FF" w:rsidP="006500FF">
            <w:pPr>
              <w:pStyle w:val="ConsPlusNormal"/>
              <w:contextualSpacing/>
              <w:jc w:val="center"/>
              <w:rPr>
                <w:sz w:val="18"/>
                <w:szCs w:val="20"/>
              </w:rPr>
            </w:pPr>
            <w:r w:rsidRPr="006500FF">
              <w:rPr>
                <w:sz w:val="18"/>
                <w:szCs w:val="20"/>
              </w:rPr>
              <w:t>п. Лыхма, ул. ЛПУ</w:t>
            </w:r>
          </w:p>
        </w:tc>
        <w:tc>
          <w:tcPr>
            <w:tcW w:w="426" w:type="pct"/>
            <w:tcBorders>
              <w:top w:val="single" w:sz="2" w:space="0" w:color="auto"/>
              <w:left w:val="single" w:sz="2" w:space="0" w:color="auto"/>
              <w:bottom w:val="single" w:sz="2" w:space="0" w:color="auto"/>
              <w:right w:val="single" w:sz="2" w:space="0" w:color="auto"/>
            </w:tcBorders>
            <w:vAlign w:val="center"/>
          </w:tcPr>
          <w:p w14:paraId="294BEA76" w14:textId="77777777" w:rsidR="006500FF" w:rsidRPr="006500FF" w:rsidRDefault="006500FF" w:rsidP="006500FF">
            <w:pPr>
              <w:pStyle w:val="ConsPlusNormal"/>
              <w:contextualSpacing/>
              <w:jc w:val="center"/>
              <w:rPr>
                <w:sz w:val="18"/>
                <w:szCs w:val="20"/>
              </w:rPr>
            </w:pPr>
            <w:r w:rsidRPr="006500FF">
              <w:rPr>
                <w:sz w:val="18"/>
                <w:szCs w:val="20"/>
              </w:rPr>
              <w:t>63,1312</w:t>
            </w:r>
          </w:p>
        </w:tc>
        <w:tc>
          <w:tcPr>
            <w:tcW w:w="426" w:type="pct"/>
            <w:tcBorders>
              <w:top w:val="single" w:sz="2" w:space="0" w:color="auto"/>
              <w:left w:val="single" w:sz="2" w:space="0" w:color="auto"/>
              <w:bottom w:val="single" w:sz="2" w:space="0" w:color="auto"/>
              <w:right w:val="single" w:sz="2" w:space="0" w:color="auto"/>
            </w:tcBorders>
            <w:vAlign w:val="center"/>
          </w:tcPr>
          <w:p w14:paraId="606E750D" w14:textId="77777777" w:rsidR="006500FF" w:rsidRPr="006500FF" w:rsidRDefault="006500FF" w:rsidP="006500FF">
            <w:pPr>
              <w:pStyle w:val="ConsPlusNormal"/>
              <w:contextualSpacing/>
              <w:jc w:val="center"/>
              <w:rPr>
                <w:sz w:val="18"/>
                <w:szCs w:val="20"/>
              </w:rPr>
            </w:pPr>
            <w:r w:rsidRPr="006500FF">
              <w:rPr>
                <w:sz w:val="18"/>
                <w:szCs w:val="20"/>
              </w:rPr>
              <w:t>66,5645</w:t>
            </w:r>
          </w:p>
        </w:tc>
        <w:tc>
          <w:tcPr>
            <w:tcW w:w="405" w:type="pct"/>
            <w:tcBorders>
              <w:top w:val="single" w:sz="2" w:space="0" w:color="auto"/>
              <w:left w:val="single" w:sz="2" w:space="0" w:color="auto"/>
              <w:bottom w:val="single" w:sz="2" w:space="0" w:color="auto"/>
              <w:right w:val="single" w:sz="2" w:space="0" w:color="auto"/>
            </w:tcBorders>
            <w:vAlign w:val="center"/>
          </w:tcPr>
          <w:p w14:paraId="088D6FCF" w14:textId="77777777" w:rsidR="006500FF" w:rsidRPr="006500FF" w:rsidRDefault="006500FF" w:rsidP="006500FF">
            <w:pPr>
              <w:pStyle w:val="ConsPlusNormal"/>
              <w:contextualSpacing/>
              <w:jc w:val="center"/>
              <w:rPr>
                <w:sz w:val="18"/>
                <w:szCs w:val="20"/>
              </w:rPr>
            </w:pPr>
            <w:r w:rsidRPr="006500FF">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350703E2" w14:textId="77777777" w:rsidR="006500FF" w:rsidRPr="006500FF" w:rsidRDefault="006500FF" w:rsidP="006500FF">
            <w:pPr>
              <w:pStyle w:val="ConsPlusNormal"/>
              <w:contextualSpacing/>
              <w:jc w:val="center"/>
              <w:rPr>
                <w:sz w:val="18"/>
                <w:szCs w:val="20"/>
              </w:rPr>
            </w:pPr>
            <w:r w:rsidRPr="006500FF">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692CCAF8" w14:textId="77777777" w:rsidR="006500FF" w:rsidRPr="006500FF" w:rsidRDefault="006500FF" w:rsidP="006500FF">
            <w:pPr>
              <w:pStyle w:val="ConsPlusNormal"/>
              <w:contextualSpacing/>
              <w:jc w:val="center"/>
              <w:rPr>
                <w:sz w:val="18"/>
                <w:szCs w:val="20"/>
              </w:rPr>
            </w:pPr>
            <w:r w:rsidRPr="006500FF">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76736C13" w14:textId="77777777" w:rsidR="006500FF" w:rsidRPr="006500FF" w:rsidRDefault="006500FF" w:rsidP="006500FF">
            <w:pPr>
              <w:pStyle w:val="ConsPlusNormal"/>
              <w:contextualSpacing/>
              <w:jc w:val="center"/>
              <w:rPr>
                <w:sz w:val="18"/>
                <w:szCs w:val="20"/>
              </w:rPr>
            </w:pPr>
            <w:r w:rsidRPr="006500FF">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450608E4" w14:textId="77777777" w:rsidR="006500FF" w:rsidRPr="006500FF" w:rsidRDefault="006500FF" w:rsidP="006500FF">
            <w:pPr>
              <w:pStyle w:val="ConsPlusNormal"/>
              <w:contextualSpacing/>
              <w:jc w:val="center"/>
              <w:rPr>
                <w:sz w:val="18"/>
                <w:szCs w:val="20"/>
              </w:rPr>
            </w:pPr>
            <w:r w:rsidRPr="006500FF">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138FF390" w14:textId="77777777" w:rsidR="006500FF" w:rsidRPr="006500FF" w:rsidRDefault="006500FF" w:rsidP="006500FF">
            <w:pPr>
              <w:pStyle w:val="ConsPlusNormal"/>
              <w:contextualSpacing/>
              <w:jc w:val="center"/>
              <w:rPr>
                <w:sz w:val="18"/>
                <w:szCs w:val="20"/>
              </w:rPr>
            </w:pPr>
            <w:r w:rsidRPr="006500FF">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147FA1E6" w14:textId="77777777" w:rsidR="006500FF" w:rsidRPr="006500FF" w:rsidRDefault="006500FF" w:rsidP="006500FF">
            <w:pPr>
              <w:pStyle w:val="ConsPlusNormal"/>
              <w:contextualSpacing/>
              <w:jc w:val="center"/>
              <w:rPr>
                <w:sz w:val="18"/>
                <w:szCs w:val="20"/>
              </w:rPr>
            </w:pPr>
            <w:r w:rsidRPr="006500FF">
              <w:rPr>
                <w:sz w:val="18"/>
                <w:szCs w:val="20"/>
              </w:rPr>
              <w:t>п. Лыхма, Котельная жилпоселка, Бобровское ЛПУ МГ</w:t>
            </w:r>
          </w:p>
        </w:tc>
      </w:tr>
    </w:tbl>
    <w:p w14:paraId="6D404598" w14:textId="77777777" w:rsidR="006500FF" w:rsidRPr="006500FF" w:rsidRDefault="006500FF" w:rsidP="006500FF">
      <w:pPr>
        <w:pStyle w:val="ConsPlusNormal"/>
        <w:contextualSpacing/>
        <w:jc w:val="both"/>
        <w:rPr>
          <w:sz w:val="28"/>
        </w:rPr>
      </w:pPr>
    </w:p>
    <w:p w14:paraId="55BAB940" w14:textId="2F339AB6" w:rsidR="006500FF" w:rsidRPr="006500FF" w:rsidRDefault="006500FF" w:rsidP="006500FF">
      <w:pPr>
        <w:keepNext/>
        <w:spacing w:after="0" w:line="240" w:lineRule="auto"/>
        <w:contextualSpacing/>
        <w:jc w:val="both"/>
        <w:rPr>
          <w:rFonts w:ascii="Times New Roman" w:hAnsi="Times New Roman"/>
          <w:sz w:val="24"/>
        </w:rPr>
      </w:pPr>
      <w:r w:rsidRPr="006500FF">
        <w:rPr>
          <w:rFonts w:ascii="Times New Roman" w:hAnsi="Times New Roman"/>
          <w:bCs/>
          <w:sz w:val="24"/>
          <w:lang w:val="x-none" w:eastAsia="x-none"/>
        </w:rPr>
        <w:t xml:space="preserve">Таблица </w:t>
      </w:r>
      <w:r w:rsidRPr="006500FF">
        <w:rPr>
          <w:rFonts w:ascii="Times New Roman" w:hAnsi="Times New Roman"/>
          <w:bCs/>
          <w:sz w:val="24"/>
          <w:lang w:val="x-none" w:eastAsia="x-none"/>
        </w:rPr>
        <w:fldChar w:fldCharType="begin"/>
      </w:r>
      <w:r w:rsidRPr="006500FF">
        <w:rPr>
          <w:rFonts w:ascii="Times New Roman" w:hAnsi="Times New Roman"/>
          <w:bCs/>
          <w:sz w:val="24"/>
          <w:lang w:val="x-none" w:eastAsia="x-none"/>
        </w:rPr>
        <w:instrText xml:space="preserve"> SEQ Таблица \* ARABIC </w:instrText>
      </w:r>
      <w:r w:rsidRPr="006500FF">
        <w:rPr>
          <w:rFonts w:ascii="Times New Roman" w:hAnsi="Times New Roman"/>
          <w:bCs/>
          <w:sz w:val="24"/>
          <w:lang w:val="x-none" w:eastAsia="x-none"/>
        </w:rPr>
        <w:fldChar w:fldCharType="separate"/>
      </w:r>
      <w:r w:rsidR="00990E6D">
        <w:rPr>
          <w:rFonts w:ascii="Times New Roman" w:hAnsi="Times New Roman"/>
          <w:bCs/>
          <w:noProof/>
          <w:sz w:val="24"/>
          <w:lang w:val="x-none" w:eastAsia="x-none"/>
        </w:rPr>
        <w:t>67</w:t>
      </w:r>
      <w:r w:rsidRPr="006500FF">
        <w:rPr>
          <w:rFonts w:ascii="Times New Roman" w:hAnsi="Times New Roman"/>
          <w:bCs/>
          <w:sz w:val="24"/>
          <w:lang w:val="x-none" w:eastAsia="x-none"/>
        </w:rPr>
        <w:fldChar w:fldCharType="end"/>
      </w:r>
      <w:r w:rsidRPr="006500FF">
        <w:rPr>
          <w:rFonts w:ascii="Times New Roman" w:hAnsi="Times New Roman"/>
          <w:bCs/>
          <w:sz w:val="24"/>
          <w:lang w:val="x-none" w:eastAsia="x-none"/>
        </w:rPr>
        <w:t xml:space="preserve"> – </w:t>
      </w:r>
      <w:r w:rsidRPr="006500FF">
        <w:rPr>
          <w:rFonts w:ascii="Times New Roman" w:hAnsi="Times New Roman"/>
          <w:bCs/>
          <w:sz w:val="24"/>
          <w:lang w:eastAsia="x-none"/>
        </w:rPr>
        <w:t>Места (площадки) раздельного накопления ТКО</w:t>
      </w:r>
    </w:p>
    <w:p w14:paraId="7761AEC7" w14:textId="77777777" w:rsidR="006500FF" w:rsidRPr="006500FF" w:rsidRDefault="006500FF" w:rsidP="006500FF">
      <w:pPr>
        <w:spacing w:after="0" w:line="240" w:lineRule="auto"/>
        <w:ind w:firstLine="709"/>
        <w:contextualSpacing/>
        <w:jc w:val="both"/>
        <w:rPr>
          <w:rFonts w:ascii="Times New Roman" w:hAnsi="Times New Roman"/>
          <w:sz w:val="24"/>
        </w:rPr>
      </w:pPr>
    </w:p>
    <w:tbl>
      <w:tblPr>
        <w:tblW w:w="5000" w:type="pct"/>
        <w:tblCellMar>
          <w:top w:w="102" w:type="dxa"/>
          <w:left w:w="62" w:type="dxa"/>
          <w:bottom w:w="102" w:type="dxa"/>
          <w:right w:w="62" w:type="dxa"/>
        </w:tblCellMar>
        <w:tblLook w:val="04A0" w:firstRow="1" w:lastRow="0" w:firstColumn="1" w:lastColumn="0" w:noHBand="0" w:noVBand="1"/>
      </w:tblPr>
      <w:tblGrid>
        <w:gridCol w:w="2757"/>
        <w:gridCol w:w="2482"/>
        <w:gridCol w:w="1246"/>
        <w:gridCol w:w="3143"/>
      </w:tblGrid>
      <w:tr w:rsidR="006500FF" w:rsidRPr="006500FF" w14:paraId="1695D7B0" w14:textId="77777777" w:rsidTr="009B3E67">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797B0306" w14:textId="77777777" w:rsidR="006500FF" w:rsidRPr="006500FF" w:rsidRDefault="006500FF" w:rsidP="006500FF">
            <w:pPr>
              <w:pStyle w:val="ConsPlusNormal"/>
              <w:contextualSpacing/>
              <w:jc w:val="center"/>
              <w:rPr>
                <w:sz w:val="20"/>
                <w:szCs w:val="20"/>
              </w:rPr>
            </w:pPr>
            <w:r w:rsidRPr="006500FF">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7F2FEB65" w14:textId="77777777" w:rsidR="006500FF" w:rsidRPr="006500FF" w:rsidRDefault="006500FF" w:rsidP="006500FF">
            <w:pPr>
              <w:pStyle w:val="ConsPlusNormal"/>
              <w:contextualSpacing/>
              <w:jc w:val="center"/>
              <w:rPr>
                <w:sz w:val="20"/>
                <w:szCs w:val="20"/>
              </w:rPr>
            </w:pPr>
            <w:r w:rsidRPr="006500FF">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6C668962" w14:textId="77777777" w:rsidR="006500FF" w:rsidRPr="006500FF" w:rsidRDefault="006500FF" w:rsidP="006500FF">
            <w:pPr>
              <w:pStyle w:val="ConsPlusNormal"/>
              <w:contextualSpacing/>
              <w:jc w:val="center"/>
              <w:rPr>
                <w:sz w:val="20"/>
                <w:szCs w:val="20"/>
              </w:rPr>
            </w:pPr>
            <w:r w:rsidRPr="006500FF">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34B17302" w14:textId="77777777" w:rsidR="006500FF" w:rsidRPr="006500FF" w:rsidRDefault="006500FF" w:rsidP="006500FF">
            <w:pPr>
              <w:pStyle w:val="ConsPlusNormal"/>
              <w:contextualSpacing/>
              <w:jc w:val="center"/>
              <w:rPr>
                <w:sz w:val="20"/>
                <w:szCs w:val="20"/>
              </w:rPr>
            </w:pPr>
            <w:r w:rsidRPr="006500FF">
              <w:rPr>
                <w:sz w:val="20"/>
                <w:szCs w:val="20"/>
              </w:rPr>
              <w:t>Юридический адрес организации, осуществляющей сбор ТКО, телефон</w:t>
            </w:r>
          </w:p>
        </w:tc>
      </w:tr>
      <w:tr w:rsidR="006500FF" w:rsidRPr="006500FF" w14:paraId="15890F91" w14:textId="77777777" w:rsidTr="009B3E67">
        <w:tc>
          <w:tcPr>
            <w:tcW w:w="1432" w:type="pct"/>
            <w:tcBorders>
              <w:top w:val="single" w:sz="4" w:space="0" w:color="auto"/>
              <w:left w:val="single" w:sz="4" w:space="0" w:color="auto"/>
              <w:bottom w:val="single" w:sz="4" w:space="0" w:color="auto"/>
              <w:right w:val="single" w:sz="4" w:space="0" w:color="auto"/>
            </w:tcBorders>
            <w:vAlign w:val="center"/>
            <w:hideMark/>
          </w:tcPr>
          <w:p w14:paraId="0D804B1D" w14:textId="77777777" w:rsidR="006500FF" w:rsidRPr="006500FF" w:rsidRDefault="006500FF" w:rsidP="006500FF">
            <w:pPr>
              <w:pStyle w:val="ConsPlusNormal"/>
              <w:contextualSpacing/>
              <w:jc w:val="center"/>
              <w:rPr>
                <w:sz w:val="20"/>
                <w:szCs w:val="20"/>
              </w:rPr>
            </w:pPr>
            <w:r w:rsidRPr="006500FF">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0DCE58A7" w14:textId="77777777" w:rsidR="006500FF" w:rsidRPr="006500FF" w:rsidRDefault="006500FF" w:rsidP="006500FF">
            <w:pPr>
              <w:pStyle w:val="ConsPlusNormal"/>
              <w:contextualSpacing/>
              <w:jc w:val="center"/>
              <w:rPr>
                <w:sz w:val="20"/>
                <w:szCs w:val="20"/>
              </w:rPr>
            </w:pPr>
            <w:r w:rsidRPr="006500FF">
              <w:rPr>
                <w:sz w:val="20"/>
                <w:szCs w:val="20"/>
              </w:rPr>
              <w:t>с.п. Лыхма, ул. ЛПУ, д. 1</w:t>
            </w:r>
          </w:p>
        </w:tc>
        <w:tc>
          <w:tcPr>
            <w:tcW w:w="647" w:type="pct"/>
            <w:tcBorders>
              <w:top w:val="single" w:sz="4" w:space="0" w:color="auto"/>
              <w:left w:val="single" w:sz="4" w:space="0" w:color="auto"/>
              <w:bottom w:val="single" w:sz="4" w:space="0" w:color="auto"/>
              <w:right w:val="single" w:sz="4" w:space="0" w:color="auto"/>
            </w:tcBorders>
            <w:vAlign w:val="center"/>
            <w:hideMark/>
          </w:tcPr>
          <w:p w14:paraId="402BAC3A" w14:textId="77777777" w:rsidR="006500FF" w:rsidRPr="006500FF" w:rsidRDefault="006500FF" w:rsidP="006500FF">
            <w:pPr>
              <w:pStyle w:val="ConsPlusNormal"/>
              <w:contextualSpacing/>
              <w:jc w:val="center"/>
              <w:rPr>
                <w:sz w:val="20"/>
                <w:szCs w:val="20"/>
              </w:rPr>
            </w:pPr>
            <w:r w:rsidRPr="006500FF">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667AF154" w14:textId="77777777" w:rsidR="006500FF" w:rsidRPr="006500FF" w:rsidRDefault="006500FF" w:rsidP="006500FF">
            <w:pPr>
              <w:pStyle w:val="ConsPlusNormal"/>
              <w:contextualSpacing/>
              <w:jc w:val="center"/>
              <w:rPr>
                <w:sz w:val="20"/>
                <w:szCs w:val="20"/>
              </w:rPr>
            </w:pPr>
            <w:r w:rsidRPr="006500FF">
              <w:rPr>
                <w:sz w:val="20"/>
                <w:szCs w:val="20"/>
              </w:rPr>
              <w:t>ООО «Жилищно-коммунальный сервис», 628162, Ханты-Мансийский автономный округ - Югра, г. Белоярский, микрорайон 7, дом 3, офис 1, 8 (34670) 2-14-59</w:t>
            </w:r>
          </w:p>
        </w:tc>
      </w:tr>
    </w:tbl>
    <w:p w14:paraId="4626DE4E" w14:textId="77777777" w:rsidR="006500FF" w:rsidRPr="006500FF" w:rsidRDefault="006500FF" w:rsidP="006500FF">
      <w:pPr>
        <w:spacing w:after="0" w:line="240" w:lineRule="auto"/>
        <w:ind w:firstLine="709"/>
        <w:contextualSpacing/>
        <w:jc w:val="both"/>
        <w:rPr>
          <w:rFonts w:ascii="Times New Roman" w:hAnsi="Times New Roman"/>
          <w:sz w:val="24"/>
        </w:rPr>
      </w:pPr>
    </w:p>
    <w:p w14:paraId="5C2B2BC1" w14:textId="77777777"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На момент актуализации Программы несанкционированных мест размещения отходов (свалок) не выявлено.</w:t>
      </w:r>
    </w:p>
    <w:p w14:paraId="7F3A67A5" w14:textId="77777777"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Пожары на полигонах и несанкционированных свалках на территории Белоярского района не зафиксированы</w:t>
      </w:r>
    </w:p>
    <w:p w14:paraId="7EA731A7" w14:textId="77777777"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Объёмы захоронений ТКО с 2017 по 2020 год составляют 28 тыс. тонн.</w:t>
      </w:r>
    </w:p>
    <w:p w14:paraId="6F28D8AA" w14:textId="0FD1FFAD" w:rsidR="006500FF" w:rsidRPr="006500FF" w:rsidRDefault="006500FF" w:rsidP="006500FF">
      <w:pPr>
        <w:spacing w:after="0" w:line="240" w:lineRule="auto"/>
        <w:ind w:firstLine="709"/>
        <w:contextualSpacing/>
        <w:jc w:val="both"/>
        <w:rPr>
          <w:rFonts w:ascii="Times New Roman" w:hAnsi="Times New Roman"/>
          <w:sz w:val="24"/>
        </w:rPr>
      </w:pPr>
      <w:r w:rsidRPr="006500FF">
        <w:rPr>
          <w:rFonts w:ascii="Times New Roman" w:hAnsi="Times New Roman"/>
          <w:sz w:val="24"/>
        </w:rPr>
        <w:t xml:space="preserve">Согласно приложению 1 к приказу Региональной службы по тарифам ХМАО-Югры от 19 декабря №166-нп 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 приведен в таблице </w:t>
      </w:r>
      <w:r>
        <w:rPr>
          <w:rFonts w:ascii="Times New Roman" w:hAnsi="Times New Roman"/>
          <w:sz w:val="24"/>
        </w:rPr>
        <w:t>68</w:t>
      </w:r>
      <w:r w:rsidRPr="006500FF">
        <w:rPr>
          <w:rFonts w:ascii="Times New Roman" w:hAnsi="Times New Roman"/>
          <w:sz w:val="24"/>
        </w:rPr>
        <w:t>.</w:t>
      </w:r>
    </w:p>
    <w:p w14:paraId="0D0CDB7C" w14:textId="77777777" w:rsidR="006500FF" w:rsidRPr="006500FF" w:rsidRDefault="006500FF" w:rsidP="006500FF">
      <w:pPr>
        <w:spacing w:after="0" w:line="240" w:lineRule="auto"/>
        <w:ind w:firstLine="709"/>
        <w:contextualSpacing/>
        <w:jc w:val="both"/>
        <w:rPr>
          <w:rFonts w:ascii="Times New Roman" w:hAnsi="Times New Roman"/>
          <w:sz w:val="24"/>
        </w:rPr>
      </w:pPr>
    </w:p>
    <w:p w14:paraId="414CE2E9" w14:textId="6BB322BB" w:rsidR="006500FF" w:rsidRPr="006500FF" w:rsidRDefault="006500FF" w:rsidP="006500FF">
      <w:pPr>
        <w:keepNext/>
        <w:spacing w:after="0" w:line="240" w:lineRule="auto"/>
        <w:contextualSpacing/>
        <w:jc w:val="both"/>
        <w:rPr>
          <w:rFonts w:ascii="Times New Roman" w:hAnsi="Times New Roman"/>
          <w:bCs/>
          <w:sz w:val="24"/>
          <w:lang w:eastAsia="x-none"/>
        </w:rPr>
      </w:pPr>
      <w:r w:rsidRPr="006500FF">
        <w:rPr>
          <w:rFonts w:ascii="Times New Roman" w:hAnsi="Times New Roman"/>
          <w:bCs/>
          <w:sz w:val="24"/>
          <w:lang w:val="x-none" w:eastAsia="x-none"/>
        </w:rPr>
        <w:t xml:space="preserve">Таблица </w:t>
      </w:r>
      <w:r w:rsidRPr="006500FF">
        <w:rPr>
          <w:rFonts w:ascii="Times New Roman" w:hAnsi="Times New Roman"/>
          <w:bCs/>
          <w:sz w:val="24"/>
          <w:lang w:val="x-none" w:eastAsia="x-none"/>
        </w:rPr>
        <w:fldChar w:fldCharType="begin"/>
      </w:r>
      <w:r w:rsidRPr="006500FF">
        <w:rPr>
          <w:rFonts w:ascii="Times New Roman" w:hAnsi="Times New Roman"/>
          <w:bCs/>
          <w:sz w:val="24"/>
          <w:lang w:val="x-none" w:eastAsia="x-none"/>
        </w:rPr>
        <w:instrText xml:space="preserve"> SEQ Таблица \* ARABIC </w:instrText>
      </w:r>
      <w:r w:rsidRPr="006500FF">
        <w:rPr>
          <w:rFonts w:ascii="Times New Roman" w:hAnsi="Times New Roman"/>
          <w:bCs/>
          <w:sz w:val="24"/>
          <w:lang w:val="x-none" w:eastAsia="x-none"/>
        </w:rPr>
        <w:fldChar w:fldCharType="separate"/>
      </w:r>
      <w:r w:rsidR="00990E6D">
        <w:rPr>
          <w:rFonts w:ascii="Times New Roman" w:hAnsi="Times New Roman"/>
          <w:bCs/>
          <w:noProof/>
          <w:sz w:val="24"/>
          <w:lang w:val="x-none" w:eastAsia="x-none"/>
        </w:rPr>
        <w:t>68</w:t>
      </w:r>
      <w:r w:rsidRPr="006500FF">
        <w:rPr>
          <w:rFonts w:ascii="Times New Roman" w:hAnsi="Times New Roman"/>
          <w:bCs/>
          <w:sz w:val="24"/>
          <w:lang w:val="x-none" w:eastAsia="x-none"/>
        </w:rPr>
        <w:fldChar w:fldCharType="end"/>
      </w:r>
      <w:r w:rsidRPr="006500FF">
        <w:rPr>
          <w:rFonts w:ascii="Times New Roman" w:hAnsi="Times New Roman"/>
          <w:bCs/>
          <w:sz w:val="24"/>
          <w:lang w:val="x-none" w:eastAsia="x-none"/>
        </w:rPr>
        <w:t xml:space="preserve"> – </w:t>
      </w:r>
      <w:r w:rsidRPr="006500FF">
        <w:rPr>
          <w:rFonts w:ascii="Times New Roman" w:hAnsi="Times New Roman"/>
          <w:bCs/>
          <w:sz w:val="24"/>
          <w:lang w:eastAsia="x-none"/>
        </w:rPr>
        <w:t>Предельный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p>
    <w:p w14:paraId="3DA9EDB2" w14:textId="77777777" w:rsidR="006500FF" w:rsidRPr="006500FF" w:rsidRDefault="006500FF" w:rsidP="006500FF">
      <w:pPr>
        <w:keepNext/>
        <w:spacing w:after="0" w:line="240" w:lineRule="auto"/>
        <w:contextualSpacing/>
        <w:jc w:val="both"/>
        <w:rPr>
          <w:rFonts w:ascii="Times New Roman" w:hAnsi="Times New Roman"/>
          <w:bCs/>
          <w:sz w:val="24"/>
          <w:lang w:eastAsia="x-none"/>
        </w:rPr>
      </w:pPr>
    </w:p>
    <w:tbl>
      <w:tblPr>
        <w:tblStyle w:val="TableGrid"/>
        <w:tblW w:w="5000" w:type="pct"/>
        <w:tblInd w:w="0" w:type="dxa"/>
        <w:tblCellMar>
          <w:top w:w="12" w:type="dxa"/>
          <w:left w:w="40" w:type="dxa"/>
          <w:bottom w:w="2" w:type="dxa"/>
          <w:right w:w="110" w:type="dxa"/>
        </w:tblCellMar>
        <w:tblLook w:val="04A0" w:firstRow="1" w:lastRow="0" w:firstColumn="1" w:lastColumn="0" w:noHBand="0" w:noVBand="1"/>
      </w:tblPr>
      <w:tblGrid>
        <w:gridCol w:w="1702"/>
        <w:gridCol w:w="1115"/>
        <w:gridCol w:w="1374"/>
        <w:gridCol w:w="900"/>
        <w:gridCol w:w="909"/>
        <w:gridCol w:w="913"/>
        <w:gridCol w:w="915"/>
        <w:gridCol w:w="902"/>
        <w:gridCol w:w="902"/>
      </w:tblGrid>
      <w:tr w:rsidR="006500FF" w:rsidRPr="006500FF" w14:paraId="360EE1B6" w14:textId="77777777" w:rsidTr="009B3E67">
        <w:trPr>
          <w:trHeight w:val="392"/>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3B109277"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Наименование</w:t>
            </w:r>
          </w:p>
          <w:p w14:paraId="05CFC00B"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муниципального образования</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0E070D30"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Ед. изм.</w:t>
            </w: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3F919DD7"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Категории потребителей</w:t>
            </w:r>
          </w:p>
        </w:tc>
        <w:tc>
          <w:tcPr>
            <w:tcW w:w="2824" w:type="pct"/>
            <w:gridSpan w:val="6"/>
            <w:tcBorders>
              <w:top w:val="single" w:sz="2" w:space="0" w:color="000000"/>
              <w:left w:val="single" w:sz="2" w:space="0" w:color="000000"/>
              <w:bottom w:val="single" w:sz="2" w:space="0" w:color="000000"/>
              <w:right w:val="single" w:sz="2" w:space="0" w:color="000000"/>
            </w:tcBorders>
          </w:tcPr>
          <w:p w14:paraId="50610BCF"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Единый тариф на услугу регионального оператора в области обращения с ТКО</w:t>
            </w:r>
          </w:p>
        </w:tc>
      </w:tr>
      <w:tr w:rsidR="006500FF" w:rsidRPr="006500FF" w14:paraId="69EF4232" w14:textId="77777777" w:rsidTr="009B3E67">
        <w:trPr>
          <w:trHeight w:val="194"/>
        </w:trPr>
        <w:tc>
          <w:tcPr>
            <w:tcW w:w="884" w:type="pct"/>
            <w:vMerge/>
            <w:tcBorders>
              <w:top w:val="nil"/>
              <w:left w:val="single" w:sz="2" w:space="0" w:color="000000"/>
              <w:bottom w:val="nil"/>
              <w:right w:val="single" w:sz="2" w:space="0" w:color="000000"/>
            </w:tcBorders>
          </w:tcPr>
          <w:p w14:paraId="73F5D0F7" w14:textId="77777777" w:rsidR="006500FF" w:rsidRPr="006500FF" w:rsidRDefault="006500FF" w:rsidP="006500FF">
            <w:pPr>
              <w:spacing w:after="0" w:line="240" w:lineRule="auto"/>
              <w:contextualSpacing/>
              <w:rPr>
                <w:rFonts w:ascii="Times New Roman" w:hAnsi="Times New Roman" w:cs="Times New Roman"/>
              </w:rPr>
            </w:pPr>
          </w:p>
        </w:tc>
        <w:tc>
          <w:tcPr>
            <w:tcW w:w="579" w:type="pct"/>
            <w:vMerge/>
            <w:tcBorders>
              <w:top w:val="nil"/>
              <w:left w:val="single" w:sz="2" w:space="0" w:color="000000"/>
              <w:bottom w:val="nil"/>
              <w:right w:val="single" w:sz="2" w:space="0" w:color="000000"/>
            </w:tcBorders>
          </w:tcPr>
          <w:p w14:paraId="385E895E" w14:textId="77777777" w:rsidR="006500FF" w:rsidRPr="006500FF" w:rsidRDefault="006500FF" w:rsidP="006500FF">
            <w:pPr>
              <w:spacing w:after="0" w:line="240" w:lineRule="auto"/>
              <w:contextualSpacing/>
              <w:rPr>
                <w:rFonts w:ascii="Times New Roman" w:hAnsi="Times New Roman" w:cs="Times New Roman"/>
              </w:rPr>
            </w:pPr>
          </w:p>
        </w:tc>
        <w:tc>
          <w:tcPr>
            <w:tcW w:w="713" w:type="pct"/>
            <w:vMerge/>
            <w:tcBorders>
              <w:top w:val="nil"/>
              <w:left w:val="single" w:sz="2" w:space="0" w:color="000000"/>
              <w:bottom w:val="nil"/>
              <w:right w:val="single" w:sz="2" w:space="0" w:color="000000"/>
            </w:tcBorders>
          </w:tcPr>
          <w:p w14:paraId="1DC8BBE2" w14:textId="77777777" w:rsidR="006500FF" w:rsidRPr="006500FF" w:rsidRDefault="006500FF" w:rsidP="006500FF">
            <w:pPr>
              <w:spacing w:after="0" w:line="240" w:lineRule="auto"/>
              <w:contextualSpacing/>
              <w:rPr>
                <w:rFonts w:ascii="Times New Roman" w:hAnsi="Times New Roman" w:cs="Times New Roman"/>
              </w:rPr>
            </w:pPr>
          </w:p>
        </w:tc>
        <w:tc>
          <w:tcPr>
            <w:tcW w:w="939" w:type="pct"/>
            <w:gridSpan w:val="2"/>
            <w:tcBorders>
              <w:top w:val="single" w:sz="2" w:space="0" w:color="000000"/>
              <w:left w:val="single" w:sz="2" w:space="0" w:color="000000"/>
              <w:bottom w:val="single" w:sz="2" w:space="0" w:color="000000"/>
              <w:right w:val="single" w:sz="2" w:space="0" w:color="000000"/>
            </w:tcBorders>
          </w:tcPr>
          <w:p w14:paraId="38DC93AF"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2020 год</w:t>
            </w:r>
          </w:p>
        </w:tc>
        <w:tc>
          <w:tcPr>
            <w:tcW w:w="949" w:type="pct"/>
            <w:gridSpan w:val="2"/>
            <w:tcBorders>
              <w:top w:val="single" w:sz="2" w:space="0" w:color="000000"/>
              <w:left w:val="single" w:sz="2" w:space="0" w:color="000000"/>
              <w:bottom w:val="single" w:sz="2" w:space="0" w:color="000000"/>
              <w:right w:val="single" w:sz="2" w:space="0" w:color="000000"/>
            </w:tcBorders>
          </w:tcPr>
          <w:p w14:paraId="011A7E77"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2021 год</w:t>
            </w:r>
          </w:p>
        </w:tc>
        <w:tc>
          <w:tcPr>
            <w:tcW w:w="936" w:type="pct"/>
            <w:gridSpan w:val="2"/>
            <w:tcBorders>
              <w:top w:val="single" w:sz="2" w:space="0" w:color="000000"/>
              <w:left w:val="single" w:sz="2" w:space="0" w:color="000000"/>
              <w:bottom w:val="single" w:sz="2" w:space="0" w:color="000000"/>
              <w:right w:val="single" w:sz="2" w:space="0" w:color="000000"/>
            </w:tcBorders>
          </w:tcPr>
          <w:p w14:paraId="70723F32"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2022 год</w:t>
            </w:r>
          </w:p>
        </w:tc>
      </w:tr>
      <w:tr w:rsidR="006500FF" w:rsidRPr="006500FF" w14:paraId="1E7F2557"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1ACB663C" w14:textId="77777777" w:rsidR="006500FF" w:rsidRPr="006500FF" w:rsidRDefault="006500FF" w:rsidP="006500FF">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081DDF1F" w14:textId="77777777" w:rsidR="006500FF" w:rsidRPr="006500FF" w:rsidRDefault="006500FF" w:rsidP="006500FF">
            <w:pPr>
              <w:spacing w:after="0" w:line="240" w:lineRule="auto"/>
              <w:contextualSpacing/>
              <w:rPr>
                <w:rFonts w:ascii="Times New Roman" w:hAnsi="Times New Roman" w:cs="Times New Roman"/>
              </w:rPr>
            </w:pPr>
          </w:p>
        </w:tc>
        <w:tc>
          <w:tcPr>
            <w:tcW w:w="713" w:type="pct"/>
            <w:vMerge/>
            <w:tcBorders>
              <w:top w:val="nil"/>
              <w:left w:val="single" w:sz="2" w:space="0" w:color="000000"/>
              <w:bottom w:val="single" w:sz="2" w:space="0" w:color="000000"/>
              <w:right w:val="single" w:sz="2" w:space="0" w:color="000000"/>
            </w:tcBorders>
          </w:tcPr>
          <w:p w14:paraId="7D055B22" w14:textId="77777777" w:rsidR="006500FF" w:rsidRPr="006500FF" w:rsidRDefault="006500FF" w:rsidP="006500FF">
            <w:pPr>
              <w:spacing w:after="0" w:line="240" w:lineRule="auto"/>
              <w:contextualSpacing/>
              <w:rPr>
                <w:rFonts w:ascii="Times New Roman" w:hAnsi="Times New Roman" w:cs="Times New Roman"/>
              </w:rPr>
            </w:pPr>
          </w:p>
        </w:tc>
        <w:tc>
          <w:tcPr>
            <w:tcW w:w="467" w:type="pct"/>
            <w:tcBorders>
              <w:top w:val="single" w:sz="2" w:space="0" w:color="000000"/>
              <w:left w:val="single" w:sz="2" w:space="0" w:color="000000"/>
              <w:bottom w:val="single" w:sz="2" w:space="0" w:color="000000"/>
              <w:right w:val="single" w:sz="2" w:space="0" w:color="000000"/>
            </w:tcBorders>
            <w:vAlign w:val="center"/>
          </w:tcPr>
          <w:p w14:paraId="5186345E"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с 1.01 по 30.06</w:t>
            </w:r>
          </w:p>
        </w:tc>
        <w:tc>
          <w:tcPr>
            <w:tcW w:w="472" w:type="pct"/>
            <w:tcBorders>
              <w:top w:val="single" w:sz="2" w:space="0" w:color="000000"/>
              <w:left w:val="single" w:sz="2" w:space="0" w:color="000000"/>
              <w:bottom w:val="single" w:sz="2" w:space="0" w:color="000000"/>
              <w:right w:val="single" w:sz="2" w:space="0" w:color="000000"/>
            </w:tcBorders>
            <w:vAlign w:val="center"/>
          </w:tcPr>
          <w:p w14:paraId="2493CE4B"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С 1.07 по 31.12</w:t>
            </w:r>
          </w:p>
        </w:tc>
        <w:tc>
          <w:tcPr>
            <w:tcW w:w="474" w:type="pct"/>
            <w:tcBorders>
              <w:top w:val="single" w:sz="2" w:space="0" w:color="000000"/>
              <w:left w:val="single" w:sz="2" w:space="0" w:color="000000"/>
              <w:bottom w:val="single" w:sz="2" w:space="0" w:color="000000"/>
              <w:right w:val="single" w:sz="2" w:space="0" w:color="000000"/>
            </w:tcBorders>
            <w:vAlign w:val="center"/>
          </w:tcPr>
          <w:p w14:paraId="555DEC69"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с 1.01 по 30.06</w:t>
            </w:r>
          </w:p>
        </w:tc>
        <w:tc>
          <w:tcPr>
            <w:tcW w:w="475" w:type="pct"/>
            <w:tcBorders>
              <w:top w:val="single" w:sz="2" w:space="0" w:color="000000"/>
              <w:left w:val="single" w:sz="2" w:space="0" w:color="000000"/>
              <w:bottom w:val="single" w:sz="2" w:space="0" w:color="000000"/>
              <w:right w:val="single" w:sz="2" w:space="0" w:color="000000"/>
            </w:tcBorders>
            <w:vAlign w:val="center"/>
          </w:tcPr>
          <w:p w14:paraId="0F4357D5"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С 1.07 по 31.12</w:t>
            </w:r>
          </w:p>
        </w:tc>
        <w:tc>
          <w:tcPr>
            <w:tcW w:w="468" w:type="pct"/>
            <w:tcBorders>
              <w:top w:val="single" w:sz="2" w:space="0" w:color="000000"/>
              <w:left w:val="single" w:sz="2" w:space="0" w:color="000000"/>
              <w:bottom w:val="single" w:sz="2" w:space="0" w:color="000000"/>
              <w:right w:val="single" w:sz="2" w:space="0" w:color="000000"/>
            </w:tcBorders>
            <w:vAlign w:val="center"/>
          </w:tcPr>
          <w:p w14:paraId="258D3822"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с 1.01 по 30.06</w:t>
            </w:r>
          </w:p>
        </w:tc>
        <w:tc>
          <w:tcPr>
            <w:tcW w:w="468" w:type="pct"/>
            <w:tcBorders>
              <w:top w:val="single" w:sz="2" w:space="0" w:color="000000"/>
              <w:left w:val="single" w:sz="2" w:space="0" w:color="000000"/>
              <w:bottom w:val="single" w:sz="2" w:space="0" w:color="000000"/>
              <w:right w:val="single" w:sz="2" w:space="0" w:color="000000"/>
            </w:tcBorders>
            <w:vAlign w:val="center"/>
          </w:tcPr>
          <w:p w14:paraId="35AF3B35"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С 1.07 по 31.12</w:t>
            </w:r>
          </w:p>
        </w:tc>
      </w:tr>
      <w:tr w:rsidR="006500FF" w:rsidRPr="006500FF" w14:paraId="5EA797FA" w14:textId="77777777" w:rsidTr="009B3E67">
        <w:trPr>
          <w:trHeight w:val="78"/>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0EC84038" w14:textId="77777777" w:rsidR="006500FF" w:rsidRPr="006500FF" w:rsidRDefault="006500FF" w:rsidP="006500FF">
            <w:pPr>
              <w:spacing w:after="0" w:line="240" w:lineRule="auto"/>
              <w:contextualSpacing/>
              <w:rPr>
                <w:rFonts w:ascii="Times New Roman" w:hAnsi="Times New Roman" w:cs="Times New Roman"/>
              </w:rPr>
            </w:pPr>
            <w:r w:rsidRPr="006500FF">
              <w:rPr>
                <w:rFonts w:ascii="Times New Roman" w:hAnsi="Times New Roman" w:cs="Times New Roman"/>
                <w:sz w:val="16"/>
              </w:rPr>
              <w:lastRenderedPageBreak/>
              <w:t>Белоярский район</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33544E01"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руб./мЗ</w:t>
            </w:r>
          </w:p>
        </w:tc>
        <w:tc>
          <w:tcPr>
            <w:tcW w:w="713" w:type="pct"/>
            <w:tcBorders>
              <w:top w:val="single" w:sz="2" w:space="0" w:color="000000"/>
              <w:left w:val="single" w:sz="2" w:space="0" w:color="000000"/>
              <w:bottom w:val="single" w:sz="2" w:space="0" w:color="000000"/>
              <w:right w:val="single" w:sz="2" w:space="0" w:color="000000"/>
            </w:tcBorders>
            <w:vAlign w:val="center"/>
          </w:tcPr>
          <w:p w14:paraId="444155E7" w14:textId="77777777" w:rsidR="006500FF" w:rsidRPr="006500FF" w:rsidRDefault="006500FF" w:rsidP="006500FF">
            <w:pPr>
              <w:spacing w:after="0" w:line="240" w:lineRule="auto"/>
              <w:contextualSpacing/>
              <w:rPr>
                <w:rFonts w:ascii="Times New Roman" w:hAnsi="Times New Roman" w:cs="Times New Roman"/>
              </w:rPr>
            </w:pPr>
            <w:r w:rsidRPr="006500FF">
              <w:rPr>
                <w:rFonts w:ascii="Times New Roman" w:hAnsi="Times New Roman"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19895B15"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581,26</w:t>
            </w:r>
          </w:p>
        </w:tc>
        <w:tc>
          <w:tcPr>
            <w:tcW w:w="472" w:type="pct"/>
            <w:tcBorders>
              <w:top w:val="single" w:sz="2" w:space="0" w:color="000000"/>
              <w:left w:val="single" w:sz="2" w:space="0" w:color="000000"/>
              <w:bottom w:val="single" w:sz="2" w:space="0" w:color="000000"/>
              <w:right w:val="single" w:sz="2" w:space="0" w:color="000000"/>
            </w:tcBorders>
            <w:vAlign w:val="center"/>
          </w:tcPr>
          <w:p w14:paraId="4577F824"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587,49</w:t>
            </w:r>
          </w:p>
        </w:tc>
        <w:tc>
          <w:tcPr>
            <w:tcW w:w="474" w:type="pct"/>
            <w:tcBorders>
              <w:top w:val="single" w:sz="2" w:space="0" w:color="000000"/>
              <w:left w:val="single" w:sz="2" w:space="0" w:color="000000"/>
              <w:bottom w:val="single" w:sz="2" w:space="0" w:color="000000"/>
              <w:right w:val="single" w:sz="2" w:space="0" w:color="000000"/>
            </w:tcBorders>
            <w:vAlign w:val="center"/>
          </w:tcPr>
          <w:p w14:paraId="267749CE"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587,49</w:t>
            </w:r>
          </w:p>
        </w:tc>
        <w:tc>
          <w:tcPr>
            <w:tcW w:w="475" w:type="pct"/>
            <w:tcBorders>
              <w:top w:val="single" w:sz="2" w:space="0" w:color="000000"/>
              <w:left w:val="single" w:sz="2" w:space="0" w:color="000000"/>
              <w:bottom w:val="single" w:sz="2" w:space="0" w:color="000000"/>
              <w:right w:val="single" w:sz="2" w:space="0" w:color="000000"/>
            </w:tcBorders>
            <w:vAlign w:val="center"/>
          </w:tcPr>
          <w:p w14:paraId="49573DAD"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32E5E785"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38EFB2B5"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630,64</w:t>
            </w:r>
          </w:p>
        </w:tc>
      </w:tr>
      <w:tr w:rsidR="006500FF" w:rsidRPr="006500FF" w14:paraId="5DD7C84D" w14:textId="77777777" w:rsidTr="009B3E67">
        <w:trPr>
          <w:trHeight w:val="507"/>
        </w:trPr>
        <w:tc>
          <w:tcPr>
            <w:tcW w:w="884" w:type="pct"/>
            <w:vMerge/>
            <w:tcBorders>
              <w:top w:val="nil"/>
              <w:left w:val="single" w:sz="2" w:space="0" w:color="000000"/>
              <w:bottom w:val="nil"/>
              <w:right w:val="single" w:sz="2" w:space="0" w:color="000000"/>
            </w:tcBorders>
          </w:tcPr>
          <w:p w14:paraId="5E7E43EF" w14:textId="77777777" w:rsidR="006500FF" w:rsidRPr="006500FF" w:rsidRDefault="006500FF" w:rsidP="006500FF">
            <w:pPr>
              <w:spacing w:after="0" w:line="240" w:lineRule="auto"/>
              <w:contextualSpacing/>
              <w:rPr>
                <w:rFonts w:ascii="Times New Roman" w:hAnsi="Times New Roman" w:cs="Times New Roman"/>
              </w:rPr>
            </w:pPr>
          </w:p>
        </w:tc>
        <w:tc>
          <w:tcPr>
            <w:tcW w:w="579" w:type="pct"/>
            <w:vMerge/>
            <w:tcBorders>
              <w:top w:val="nil"/>
              <w:left w:val="single" w:sz="2" w:space="0" w:color="000000"/>
              <w:bottom w:val="nil"/>
              <w:right w:val="single" w:sz="2" w:space="0" w:color="000000"/>
            </w:tcBorders>
          </w:tcPr>
          <w:p w14:paraId="2D011A2B" w14:textId="77777777" w:rsidR="006500FF" w:rsidRPr="006500FF" w:rsidRDefault="006500FF" w:rsidP="006500FF">
            <w:pPr>
              <w:spacing w:after="0" w:line="240" w:lineRule="auto"/>
              <w:contextualSpacing/>
              <w:rPr>
                <w:rFonts w:ascii="Times New Roman" w:hAnsi="Times New Roman" w:cs="Times New Roman"/>
              </w:rPr>
            </w:pP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1E559E24" w14:textId="77777777" w:rsidR="006500FF" w:rsidRPr="006500FF" w:rsidRDefault="006500FF" w:rsidP="006500FF">
            <w:pPr>
              <w:spacing w:after="0" w:line="240" w:lineRule="auto"/>
              <w:contextualSpacing/>
              <w:rPr>
                <w:rFonts w:ascii="Times New Roman" w:hAnsi="Times New Roman" w:cs="Times New Roman"/>
              </w:rPr>
            </w:pPr>
            <w:r w:rsidRPr="006500FF">
              <w:rPr>
                <w:rFonts w:ascii="Times New Roman" w:hAnsi="Times New Roman" w:cs="Times New Roman"/>
                <w:sz w:val="16"/>
              </w:rPr>
              <w:t>Для населения (с учетом НДС*)</w:t>
            </w:r>
          </w:p>
        </w:tc>
        <w:tc>
          <w:tcPr>
            <w:tcW w:w="467" w:type="pct"/>
            <w:vMerge w:val="restart"/>
            <w:tcBorders>
              <w:top w:val="single" w:sz="2" w:space="0" w:color="000000"/>
              <w:left w:val="single" w:sz="2" w:space="0" w:color="000000"/>
              <w:bottom w:val="single" w:sz="2" w:space="0" w:color="000000"/>
              <w:right w:val="single" w:sz="2" w:space="0" w:color="000000"/>
            </w:tcBorders>
            <w:vAlign w:val="center"/>
          </w:tcPr>
          <w:p w14:paraId="55A09F99"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697,51</w:t>
            </w:r>
          </w:p>
        </w:tc>
        <w:tc>
          <w:tcPr>
            <w:tcW w:w="472" w:type="pct"/>
            <w:vMerge w:val="restart"/>
            <w:tcBorders>
              <w:top w:val="single" w:sz="2" w:space="0" w:color="000000"/>
              <w:left w:val="single" w:sz="2" w:space="0" w:color="000000"/>
              <w:bottom w:val="single" w:sz="2" w:space="0" w:color="000000"/>
              <w:right w:val="single" w:sz="2" w:space="0" w:color="000000"/>
            </w:tcBorders>
            <w:vAlign w:val="center"/>
          </w:tcPr>
          <w:p w14:paraId="0E17863A"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704,99</w:t>
            </w:r>
          </w:p>
        </w:tc>
        <w:tc>
          <w:tcPr>
            <w:tcW w:w="474" w:type="pct"/>
            <w:vMerge w:val="restart"/>
            <w:tcBorders>
              <w:top w:val="single" w:sz="2" w:space="0" w:color="000000"/>
              <w:left w:val="single" w:sz="2" w:space="0" w:color="000000"/>
              <w:bottom w:val="single" w:sz="2" w:space="0" w:color="000000"/>
              <w:right w:val="single" w:sz="2" w:space="0" w:color="000000"/>
            </w:tcBorders>
            <w:vAlign w:val="center"/>
          </w:tcPr>
          <w:p w14:paraId="37852A26"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704,99</w:t>
            </w:r>
          </w:p>
        </w:tc>
        <w:tc>
          <w:tcPr>
            <w:tcW w:w="475" w:type="pct"/>
            <w:vMerge w:val="restart"/>
            <w:tcBorders>
              <w:top w:val="single" w:sz="2" w:space="0" w:color="000000"/>
              <w:left w:val="single" w:sz="2" w:space="0" w:color="000000"/>
              <w:bottom w:val="single" w:sz="2" w:space="0" w:color="000000"/>
              <w:right w:val="single" w:sz="2" w:space="0" w:color="000000"/>
            </w:tcBorders>
            <w:vAlign w:val="center"/>
          </w:tcPr>
          <w:p w14:paraId="0AAECDCC"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6F19C45A"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4A8EA835"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756,77</w:t>
            </w:r>
          </w:p>
        </w:tc>
      </w:tr>
      <w:tr w:rsidR="006500FF" w:rsidRPr="006500FF" w14:paraId="28E696CC" w14:textId="77777777" w:rsidTr="009B3E67">
        <w:trPr>
          <w:trHeight w:val="290"/>
        </w:trPr>
        <w:tc>
          <w:tcPr>
            <w:tcW w:w="884" w:type="pct"/>
            <w:vMerge/>
            <w:tcBorders>
              <w:top w:val="nil"/>
              <w:left w:val="single" w:sz="2" w:space="0" w:color="000000"/>
              <w:bottom w:val="nil"/>
              <w:right w:val="single" w:sz="2" w:space="0" w:color="000000"/>
            </w:tcBorders>
          </w:tcPr>
          <w:p w14:paraId="3A2C2404" w14:textId="77777777" w:rsidR="006500FF" w:rsidRPr="006500FF" w:rsidRDefault="006500FF" w:rsidP="006500FF">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4A6E7276" w14:textId="77777777" w:rsidR="006500FF" w:rsidRPr="006500FF" w:rsidRDefault="006500FF" w:rsidP="006500FF">
            <w:pPr>
              <w:spacing w:after="0" w:line="240" w:lineRule="auto"/>
              <w:contextualSpacing/>
              <w:rPr>
                <w:rFonts w:ascii="Times New Roman" w:hAnsi="Times New Roman" w:cs="Times New Roman"/>
              </w:rPr>
            </w:pPr>
          </w:p>
        </w:tc>
        <w:tc>
          <w:tcPr>
            <w:tcW w:w="713" w:type="pct"/>
            <w:vMerge/>
            <w:tcBorders>
              <w:top w:val="nil"/>
              <w:left w:val="single" w:sz="2" w:space="0" w:color="000000"/>
              <w:bottom w:val="single" w:sz="2" w:space="0" w:color="000000"/>
              <w:right w:val="single" w:sz="2" w:space="0" w:color="000000"/>
            </w:tcBorders>
          </w:tcPr>
          <w:p w14:paraId="0A29FDE0" w14:textId="77777777" w:rsidR="006500FF" w:rsidRPr="006500FF" w:rsidRDefault="006500FF" w:rsidP="006500FF">
            <w:pPr>
              <w:spacing w:after="0" w:line="240" w:lineRule="auto"/>
              <w:contextualSpacing/>
              <w:rPr>
                <w:rFonts w:ascii="Times New Roman" w:hAnsi="Times New Roman" w:cs="Times New Roman"/>
              </w:rPr>
            </w:pPr>
          </w:p>
        </w:tc>
        <w:tc>
          <w:tcPr>
            <w:tcW w:w="467" w:type="pct"/>
            <w:vMerge/>
            <w:tcBorders>
              <w:top w:val="nil"/>
              <w:left w:val="single" w:sz="2" w:space="0" w:color="000000"/>
              <w:bottom w:val="single" w:sz="2" w:space="0" w:color="000000"/>
              <w:right w:val="single" w:sz="2" w:space="0" w:color="000000"/>
            </w:tcBorders>
          </w:tcPr>
          <w:p w14:paraId="07FD2829" w14:textId="77777777" w:rsidR="006500FF" w:rsidRPr="006500FF" w:rsidRDefault="006500FF" w:rsidP="006500FF">
            <w:pPr>
              <w:spacing w:after="0" w:line="240" w:lineRule="auto"/>
              <w:contextualSpacing/>
              <w:rPr>
                <w:rFonts w:ascii="Times New Roman" w:hAnsi="Times New Roman" w:cs="Times New Roman"/>
              </w:rPr>
            </w:pPr>
          </w:p>
        </w:tc>
        <w:tc>
          <w:tcPr>
            <w:tcW w:w="472" w:type="pct"/>
            <w:vMerge/>
            <w:tcBorders>
              <w:top w:val="nil"/>
              <w:left w:val="single" w:sz="2" w:space="0" w:color="000000"/>
              <w:bottom w:val="single" w:sz="2" w:space="0" w:color="000000"/>
              <w:right w:val="single" w:sz="2" w:space="0" w:color="000000"/>
            </w:tcBorders>
          </w:tcPr>
          <w:p w14:paraId="15FA5FB3" w14:textId="77777777" w:rsidR="006500FF" w:rsidRPr="006500FF" w:rsidRDefault="006500FF" w:rsidP="006500FF">
            <w:pPr>
              <w:spacing w:after="0" w:line="240" w:lineRule="auto"/>
              <w:contextualSpacing/>
              <w:rPr>
                <w:rFonts w:ascii="Times New Roman" w:hAnsi="Times New Roman" w:cs="Times New Roman"/>
              </w:rPr>
            </w:pPr>
          </w:p>
        </w:tc>
        <w:tc>
          <w:tcPr>
            <w:tcW w:w="474" w:type="pct"/>
            <w:vMerge/>
            <w:tcBorders>
              <w:top w:val="nil"/>
              <w:left w:val="single" w:sz="2" w:space="0" w:color="000000"/>
              <w:bottom w:val="single" w:sz="2" w:space="0" w:color="000000"/>
              <w:right w:val="single" w:sz="2" w:space="0" w:color="000000"/>
            </w:tcBorders>
          </w:tcPr>
          <w:p w14:paraId="41360F59" w14:textId="77777777" w:rsidR="006500FF" w:rsidRPr="006500FF" w:rsidRDefault="006500FF" w:rsidP="006500FF">
            <w:pPr>
              <w:spacing w:after="0" w:line="240" w:lineRule="auto"/>
              <w:contextualSpacing/>
              <w:rPr>
                <w:rFonts w:ascii="Times New Roman" w:hAnsi="Times New Roman" w:cs="Times New Roman"/>
              </w:rPr>
            </w:pPr>
          </w:p>
        </w:tc>
        <w:tc>
          <w:tcPr>
            <w:tcW w:w="475" w:type="pct"/>
            <w:vMerge/>
            <w:tcBorders>
              <w:top w:val="nil"/>
              <w:left w:val="single" w:sz="2" w:space="0" w:color="000000"/>
              <w:bottom w:val="single" w:sz="2" w:space="0" w:color="000000"/>
              <w:right w:val="single" w:sz="2" w:space="0" w:color="000000"/>
            </w:tcBorders>
          </w:tcPr>
          <w:p w14:paraId="51F7A172" w14:textId="77777777" w:rsidR="006500FF" w:rsidRPr="006500FF" w:rsidRDefault="006500FF" w:rsidP="006500FF">
            <w:pPr>
              <w:spacing w:after="0" w:line="240" w:lineRule="auto"/>
              <w:contextualSpacing/>
              <w:rPr>
                <w:rFonts w:ascii="Times New Roman" w:hAnsi="Times New Roman" w:cs="Times New Roman"/>
              </w:rPr>
            </w:pPr>
          </w:p>
        </w:tc>
        <w:tc>
          <w:tcPr>
            <w:tcW w:w="468" w:type="pct"/>
            <w:vMerge/>
            <w:tcBorders>
              <w:top w:val="nil"/>
              <w:left w:val="single" w:sz="2" w:space="0" w:color="000000"/>
              <w:bottom w:val="single" w:sz="2" w:space="0" w:color="000000"/>
              <w:right w:val="single" w:sz="2" w:space="0" w:color="000000"/>
            </w:tcBorders>
          </w:tcPr>
          <w:p w14:paraId="23F983A2" w14:textId="77777777" w:rsidR="006500FF" w:rsidRPr="006500FF" w:rsidRDefault="006500FF" w:rsidP="006500FF">
            <w:pPr>
              <w:spacing w:after="0" w:line="240" w:lineRule="auto"/>
              <w:contextualSpacing/>
              <w:rPr>
                <w:rFonts w:ascii="Times New Roman" w:hAnsi="Times New Roman" w:cs="Times New Roman"/>
              </w:rPr>
            </w:pPr>
          </w:p>
        </w:tc>
        <w:tc>
          <w:tcPr>
            <w:tcW w:w="468" w:type="pct"/>
            <w:vMerge/>
            <w:tcBorders>
              <w:top w:val="nil"/>
              <w:left w:val="single" w:sz="2" w:space="0" w:color="000000"/>
              <w:bottom w:val="single" w:sz="2" w:space="0" w:color="000000"/>
              <w:right w:val="single" w:sz="2" w:space="0" w:color="000000"/>
            </w:tcBorders>
          </w:tcPr>
          <w:p w14:paraId="363BA2F0" w14:textId="77777777" w:rsidR="006500FF" w:rsidRPr="006500FF" w:rsidRDefault="006500FF" w:rsidP="006500FF">
            <w:pPr>
              <w:spacing w:after="0" w:line="240" w:lineRule="auto"/>
              <w:contextualSpacing/>
              <w:rPr>
                <w:rFonts w:ascii="Times New Roman" w:hAnsi="Times New Roman" w:cs="Times New Roman"/>
              </w:rPr>
            </w:pPr>
          </w:p>
        </w:tc>
      </w:tr>
      <w:tr w:rsidR="006500FF" w:rsidRPr="006500FF" w14:paraId="4C97360D" w14:textId="77777777" w:rsidTr="009B3E67">
        <w:trPr>
          <w:trHeight w:val="78"/>
        </w:trPr>
        <w:tc>
          <w:tcPr>
            <w:tcW w:w="884" w:type="pct"/>
            <w:vMerge/>
            <w:tcBorders>
              <w:top w:val="nil"/>
              <w:left w:val="single" w:sz="2" w:space="0" w:color="000000"/>
              <w:bottom w:val="nil"/>
              <w:right w:val="single" w:sz="2" w:space="0" w:color="000000"/>
            </w:tcBorders>
          </w:tcPr>
          <w:p w14:paraId="3133E022" w14:textId="77777777" w:rsidR="006500FF" w:rsidRPr="006500FF" w:rsidRDefault="006500FF" w:rsidP="006500FF">
            <w:pPr>
              <w:spacing w:after="0" w:line="240" w:lineRule="auto"/>
              <w:contextualSpacing/>
              <w:rPr>
                <w:rFonts w:ascii="Times New Roman" w:hAnsi="Times New Roman" w:cs="Times New Roman"/>
              </w:rPr>
            </w:pP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2E2A51E4"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руб./тонна</w:t>
            </w:r>
          </w:p>
        </w:tc>
        <w:tc>
          <w:tcPr>
            <w:tcW w:w="713" w:type="pct"/>
            <w:tcBorders>
              <w:top w:val="single" w:sz="2" w:space="0" w:color="000000"/>
              <w:left w:val="single" w:sz="2" w:space="0" w:color="000000"/>
              <w:bottom w:val="single" w:sz="2" w:space="0" w:color="000000"/>
              <w:right w:val="single" w:sz="2" w:space="0" w:color="000000"/>
            </w:tcBorders>
            <w:vAlign w:val="center"/>
          </w:tcPr>
          <w:p w14:paraId="289473FE" w14:textId="77777777" w:rsidR="006500FF" w:rsidRPr="006500FF" w:rsidRDefault="006500FF" w:rsidP="006500FF">
            <w:pPr>
              <w:spacing w:after="0" w:line="240" w:lineRule="auto"/>
              <w:contextualSpacing/>
              <w:rPr>
                <w:rFonts w:ascii="Times New Roman" w:hAnsi="Times New Roman" w:cs="Times New Roman"/>
              </w:rPr>
            </w:pPr>
            <w:r w:rsidRPr="006500FF">
              <w:rPr>
                <w:rFonts w:ascii="Times New Roman" w:hAnsi="Times New Roman"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62329AC8"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5644,98</w:t>
            </w:r>
          </w:p>
        </w:tc>
        <w:tc>
          <w:tcPr>
            <w:tcW w:w="472" w:type="pct"/>
            <w:tcBorders>
              <w:top w:val="single" w:sz="2" w:space="0" w:color="000000"/>
              <w:left w:val="single" w:sz="2" w:space="0" w:color="000000"/>
              <w:bottom w:val="single" w:sz="2" w:space="0" w:color="000000"/>
              <w:right w:val="single" w:sz="2" w:space="0" w:color="000000"/>
            </w:tcBorders>
            <w:vAlign w:val="center"/>
          </w:tcPr>
          <w:p w14:paraId="4A68DDBF"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5705,49</w:t>
            </w:r>
          </w:p>
        </w:tc>
        <w:tc>
          <w:tcPr>
            <w:tcW w:w="474" w:type="pct"/>
            <w:tcBorders>
              <w:top w:val="single" w:sz="2" w:space="0" w:color="000000"/>
              <w:left w:val="single" w:sz="2" w:space="0" w:color="000000"/>
              <w:bottom w:val="single" w:sz="2" w:space="0" w:color="000000"/>
              <w:right w:val="single" w:sz="2" w:space="0" w:color="000000"/>
            </w:tcBorders>
            <w:vAlign w:val="center"/>
          </w:tcPr>
          <w:p w14:paraId="340FC23A"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5705,49</w:t>
            </w:r>
          </w:p>
        </w:tc>
        <w:tc>
          <w:tcPr>
            <w:tcW w:w="475" w:type="pct"/>
            <w:tcBorders>
              <w:top w:val="single" w:sz="2" w:space="0" w:color="000000"/>
              <w:left w:val="single" w:sz="2" w:space="0" w:color="000000"/>
              <w:bottom w:val="single" w:sz="2" w:space="0" w:color="000000"/>
              <w:right w:val="single" w:sz="2" w:space="0" w:color="000000"/>
            </w:tcBorders>
            <w:vAlign w:val="center"/>
          </w:tcPr>
          <w:p w14:paraId="5B9AFCBE"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63DEDE69"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780756BB"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6124,46</w:t>
            </w:r>
          </w:p>
        </w:tc>
      </w:tr>
      <w:tr w:rsidR="006500FF" w:rsidRPr="006500FF" w14:paraId="3049E584" w14:textId="77777777" w:rsidTr="009B3E67">
        <w:trPr>
          <w:trHeight w:val="78"/>
        </w:trPr>
        <w:tc>
          <w:tcPr>
            <w:tcW w:w="884" w:type="pct"/>
            <w:vMerge/>
            <w:tcBorders>
              <w:top w:val="nil"/>
              <w:left w:val="single" w:sz="2" w:space="0" w:color="000000"/>
              <w:bottom w:val="single" w:sz="2" w:space="0" w:color="000000"/>
              <w:right w:val="single" w:sz="2" w:space="0" w:color="000000"/>
            </w:tcBorders>
          </w:tcPr>
          <w:p w14:paraId="60015CC6" w14:textId="77777777" w:rsidR="006500FF" w:rsidRPr="006500FF" w:rsidRDefault="006500FF" w:rsidP="006500FF">
            <w:pPr>
              <w:spacing w:after="0" w:line="240" w:lineRule="auto"/>
              <w:contextualSpacing/>
              <w:rPr>
                <w:rFonts w:ascii="Times New Roman" w:hAnsi="Times New Roman" w:cs="Times New Roman"/>
              </w:rPr>
            </w:pPr>
          </w:p>
        </w:tc>
        <w:tc>
          <w:tcPr>
            <w:tcW w:w="579" w:type="pct"/>
            <w:vMerge/>
            <w:tcBorders>
              <w:top w:val="nil"/>
              <w:left w:val="single" w:sz="2" w:space="0" w:color="000000"/>
              <w:bottom w:val="single" w:sz="2" w:space="0" w:color="000000"/>
              <w:right w:val="single" w:sz="2" w:space="0" w:color="000000"/>
            </w:tcBorders>
          </w:tcPr>
          <w:p w14:paraId="2F50FFC8" w14:textId="77777777" w:rsidR="006500FF" w:rsidRPr="006500FF" w:rsidRDefault="006500FF" w:rsidP="006500FF">
            <w:pPr>
              <w:spacing w:after="0" w:line="240" w:lineRule="auto"/>
              <w:contextualSpacing/>
              <w:rPr>
                <w:rFonts w:ascii="Times New Roman" w:hAnsi="Times New Roman" w:cs="Times New Roman"/>
              </w:rPr>
            </w:pPr>
          </w:p>
        </w:tc>
        <w:tc>
          <w:tcPr>
            <w:tcW w:w="713" w:type="pct"/>
            <w:tcBorders>
              <w:top w:val="single" w:sz="2" w:space="0" w:color="000000"/>
              <w:left w:val="single" w:sz="2" w:space="0" w:color="000000"/>
              <w:bottom w:val="single" w:sz="2" w:space="0" w:color="000000"/>
              <w:right w:val="single" w:sz="2" w:space="0" w:color="000000"/>
            </w:tcBorders>
            <w:vAlign w:val="center"/>
          </w:tcPr>
          <w:p w14:paraId="51716C0E" w14:textId="77777777" w:rsidR="006500FF" w:rsidRPr="006500FF" w:rsidRDefault="006500FF" w:rsidP="006500FF">
            <w:pPr>
              <w:spacing w:after="0" w:line="240" w:lineRule="auto"/>
              <w:contextualSpacing/>
              <w:rPr>
                <w:rFonts w:ascii="Times New Roman" w:hAnsi="Times New Roman" w:cs="Times New Roman"/>
              </w:rPr>
            </w:pPr>
            <w:r w:rsidRPr="006500FF">
              <w:rPr>
                <w:rFonts w:ascii="Times New Roman" w:hAnsi="Times New Roman" w:cs="Times New Roman"/>
                <w:sz w:val="16"/>
              </w:rPr>
              <w:t>Для населения (с учетом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074B2B1B"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6773,98</w:t>
            </w:r>
          </w:p>
        </w:tc>
        <w:tc>
          <w:tcPr>
            <w:tcW w:w="472" w:type="pct"/>
            <w:tcBorders>
              <w:top w:val="single" w:sz="2" w:space="0" w:color="000000"/>
              <w:left w:val="single" w:sz="2" w:space="0" w:color="000000"/>
              <w:bottom w:val="single" w:sz="2" w:space="0" w:color="000000"/>
              <w:right w:val="single" w:sz="2" w:space="0" w:color="000000"/>
            </w:tcBorders>
            <w:vAlign w:val="center"/>
          </w:tcPr>
          <w:p w14:paraId="69C1725D"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6846,59</w:t>
            </w:r>
          </w:p>
        </w:tc>
        <w:tc>
          <w:tcPr>
            <w:tcW w:w="474" w:type="pct"/>
            <w:tcBorders>
              <w:top w:val="single" w:sz="2" w:space="0" w:color="000000"/>
              <w:left w:val="single" w:sz="2" w:space="0" w:color="000000"/>
              <w:bottom w:val="single" w:sz="2" w:space="0" w:color="000000"/>
              <w:right w:val="single" w:sz="2" w:space="0" w:color="000000"/>
            </w:tcBorders>
            <w:vAlign w:val="center"/>
          </w:tcPr>
          <w:p w14:paraId="3D4D4588"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6846,59</w:t>
            </w:r>
          </w:p>
        </w:tc>
        <w:tc>
          <w:tcPr>
            <w:tcW w:w="475" w:type="pct"/>
            <w:tcBorders>
              <w:top w:val="single" w:sz="2" w:space="0" w:color="000000"/>
              <w:left w:val="single" w:sz="2" w:space="0" w:color="000000"/>
              <w:bottom w:val="single" w:sz="2" w:space="0" w:color="000000"/>
              <w:right w:val="single" w:sz="2" w:space="0" w:color="000000"/>
            </w:tcBorders>
            <w:vAlign w:val="center"/>
          </w:tcPr>
          <w:p w14:paraId="587153E3"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0EAC115F"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7A231E2F" w14:textId="77777777" w:rsidR="006500FF" w:rsidRPr="006500FF" w:rsidRDefault="006500FF" w:rsidP="006500FF">
            <w:pPr>
              <w:spacing w:after="0" w:line="240" w:lineRule="auto"/>
              <w:contextualSpacing/>
              <w:jc w:val="center"/>
              <w:rPr>
                <w:rFonts w:ascii="Times New Roman" w:hAnsi="Times New Roman" w:cs="Times New Roman"/>
              </w:rPr>
            </w:pPr>
            <w:r w:rsidRPr="006500FF">
              <w:rPr>
                <w:rFonts w:ascii="Times New Roman" w:hAnsi="Times New Roman" w:cs="Times New Roman"/>
                <w:sz w:val="16"/>
              </w:rPr>
              <w:t>7349,35</w:t>
            </w:r>
          </w:p>
        </w:tc>
      </w:tr>
    </w:tbl>
    <w:p w14:paraId="1DF6B6EC" w14:textId="77777777" w:rsidR="006500FF" w:rsidRPr="006500FF" w:rsidRDefault="006500FF" w:rsidP="006500FF">
      <w:pPr>
        <w:keepNext/>
        <w:spacing w:after="0" w:line="240" w:lineRule="auto"/>
        <w:contextualSpacing/>
        <w:jc w:val="both"/>
        <w:rPr>
          <w:rFonts w:ascii="Times New Roman" w:hAnsi="Times New Roman"/>
          <w:bCs/>
          <w:sz w:val="20"/>
          <w:lang w:eastAsia="x-none"/>
        </w:rPr>
      </w:pPr>
      <w:r w:rsidRPr="006500FF">
        <w:rPr>
          <w:rFonts w:ascii="Times New Roman" w:hAnsi="Times New Roman"/>
          <w:bCs/>
          <w:sz w:val="20"/>
          <w:lang w:eastAsia="x-none"/>
        </w:rPr>
        <w:t>* Выделяется в целях реализации пункта 6 статьи 168 Налогового кодекса Российской Федерации (часть вторая)</w:t>
      </w:r>
    </w:p>
    <w:p w14:paraId="1CD43788" w14:textId="77777777" w:rsidR="006500FF" w:rsidRPr="006500FF" w:rsidRDefault="006500FF" w:rsidP="006500FF">
      <w:pPr>
        <w:keepNext/>
        <w:spacing w:after="0" w:line="240" w:lineRule="auto"/>
        <w:contextualSpacing/>
        <w:jc w:val="both"/>
        <w:rPr>
          <w:rFonts w:ascii="Times New Roman" w:hAnsi="Times New Roman"/>
          <w:bCs/>
          <w:sz w:val="24"/>
          <w:szCs w:val="24"/>
          <w:lang w:eastAsia="x-none"/>
        </w:rPr>
      </w:pPr>
    </w:p>
    <w:p w14:paraId="14630DF0"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На территории с.п. Лыхма нет мусоросортировочных, мусороперегрузочных и мусоросжигательных установок.</w:t>
      </w:r>
    </w:p>
    <w:p w14:paraId="371A6623"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С целью соблюдения графиков вывоза ТКО с контейнерных площадок сельского поселения и как следствие недопущения их переполнения и «захламления» следуюет ввести правила:</w:t>
      </w:r>
    </w:p>
    <w:p w14:paraId="0ACD1E2A"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1. Запрещается складировать в контейнеры, установленные на контейнерных площадках с.п. Лыхма, такие отходы:</w:t>
      </w:r>
    </w:p>
    <w:p w14:paraId="7A0AF5BD" w14:textId="77777777" w:rsidR="006500FF" w:rsidRPr="006500FF" w:rsidRDefault="006500FF" w:rsidP="006500FF">
      <w:pPr>
        <w:pStyle w:val="ab"/>
        <w:numPr>
          <w:ilvl w:val="1"/>
          <w:numId w:val="33"/>
        </w:numPr>
        <w:tabs>
          <w:tab w:val="left" w:pos="993"/>
        </w:tabs>
        <w:ind w:left="0" w:firstLine="709"/>
        <w:jc w:val="both"/>
      </w:pPr>
      <w:r w:rsidRPr="006500FF">
        <w:t>крупногабаритные (бытовую технику, металл, канистры);</w:t>
      </w:r>
    </w:p>
    <w:p w14:paraId="1182549D" w14:textId="77777777" w:rsidR="006500FF" w:rsidRPr="006500FF" w:rsidRDefault="006500FF" w:rsidP="006500FF">
      <w:pPr>
        <w:pStyle w:val="ab"/>
        <w:numPr>
          <w:ilvl w:val="1"/>
          <w:numId w:val="33"/>
        </w:numPr>
        <w:tabs>
          <w:tab w:val="left" w:pos="993"/>
        </w:tabs>
        <w:ind w:left="0" w:firstLine="709"/>
        <w:jc w:val="both"/>
      </w:pPr>
      <w:r w:rsidRPr="006500FF">
        <w:t>отходы строительства и ремонта (кирпич, плитку керамическую, камни, куски бетона, куски рубероида и т.д.).</w:t>
      </w:r>
    </w:p>
    <w:p w14:paraId="4FF4D5BD" w14:textId="77777777" w:rsidR="006500FF" w:rsidRPr="006500FF" w:rsidRDefault="006500FF" w:rsidP="006500FF">
      <w:pPr>
        <w:spacing w:after="0" w:line="240" w:lineRule="auto"/>
        <w:ind w:firstLine="709"/>
        <w:contextualSpacing/>
        <w:jc w:val="both"/>
        <w:rPr>
          <w:rFonts w:ascii="Times New Roman" w:hAnsi="Times New Roman"/>
          <w:sz w:val="24"/>
          <w:szCs w:val="24"/>
        </w:rPr>
      </w:pPr>
    </w:p>
    <w:p w14:paraId="7EB8912B"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Данные отходы могут повредить контейнеры и вывести из строя механизмы специализированного транспорта по сбору твердых коммунальных отходов, что в последствии отразиться на графике сбора и транспортирования отходов.</w:t>
      </w:r>
    </w:p>
    <w:p w14:paraId="09A612D7" w14:textId="77777777" w:rsidR="006500FF" w:rsidRPr="006500FF" w:rsidRDefault="006500FF" w:rsidP="006500FF">
      <w:pPr>
        <w:spacing w:after="0" w:line="240" w:lineRule="auto"/>
        <w:ind w:firstLine="709"/>
        <w:contextualSpacing/>
        <w:jc w:val="both"/>
        <w:rPr>
          <w:rFonts w:ascii="Times New Roman" w:hAnsi="Times New Roman"/>
          <w:sz w:val="24"/>
          <w:szCs w:val="24"/>
        </w:rPr>
      </w:pPr>
    </w:p>
    <w:p w14:paraId="432D6B17"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2. Необходимо складировать:</w:t>
      </w:r>
    </w:p>
    <w:p w14:paraId="407238E8" w14:textId="77777777" w:rsidR="006500FF" w:rsidRPr="006500FF" w:rsidRDefault="006500FF" w:rsidP="006500FF">
      <w:pPr>
        <w:pStyle w:val="ab"/>
        <w:numPr>
          <w:ilvl w:val="1"/>
          <w:numId w:val="33"/>
        </w:numPr>
        <w:tabs>
          <w:tab w:val="left" w:pos="993"/>
        </w:tabs>
        <w:ind w:left="0" w:firstLine="709"/>
        <w:jc w:val="both"/>
      </w:pPr>
      <w:r w:rsidRPr="006500FF">
        <w:t>крупногабаритные отходы в максимально разобранном «уменьшенном» виде в специально отведенном месте, на контейнерной площадке, предназначенном для данного вида отхода или в дополнительный «большой» контейнер при его наличии.</w:t>
      </w:r>
    </w:p>
    <w:p w14:paraId="78FDF72B" w14:textId="77777777" w:rsidR="006500FF" w:rsidRPr="006500FF" w:rsidRDefault="006500FF" w:rsidP="006500FF">
      <w:pPr>
        <w:spacing w:after="0" w:line="240" w:lineRule="auto"/>
        <w:ind w:firstLine="709"/>
        <w:contextualSpacing/>
        <w:jc w:val="both"/>
        <w:rPr>
          <w:rFonts w:ascii="Times New Roman" w:hAnsi="Times New Roman"/>
          <w:sz w:val="24"/>
          <w:szCs w:val="24"/>
        </w:rPr>
      </w:pPr>
    </w:p>
    <w:p w14:paraId="42001320"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В соответствии с Федеральным законом от 24.06.1998 года № 89-ФЗ (ред. от 07.04.2020) «Об отходах производства и потребления», постановлением Правительства РФ от 12.11.2016 года № 1156 (ред. от 15.12.2018) «Об обращении с ТКО …», постановлением Правительства ХМАО - Югры от 11.07.2019 № 229-п (ред. от 31.03.2020) «О правилах организации деятельности по накоплению ТКО (в том числе их раздельному накоплению) в ХМАО – Югре …»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в том числе содержимое септиков и выгребных ям не относится к твердым коммунальным отходам и на контейнерные площадки с.п. 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17EA78B0"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1924A50C"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2DDC7E2C"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Переработка ТКО не развита.</w:t>
      </w:r>
    </w:p>
    <w:p w14:paraId="7EE13C64"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Основными проблемами системы обращения с отходами являются:</w:t>
      </w:r>
    </w:p>
    <w:p w14:paraId="21D6C370" w14:textId="77777777" w:rsidR="006500FF" w:rsidRPr="006500FF" w:rsidRDefault="006500FF" w:rsidP="006500FF">
      <w:pPr>
        <w:pStyle w:val="ab"/>
        <w:numPr>
          <w:ilvl w:val="0"/>
          <w:numId w:val="34"/>
        </w:numPr>
        <w:tabs>
          <w:tab w:val="left" w:pos="993"/>
        </w:tabs>
        <w:ind w:left="0" w:firstLine="709"/>
        <w:jc w:val="both"/>
      </w:pPr>
      <w:r w:rsidRPr="006500FF">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471463F2" w14:textId="77777777" w:rsidR="006500FF" w:rsidRPr="006500FF" w:rsidRDefault="006500FF" w:rsidP="006500FF">
      <w:pPr>
        <w:pStyle w:val="ab"/>
        <w:numPr>
          <w:ilvl w:val="0"/>
          <w:numId w:val="34"/>
        </w:numPr>
        <w:tabs>
          <w:tab w:val="left" w:pos="993"/>
        </w:tabs>
        <w:ind w:left="0" w:firstLine="709"/>
        <w:jc w:val="both"/>
      </w:pPr>
      <w:r w:rsidRPr="006500FF">
        <w:lastRenderedPageBreak/>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744B26F5" w14:textId="77777777" w:rsidR="006500FF" w:rsidRPr="006500FF" w:rsidRDefault="006500FF" w:rsidP="006500FF">
      <w:pPr>
        <w:spacing w:after="0" w:line="240" w:lineRule="auto"/>
        <w:ind w:firstLine="709"/>
        <w:contextualSpacing/>
        <w:jc w:val="both"/>
        <w:rPr>
          <w:rFonts w:ascii="Times New Roman" w:hAnsi="Times New Roman"/>
          <w:sz w:val="24"/>
          <w:szCs w:val="24"/>
        </w:rPr>
      </w:pPr>
    </w:p>
    <w:p w14:paraId="0222825D"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 xml:space="preserve">Развитие в дальнейшем эксплуатируемого в настоящий момент полигона ТБО в г.п. Белоярский не перспективно по следующим причинам: </w:t>
      </w:r>
    </w:p>
    <w:p w14:paraId="00EFD8EB" w14:textId="77777777" w:rsidR="006500FF" w:rsidRPr="006500FF" w:rsidRDefault="006500FF" w:rsidP="006500FF">
      <w:pPr>
        <w:tabs>
          <w:tab w:val="left" w:pos="993"/>
        </w:tabs>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w:t>
      </w:r>
      <w:r w:rsidRPr="006500FF">
        <w:rPr>
          <w:rFonts w:ascii="Times New Roman" w:hAnsi="Times New Roman"/>
          <w:sz w:val="24"/>
          <w:szCs w:val="24"/>
        </w:rPr>
        <w:tab/>
        <w:t xml:space="preserve"> объект расположен на землях населенного пункта, </w:t>
      </w:r>
    </w:p>
    <w:p w14:paraId="0C616C85" w14:textId="77777777" w:rsidR="006500FF" w:rsidRPr="006500FF" w:rsidRDefault="006500FF" w:rsidP="006500FF">
      <w:pPr>
        <w:tabs>
          <w:tab w:val="left" w:pos="993"/>
        </w:tabs>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w:t>
      </w:r>
      <w:r w:rsidRPr="006500FF">
        <w:rPr>
          <w:rFonts w:ascii="Times New Roman" w:hAnsi="Times New Roman"/>
          <w:sz w:val="24"/>
          <w:szCs w:val="24"/>
        </w:rPr>
        <w:tab/>
        <w:t xml:space="preserve"> объект размещается на удалении 7 км (по прямой) от контрольной точки аэродрома г. Белоярский.</w:t>
      </w:r>
    </w:p>
    <w:p w14:paraId="108CD6D2" w14:textId="77777777" w:rsidR="006500FF" w:rsidRPr="006500FF" w:rsidRDefault="006500FF" w:rsidP="006500FF">
      <w:pPr>
        <w:spacing w:after="0" w:line="240" w:lineRule="auto"/>
        <w:ind w:firstLine="709"/>
        <w:contextualSpacing/>
        <w:jc w:val="both"/>
        <w:rPr>
          <w:rFonts w:ascii="Times New Roman" w:hAnsi="Times New Roman"/>
          <w:sz w:val="24"/>
          <w:szCs w:val="24"/>
        </w:rPr>
      </w:pPr>
    </w:p>
    <w:p w14:paraId="0619F8F6" w14:textId="77777777" w:rsidR="006500FF" w:rsidRPr="006500FF" w:rsidRDefault="006500FF" w:rsidP="006500FF">
      <w:pPr>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Для решения данных проблем, необходимо:</w:t>
      </w:r>
    </w:p>
    <w:p w14:paraId="2D70A3A8" w14:textId="77777777" w:rsidR="006500FF" w:rsidRPr="006500FF" w:rsidRDefault="006500FF" w:rsidP="006500FF">
      <w:pPr>
        <w:tabs>
          <w:tab w:val="left" w:pos="993"/>
        </w:tabs>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w:t>
      </w:r>
      <w:r w:rsidRPr="006500FF">
        <w:rPr>
          <w:rFonts w:ascii="Times New Roman" w:hAnsi="Times New Roman"/>
          <w:sz w:val="24"/>
          <w:szCs w:val="24"/>
        </w:rPr>
        <w:tab/>
        <w:t>установка дополнительных контейнеров сбора ТКО</w:t>
      </w:r>
    </w:p>
    <w:p w14:paraId="55432918" w14:textId="77777777" w:rsidR="006500FF" w:rsidRPr="006500FF" w:rsidRDefault="006500FF" w:rsidP="006500FF">
      <w:pPr>
        <w:tabs>
          <w:tab w:val="left" w:pos="993"/>
        </w:tabs>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w:t>
      </w:r>
      <w:r w:rsidRPr="006500FF">
        <w:rPr>
          <w:rFonts w:ascii="Times New Roman" w:hAnsi="Times New Roman"/>
          <w:sz w:val="24"/>
          <w:szCs w:val="24"/>
        </w:rPr>
        <w:tab/>
        <w:t>организация раздельного сбора отходов:</w:t>
      </w:r>
    </w:p>
    <w:p w14:paraId="0C8C7190" w14:textId="77777777" w:rsidR="006500FF" w:rsidRPr="006500FF" w:rsidRDefault="006500FF" w:rsidP="006500FF">
      <w:pPr>
        <w:tabs>
          <w:tab w:val="left" w:pos="993"/>
        </w:tabs>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w:t>
      </w:r>
      <w:r w:rsidRPr="006500FF">
        <w:rPr>
          <w:rFonts w:ascii="Times New Roman" w:hAnsi="Times New Roman"/>
          <w:sz w:val="24"/>
          <w:szCs w:val="24"/>
        </w:rPr>
        <w:tab/>
        <w:t>сбор вторичного сырья у населения;</w:t>
      </w:r>
    </w:p>
    <w:p w14:paraId="02ED4DC0" w14:textId="77777777" w:rsidR="006500FF" w:rsidRPr="006500FF" w:rsidRDefault="006500FF" w:rsidP="006500FF">
      <w:pPr>
        <w:tabs>
          <w:tab w:val="left" w:pos="993"/>
        </w:tabs>
        <w:spacing w:after="0" w:line="240" w:lineRule="auto"/>
        <w:ind w:firstLine="709"/>
        <w:contextualSpacing/>
        <w:jc w:val="both"/>
        <w:rPr>
          <w:rFonts w:ascii="Times New Roman" w:hAnsi="Times New Roman"/>
          <w:sz w:val="24"/>
          <w:szCs w:val="24"/>
        </w:rPr>
      </w:pPr>
      <w:r w:rsidRPr="006500FF">
        <w:rPr>
          <w:rFonts w:ascii="Times New Roman" w:hAnsi="Times New Roman"/>
          <w:sz w:val="24"/>
          <w:szCs w:val="24"/>
        </w:rPr>
        <w:t>–</w:t>
      </w:r>
      <w:r w:rsidRPr="006500FF">
        <w:rPr>
          <w:rFonts w:ascii="Times New Roman" w:hAnsi="Times New Roman"/>
          <w:sz w:val="24"/>
          <w:szCs w:val="24"/>
        </w:rPr>
        <w:tab/>
        <w:t>строительство Белоярского межмуниципального полигона ТКО.</w:t>
      </w:r>
    </w:p>
    <w:p w14:paraId="0D6FB13B" w14:textId="77777777" w:rsidR="006500FF" w:rsidRDefault="006500FF" w:rsidP="00AD1D0D">
      <w:pPr>
        <w:spacing w:after="0" w:line="240" w:lineRule="auto"/>
        <w:ind w:firstLine="709"/>
        <w:contextualSpacing/>
        <w:jc w:val="both"/>
        <w:rPr>
          <w:rFonts w:ascii="Times New Roman" w:hAnsi="Times New Roman"/>
          <w:sz w:val="24"/>
          <w:szCs w:val="24"/>
        </w:rPr>
      </w:pPr>
    </w:p>
    <w:p w14:paraId="33C4B10A" w14:textId="77777777" w:rsidR="006500FF" w:rsidRDefault="006500FF" w:rsidP="00AD1D0D">
      <w:pPr>
        <w:spacing w:after="0" w:line="240" w:lineRule="auto"/>
        <w:ind w:firstLine="709"/>
        <w:contextualSpacing/>
        <w:jc w:val="both"/>
        <w:rPr>
          <w:rFonts w:ascii="Times New Roman" w:hAnsi="Times New Roman"/>
          <w:sz w:val="24"/>
          <w:szCs w:val="24"/>
        </w:rPr>
      </w:pPr>
    </w:p>
    <w:p w14:paraId="410A84E7" w14:textId="77777777" w:rsidR="006500FF" w:rsidRDefault="006500FF" w:rsidP="00AD1D0D">
      <w:pPr>
        <w:spacing w:after="0" w:line="240" w:lineRule="auto"/>
        <w:ind w:firstLine="709"/>
        <w:contextualSpacing/>
        <w:jc w:val="both"/>
        <w:rPr>
          <w:rFonts w:ascii="Times New Roman" w:hAnsi="Times New Roman"/>
          <w:sz w:val="24"/>
          <w:szCs w:val="24"/>
        </w:rPr>
      </w:pPr>
    </w:p>
    <w:p w14:paraId="7A79261D" w14:textId="77777777" w:rsidR="006500FF" w:rsidRDefault="006500FF" w:rsidP="00AD1D0D">
      <w:pPr>
        <w:spacing w:after="0" w:line="240" w:lineRule="auto"/>
        <w:ind w:firstLine="709"/>
        <w:contextualSpacing/>
        <w:jc w:val="both"/>
        <w:rPr>
          <w:rFonts w:ascii="Times New Roman" w:hAnsi="Times New Roman"/>
          <w:sz w:val="24"/>
          <w:szCs w:val="24"/>
        </w:rPr>
      </w:pPr>
    </w:p>
    <w:p w14:paraId="095A01D1" w14:textId="77777777" w:rsidR="006500FF" w:rsidRDefault="006500FF" w:rsidP="00AD1D0D">
      <w:pPr>
        <w:spacing w:after="0" w:line="240" w:lineRule="auto"/>
        <w:ind w:firstLine="709"/>
        <w:contextualSpacing/>
        <w:jc w:val="both"/>
        <w:rPr>
          <w:rFonts w:ascii="Times New Roman" w:hAnsi="Times New Roman"/>
          <w:sz w:val="24"/>
          <w:szCs w:val="24"/>
        </w:rPr>
      </w:pPr>
    </w:p>
    <w:p w14:paraId="434009A2" w14:textId="77777777" w:rsidR="006500FF" w:rsidRDefault="006500FF" w:rsidP="00AD1D0D">
      <w:pPr>
        <w:spacing w:after="0" w:line="240" w:lineRule="auto"/>
        <w:ind w:firstLine="709"/>
        <w:contextualSpacing/>
        <w:jc w:val="both"/>
        <w:rPr>
          <w:rFonts w:ascii="Times New Roman" w:hAnsi="Times New Roman"/>
          <w:sz w:val="24"/>
          <w:szCs w:val="24"/>
        </w:rPr>
      </w:pPr>
    </w:p>
    <w:p w14:paraId="3243CA44" w14:textId="77777777" w:rsidR="006500FF" w:rsidRDefault="006500FF" w:rsidP="00AD1D0D">
      <w:pPr>
        <w:spacing w:after="0" w:line="240" w:lineRule="auto"/>
        <w:ind w:firstLine="709"/>
        <w:contextualSpacing/>
        <w:jc w:val="both"/>
        <w:rPr>
          <w:rFonts w:ascii="Times New Roman" w:hAnsi="Times New Roman"/>
          <w:sz w:val="24"/>
          <w:szCs w:val="24"/>
        </w:rPr>
      </w:pPr>
    </w:p>
    <w:p w14:paraId="544AA776" w14:textId="77777777" w:rsidR="006500FF" w:rsidRDefault="006500FF" w:rsidP="00AD1D0D">
      <w:pPr>
        <w:spacing w:after="0" w:line="240" w:lineRule="auto"/>
        <w:ind w:firstLine="709"/>
        <w:contextualSpacing/>
        <w:jc w:val="both"/>
        <w:rPr>
          <w:rFonts w:ascii="Times New Roman" w:hAnsi="Times New Roman"/>
          <w:sz w:val="24"/>
          <w:szCs w:val="24"/>
        </w:rPr>
      </w:pPr>
    </w:p>
    <w:p w14:paraId="53C5F334" w14:textId="77777777" w:rsidR="006500FF" w:rsidRDefault="006500FF" w:rsidP="00AD1D0D">
      <w:pPr>
        <w:spacing w:after="0" w:line="240" w:lineRule="auto"/>
        <w:ind w:firstLine="709"/>
        <w:contextualSpacing/>
        <w:jc w:val="both"/>
        <w:rPr>
          <w:rFonts w:ascii="Times New Roman" w:hAnsi="Times New Roman"/>
          <w:sz w:val="24"/>
          <w:szCs w:val="24"/>
        </w:rPr>
      </w:pPr>
    </w:p>
    <w:p w14:paraId="217F7AA8" w14:textId="77777777" w:rsidR="006500FF" w:rsidRDefault="006500FF" w:rsidP="00AD1D0D">
      <w:pPr>
        <w:spacing w:after="0" w:line="240" w:lineRule="auto"/>
        <w:ind w:firstLine="709"/>
        <w:contextualSpacing/>
        <w:jc w:val="both"/>
        <w:rPr>
          <w:rFonts w:ascii="Times New Roman" w:hAnsi="Times New Roman"/>
          <w:sz w:val="24"/>
          <w:szCs w:val="24"/>
        </w:rPr>
      </w:pPr>
    </w:p>
    <w:p w14:paraId="5CE1B4AE" w14:textId="77777777" w:rsidR="006500FF" w:rsidRDefault="006500FF" w:rsidP="00AD1D0D">
      <w:pPr>
        <w:spacing w:after="0" w:line="240" w:lineRule="auto"/>
        <w:ind w:firstLine="709"/>
        <w:contextualSpacing/>
        <w:jc w:val="both"/>
        <w:rPr>
          <w:rFonts w:ascii="Times New Roman" w:hAnsi="Times New Roman"/>
          <w:sz w:val="24"/>
          <w:szCs w:val="24"/>
        </w:rPr>
      </w:pPr>
    </w:p>
    <w:p w14:paraId="78A8E428" w14:textId="77777777" w:rsidR="00AD1D0D" w:rsidRPr="00AD1D0D" w:rsidRDefault="00AD1D0D" w:rsidP="00AD1D0D">
      <w:pPr>
        <w:tabs>
          <w:tab w:val="left" w:pos="993"/>
        </w:tabs>
        <w:spacing w:after="0" w:line="240" w:lineRule="auto"/>
        <w:ind w:firstLine="709"/>
        <w:contextualSpacing/>
        <w:jc w:val="both"/>
        <w:rPr>
          <w:rFonts w:ascii="Times New Roman" w:hAnsi="Times New Roman"/>
          <w:sz w:val="24"/>
          <w:szCs w:val="24"/>
        </w:rPr>
      </w:pPr>
    </w:p>
    <w:p w14:paraId="3F5A12FA" w14:textId="77777777" w:rsidR="00B06FD4" w:rsidRPr="00866D36" w:rsidRDefault="00B06FD4" w:rsidP="00D07E6F">
      <w:pPr>
        <w:spacing w:after="0" w:line="240" w:lineRule="auto"/>
        <w:ind w:firstLine="567"/>
        <w:jc w:val="both"/>
        <w:rPr>
          <w:rFonts w:ascii="Times New Roman" w:hAnsi="Times New Roman"/>
          <w:sz w:val="28"/>
          <w:szCs w:val="28"/>
          <w:lang w:eastAsia="ru-RU"/>
        </w:rPr>
      </w:pPr>
    </w:p>
    <w:p w14:paraId="79106B41" w14:textId="77777777" w:rsidR="004305E2" w:rsidRPr="00AD1D0D" w:rsidRDefault="004305E2" w:rsidP="00AD1D0D">
      <w:pPr>
        <w:keepNext/>
        <w:pageBreakBefore/>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36" w:name="_Toc443586347"/>
      <w:bookmarkStart w:id="37" w:name="_Toc49617785"/>
      <w:r w:rsidRPr="00AD1D0D">
        <w:rPr>
          <w:rFonts w:ascii="Times New Roman" w:hAnsi="Times New Roman"/>
          <w:bCs/>
          <w:iCs/>
          <w:sz w:val="24"/>
          <w:szCs w:val="24"/>
          <w:lang w:eastAsia="ru-RU"/>
        </w:rPr>
        <w:lastRenderedPageBreak/>
        <w:t>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36"/>
      <w:bookmarkEnd w:id="37"/>
    </w:p>
    <w:p w14:paraId="3821EBB6"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5B92E7E4" w14:textId="77777777" w:rsidR="00AD1D0D" w:rsidRPr="00B6049F" w:rsidRDefault="00AD1D0D" w:rsidP="00B6049F">
      <w:pPr>
        <w:spacing w:after="0" w:line="240" w:lineRule="auto"/>
        <w:ind w:firstLine="709"/>
        <w:contextualSpacing/>
        <w:jc w:val="both"/>
        <w:rPr>
          <w:rFonts w:ascii="Times New Roman" w:hAnsi="Times New Roman"/>
          <w:sz w:val="24"/>
          <w:szCs w:val="24"/>
        </w:rPr>
      </w:pPr>
      <w:r w:rsidRPr="00B6049F">
        <w:rPr>
          <w:rFonts w:ascii="Times New Roman" w:hAnsi="Times New Roman"/>
          <w:sz w:val="24"/>
          <w:szCs w:val="24"/>
        </w:rPr>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2DD6F30A" w14:textId="77777777" w:rsidR="00AD1D0D" w:rsidRPr="00B6049F" w:rsidRDefault="00AD1D0D" w:rsidP="00B6049F">
      <w:pPr>
        <w:spacing w:after="0" w:line="240" w:lineRule="auto"/>
        <w:ind w:firstLine="709"/>
        <w:contextualSpacing/>
        <w:jc w:val="both"/>
        <w:rPr>
          <w:rFonts w:ascii="Times New Roman" w:hAnsi="Times New Roman"/>
          <w:sz w:val="24"/>
          <w:szCs w:val="24"/>
        </w:rPr>
      </w:pPr>
      <w:r w:rsidRPr="00B6049F">
        <w:rPr>
          <w:rFonts w:ascii="Times New Roman" w:hAnsi="Times New Roman"/>
          <w:sz w:val="24"/>
          <w:szCs w:val="24"/>
        </w:rPr>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2A369EFA" w14:textId="77777777" w:rsidR="00AD1D0D" w:rsidRPr="00B6049F" w:rsidRDefault="00AD1D0D" w:rsidP="00B6049F">
      <w:pPr>
        <w:spacing w:after="0" w:line="240" w:lineRule="auto"/>
        <w:ind w:firstLine="709"/>
        <w:contextualSpacing/>
        <w:jc w:val="both"/>
        <w:rPr>
          <w:rFonts w:ascii="Times New Roman" w:hAnsi="Times New Roman"/>
          <w:sz w:val="24"/>
          <w:szCs w:val="24"/>
        </w:rPr>
      </w:pPr>
      <w:r w:rsidRPr="00B6049F">
        <w:rPr>
          <w:rFonts w:ascii="Times New Roman" w:hAnsi="Times New Roman"/>
          <w:sz w:val="24"/>
          <w:szCs w:val="24"/>
        </w:rPr>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0C7D9638" w14:textId="77777777" w:rsidR="00AD1D0D" w:rsidRPr="00B6049F" w:rsidRDefault="00AD1D0D" w:rsidP="00B6049F">
      <w:pPr>
        <w:spacing w:after="0" w:line="240" w:lineRule="auto"/>
        <w:ind w:firstLine="709"/>
        <w:contextualSpacing/>
        <w:jc w:val="both"/>
        <w:rPr>
          <w:rFonts w:ascii="Times New Roman" w:hAnsi="Times New Roman"/>
          <w:b/>
          <w:sz w:val="24"/>
          <w:szCs w:val="24"/>
        </w:rPr>
      </w:pPr>
    </w:p>
    <w:p w14:paraId="48F89B10" w14:textId="77777777" w:rsidR="00AD1D0D" w:rsidRPr="00B6049F" w:rsidRDefault="00AD1D0D" w:rsidP="00B6049F">
      <w:pPr>
        <w:spacing w:after="0" w:line="240" w:lineRule="auto"/>
        <w:ind w:firstLine="709"/>
        <w:contextualSpacing/>
        <w:jc w:val="both"/>
        <w:rPr>
          <w:rFonts w:ascii="Times New Roman" w:hAnsi="Times New Roman"/>
          <w:b/>
          <w:sz w:val="24"/>
          <w:szCs w:val="24"/>
        </w:rPr>
      </w:pPr>
      <w:r w:rsidRPr="00B6049F">
        <w:rPr>
          <w:rFonts w:ascii="Times New Roman" w:hAnsi="Times New Roman"/>
          <w:b/>
          <w:sz w:val="24"/>
          <w:szCs w:val="24"/>
        </w:rPr>
        <w:t>Система теплоснабжения</w:t>
      </w:r>
    </w:p>
    <w:p w14:paraId="0461A1E9" w14:textId="77777777" w:rsidR="00AD1D0D" w:rsidRPr="00B6049F" w:rsidRDefault="00AD1D0D" w:rsidP="00B6049F">
      <w:pPr>
        <w:spacing w:after="0" w:line="240" w:lineRule="auto"/>
        <w:ind w:firstLine="709"/>
        <w:contextualSpacing/>
        <w:jc w:val="both"/>
        <w:rPr>
          <w:rFonts w:ascii="Times New Roman" w:hAnsi="Times New Roman"/>
          <w:sz w:val="24"/>
          <w:szCs w:val="24"/>
        </w:rPr>
      </w:pPr>
      <w:r w:rsidRPr="00B6049F">
        <w:rPr>
          <w:rFonts w:ascii="Times New Roman" w:hAnsi="Times New Roman"/>
          <w:sz w:val="24"/>
          <w:szCs w:val="24"/>
        </w:rPr>
        <w:t>Учёт тепла, отпущенного в тепловые сети, осуществляется с помощью приборов учёта тепловой энергии, установленных в котельных.</w:t>
      </w:r>
    </w:p>
    <w:p w14:paraId="308D2D1B" w14:textId="77777777" w:rsidR="00AD1D0D" w:rsidRPr="00B6049F" w:rsidRDefault="00AD1D0D" w:rsidP="00B6049F">
      <w:pPr>
        <w:spacing w:after="0" w:line="240" w:lineRule="auto"/>
        <w:ind w:firstLine="709"/>
        <w:contextualSpacing/>
        <w:jc w:val="both"/>
        <w:rPr>
          <w:rFonts w:ascii="Times New Roman" w:hAnsi="Times New Roman"/>
          <w:sz w:val="24"/>
          <w:szCs w:val="24"/>
        </w:rPr>
      </w:pPr>
      <w:r w:rsidRPr="00B6049F">
        <w:rPr>
          <w:rFonts w:ascii="Times New Roman" w:hAnsi="Times New Roman"/>
          <w:sz w:val="24"/>
          <w:szCs w:val="24"/>
        </w:rPr>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330826E5" w14:textId="1BDB8F93" w:rsidR="00AD1D0D" w:rsidRPr="00B6049F" w:rsidRDefault="00AD1D0D" w:rsidP="00B6049F">
      <w:pPr>
        <w:spacing w:after="0" w:line="240" w:lineRule="auto"/>
        <w:ind w:firstLine="709"/>
        <w:contextualSpacing/>
        <w:jc w:val="both"/>
        <w:rPr>
          <w:rFonts w:ascii="Times New Roman" w:hAnsi="Times New Roman"/>
          <w:sz w:val="24"/>
          <w:szCs w:val="24"/>
        </w:rPr>
      </w:pPr>
      <w:r w:rsidRPr="00B6049F">
        <w:rPr>
          <w:rFonts w:ascii="Times New Roman" w:hAnsi="Times New Roman"/>
          <w:sz w:val="24"/>
          <w:szCs w:val="24"/>
        </w:rPr>
        <w:t xml:space="preserve">Перечень средств измерений представлены в таблице </w:t>
      </w:r>
      <w:r w:rsidR="00B6049F">
        <w:rPr>
          <w:rFonts w:ascii="Times New Roman" w:hAnsi="Times New Roman"/>
          <w:sz w:val="24"/>
          <w:szCs w:val="24"/>
        </w:rPr>
        <w:t>69</w:t>
      </w:r>
      <w:r w:rsidRPr="00B6049F">
        <w:rPr>
          <w:rFonts w:ascii="Times New Roman" w:hAnsi="Times New Roman"/>
          <w:sz w:val="24"/>
          <w:szCs w:val="24"/>
        </w:rPr>
        <w:t>.</w:t>
      </w:r>
    </w:p>
    <w:p w14:paraId="5AC900F9"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6C372BDE"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1B9AD491"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1DD98E54" w14:textId="77777777" w:rsidR="00AD1D0D" w:rsidRPr="00B6049F" w:rsidRDefault="00AD1D0D" w:rsidP="00B6049F">
      <w:pPr>
        <w:spacing w:after="0" w:line="240" w:lineRule="auto"/>
        <w:contextualSpacing/>
        <w:rPr>
          <w:rFonts w:ascii="Times New Roman" w:hAnsi="Times New Roman"/>
          <w:sz w:val="24"/>
          <w:szCs w:val="24"/>
        </w:rPr>
      </w:pPr>
    </w:p>
    <w:p w14:paraId="3E35E337" w14:textId="77777777" w:rsidR="00AD1D0D" w:rsidRPr="00B6049F" w:rsidRDefault="00AD1D0D" w:rsidP="00B6049F">
      <w:pPr>
        <w:spacing w:after="0" w:line="240" w:lineRule="auto"/>
        <w:contextualSpacing/>
        <w:rPr>
          <w:rFonts w:ascii="Times New Roman" w:hAnsi="Times New Roman"/>
          <w:sz w:val="24"/>
          <w:szCs w:val="24"/>
        </w:rPr>
        <w:sectPr w:rsidR="00AD1D0D" w:rsidRPr="00B6049F" w:rsidSect="00AD1D0D">
          <w:pgSz w:w="11906" w:h="16838"/>
          <w:pgMar w:top="851" w:right="567" w:bottom="851" w:left="1701" w:header="283" w:footer="567" w:gutter="0"/>
          <w:cols w:space="708"/>
          <w:docGrid w:linePitch="381"/>
        </w:sectPr>
      </w:pPr>
    </w:p>
    <w:p w14:paraId="345A7F63" w14:textId="73C07CA7" w:rsidR="00AD1D0D" w:rsidRPr="00B6049F" w:rsidRDefault="00AD1D0D" w:rsidP="00B6049F">
      <w:pPr>
        <w:spacing w:after="0" w:line="240" w:lineRule="auto"/>
        <w:contextualSpacing/>
        <w:rPr>
          <w:rFonts w:ascii="Times New Roman" w:hAnsi="Times New Roman"/>
          <w:sz w:val="24"/>
          <w:szCs w:val="24"/>
        </w:rPr>
      </w:pPr>
      <w:r w:rsidRPr="00B6049F">
        <w:rPr>
          <w:rFonts w:ascii="Times New Roman" w:hAnsi="Times New Roman"/>
          <w:sz w:val="24"/>
          <w:szCs w:val="24"/>
        </w:rPr>
        <w:lastRenderedPageBreak/>
        <w:t xml:space="preserve">Таблица </w:t>
      </w:r>
      <w:r w:rsidRPr="00B6049F">
        <w:rPr>
          <w:rFonts w:ascii="Times New Roman" w:hAnsi="Times New Roman"/>
          <w:noProof/>
          <w:sz w:val="24"/>
          <w:szCs w:val="24"/>
        </w:rPr>
        <w:fldChar w:fldCharType="begin"/>
      </w:r>
      <w:r w:rsidRPr="00B6049F">
        <w:rPr>
          <w:rFonts w:ascii="Times New Roman" w:hAnsi="Times New Roman"/>
          <w:noProof/>
          <w:sz w:val="24"/>
          <w:szCs w:val="24"/>
        </w:rPr>
        <w:instrText xml:space="preserve"> SEQ Таблица \* ARABIC </w:instrText>
      </w:r>
      <w:r w:rsidRPr="00B6049F">
        <w:rPr>
          <w:rFonts w:ascii="Times New Roman" w:hAnsi="Times New Roman"/>
          <w:noProof/>
          <w:sz w:val="24"/>
          <w:szCs w:val="24"/>
        </w:rPr>
        <w:fldChar w:fldCharType="separate"/>
      </w:r>
      <w:r w:rsidR="00990E6D">
        <w:rPr>
          <w:rFonts w:ascii="Times New Roman" w:hAnsi="Times New Roman"/>
          <w:noProof/>
          <w:sz w:val="24"/>
          <w:szCs w:val="24"/>
        </w:rPr>
        <w:t>69</w:t>
      </w:r>
      <w:r w:rsidRPr="00B6049F">
        <w:rPr>
          <w:rFonts w:ascii="Times New Roman" w:hAnsi="Times New Roman"/>
          <w:noProof/>
          <w:sz w:val="24"/>
          <w:szCs w:val="24"/>
        </w:rPr>
        <w:fldChar w:fldCharType="end"/>
      </w:r>
      <w:r w:rsidRPr="00B6049F">
        <w:rPr>
          <w:rFonts w:ascii="Times New Roman" w:hAnsi="Times New Roman"/>
          <w:sz w:val="24"/>
          <w:szCs w:val="24"/>
        </w:rPr>
        <w:t xml:space="preserve"> - Перечень средств измерений</w:t>
      </w:r>
    </w:p>
    <w:p w14:paraId="0ED5BA9B" w14:textId="77777777" w:rsidR="00AD1D0D" w:rsidRPr="00B6049F" w:rsidRDefault="00AD1D0D" w:rsidP="00B6049F">
      <w:pPr>
        <w:spacing w:after="0" w:line="240" w:lineRule="auto"/>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00"/>
        <w:gridCol w:w="1825"/>
        <w:gridCol w:w="1214"/>
        <w:gridCol w:w="1059"/>
        <w:gridCol w:w="1116"/>
        <w:gridCol w:w="1340"/>
        <w:gridCol w:w="929"/>
        <w:gridCol w:w="1156"/>
        <w:gridCol w:w="1171"/>
        <w:gridCol w:w="1119"/>
        <w:gridCol w:w="784"/>
        <w:gridCol w:w="1313"/>
      </w:tblGrid>
      <w:tr w:rsidR="00AD1D0D" w:rsidRPr="00B6049F" w14:paraId="0D819666" w14:textId="77777777" w:rsidTr="00AD1D0D">
        <w:trPr>
          <w:trHeight w:val="70"/>
          <w:tblHeader/>
        </w:trPr>
        <w:tc>
          <w:tcPr>
            <w:tcW w:w="694" w:type="pct"/>
            <w:shd w:val="clear" w:color="auto" w:fill="auto"/>
            <w:vAlign w:val="center"/>
            <w:hideMark/>
          </w:tcPr>
          <w:p w14:paraId="3864844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Место установки</w:t>
            </w:r>
          </w:p>
        </w:tc>
        <w:tc>
          <w:tcPr>
            <w:tcW w:w="603" w:type="pct"/>
            <w:shd w:val="clear" w:color="auto" w:fill="auto"/>
            <w:vAlign w:val="center"/>
            <w:hideMark/>
          </w:tcPr>
          <w:p w14:paraId="03338BF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Наименование средства измерений</w:t>
            </w:r>
          </w:p>
        </w:tc>
        <w:tc>
          <w:tcPr>
            <w:tcW w:w="401" w:type="pct"/>
            <w:shd w:val="clear" w:color="auto" w:fill="auto"/>
            <w:vAlign w:val="center"/>
            <w:hideMark/>
          </w:tcPr>
          <w:p w14:paraId="6B8C182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Измеряемый параметр</w:t>
            </w:r>
          </w:p>
        </w:tc>
        <w:tc>
          <w:tcPr>
            <w:tcW w:w="350" w:type="pct"/>
            <w:shd w:val="clear" w:color="auto" w:fill="auto"/>
            <w:vAlign w:val="center"/>
            <w:hideMark/>
          </w:tcPr>
          <w:p w14:paraId="78868E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Тип, марка средства измерений</w:t>
            </w:r>
          </w:p>
        </w:tc>
        <w:tc>
          <w:tcPr>
            <w:tcW w:w="369" w:type="pct"/>
            <w:shd w:val="clear" w:color="auto" w:fill="auto"/>
            <w:vAlign w:val="center"/>
            <w:hideMark/>
          </w:tcPr>
          <w:p w14:paraId="5D1D12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Предел измерений, м</w:t>
            </w:r>
            <w:r w:rsidRPr="00B6049F">
              <w:rPr>
                <w:rFonts w:ascii="Times New Roman" w:hAnsi="Times New Roman"/>
                <w:sz w:val="20"/>
                <w:szCs w:val="20"/>
                <w:vertAlign w:val="superscript"/>
              </w:rPr>
              <w:t>3</w:t>
            </w:r>
            <w:r w:rsidRPr="00B6049F">
              <w:rPr>
                <w:rFonts w:ascii="Times New Roman" w:hAnsi="Times New Roman"/>
                <w:sz w:val="20"/>
                <w:szCs w:val="20"/>
              </w:rPr>
              <w:t>/ч</w:t>
            </w:r>
          </w:p>
        </w:tc>
        <w:tc>
          <w:tcPr>
            <w:tcW w:w="443" w:type="pct"/>
            <w:shd w:val="clear" w:color="auto" w:fill="auto"/>
            <w:vAlign w:val="center"/>
            <w:hideMark/>
          </w:tcPr>
          <w:p w14:paraId="3F48E4B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Заводской номер</w:t>
            </w:r>
          </w:p>
        </w:tc>
        <w:tc>
          <w:tcPr>
            <w:tcW w:w="307" w:type="pct"/>
            <w:shd w:val="clear" w:color="auto" w:fill="auto"/>
            <w:vAlign w:val="center"/>
            <w:hideMark/>
          </w:tcPr>
          <w:p w14:paraId="6A7B22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Год выпуска</w:t>
            </w:r>
          </w:p>
        </w:tc>
        <w:tc>
          <w:tcPr>
            <w:tcW w:w="382" w:type="pct"/>
            <w:shd w:val="clear" w:color="auto" w:fill="auto"/>
            <w:vAlign w:val="center"/>
            <w:hideMark/>
          </w:tcPr>
          <w:p w14:paraId="10E11F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Дата последней поверки или калибровки</w:t>
            </w:r>
          </w:p>
        </w:tc>
        <w:tc>
          <w:tcPr>
            <w:tcW w:w="387" w:type="pct"/>
            <w:shd w:val="clear" w:color="auto" w:fill="auto"/>
            <w:vAlign w:val="center"/>
            <w:hideMark/>
          </w:tcPr>
          <w:p w14:paraId="278703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Планируемый срок отправки на поверку</w:t>
            </w:r>
          </w:p>
        </w:tc>
        <w:tc>
          <w:tcPr>
            <w:tcW w:w="370" w:type="pct"/>
            <w:shd w:val="clear" w:color="auto" w:fill="auto"/>
            <w:vAlign w:val="center"/>
            <w:hideMark/>
          </w:tcPr>
          <w:p w14:paraId="01A054E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Установлены да/нет</w:t>
            </w:r>
          </w:p>
        </w:tc>
        <w:tc>
          <w:tcPr>
            <w:tcW w:w="259" w:type="pct"/>
            <w:shd w:val="clear" w:color="auto" w:fill="auto"/>
            <w:vAlign w:val="center"/>
            <w:hideMark/>
          </w:tcPr>
          <w:p w14:paraId="7EE5CE1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Паспорт да/нет</w:t>
            </w:r>
          </w:p>
        </w:tc>
        <w:tc>
          <w:tcPr>
            <w:tcW w:w="434" w:type="pct"/>
            <w:shd w:val="clear" w:color="auto" w:fill="auto"/>
            <w:vAlign w:val="center"/>
            <w:hideMark/>
          </w:tcPr>
          <w:p w14:paraId="512181E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межповерочный интервал, месяц</w:t>
            </w:r>
          </w:p>
        </w:tc>
      </w:tr>
      <w:tr w:rsidR="00AD1D0D" w:rsidRPr="00B6049F" w14:paraId="6EE37910" w14:textId="77777777" w:rsidTr="00AD1D0D">
        <w:trPr>
          <w:trHeight w:val="70"/>
        </w:trPr>
        <w:tc>
          <w:tcPr>
            <w:tcW w:w="694" w:type="pct"/>
            <w:shd w:val="clear" w:color="auto" w:fill="auto"/>
            <w:vAlign w:val="center"/>
            <w:hideMark/>
          </w:tcPr>
          <w:p w14:paraId="3F7376D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Индийская котельная+</w:t>
            </w:r>
          </w:p>
          <w:p w14:paraId="4BA3AB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w:t>
            </w:r>
          </w:p>
        </w:tc>
        <w:tc>
          <w:tcPr>
            <w:tcW w:w="603" w:type="pct"/>
            <w:shd w:val="clear" w:color="auto" w:fill="auto"/>
            <w:vAlign w:val="center"/>
            <w:hideMark/>
          </w:tcPr>
          <w:p w14:paraId="60F3E5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Теплосчётчик-регистратор «ВЗЛЁТ ТСР»</w:t>
            </w:r>
          </w:p>
        </w:tc>
        <w:tc>
          <w:tcPr>
            <w:tcW w:w="401" w:type="pct"/>
            <w:shd w:val="clear" w:color="auto" w:fill="auto"/>
            <w:vAlign w:val="center"/>
            <w:hideMark/>
          </w:tcPr>
          <w:p w14:paraId="07A5865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Вычисление количества и параметров теплоносителя</w:t>
            </w:r>
          </w:p>
        </w:tc>
        <w:tc>
          <w:tcPr>
            <w:tcW w:w="350" w:type="pct"/>
            <w:shd w:val="clear" w:color="auto" w:fill="auto"/>
            <w:vAlign w:val="center"/>
            <w:hideMark/>
          </w:tcPr>
          <w:p w14:paraId="741ED6A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ТСРВ - 023</w:t>
            </w:r>
          </w:p>
        </w:tc>
        <w:tc>
          <w:tcPr>
            <w:tcW w:w="369" w:type="pct"/>
            <w:shd w:val="clear" w:color="auto" w:fill="auto"/>
            <w:vAlign w:val="center"/>
            <w:hideMark/>
          </w:tcPr>
          <w:p w14:paraId="5E1D767E"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2B57B8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605481</w:t>
            </w:r>
          </w:p>
        </w:tc>
        <w:tc>
          <w:tcPr>
            <w:tcW w:w="307" w:type="pct"/>
            <w:shd w:val="clear" w:color="auto" w:fill="auto"/>
            <w:vAlign w:val="center"/>
            <w:hideMark/>
          </w:tcPr>
          <w:p w14:paraId="5F3BF93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20.11.2006 г.</w:t>
            </w:r>
          </w:p>
        </w:tc>
        <w:tc>
          <w:tcPr>
            <w:tcW w:w="382" w:type="pct"/>
            <w:shd w:val="clear" w:color="auto" w:fill="auto"/>
            <w:vAlign w:val="center"/>
            <w:hideMark/>
          </w:tcPr>
          <w:p w14:paraId="1AD401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 г.</w:t>
            </w:r>
          </w:p>
        </w:tc>
        <w:tc>
          <w:tcPr>
            <w:tcW w:w="387" w:type="pct"/>
            <w:shd w:val="clear" w:color="auto" w:fill="auto"/>
            <w:vAlign w:val="center"/>
            <w:hideMark/>
          </w:tcPr>
          <w:p w14:paraId="525415F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08.10.2022 г.</w:t>
            </w:r>
          </w:p>
        </w:tc>
        <w:tc>
          <w:tcPr>
            <w:tcW w:w="370" w:type="pct"/>
            <w:shd w:val="clear" w:color="auto" w:fill="auto"/>
            <w:vAlign w:val="center"/>
            <w:hideMark/>
          </w:tcPr>
          <w:p w14:paraId="7EDC72A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A28935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1AA574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4C48FFC1" w14:textId="77777777" w:rsidTr="00AD1D0D">
        <w:trPr>
          <w:trHeight w:val="70"/>
        </w:trPr>
        <w:tc>
          <w:tcPr>
            <w:tcW w:w="694" w:type="pct"/>
            <w:shd w:val="clear" w:color="auto" w:fill="auto"/>
            <w:vAlign w:val="center"/>
            <w:hideMark/>
          </w:tcPr>
          <w:p w14:paraId="27A84A1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трубопровод горячего водоснабжения Т3.</w:t>
            </w:r>
          </w:p>
        </w:tc>
        <w:tc>
          <w:tcPr>
            <w:tcW w:w="603" w:type="pct"/>
            <w:shd w:val="clear" w:color="auto" w:fill="auto"/>
            <w:vAlign w:val="center"/>
            <w:hideMark/>
          </w:tcPr>
          <w:p w14:paraId="7E2ED7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660B5B9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5CC5BE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- 450 / 100</w:t>
            </w:r>
          </w:p>
        </w:tc>
        <w:tc>
          <w:tcPr>
            <w:tcW w:w="369" w:type="pct"/>
            <w:shd w:val="clear" w:color="auto" w:fill="auto"/>
            <w:vAlign w:val="center"/>
            <w:hideMark/>
          </w:tcPr>
          <w:p w14:paraId="293367C6"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3420EE3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1034054</w:t>
            </w:r>
          </w:p>
        </w:tc>
        <w:tc>
          <w:tcPr>
            <w:tcW w:w="307" w:type="pct"/>
            <w:shd w:val="clear" w:color="auto" w:fill="auto"/>
            <w:vAlign w:val="center"/>
            <w:hideMark/>
          </w:tcPr>
          <w:p w14:paraId="6E5FCB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12.11.2010 г.</w:t>
            </w:r>
          </w:p>
        </w:tc>
        <w:tc>
          <w:tcPr>
            <w:tcW w:w="382" w:type="pct"/>
            <w:shd w:val="clear" w:color="auto" w:fill="auto"/>
            <w:vAlign w:val="center"/>
            <w:hideMark/>
          </w:tcPr>
          <w:p w14:paraId="6C13F84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w:t>
            </w:r>
          </w:p>
        </w:tc>
        <w:tc>
          <w:tcPr>
            <w:tcW w:w="387" w:type="pct"/>
            <w:shd w:val="clear" w:color="auto" w:fill="auto"/>
            <w:vAlign w:val="center"/>
            <w:hideMark/>
          </w:tcPr>
          <w:p w14:paraId="552830A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08.10.2022</w:t>
            </w:r>
          </w:p>
        </w:tc>
        <w:tc>
          <w:tcPr>
            <w:tcW w:w="370" w:type="pct"/>
            <w:shd w:val="clear" w:color="auto" w:fill="auto"/>
            <w:vAlign w:val="center"/>
            <w:hideMark/>
          </w:tcPr>
          <w:p w14:paraId="01DE67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C45EE5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1D4D05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02A99146" w14:textId="77777777" w:rsidTr="00AD1D0D">
        <w:trPr>
          <w:trHeight w:val="70"/>
        </w:trPr>
        <w:tc>
          <w:tcPr>
            <w:tcW w:w="694" w:type="pct"/>
            <w:shd w:val="clear" w:color="auto" w:fill="auto"/>
            <w:vAlign w:val="center"/>
            <w:hideMark/>
          </w:tcPr>
          <w:p w14:paraId="278875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трубопровод горячего водоснабжения Т4.</w:t>
            </w:r>
          </w:p>
        </w:tc>
        <w:tc>
          <w:tcPr>
            <w:tcW w:w="603" w:type="pct"/>
            <w:shd w:val="clear" w:color="auto" w:fill="auto"/>
            <w:vAlign w:val="center"/>
            <w:hideMark/>
          </w:tcPr>
          <w:p w14:paraId="391AB43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507FD3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52EB7B0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- 450 / 100</w:t>
            </w:r>
          </w:p>
        </w:tc>
        <w:tc>
          <w:tcPr>
            <w:tcW w:w="369" w:type="pct"/>
            <w:shd w:val="clear" w:color="auto" w:fill="auto"/>
            <w:vAlign w:val="center"/>
            <w:hideMark/>
          </w:tcPr>
          <w:p w14:paraId="2EDC0600"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49DEFFE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1033194</w:t>
            </w:r>
          </w:p>
        </w:tc>
        <w:tc>
          <w:tcPr>
            <w:tcW w:w="307" w:type="pct"/>
            <w:shd w:val="clear" w:color="auto" w:fill="auto"/>
            <w:vAlign w:val="center"/>
            <w:hideMark/>
          </w:tcPr>
          <w:p w14:paraId="0B0BE27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12.11.2010 г.</w:t>
            </w:r>
          </w:p>
        </w:tc>
        <w:tc>
          <w:tcPr>
            <w:tcW w:w="382" w:type="pct"/>
            <w:shd w:val="clear" w:color="auto" w:fill="auto"/>
            <w:vAlign w:val="center"/>
            <w:hideMark/>
          </w:tcPr>
          <w:p w14:paraId="61FC974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w:t>
            </w:r>
          </w:p>
        </w:tc>
        <w:tc>
          <w:tcPr>
            <w:tcW w:w="387" w:type="pct"/>
            <w:shd w:val="clear" w:color="auto" w:fill="auto"/>
            <w:vAlign w:val="center"/>
            <w:hideMark/>
          </w:tcPr>
          <w:p w14:paraId="3244254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08.10.2022</w:t>
            </w:r>
          </w:p>
        </w:tc>
        <w:tc>
          <w:tcPr>
            <w:tcW w:w="370" w:type="pct"/>
            <w:shd w:val="clear" w:color="auto" w:fill="auto"/>
            <w:vAlign w:val="center"/>
            <w:hideMark/>
          </w:tcPr>
          <w:p w14:paraId="7B58091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B6266F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0914EBD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BA13EEE" w14:textId="77777777" w:rsidTr="00AD1D0D">
        <w:trPr>
          <w:trHeight w:val="85"/>
        </w:trPr>
        <w:tc>
          <w:tcPr>
            <w:tcW w:w="694" w:type="pct"/>
            <w:shd w:val="clear" w:color="auto" w:fill="auto"/>
            <w:vAlign w:val="center"/>
            <w:hideMark/>
          </w:tcPr>
          <w:p w14:paraId="3E36D3F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трубопровод горячего водоснабжения Т3, Т4.</w:t>
            </w:r>
          </w:p>
        </w:tc>
        <w:tc>
          <w:tcPr>
            <w:tcW w:w="603" w:type="pct"/>
            <w:shd w:val="clear" w:color="auto" w:fill="auto"/>
            <w:vAlign w:val="center"/>
            <w:hideMark/>
          </w:tcPr>
          <w:p w14:paraId="586D902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Преобразователь давления</w:t>
            </w:r>
          </w:p>
        </w:tc>
        <w:tc>
          <w:tcPr>
            <w:tcW w:w="401" w:type="pct"/>
            <w:shd w:val="clear" w:color="auto" w:fill="auto"/>
            <w:vAlign w:val="center"/>
            <w:hideMark/>
          </w:tcPr>
          <w:p w14:paraId="7E4023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7DA19E7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КТР5 -1-1,0-0,5-2</w:t>
            </w:r>
          </w:p>
        </w:tc>
        <w:tc>
          <w:tcPr>
            <w:tcW w:w="369" w:type="pct"/>
            <w:shd w:val="clear" w:color="auto" w:fill="auto"/>
            <w:vAlign w:val="center"/>
            <w:hideMark/>
          </w:tcPr>
          <w:p w14:paraId="3C48E99D"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436F04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631154</w:t>
            </w:r>
            <w:r w:rsidRPr="00B6049F">
              <w:rPr>
                <w:rFonts w:ascii="Times New Roman" w:hAnsi="Times New Roman"/>
                <w:sz w:val="20"/>
                <w:szCs w:val="20"/>
              </w:rPr>
              <w:br/>
              <w:t>№631153</w:t>
            </w:r>
          </w:p>
        </w:tc>
        <w:tc>
          <w:tcPr>
            <w:tcW w:w="307" w:type="pct"/>
            <w:shd w:val="clear" w:color="auto" w:fill="auto"/>
            <w:vAlign w:val="center"/>
            <w:hideMark/>
          </w:tcPr>
          <w:p w14:paraId="5AAD594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11.2014 г.</w:t>
            </w:r>
          </w:p>
        </w:tc>
        <w:tc>
          <w:tcPr>
            <w:tcW w:w="382" w:type="pct"/>
            <w:shd w:val="clear" w:color="auto" w:fill="auto"/>
            <w:vAlign w:val="center"/>
            <w:hideMark/>
          </w:tcPr>
          <w:p w14:paraId="4747693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08.10.2018г.</w:t>
            </w:r>
          </w:p>
        </w:tc>
        <w:tc>
          <w:tcPr>
            <w:tcW w:w="387" w:type="pct"/>
            <w:shd w:val="clear" w:color="auto" w:fill="auto"/>
            <w:vAlign w:val="center"/>
            <w:hideMark/>
          </w:tcPr>
          <w:p w14:paraId="199D1E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07.10.2020г.</w:t>
            </w:r>
          </w:p>
        </w:tc>
        <w:tc>
          <w:tcPr>
            <w:tcW w:w="370" w:type="pct"/>
            <w:shd w:val="clear" w:color="auto" w:fill="auto"/>
            <w:vAlign w:val="center"/>
            <w:hideMark/>
          </w:tcPr>
          <w:p w14:paraId="3BAAF04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7D1A05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0006EA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7865F6CB" w14:textId="77777777" w:rsidTr="00AD1D0D">
        <w:trPr>
          <w:trHeight w:val="85"/>
        </w:trPr>
        <w:tc>
          <w:tcPr>
            <w:tcW w:w="694" w:type="pct"/>
            <w:shd w:val="clear" w:color="auto" w:fill="auto"/>
            <w:vAlign w:val="center"/>
            <w:hideMark/>
          </w:tcPr>
          <w:p w14:paraId="13F7F08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трубопровод горячего водоснабжения Т3, Т4.</w:t>
            </w:r>
          </w:p>
        </w:tc>
        <w:tc>
          <w:tcPr>
            <w:tcW w:w="603" w:type="pct"/>
            <w:shd w:val="clear" w:color="auto" w:fill="auto"/>
            <w:vAlign w:val="center"/>
            <w:hideMark/>
          </w:tcPr>
          <w:p w14:paraId="29D32A22" w14:textId="7C07D520"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250431F2"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shd w:val="clear" w:color="auto" w:fill="auto"/>
            <w:vAlign w:val="center"/>
            <w:hideMark/>
          </w:tcPr>
          <w:p w14:paraId="2CFCD1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ВЗЛЁТ ТПС</w:t>
            </w:r>
          </w:p>
        </w:tc>
        <w:tc>
          <w:tcPr>
            <w:tcW w:w="369" w:type="pct"/>
            <w:shd w:val="clear" w:color="auto" w:fill="auto"/>
            <w:vAlign w:val="center"/>
            <w:hideMark/>
          </w:tcPr>
          <w:p w14:paraId="79F84BA0"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457A227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609640/1;2</w:t>
            </w:r>
          </w:p>
        </w:tc>
        <w:tc>
          <w:tcPr>
            <w:tcW w:w="307" w:type="pct"/>
            <w:shd w:val="clear" w:color="auto" w:fill="auto"/>
            <w:vAlign w:val="center"/>
            <w:hideMark/>
          </w:tcPr>
          <w:p w14:paraId="798964C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02.11.2006 г.</w:t>
            </w:r>
          </w:p>
        </w:tc>
        <w:tc>
          <w:tcPr>
            <w:tcW w:w="382" w:type="pct"/>
            <w:shd w:val="clear" w:color="auto" w:fill="auto"/>
            <w:vAlign w:val="center"/>
            <w:hideMark/>
          </w:tcPr>
          <w:p w14:paraId="26EC2A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30.10.2018г.</w:t>
            </w:r>
          </w:p>
        </w:tc>
        <w:tc>
          <w:tcPr>
            <w:tcW w:w="387" w:type="pct"/>
            <w:shd w:val="clear" w:color="auto" w:fill="auto"/>
            <w:vAlign w:val="center"/>
            <w:hideMark/>
          </w:tcPr>
          <w:p w14:paraId="4D37405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30.10.2022г.</w:t>
            </w:r>
          </w:p>
        </w:tc>
        <w:tc>
          <w:tcPr>
            <w:tcW w:w="370" w:type="pct"/>
            <w:shd w:val="clear" w:color="auto" w:fill="auto"/>
            <w:vAlign w:val="center"/>
            <w:hideMark/>
          </w:tcPr>
          <w:p w14:paraId="5BABB0E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4AD83D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FA718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3AF345BA" w14:textId="77777777" w:rsidTr="00AD1D0D">
        <w:trPr>
          <w:trHeight w:val="70"/>
        </w:trPr>
        <w:tc>
          <w:tcPr>
            <w:tcW w:w="694" w:type="pct"/>
            <w:shd w:val="clear" w:color="auto" w:fill="auto"/>
            <w:vAlign w:val="center"/>
            <w:hideMark/>
          </w:tcPr>
          <w:p w14:paraId="7AB9C9A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4479C18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0E02BC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9F50E4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69324FB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339,6 м</w:t>
            </w:r>
            <w:r w:rsidRPr="00B6049F">
              <w:rPr>
                <w:rFonts w:ascii="Times New Roman" w:hAnsi="Times New Roman"/>
                <w:sz w:val="20"/>
                <w:szCs w:val="20"/>
                <w:vertAlign w:val="superscript"/>
              </w:rPr>
              <w:t>3</w:t>
            </w:r>
            <w:r w:rsidRPr="00B6049F">
              <w:rPr>
                <w:rFonts w:ascii="Times New Roman" w:hAnsi="Times New Roman"/>
                <w:sz w:val="20"/>
                <w:szCs w:val="20"/>
              </w:rPr>
              <w:t>/ч</w:t>
            </w:r>
          </w:p>
        </w:tc>
        <w:tc>
          <w:tcPr>
            <w:tcW w:w="443" w:type="pct"/>
            <w:shd w:val="clear" w:color="auto" w:fill="auto"/>
            <w:vAlign w:val="center"/>
            <w:hideMark/>
          </w:tcPr>
          <w:p w14:paraId="4A287AE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562129</w:t>
            </w:r>
          </w:p>
        </w:tc>
        <w:tc>
          <w:tcPr>
            <w:tcW w:w="307" w:type="pct"/>
            <w:shd w:val="clear" w:color="auto" w:fill="auto"/>
            <w:vAlign w:val="center"/>
            <w:hideMark/>
          </w:tcPr>
          <w:p w14:paraId="0E004AA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3C3C0AB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18.02.2020 г.</w:t>
            </w:r>
          </w:p>
        </w:tc>
        <w:tc>
          <w:tcPr>
            <w:tcW w:w="387" w:type="pct"/>
            <w:shd w:val="clear" w:color="auto" w:fill="auto"/>
            <w:vAlign w:val="center"/>
            <w:hideMark/>
          </w:tcPr>
          <w:p w14:paraId="6673A42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18.02.2024 г.</w:t>
            </w:r>
          </w:p>
        </w:tc>
        <w:tc>
          <w:tcPr>
            <w:tcW w:w="370" w:type="pct"/>
            <w:shd w:val="clear" w:color="auto" w:fill="auto"/>
            <w:vAlign w:val="center"/>
            <w:hideMark/>
          </w:tcPr>
          <w:p w14:paraId="7D6C99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4A3C16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E41BC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41E12D5B" w14:textId="77777777" w:rsidTr="00AD1D0D">
        <w:trPr>
          <w:trHeight w:val="70"/>
        </w:trPr>
        <w:tc>
          <w:tcPr>
            <w:tcW w:w="694" w:type="pct"/>
            <w:shd w:val="clear" w:color="auto" w:fill="auto"/>
            <w:vAlign w:val="center"/>
            <w:hideMark/>
          </w:tcPr>
          <w:p w14:paraId="21C6D6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Индийская котельная, трубопровод отопления Т2.</w:t>
            </w:r>
          </w:p>
        </w:tc>
        <w:tc>
          <w:tcPr>
            <w:tcW w:w="603" w:type="pct"/>
            <w:shd w:val="clear" w:color="auto" w:fill="auto"/>
            <w:vAlign w:val="center"/>
            <w:hideMark/>
          </w:tcPr>
          <w:p w14:paraId="64105BA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Преобразователь давления</w:t>
            </w:r>
          </w:p>
        </w:tc>
        <w:tc>
          <w:tcPr>
            <w:tcW w:w="401" w:type="pct"/>
            <w:shd w:val="clear" w:color="auto" w:fill="auto"/>
            <w:vAlign w:val="center"/>
            <w:hideMark/>
          </w:tcPr>
          <w:p w14:paraId="629885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103D174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РТМ1-1-0,5%-С1-М20</w:t>
            </w:r>
          </w:p>
        </w:tc>
        <w:tc>
          <w:tcPr>
            <w:tcW w:w="369" w:type="pct"/>
            <w:shd w:val="clear" w:color="auto" w:fill="auto"/>
            <w:vAlign w:val="center"/>
            <w:hideMark/>
          </w:tcPr>
          <w:p w14:paraId="12B30AFD"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79B939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50045</w:t>
            </w:r>
          </w:p>
        </w:tc>
        <w:tc>
          <w:tcPr>
            <w:tcW w:w="307" w:type="pct"/>
            <w:shd w:val="clear" w:color="auto" w:fill="auto"/>
            <w:vAlign w:val="center"/>
            <w:hideMark/>
          </w:tcPr>
          <w:p w14:paraId="51E4349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03.11.2015 г.</w:t>
            </w:r>
          </w:p>
        </w:tc>
        <w:tc>
          <w:tcPr>
            <w:tcW w:w="382" w:type="pct"/>
            <w:shd w:val="clear" w:color="auto" w:fill="auto"/>
            <w:vAlign w:val="center"/>
            <w:hideMark/>
          </w:tcPr>
          <w:p w14:paraId="3AC28F1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01.07.2019</w:t>
            </w:r>
          </w:p>
        </w:tc>
        <w:tc>
          <w:tcPr>
            <w:tcW w:w="387" w:type="pct"/>
            <w:shd w:val="clear" w:color="auto" w:fill="auto"/>
            <w:vAlign w:val="center"/>
            <w:hideMark/>
          </w:tcPr>
          <w:p w14:paraId="54F890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01.07.2020</w:t>
            </w:r>
          </w:p>
        </w:tc>
        <w:tc>
          <w:tcPr>
            <w:tcW w:w="370" w:type="pct"/>
            <w:shd w:val="clear" w:color="auto" w:fill="auto"/>
            <w:vAlign w:val="center"/>
            <w:hideMark/>
          </w:tcPr>
          <w:p w14:paraId="5ED7860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D3C881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63CB46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w:t>
            </w:r>
          </w:p>
        </w:tc>
      </w:tr>
      <w:tr w:rsidR="00AD1D0D" w:rsidRPr="00B6049F" w14:paraId="59043501" w14:textId="77777777" w:rsidTr="00AD1D0D">
        <w:trPr>
          <w:trHeight w:val="70"/>
        </w:trPr>
        <w:tc>
          <w:tcPr>
            <w:tcW w:w="694" w:type="pct"/>
            <w:shd w:val="clear" w:color="auto" w:fill="auto"/>
            <w:vAlign w:val="center"/>
            <w:hideMark/>
          </w:tcPr>
          <w:p w14:paraId="7695CB6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6BA93C5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Тепловычислитель ВЗЛЁТ ТСРВ</w:t>
            </w:r>
          </w:p>
        </w:tc>
        <w:tc>
          <w:tcPr>
            <w:tcW w:w="401" w:type="pct"/>
            <w:shd w:val="clear" w:color="auto" w:fill="auto"/>
            <w:vAlign w:val="center"/>
            <w:hideMark/>
          </w:tcPr>
          <w:p w14:paraId="567C63E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Вычисление количества и параметров теплоносителя</w:t>
            </w:r>
          </w:p>
        </w:tc>
        <w:tc>
          <w:tcPr>
            <w:tcW w:w="350" w:type="pct"/>
            <w:shd w:val="clear" w:color="auto" w:fill="auto"/>
            <w:vAlign w:val="center"/>
            <w:hideMark/>
          </w:tcPr>
          <w:p w14:paraId="7D11FC8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ТСРВ-033</w:t>
            </w:r>
          </w:p>
        </w:tc>
        <w:tc>
          <w:tcPr>
            <w:tcW w:w="369" w:type="pct"/>
            <w:shd w:val="clear" w:color="auto" w:fill="auto"/>
            <w:vAlign w:val="center"/>
            <w:hideMark/>
          </w:tcPr>
          <w:p w14:paraId="36116577"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46E56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1008607</w:t>
            </w:r>
          </w:p>
        </w:tc>
        <w:tc>
          <w:tcPr>
            <w:tcW w:w="307" w:type="pct"/>
            <w:shd w:val="clear" w:color="auto" w:fill="auto"/>
            <w:vAlign w:val="center"/>
            <w:hideMark/>
          </w:tcPr>
          <w:p w14:paraId="27F874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25.09.2014 г.</w:t>
            </w:r>
          </w:p>
        </w:tc>
        <w:tc>
          <w:tcPr>
            <w:tcW w:w="382" w:type="pct"/>
            <w:shd w:val="clear" w:color="auto" w:fill="auto"/>
            <w:vAlign w:val="center"/>
            <w:hideMark/>
          </w:tcPr>
          <w:p w14:paraId="01A4530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08.10.2018г.</w:t>
            </w:r>
          </w:p>
        </w:tc>
        <w:tc>
          <w:tcPr>
            <w:tcW w:w="387" w:type="pct"/>
            <w:shd w:val="clear" w:color="auto" w:fill="auto"/>
            <w:vAlign w:val="center"/>
            <w:hideMark/>
          </w:tcPr>
          <w:p w14:paraId="1811120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08.10.2022г.</w:t>
            </w:r>
          </w:p>
        </w:tc>
        <w:tc>
          <w:tcPr>
            <w:tcW w:w="370" w:type="pct"/>
            <w:shd w:val="clear" w:color="auto" w:fill="auto"/>
            <w:vAlign w:val="center"/>
            <w:hideMark/>
          </w:tcPr>
          <w:p w14:paraId="61EC4C2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132B5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15C32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9FB4F7E" w14:textId="77777777" w:rsidTr="00AD1D0D">
        <w:trPr>
          <w:trHeight w:val="765"/>
        </w:trPr>
        <w:tc>
          <w:tcPr>
            <w:tcW w:w="694" w:type="pct"/>
            <w:shd w:val="clear" w:color="auto" w:fill="auto"/>
            <w:vAlign w:val="center"/>
            <w:hideMark/>
          </w:tcPr>
          <w:p w14:paraId="11725BC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резерв</w:t>
            </w:r>
          </w:p>
        </w:tc>
        <w:tc>
          <w:tcPr>
            <w:tcW w:w="603" w:type="pct"/>
            <w:shd w:val="clear" w:color="auto" w:fill="auto"/>
            <w:vAlign w:val="center"/>
            <w:hideMark/>
          </w:tcPr>
          <w:p w14:paraId="6B38ABA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781DF9E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3108599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- 510/100</w:t>
            </w:r>
          </w:p>
        </w:tc>
        <w:tc>
          <w:tcPr>
            <w:tcW w:w="369" w:type="pct"/>
            <w:shd w:val="clear" w:color="auto" w:fill="auto"/>
            <w:noWrap/>
            <w:vAlign w:val="center"/>
            <w:hideMark/>
          </w:tcPr>
          <w:p w14:paraId="28621E39"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72E29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№561758</w:t>
            </w:r>
          </w:p>
        </w:tc>
        <w:tc>
          <w:tcPr>
            <w:tcW w:w="307" w:type="pct"/>
            <w:shd w:val="clear" w:color="auto" w:fill="auto"/>
            <w:vAlign w:val="center"/>
            <w:hideMark/>
          </w:tcPr>
          <w:p w14:paraId="2106870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1277AE9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11.02.2020 г.</w:t>
            </w:r>
          </w:p>
        </w:tc>
        <w:tc>
          <w:tcPr>
            <w:tcW w:w="387" w:type="pct"/>
            <w:shd w:val="clear" w:color="auto" w:fill="auto"/>
            <w:vAlign w:val="center"/>
            <w:hideMark/>
          </w:tcPr>
          <w:p w14:paraId="147127B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11.02.2024 г.</w:t>
            </w:r>
          </w:p>
        </w:tc>
        <w:tc>
          <w:tcPr>
            <w:tcW w:w="370" w:type="pct"/>
            <w:shd w:val="clear" w:color="auto" w:fill="auto"/>
            <w:vAlign w:val="center"/>
            <w:hideMark/>
          </w:tcPr>
          <w:p w14:paraId="540DDA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328D928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C3A0C6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61D12C3C" w14:textId="77777777" w:rsidTr="00AD1D0D">
        <w:trPr>
          <w:trHeight w:val="77"/>
        </w:trPr>
        <w:tc>
          <w:tcPr>
            <w:tcW w:w="694" w:type="pct"/>
            <w:shd w:val="clear" w:color="auto" w:fill="auto"/>
            <w:vAlign w:val="center"/>
            <w:hideMark/>
          </w:tcPr>
          <w:p w14:paraId="192580E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4ECEAF2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6A223C7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3E767E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62D20DE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2F6C6D8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562549</w:t>
            </w:r>
          </w:p>
        </w:tc>
        <w:tc>
          <w:tcPr>
            <w:tcW w:w="307" w:type="pct"/>
            <w:shd w:val="clear" w:color="auto" w:fill="auto"/>
            <w:vAlign w:val="center"/>
            <w:hideMark/>
          </w:tcPr>
          <w:p w14:paraId="6DB28B4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7595848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11.02.2020 г.</w:t>
            </w:r>
          </w:p>
        </w:tc>
        <w:tc>
          <w:tcPr>
            <w:tcW w:w="387" w:type="pct"/>
            <w:shd w:val="clear" w:color="auto" w:fill="auto"/>
            <w:vAlign w:val="center"/>
            <w:hideMark/>
          </w:tcPr>
          <w:p w14:paraId="0409D3D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11.02.2024 г.</w:t>
            </w:r>
          </w:p>
        </w:tc>
        <w:tc>
          <w:tcPr>
            <w:tcW w:w="370" w:type="pct"/>
            <w:shd w:val="clear" w:color="auto" w:fill="auto"/>
            <w:vAlign w:val="center"/>
            <w:hideMark/>
          </w:tcPr>
          <w:p w14:paraId="081073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7A28659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ACE92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01153795" w14:textId="77777777" w:rsidTr="00AD1D0D">
        <w:trPr>
          <w:trHeight w:val="765"/>
        </w:trPr>
        <w:tc>
          <w:tcPr>
            <w:tcW w:w="694" w:type="pct"/>
            <w:shd w:val="clear" w:color="auto" w:fill="auto"/>
            <w:vAlign w:val="center"/>
            <w:hideMark/>
          </w:tcPr>
          <w:p w14:paraId="309AD3C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3EBBA5A1" w14:textId="4FB3CF29"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Комплект термо</w:t>
            </w:r>
            <w:r w:rsidR="007255FE">
              <w:rPr>
                <w:rFonts w:ascii="Times New Roman" w:hAnsi="Times New Roman"/>
                <w:sz w:val="20"/>
                <w:szCs w:val="20"/>
              </w:rPr>
              <w:t>-</w:t>
            </w:r>
            <w:r w:rsidRPr="00B6049F">
              <w:rPr>
                <w:rFonts w:ascii="Times New Roman" w:hAnsi="Times New Roman"/>
                <w:sz w:val="20"/>
                <w:szCs w:val="20"/>
              </w:rPr>
              <w:t>преобразователей сопротивления ВЗЛЁТ ТПС</w:t>
            </w:r>
          </w:p>
        </w:tc>
        <w:tc>
          <w:tcPr>
            <w:tcW w:w="401" w:type="pct"/>
            <w:shd w:val="clear" w:color="auto" w:fill="auto"/>
            <w:vAlign w:val="center"/>
            <w:hideMark/>
          </w:tcPr>
          <w:p w14:paraId="3FCDE2A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587C563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ТПС</w:t>
            </w:r>
          </w:p>
        </w:tc>
        <w:tc>
          <w:tcPr>
            <w:tcW w:w="369" w:type="pct"/>
            <w:shd w:val="clear" w:color="auto" w:fill="auto"/>
            <w:vAlign w:val="center"/>
            <w:hideMark/>
          </w:tcPr>
          <w:p w14:paraId="35035A83"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CB41CB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1037471 №1037596</w:t>
            </w:r>
          </w:p>
        </w:tc>
        <w:tc>
          <w:tcPr>
            <w:tcW w:w="307" w:type="pct"/>
            <w:shd w:val="clear" w:color="auto" w:fill="auto"/>
            <w:vAlign w:val="center"/>
            <w:hideMark/>
          </w:tcPr>
          <w:p w14:paraId="04BEA3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10.11.2010 г.</w:t>
            </w:r>
          </w:p>
        </w:tc>
        <w:tc>
          <w:tcPr>
            <w:tcW w:w="382" w:type="pct"/>
            <w:shd w:val="clear" w:color="auto" w:fill="auto"/>
            <w:vAlign w:val="center"/>
            <w:hideMark/>
          </w:tcPr>
          <w:p w14:paraId="209230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09.10.2018</w:t>
            </w:r>
          </w:p>
        </w:tc>
        <w:tc>
          <w:tcPr>
            <w:tcW w:w="387" w:type="pct"/>
            <w:shd w:val="clear" w:color="auto" w:fill="auto"/>
            <w:vAlign w:val="center"/>
            <w:hideMark/>
          </w:tcPr>
          <w:p w14:paraId="2360318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09.10.2022</w:t>
            </w:r>
          </w:p>
        </w:tc>
        <w:tc>
          <w:tcPr>
            <w:tcW w:w="370" w:type="pct"/>
            <w:shd w:val="clear" w:color="auto" w:fill="auto"/>
            <w:vAlign w:val="center"/>
            <w:hideMark/>
          </w:tcPr>
          <w:p w14:paraId="3C590C3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F3683B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967758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70DD50C7" w14:textId="77777777" w:rsidTr="00AD1D0D">
        <w:trPr>
          <w:trHeight w:val="85"/>
        </w:trPr>
        <w:tc>
          <w:tcPr>
            <w:tcW w:w="694" w:type="pct"/>
            <w:shd w:val="clear" w:color="auto" w:fill="auto"/>
            <w:vAlign w:val="center"/>
            <w:hideMark/>
          </w:tcPr>
          <w:p w14:paraId="2601F9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Трубопровод "Утилизация" Т1/Т2</w:t>
            </w:r>
          </w:p>
        </w:tc>
        <w:tc>
          <w:tcPr>
            <w:tcW w:w="603" w:type="pct"/>
            <w:shd w:val="clear" w:color="auto" w:fill="auto"/>
            <w:vAlign w:val="center"/>
            <w:hideMark/>
          </w:tcPr>
          <w:p w14:paraId="34D4B55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Теплосчётчик-регистратор «ВЗЛЁТ ТСР»</w:t>
            </w:r>
          </w:p>
        </w:tc>
        <w:tc>
          <w:tcPr>
            <w:tcW w:w="401" w:type="pct"/>
            <w:shd w:val="clear" w:color="auto" w:fill="auto"/>
            <w:vAlign w:val="center"/>
            <w:hideMark/>
          </w:tcPr>
          <w:p w14:paraId="5F3EDA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Вычисление количества и параметров теплоносителя</w:t>
            </w:r>
          </w:p>
        </w:tc>
        <w:tc>
          <w:tcPr>
            <w:tcW w:w="350" w:type="pct"/>
            <w:shd w:val="clear" w:color="auto" w:fill="auto"/>
            <w:vAlign w:val="center"/>
            <w:hideMark/>
          </w:tcPr>
          <w:p w14:paraId="094154A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ТСРВ - 020</w:t>
            </w:r>
          </w:p>
        </w:tc>
        <w:tc>
          <w:tcPr>
            <w:tcW w:w="369" w:type="pct"/>
            <w:shd w:val="clear" w:color="auto" w:fill="auto"/>
            <w:vAlign w:val="center"/>
            <w:hideMark/>
          </w:tcPr>
          <w:p w14:paraId="2A592D96"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3A369FB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302026</w:t>
            </w:r>
          </w:p>
        </w:tc>
        <w:tc>
          <w:tcPr>
            <w:tcW w:w="307" w:type="pct"/>
            <w:shd w:val="clear" w:color="auto" w:fill="auto"/>
            <w:vAlign w:val="center"/>
            <w:hideMark/>
          </w:tcPr>
          <w:p w14:paraId="5C993F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25.08.2003 г.</w:t>
            </w:r>
          </w:p>
        </w:tc>
        <w:tc>
          <w:tcPr>
            <w:tcW w:w="382" w:type="pct"/>
            <w:shd w:val="clear" w:color="auto" w:fill="auto"/>
            <w:vAlign w:val="center"/>
            <w:hideMark/>
          </w:tcPr>
          <w:p w14:paraId="7E161D82"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7" w:type="pct"/>
            <w:shd w:val="clear" w:color="auto" w:fill="auto"/>
            <w:vAlign w:val="center"/>
            <w:hideMark/>
          </w:tcPr>
          <w:p w14:paraId="3177015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22.11.2018 г.</w:t>
            </w:r>
            <w:r w:rsidRPr="00B6049F">
              <w:rPr>
                <w:rFonts w:ascii="Times New Roman" w:hAnsi="Times New Roman"/>
                <w:sz w:val="20"/>
                <w:szCs w:val="20"/>
              </w:rPr>
              <w:br/>
              <w:t>не годен изв.№1678</w:t>
            </w:r>
          </w:p>
        </w:tc>
        <w:tc>
          <w:tcPr>
            <w:tcW w:w="370" w:type="pct"/>
            <w:shd w:val="clear" w:color="auto" w:fill="auto"/>
            <w:vAlign w:val="center"/>
            <w:hideMark/>
          </w:tcPr>
          <w:p w14:paraId="3D7BE7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555D077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CF43D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72E13ECC" w14:textId="77777777" w:rsidTr="00AD1D0D">
        <w:trPr>
          <w:trHeight w:val="510"/>
        </w:trPr>
        <w:tc>
          <w:tcPr>
            <w:tcW w:w="694" w:type="pct"/>
            <w:shd w:val="clear" w:color="auto" w:fill="auto"/>
            <w:vAlign w:val="center"/>
            <w:hideMark/>
          </w:tcPr>
          <w:p w14:paraId="7570CE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Трубопровод "Утилизация" Т1</w:t>
            </w:r>
          </w:p>
        </w:tc>
        <w:tc>
          <w:tcPr>
            <w:tcW w:w="603" w:type="pct"/>
            <w:shd w:val="clear" w:color="auto" w:fill="auto"/>
            <w:vAlign w:val="center"/>
            <w:hideMark/>
          </w:tcPr>
          <w:p w14:paraId="03AB968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68BB2AD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 Т1</w:t>
            </w:r>
          </w:p>
        </w:tc>
        <w:tc>
          <w:tcPr>
            <w:tcW w:w="350" w:type="pct"/>
            <w:shd w:val="clear" w:color="auto" w:fill="auto"/>
            <w:vAlign w:val="center"/>
            <w:hideMark/>
          </w:tcPr>
          <w:p w14:paraId="6F67337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- 510Ф / 200</w:t>
            </w:r>
          </w:p>
        </w:tc>
        <w:tc>
          <w:tcPr>
            <w:tcW w:w="369" w:type="pct"/>
            <w:shd w:val="clear" w:color="auto" w:fill="auto"/>
            <w:vAlign w:val="center"/>
            <w:hideMark/>
          </w:tcPr>
          <w:p w14:paraId="652F94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6D64054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1039354</w:t>
            </w:r>
          </w:p>
        </w:tc>
        <w:tc>
          <w:tcPr>
            <w:tcW w:w="307" w:type="pct"/>
            <w:shd w:val="clear" w:color="auto" w:fill="auto"/>
            <w:vAlign w:val="center"/>
            <w:hideMark/>
          </w:tcPr>
          <w:p w14:paraId="312C27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06.10.2011 г.</w:t>
            </w:r>
          </w:p>
        </w:tc>
        <w:tc>
          <w:tcPr>
            <w:tcW w:w="382" w:type="pct"/>
            <w:shd w:val="clear" w:color="auto" w:fill="auto"/>
            <w:vAlign w:val="center"/>
            <w:hideMark/>
          </w:tcPr>
          <w:p w14:paraId="05F0586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21.10.2019 г.</w:t>
            </w:r>
          </w:p>
        </w:tc>
        <w:tc>
          <w:tcPr>
            <w:tcW w:w="387" w:type="pct"/>
            <w:shd w:val="clear" w:color="auto" w:fill="auto"/>
            <w:vAlign w:val="center"/>
            <w:hideMark/>
          </w:tcPr>
          <w:p w14:paraId="707B89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21.10.2023 г.</w:t>
            </w:r>
          </w:p>
        </w:tc>
        <w:tc>
          <w:tcPr>
            <w:tcW w:w="370" w:type="pct"/>
            <w:shd w:val="clear" w:color="auto" w:fill="auto"/>
            <w:vAlign w:val="center"/>
            <w:hideMark/>
          </w:tcPr>
          <w:p w14:paraId="4E60AF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6E3485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FF3B12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00766FC2" w14:textId="77777777" w:rsidTr="00AD1D0D">
        <w:trPr>
          <w:trHeight w:val="77"/>
        </w:trPr>
        <w:tc>
          <w:tcPr>
            <w:tcW w:w="694" w:type="pct"/>
            <w:shd w:val="clear" w:color="auto" w:fill="auto"/>
            <w:vAlign w:val="center"/>
            <w:hideMark/>
          </w:tcPr>
          <w:p w14:paraId="4633198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Трубопровод "Утилизация" Т2</w:t>
            </w:r>
          </w:p>
        </w:tc>
        <w:tc>
          <w:tcPr>
            <w:tcW w:w="603" w:type="pct"/>
            <w:shd w:val="clear" w:color="auto" w:fill="auto"/>
            <w:vAlign w:val="center"/>
            <w:hideMark/>
          </w:tcPr>
          <w:p w14:paraId="316684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44FF31C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 Т2</w:t>
            </w:r>
          </w:p>
        </w:tc>
        <w:tc>
          <w:tcPr>
            <w:tcW w:w="350" w:type="pct"/>
            <w:shd w:val="clear" w:color="auto" w:fill="auto"/>
            <w:vAlign w:val="center"/>
            <w:hideMark/>
          </w:tcPr>
          <w:p w14:paraId="0D26A24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- 510Ф / 200</w:t>
            </w:r>
          </w:p>
        </w:tc>
        <w:tc>
          <w:tcPr>
            <w:tcW w:w="369" w:type="pct"/>
            <w:shd w:val="clear" w:color="auto" w:fill="auto"/>
            <w:vAlign w:val="center"/>
            <w:hideMark/>
          </w:tcPr>
          <w:p w14:paraId="1E2D1E1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43E93CF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1039260</w:t>
            </w:r>
          </w:p>
        </w:tc>
        <w:tc>
          <w:tcPr>
            <w:tcW w:w="307" w:type="pct"/>
            <w:shd w:val="clear" w:color="auto" w:fill="auto"/>
            <w:vAlign w:val="center"/>
            <w:hideMark/>
          </w:tcPr>
          <w:p w14:paraId="65D3AD6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06.10.2011 г.</w:t>
            </w:r>
          </w:p>
        </w:tc>
        <w:tc>
          <w:tcPr>
            <w:tcW w:w="382" w:type="pct"/>
            <w:shd w:val="clear" w:color="auto" w:fill="auto"/>
            <w:vAlign w:val="center"/>
            <w:hideMark/>
          </w:tcPr>
          <w:p w14:paraId="04B16AE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21.10.2019 г.</w:t>
            </w:r>
          </w:p>
        </w:tc>
        <w:tc>
          <w:tcPr>
            <w:tcW w:w="387" w:type="pct"/>
            <w:shd w:val="clear" w:color="auto" w:fill="auto"/>
            <w:vAlign w:val="center"/>
            <w:hideMark/>
          </w:tcPr>
          <w:p w14:paraId="255E98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21.10.2023 г.</w:t>
            </w:r>
          </w:p>
        </w:tc>
        <w:tc>
          <w:tcPr>
            <w:tcW w:w="370" w:type="pct"/>
            <w:shd w:val="clear" w:color="auto" w:fill="auto"/>
            <w:vAlign w:val="center"/>
            <w:hideMark/>
          </w:tcPr>
          <w:p w14:paraId="390A61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5E3D903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AD2B4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60EDED1" w14:textId="77777777" w:rsidTr="00AD1D0D">
        <w:trPr>
          <w:trHeight w:val="77"/>
        </w:trPr>
        <w:tc>
          <w:tcPr>
            <w:tcW w:w="694" w:type="pct"/>
            <w:vMerge w:val="restart"/>
            <w:shd w:val="clear" w:color="auto" w:fill="auto"/>
            <w:vAlign w:val="center"/>
            <w:hideMark/>
          </w:tcPr>
          <w:p w14:paraId="5AAA262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Утилизация Т1, Т2</w:t>
            </w:r>
          </w:p>
        </w:tc>
        <w:tc>
          <w:tcPr>
            <w:tcW w:w="603" w:type="pct"/>
            <w:vMerge w:val="restart"/>
            <w:shd w:val="clear" w:color="auto" w:fill="auto"/>
            <w:vAlign w:val="center"/>
            <w:hideMark/>
          </w:tcPr>
          <w:p w14:paraId="4C86038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Преобразователь давления</w:t>
            </w:r>
          </w:p>
        </w:tc>
        <w:tc>
          <w:tcPr>
            <w:tcW w:w="401" w:type="pct"/>
            <w:vMerge w:val="restart"/>
            <w:shd w:val="clear" w:color="auto" w:fill="auto"/>
            <w:vAlign w:val="center"/>
            <w:hideMark/>
          </w:tcPr>
          <w:p w14:paraId="4C4320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vMerge w:val="restart"/>
            <w:shd w:val="clear" w:color="auto" w:fill="auto"/>
            <w:vAlign w:val="center"/>
            <w:hideMark/>
          </w:tcPr>
          <w:p w14:paraId="4649484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СДВ-И-2,5-1,6-1,0-М-4-20</w:t>
            </w:r>
          </w:p>
        </w:tc>
        <w:tc>
          <w:tcPr>
            <w:tcW w:w="369" w:type="pct"/>
            <w:vMerge w:val="restart"/>
            <w:shd w:val="clear" w:color="auto" w:fill="auto"/>
            <w:vAlign w:val="center"/>
            <w:hideMark/>
          </w:tcPr>
          <w:p w14:paraId="0466341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0-1,6 МПа</w:t>
            </w:r>
          </w:p>
        </w:tc>
        <w:tc>
          <w:tcPr>
            <w:tcW w:w="443" w:type="pct"/>
            <w:shd w:val="clear" w:color="auto" w:fill="auto"/>
            <w:vAlign w:val="center"/>
            <w:hideMark/>
          </w:tcPr>
          <w:p w14:paraId="5FEA2D7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77623</w:t>
            </w:r>
          </w:p>
        </w:tc>
        <w:tc>
          <w:tcPr>
            <w:tcW w:w="307" w:type="pct"/>
            <w:shd w:val="clear" w:color="auto" w:fill="auto"/>
            <w:vAlign w:val="center"/>
            <w:hideMark/>
          </w:tcPr>
          <w:p w14:paraId="35DE8AB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09.2012 г.</w:t>
            </w:r>
          </w:p>
        </w:tc>
        <w:tc>
          <w:tcPr>
            <w:tcW w:w="382" w:type="pct"/>
            <w:shd w:val="clear" w:color="auto" w:fill="auto"/>
            <w:vAlign w:val="center"/>
            <w:hideMark/>
          </w:tcPr>
          <w:p w14:paraId="357C649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 г.</w:t>
            </w:r>
          </w:p>
        </w:tc>
        <w:tc>
          <w:tcPr>
            <w:tcW w:w="387" w:type="pct"/>
            <w:shd w:val="clear" w:color="auto" w:fill="auto"/>
            <w:vAlign w:val="center"/>
            <w:hideMark/>
          </w:tcPr>
          <w:p w14:paraId="002B29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08.10.2023 г</w:t>
            </w:r>
          </w:p>
        </w:tc>
        <w:tc>
          <w:tcPr>
            <w:tcW w:w="370" w:type="pct"/>
            <w:shd w:val="clear" w:color="auto" w:fill="auto"/>
            <w:vAlign w:val="center"/>
            <w:hideMark/>
          </w:tcPr>
          <w:p w14:paraId="12F450B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1C9AB1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0B475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60</w:t>
            </w:r>
          </w:p>
        </w:tc>
      </w:tr>
      <w:tr w:rsidR="00AD1D0D" w:rsidRPr="00B6049F" w14:paraId="47CE9D0F" w14:textId="77777777" w:rsidTr="00AD1D0D">
        <w:trPr>
          <w:trHeight w:val="77"/>
        </w:trPr>
        <w:tc>
          <w:tcPr>
            <w:tcW w:w="694" w:type="pct"/>
            <w:vMerge/>
            <w:shd w:val="clear" w:color="auto" w:fill="auto"/>
            <w:vAlign w:val="center"/>
            <w:hideMark/>
          </w:tcPr>
          <w:p w14:paraId="1386D91C"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vMerge/>
            <w:shd w:val="clear" w:color="auto" w:fill="auto"/>
            <w:vAlign w:val="center"/>
            <w:hideMark/>
          </w:tcPr>
          <w:p w14:paraId="3743D134"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01" w:type="pct"/>
            <w:vMerge/>
            <w:shd w:val="clear" w:color="auto" w:fill="auto"/>
            <w:vAlign w:val="center"/>
            <w:hideMark/>
          </w:tcPr>
          <w:p w14:paraId="3FBD7D0D"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vMerge/>
            <w:shd w:val="clear" w:color="auto" w:fill="auto"/>
            <w:vAlign w:val="center"/>
            <w:hideMark/>
          </w:tcPr>
          <w:p w14:paraId="6373284C"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69" w:type="pct"/>
            <w:vMerge/>
            <w:shd w:val="clear" w:color="auto" w:fill="auto"/>
            <w:vAlign w:val="center"/>
            <w:hideMark/>
          </w:tcPr>
          <w:p w14:paraId="53DDDDE0"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0195B44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77624</w:t>
            </w:r>
          </w:p>
        </w:tc>
        <w:tc>
          <w:tcPr>
            <w:tcW w:w="307" w:type="pct"/>
            <w:shd w:val="clear" w:color="auto" w:fill="auto"/>
            <w:vAlign w:val="center"/>
            <w:hideMark/>
          </w:tcPr>
          <w:p w14:paraId="6732538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09.2012 г.</w:t>
            </w:r>
          </w:p>
        </w:tc>
        <w:tc>
          <w:tcPr>
            <w:tcW w:w="382" w:type="pct"/>
            <w:shd w:val="clear" w:color="auto" w:fill="auto"/>
            <w:vAlign w:val="center"/>
            <w:hideMark/>
          </w:tcPr>
          <w:p w14:paraId="10BB10F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 г.</w:t>
            </w:r>
          </w:p>
        </w:tc>
        <w:tc>
          <w:tcPr>
            <w:tcW w:w="387" w:type="pct"/>
            <w:shd w:val="clear" w:color="auto" w:fill="auto"/>
            <w:vAlign w:val="center"/>
            <w:hideMark/>
          </w:tcPr>
          <w:p w14:paraId="738614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08.10.2023 г</w:t>
            </w:r>
          </w:p>
        </w:tc>
        <w:tc>
          <w:tcPr>
            <w:tcW w:w="370" w:type="pct"/>
            <w:shd w:val="clear" w:color="auto" w:fill="auto"/>
            <w:vAlign w:val="center"/>
            <w:hideMark/>
          </w:tcPr>
          <w:p w14:paraId="79C7342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A29BC2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E24E0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60</w:t>
            </w:r>
          </w:p>
        </w:tc>
      </w:tr>
      <w:tr w:rsidR="00AD1D0D" w:rsidRPr="00B6049F" w14:paraId="79126B5E" w14:textId="77777777" w:rsidTr="00AD1D0D">
        <w:trPr>
          <w:trHeight w:val="77"/>
        </w:trPr>
        <w:tc>
          <w:tcPr>
            <w:tcW w:w="694" w:type="pct"/>
            <w:shd w:val="clear" w:color="auto" w:fill="auto"/>
            <w:vAlign w:val="center"/>
            <w:hideMark/>
          </w:tcPr>
          <w:p w14:paraId="5C6C1F9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Утилизация Т1, Т2</w:t>
            </w:r>
          </w:p>
        </w:tc>
        <w:tc>
          <w:tcPr>
            <w:tcW w:w="603" w:type="pct"/>
            <w:shd w:val="clear" w:color="auto" w:fill="auto"/>
            <w:vAlign w:val="center"/>
            <w:hideMark/>
          </w:tcPr>
          <w:p w14:paraId="3B04C736" w14:textId="2E743E0D"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415B36E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63566F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ТСП-8040</w:t>
            </w:r>
          </w:p>
        </w:tc>
        <w:tc>
          <w:tcPr>
            <w:tcW w:w="369" w:type="pct"/>
            <w:shd w:val="clear" w:color="auto" w:fill="auto"/>
            <w:vAlign w:val="center"/>
            <w:hideMark/>
          </w:tcPr>
          <w:p w14:paraId="0609C9D5"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4090A2E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610141/1,2</w:t>
            </w:r>
          </w:p>
        </w:tc>
        <w:tc>
          <w:tcPr>
            <w:tcW w:w="307" w:type="pct"/>
            <w:shd w:val="clear" w:color="auto" w:fill="auto"/>
            <w:vAlign w:val="center"/>
            <w:hideMark/>
          </w:tcPr>
          <w:p w14:paraId="07C57BE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11.2014 г.</w:t>
            </w:r>
          </w:p>
        </w:tc>
        <w:tc>
          <w:tcPr>
            <w:tcW w:w="382" w:type="pct"/>
            <w:shd w:val="clear" w:color="auto" w:fill="auto"/>
            <w:vAlign w:val="center"/>
            <w:hideMark/>
          </w:tcPr>
          <w:p w14:paraId="3E2F823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30.10.2018 г.</w:t>
            </w:r>
          </w:p>
        </w:tc>
        <w:tc>
          <w:tcPr>
            <w:tcW w:w="387" w:type="pct"/>
            <w:shd w:val="clear" w:color="auto" w:fill="auto"/>
            <w:vAlign w:val="center"/>
            <w:hideMark/>
          </w:tcPr>
          <w:p w14:paraId="3FA4743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30.10.2022 г.</w:t>
            </w:r>
          </w:p>
        </w:tc>
        <w:tc>
          <w:tcPr>
            <w:tcW w:w="370" w:type="pct"/>
            <w:shd w:val="clear" w:color="auto" w:fill="auto"/>
            <w:vAlign w:val="center"/>
            <w:hideMark/>
          </w:tcPr>
          <w:p w14:paraId="230C41B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84114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3CE369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5E271892" w14:textId="77777777" w:rsidTr="00AD1D0D">
        <w:trPr>
          <w:trHeight w:val="77"/>
        </w:trPr>
        <w:tc>
          <w:tcPr>
            <w:tcW w:w="694" w:type="pct"/>
            <w:shd w:val="clear" w:color="auto" w:fill="auto"/>
            <w:vAlign w:val="center"/>
            <w:hideMark/>
          </w:tcPr>
          <w:p w14:paraId="52ADED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Индийская котельная, подпитка ОТ</w:t>
            </w:r>
          </w:p>
        </w:tc>
        <w:tc>
          <w:tcPr>
            <w:tcW w:w="603" w:type="pct"/>
            <w:shd w:val="clear" w:color="auto" w:fill="auto"/>
            <w:vAlign w:val="center"/>
            <w:hideMark/>
          </w:tcPr>
          <w:p w14:paraId="7587FC9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7CF19B5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5BE085C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50</w:t>
            </w:r>
          </w:p>
        </w:tc>
        <w:tc>
          <w:tcPr>
            <w:tcW w:w="369" w:type="pct"/>
            <w:shd w:val="clear" w:color="auto" w:fill="auto"/>
            <w:vAlign w:val="center"/>
            <w:hideMark/>
          </w:tcPr>
          <w:p w14:paraId="4F7A3B2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1F3B2E2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564657</w:t>
            </w:r>
          </w:p>
        </w:tc>
        <w:tc>
          <w:tcPr>
            <w:tcW w:w="307" w:type="pct"/>
            <w:shd w:val="clear" w:color="auto" w:fill="auto"/>
            <w:vAlign w:val="center"/>
            <w:hideMark/>
          </w:tcPr>
          <w:p w14:paraId="3C66DE8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26.10.2005 г.</w:t>
            </w:r>
          </w:p>
        </w:tc>
        <w:tc>
          <w:tcPr>
            <w:tcW w:w="382" w:type="pct"/>
            <w:shd w:val="clear" w:color="auto" w:fill="auto"/>
            <w:vAlign w:val="center"/>
            <w:hideMark/>
          </w:tcPr>
          <w:p w14:paraId="517459C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10.02.2015 г.</w:t>
            </w:r>
          </w:p>
        </w:tc>
        <w:tc>
          <w:tcPr>
            <w:tcW w:w="387" w:type="pct"/>
            <w:shd w:val="clear" w:color="auto" w:fill="auto"/>
            <w:vAlign w:val="center"/>
            <w:hideMark/>
          </w:tcPr>
          <w:p w14:paraId="77A60F7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10.02.2019 г.</w:t>
            </w:r>
          </w:p>
        </w:tc>
        <w:tc>
          <w:tcPr>
            <w:tcW w:w="370" w:type="pct"/>
            <w:shd w:val="clear" w:color="auto" w:fill="auto"/>
            <w:vAlign w:val="center"/>
            <w:hideMark/>
          </w:tcPr>
          <w:p w14:paraId="38AC746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AFAF03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17DEEC9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644E3F42" w14:textId="77777777" w:rsidTr="00AD1D0D">
        <w:trPr>
          <w:trHeight w:val="77"/>
        </w:trPr>
        <w:tc>
          <w:tcPr>
            <w:tcW w:w="694" w:type="pct"/>
            <w:shd w:val="clear" w:color="auto" w:fill="auto"/>
            <w:vAlign w:val="center"/>
            <w:hideMark/>
          </w:tcPr>
          <w:p w14:paraId="1CE6905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резерв</w:t>
            </w:r>
          </w:p>
        </w:tc>
        <w:tc>
          <w:tcPr>
            <w:tcW w:w="603" w:type="pct"/>
            <w:shd w:val="clear" w:color="auto" w:fill="auto"/>
            <w:vAlign w:val="center"/>
            <w:hideMark/>
          </w:tcPr>
          <w:p w14:paraId="543BA09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0E8C6B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3C0761A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023B3F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35FC418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561993</w:t>
            </w:r>
          </w:p>
        </w:tc>
        <w:tc>
          <w:tcPr>
            <w:tcW w:w="307" w:type="pct"/>
            <w:shd w:val="clear" w:color="auto" w:fill="auto"/>
            <w:vAlign w:val="center"/>
            <w:hideMark/>
          </w:tcPr>
          <w:p w14:paraId="296B0C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0ADB96A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w:t>
            </w:r>
          </w:p>
        </w:tc>
        <w:tc>
          <w:tcPr>
            <w:tcW w:w="387" w:type="pct"/>
            <w:shd w:val="clear" w:color="auto" w:fill="auto"/>
            <w:vAlign w:val="center"/>
            <w:hideMark/>
          </w:tcPr>
          <w:p w14:paraId="252F1AC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08.08.2022 г.</w:t>
            </w:r>
          </w:p>
        </w:tc>
        <w:tc>
          <w:tcPr>
            <w:tcW w:w="370" w:type="pct"/>
            <w:shd w:val="clear" w:color="auto" w:fill="auto"/>
            <w:vAlign w:val="center"/>
            <w:hideMark/>
          </w:tcPr>
          <w:p w14:paraId="1B22E7D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2523CDC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99A6CD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4E29EEC" w14:textId="77777777" w:rsidTr="00AD1D0D">
        <w:trPr>
          <w:trHeight w:val="510"/>
        </w:trPr>
        <w:tc>
          <w:tcPr>
            <w:tcW w:w="694" w:type="pct"/>
            <w:shd w:val="clear" w:color="auto" w:fill="auto"/>
            <w:vAlign w:val="center"/>
            <w:hideMark/>
          </w:tcPr>
          <w:p w14:paraId="28DDA7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A80574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08A2699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59B96AF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39489C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31A4269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561994</w:t>
            </w:r>
          </w:p>
        </w:tc>
        <w:tc>
          <w:tcPr>
            <w:tcW w:w="307" w:type="pct"/>
            <w:shd w:val="clear" w:color="auto" w:fill="auto"/>
            <w:vAlign w:val="center"/>
            <w:hideMark/>
          </w:tcPr>
          <w:p w14:paraId="0169DB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5510093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08.08.2017 г.</w:t>
            </w:r>
          </w:p>
        </w:tc>
        <w:tc>
          <w:tcPr>
            <w:tcW w:w="387" w:type="pct"/>
            <w:shd w:val="clear" w:color="auto" w:fill="auto"/>
            <w:vAlign w:val="center"/>
            <w:hideMark/>
          </w:tcPr>
          <w:p w14:paraId="633F86A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08.08.2021 г.</w:t>
            </w:r>
          </w:p>
        </w:tc>
        <w:tc>
          <w:tcPr>
            <w:tcW w:w="370" w:type="pct"/>
            <w:shd w:val="clear" w:color="auto" w:fill="auto"/>
            <w:vAlign w:val="center"/>
            <w:hideMark/>
          </w:tcPr>
          <w:p w14:paraId="171DDF5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700E77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605BAF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0C48EAE7" w14:textId="77777777" w:rsidTr="00AD1D0D">
        <w:trPr>
          <w:trHeight w:val="77"/>
        </w:trPr>
        <w:tc>
          <w:tcPr>
            <w:tcW w:w="694" w:type="pct"/>
            <w:shd w:val="clear" w:color="auto" w:fill="auto"/>
            <w:vAlign w:val="center"/>
            <w:hideMark/>
          </w:tcPr>
          <w:p w14:paraId="14F7B4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7DC33B4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45C5E37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53B5246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67415B4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27-400</w:t>
            </w:r>
          </w:p>
        </w:tc>
        <w:tc>
          <w:tcPr>
            <w:tcW w:w="443" w:type="pct"/>
            <w:shd w:val="clear" w:color="auto" w:fill="auto"/>
            <w:vAlign w:val="center"/>
            <w:hideMark/>
          </w:tcPr>
          <w:p w14:paraId="51579B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562323</w:t>
            </w:r>
          </w:p>
        </w:tc>
        <w:tc>
          <w:tcPr>
            <w:tcW w:w="307" w:type="pct"/>
            <w:shd w:val="clear" w:color="auto" w:fill="auto"/>
            <w:vAlign w:val="center"/>
            <w:hideMark/>
          </w:tcPr>
          <w:p w14:paraId="29055A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4D5FF3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10.10.2017 г.</w:t>
            </w:r>
          </w:p>
        </w:tc>
        <w:tc>
          <w:tcPr>
            <w:tcW w:w="387" w:type="pct"/>
            <w:shd w:val="clear" w:color="auto" w:fill="auto"/>
            <w:vAlign w:val="center"/>
            <w:hideMark/>
          </w:tcPr>
          <w:p w14:paraId="7517742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10.10.2021 г.</w:t>
            </w:r>
          </w:p>
        </w:tc>
        <w:tc>
          <w:tcPr>
            <w:tcW w:w="370" w:type="pct"/>
            <w:shd w:val="clear" w:color="auto" w:fill="auto"/>
            <w:vAlign w:val="center"/>
            <w:hideMark/>
          </w:tcPr>
          <w:p w14:paraId="1FCEEC3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60496F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C59637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8E3B5A3" w14:textId="77777777" w:rsidTr="00AD1D0D">
        <w:trPr>
          <w:trHeight w:val="765"/>
        </w:trPr>
        <w:tc>
          <w:tcPr>
            <w:tcW w:w="694" w:type="pct"/>
            <w:shd w:val="clear" w:color="auto" w:fill="auto"/>
            <w:vAlign w:val="center"/>
            <w:hideMark/>
          </w:tcPr>
          <w:p w14:paraId="646855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Бойлерная. ХВ Подпитка горячего водоснабжения</w:t>
            </w:r>
          </w:p>
        </w:tc>
        <w:tc>
          <w:tcPr>
            <w:tcW w:w="603" w:type="pct"/>
            <w:shd w:val="clear" w:color="auto" w:fill="auto"/>
            <w:vAlign w:val="center"/>
            <w:hideMark/>
          </w:tcPr>
          <w:p w14:paraId="119ED801" w14:textId="2963A6C2"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15D15956"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shd w:val="clear" w:color="auto" w:fill="auto"/>
            <w:vAlign w:val="center"/>
            <w:hideMark/>
          </w:tcPr>
          <w:p w14:paraId="1B5CE9D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ВЗЛЁТ ТПС</w:t>
            </w:r>
          </w:p>
        </w:tc>
        <w:tc>
          <w:tcPr>
            <w:tcW w:w="369" w:type="pct"/>
            <w:shd w:val="clear" w:color="auto" w:fill="auto"/>
            <w:vAlign w:val="center"/>
            <w:hideMark/>
          </w:tcPr>
          <w:p w14:paraId="5683E6BF"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1D3821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608492</w:t>
            </w:r>
          </w:p>
        </w:tc>
        <w:tc>
          <w:tcPr>
            <w:tcW w:w="307" w:type="pct"/>
            <w:shd w:val="clear" w:color="auto" w:fill="auto"/>
            <w:vAlign w:val="center"/>
            <w:hideMark/>
          </w:tcPr>
          <w:p w14:paraId="0D59C12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09.11.2006 г.</w:t>
            </w:r>
          </w:p>
        </w:tc>
        <w:tc>
          <w:tcPr>
            <w:tcW w:w="382" w:type="pct"/>
            <w:shd w:val="clear" w:color="auto" w:fill="auto"/>
            <w:vAlign w:val="center"/>
            <w:hideMark/>
          </w:tcPr>
          <w:p w14:paraId="4752BF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19.09.2014 г.</w:t>
            </w:r>
          </w:p>
        </w:tc>
        <w:tc>
          <w:tcPr>
            <w:tcW w:w="387" w:type="pct"/>
            <w:shd w:val="clear" w:color="auto" w:fill="auto"/>
            <w:vAlign w:val="center"/>
            <w:hideMark/>
          </w:tcPr>
          <w:p w14:paraId="4C90C5B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19.09.2018 г.</w:t>
            </w:r>
          </w:p>
        </w:tc>
        <w:tc>
          <w:tcPr>
            <w:tcW w:w="370" w:type="pct"/>
            <w:shd w:val="clear" w:color="auto" w:fill="auto"/>
            <w:vAlign w:val="center"/>
            <w:hideMark/>
          </w:tcPr>
          <w:p w14:paraId="68FCC9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4C568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443D232"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0FD9B640" w14:textId="77777777" w:rsidTr="00AD1D0D">
        <w:trPr>
          <w:trHeight w:val="77"/>
        </w:trPr>
        <w:tc>
          <w:tcPr>
            <w:tcW w:w="694" w:type="pct"/>
            <w:shd w:val="clear" w:color="auto" w:fill="auto"/>
            <w:vAlign w:val="center"/>
            <w:hideMark/>
          </w:tcPr>
          <w:p w14:paraId="72BBF02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Бойлерная. ХВ Подпитка горячего водоснабжения</w:t>
            </w:r>
          </w:p>
        </w:tc>
        <w:tc>
          <w:tcPr>
            <w:tcW w:w="603" w:type="pct"/>
            <w:shd w:val="clear" w:color="auto" w:fill="auto"/>
            <w:vAlign w:val="center"/>
            <w:hideMark/>
          </w:tcPr>
          <w:p w14:paraId="2EF8DC0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1C1D42D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2999431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- 510/50</w:t>
            </w:r>
          </w:p>
        </w:tc>
        <w:tc>
          <w:tcPr>
            <w:tcW w:w="369" w:type="pct"/>
            <w:shd w:val="clear" w:color="auto" w:fill="auto"/>
            <w:noWrap/>
            <w:vAlign w:val="center"/>
            <w:hideMark/>
          </w:tcPr>
          <w:p w14:paraId="77AE8F4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84.9 м</w:t>
            </w:r>
            <w:r w:rsidRPr="00B6049F">
              <w:rPr>
                <w:rFonts w:ascii="Times New Roman" w:hAnsi="Times New Roman"/>
                <w:sz w:val="20"/>
                <w:szCs w:val="20"/>
                <w:vertAlign w:val="superscript"/>
              </w:rPr>
              <w:t>3</w:t>
            </w:r>
            <w:r w:rsidRPr="00B6049F">
              <w:rPr>
                <w:rFonts w:ascii="Times New Roman" w:hAnsi="Times New Roman"/>
                <w:sz w:val="20"/>
                <w:szCs w:val="20"/>
              </w:rPr>
              <w:t>/ч</w:t>
            </w:r>
          </w:p>
        </w:tc>
        <w:tc>
          <w:tcPr>
            <w:tcW w:w="443" w:type="pct"/>
            <w:shd w:val="clear" w:color="auto" w:fill="auto"/>
            <w:vAlign w:val="center"/>
            <w:hideMark/>
          </w:tcPr>
          <w:p w14:paraId="7EBCA3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564476</w:t>
            </w:r>
          </w:p>
        </w:tc>
        <w:tc>
          <w:tcPr>
            <w:tcW w:w="307" w:type="pct"/>
            <w:shd w:val="clear" w:color="auto" w:fill="auto"/>
            <w:vAlign w:val="center"/>
            <w:hideMark/>
          </w:tcPr>
          <w:p w14:paraId="25C697B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26.10.2005 г.</w:t>
            </w:r>
          </w:p>
        </w:tc>
        <w:tc>
          <w:tcPr>
            <w:tcW w:w="382" w:type="pct"/>
            <w:shd w:val="clear" w:color="auto" w:fill="auto"/>
            <w:vAlign w:val="center"/>
            <w:hideMark/>
          </w:tcPr>
          <w:p w14:paraId="4EB6F11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11.02.2020 г.</w:t>
            </w:r>
          </w:p>
        </w:tc>
        <w:tc>
          <w:tcPr>
            <w:tcW w:w="387" w:type="pct"/>
            <w:shd w:val="clear" w:color="auto" w:fill="auto"/>
            <w:vAlign w:val="center"/>
            <w:hideMark/>
          </w:tcPr>
          <w:p w14:paraId="5B4AEBB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11.02.2024 г.</w:t>
            </w:r>
          </w:p>
        </w:tc>
        <w:tc>
          <w:tcPr>
            <w:tcW w:w="370" w:type="pct"/>
            <w:shd w:val="clear" w:color="auto" w:fill="auto"/>
            <w:vAlign w:val="center"/>
            <w:hideMark/>
          </w:tcPr>
          <w:p w14:paraId="6442DEA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74652F9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8E0B70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724A2657" w14:textId="77777777" w:rsidTr="00AD1D0D">
        <w:trPr>
          <w:trHeight w:val="77"/>
        </w:trPr>
        <w:tc>
          <w:tcPr>
            <w:tcW w:w="694" w:type="pct"/>
            <w:shd w:val="clear" w:color="auto" w:fill="auto"/>
            <w:vAlign w:val="center"/>
            <w:hideMark/>
          </w:tcPr>
          <w:p w14:paraId="2E3165A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38159E8C" w14:textId="46627ADB"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Комплект термо</w:t>
            </w:r>
            <w:r w:rsidR="007255FE">
              <w:rPr>
                <w:rFonts w:ascii="Times New Roman" w:hAnsi="Times New Roman"/>
                <w:sz w:val="20"/>
                <w:szCs w:val="20"/>
              </w:rPr>
              <w:t>-</w:t>
            </w:r>
            <w:r w:rsidRPr="00B6049F">
              <w:rPr>
                <w:rFonts w:ascii="Times New Roman" w:hAnsi="Times New Roman"/>
                <w:sz w:val="20"/>
                <w:szCs w:val="20"/>
              </w:rPr>
              <w:t>преобразователей сопротивления</w:t>
            </w:r>
          </w:p>
        </w:tc>
        <w:tc>
          <w:tcPr>
            <w:tcW w:w="401" w:type="pct"/>
            <w:shd w:val="clear" w:color="auto" w:fill="auto"/>
            <w:vAlign w:val="center"/>
            <w:hideMark/>
          </w:tcPr>
          <w:p w14:paraId="3070236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Измерение температуры</w:t>
            </w:r>
          </w:p>
        </w:tc>
        <w:tc>
          <w:tcPr>
            <w:tcW w:w="350" w:type="pct"/>
            <w:shd w:val="clear" w:color="auto" w:fill="auto"/>
            <w:noWrap/>
            <w:vAlign w:val="center"/>
            <w:hideMark/>
          </w:tcPr>
          <w:p w14:paraId="590ABE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ВЗЛЁТ ТПС</w:t>
            </w:r>
          </w:p>
        </w:tc>
        <w:tc>
          <w:tcPr>
            <w:tcW w:w="369" w:type="pct"/>
            <w:shd w:val="clear" w:color="auto" w:fill="auto"/>
            <w:vAlign w:val="center"/>
            <w:hideMark/>
          </w:tcPr>
          <w:p w14:paraId="0C4B26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0-180</w:t>
            </w:r>
          </w:p>
        </w:tc>
        <w:tc>
          <w:tcPr>
            <w:tcW w:w="443" w:type="pct"/>
            <w:shd w:val="clear" w:color="auto" w:fill="auto"/>
            <w:vAlign w:val="center"/>
            <w:hideMark/>
          </w:tcPr>
          <w:p w14:paraId="3A0DCA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№303765/1       №303765/2</w:t>
            </w:r>
          </w:p>
        </w:tc>
        <w:tc>
          <w:tcPr>
            <w:tcW w:w="307" w:type="pct"/>
            <w:shd w:val="clear" w:color="auto" w:fill="auto"/>
            <w:vAlign w:val="center"/>
            <w:hideMark/>
          </w:tcPr>
          <w:p w14:paraId="3E0C9C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04.09.2003 г.</w:t>
            </w:r>
          </w:p>
        </w:tc>
        <w:tc>
          <w:tcPr>
            <w:tcW w:w="382" w:type="pct"/>
            <w:shd w:val="clear" w:color="auto" w:fill="auto"/>
            <w:vAlign w:val="center"/>
            <w:hideMark/>
          </w:tcPr>
          <w:p w14:paraId="04CC78D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30.07.2013 г.</w:t>
            </w:r>
          </w:p>
        </w:tc>
        <w:tc>
          <w:tcPr>
            <w:tcW w:w="387" w:type="pct"/>
            <w:shd w:val="clear" w:color="auto" w:fill="auto"/>
            <w:vAlign w:val="center"/>
            <w:hideMark/>
          </w:tcPr>
          <w:p w14:paraId="3343C3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30.07.2017 г.</w:t>
            </w:r>
          </w:p>
        </w:tc>
        <w:tc>
          <w:tcPr>
            <w:tcW w:w="370" w:type="pct"/>
            <w:shd w:val="clear" w:color="auto" w:fill="auto"/>
            <w:vAlign w:val="center"/>
            <w:hideMark/>
          </w:tcPr>
          <w:p w14:paraId="49B7280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12868BE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4EB0DE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7B7F1F68" w14:textId="77777777" w:rsidTr="00AD1D0D">
        <w:trPr>
          <w:trHeight w:val="510"/>
        </w:trPr>
        <w:tc>
          <w:tcPr>
            <w:tcW w:w="694" w:type="pct"/>
            <w:shd w:val="clear" w:color="auto" w:fill="auto"/>
            <w:vAlign w:val="center"/>
            <w:hideMark/>
          </w:tcPr>
          <w:p w14:paraId="21ADDE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КЦ № 9</w:t>
            </w:r>
          </w:p>
        </w:tc>
        <w:tc>
          <w:tcPr>
            <w:tcW w:w="603" w:type="pct"/>
            <w:shd w:val="clear" w:color="auto" w:fill="auto"/>
            <w:vAlign w:val="center"/>
            <w:hideMark/>
          </w:tcPr>
          <w:p w14:paraId="263FA64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72DBEB6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79E3C6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ВМХм - 50</w:t>
            </w:r>
          </w:p>
        </w:tc>
        <w:tc>
          <w:tcPr>
            <w:tcW w:w="369" w:type="pct"/>
            <w:shd w:val="clear" w:color="auto" w:fill="auto"/>
            <w:vAlign w:val="center"/>
            <w:hideMark/>
          </w:tcPr>
          <w:p w14:paraId="324DCF2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0,3-120</w:t>
            </w:r>
          </w:p>
        </w:tc>
        <w:tc>
          <w:tcPr>
            <w:tcW w:w="443" w:type="pct"/>
            <w:shd w:val="clear" w:color="auto" w:fill="auto"/>
            <w:vAlign w:val="center"/>
            <w:hideMark/>
          </w:tcPr>
          <w:p w14:paraId="6E1200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01429-11</w:t>
            </w:r>
          </w:p>
        </w:tc>
        <w:tc>
          <w:tcPr>
            <w:tcW w:w="307" w:type="pct"/>
            <w:shd w:val="clear" w:color="auto" w:fill="auto"/>
            <w:vAlign w:val="center"/>
            <w:hideMark/>
          </w:tcPr>
          <w:p w14:paraId="43AB660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19.07.2011</w:t>
            </w:r>
          </w:p>
        </w:tc>
        <w:tc>
          <w:tcPr>
            <w:tcW w:w="382" w:type="pct"/>
            <w:shd w:val="clear" w:color="auto" w:fill="auto"/>
            <w:vAlign w:val="center"/>
            <w:hideMark/>
          </w:tcPr>
          <w:p w14:paraId="217607D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31.03.2015</w:t>
            </w:r>
          </w:p>
        </w:tc>
        <w:tc>
          <w:tcPr>
            <w:tcW w:w="387" w:type="pct"/>
            <w:shd w:val="clear" w:color="auto" w:fill="auto"/>
            <w:vAlign w:val="center"/>
            <w:hideMark/>
          </w:tcPr>
          <w:p w14:paraId="481883A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31.03.2021</w:t>
            </w:r>
          </w:p>
        </w:tc>
        <w:tc>
          <w:tcPr>
            <w:tcW w:w="370" w:type="pct"/>
            <w:shd w:val="clear" w:color="auto" w:fill="auto"/>
            <w:vAlign w:val="center"/>
            <w:hideMark/>
          </w:tcPr>
          <w:p w14:paraId="6F7F536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2AF063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0F8EFCA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4263BDE3" w14:textId="77777777" w:rsidTr="00AD1D0D">
        <w:trPr>
          <w:trHeight w:val="510"/>
        </w:trPr>
        <w:tc>
          <w:tcPr>
            <w:tcW w:w="694" w:type="pct"/>
            <w:shd w:val="clear" w:color="auto" w:fill="auto"/>
            <w:vAlign w:val="center"/>
            <w:hideMark/>
          </w:tcPr>
          <w:p w14:paraId="56E4C4F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КЦ № 9</w:t>
            </w:r>
          </w:p>
        </w:tc>
        <w:tc>
          <w:tcPr>
            <w:tcW w:w="603" w:type="pct"/>
            <w:shd w:val="clear" w:color="auto" w:fill="auto"/>
            <w:vAlign w:val="center"/>
            <w:hideMark/>
          </w:tcPr>
          <w:p w14:paraId="21658FC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504885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0946B26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ВМХ - 50</w:t>
            </w:r>
          </w:p>
        </w:tc>
        <w:tc>
          <w:tcPr>
            <w:tcW w:w="369" w:type="pct"/>
            <w:shd w:val="clear" w:color="auto" w:fill="auto"/>
            <w:vAlign w:val="center"/>
            <w:hideMark/>
          </w:tcPr>
          <w:p w14:paraId="783638E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0,3-120</w:t>
            </w:r>
          </w:p>
        </w:tc>
        <w:tc>
          <w:tcPr>
            <w:tcW w:w="443" w:type="pct"/>
            <w:shd w:val="clear" w:color="auto" w:fill="auto"/>
            <w:vAlign w:val="center"/>
            <w:hideMark/>
          </w:tcPr>
          <w:p w14:paraId="53321E4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9710161-05</w:t>
            </w:r>
          </w:p>
        </w:tc>
        <w:tc>
          <w:tcPr>
            <w:tcW w:w="307" w:type="pct"/>
            <w:shd w:val="clear" w:color="auto" w:fill="auto"/>
            <w:vAlign w:val="center"/>
            <w:hideMark/>
          </w:tcPr>
          <w:p w14:paraId="44C08F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w:t>
            </w:r>
          </w:p>
        </w:tc>
        <w:tc>
          <w:tcPr>
            <w:tcW w:w="382" w:type="pct"/>
            <w:shd w:val="clear" w:color="auto" w:fill="auto"/>
            <w:vAlign w:val="center"/>
            <w:hideMark/>
          </w:tcPr>
          <w:p w14:paraId="2A55437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 проводилась</w:t>
            </w:r>
          </w:p>
        </w:tc>
        <w:tc>
          <w:tcPr>
            <w:tcW w:w="387" w:type="pct"/>
            <w:shd w:val="clear" w:color="auto" w:fill="auto"/>
            <w:vAlign w:val="center"/>
            <w:hideMark/>
          </w:tcPr>
          <w:p w14:paraId="240A98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2020 год</w:t>
            </w:r>
          </w:p>
        </w:tc>
        <w:tc>
          <w:tcPr>
            <w:tcW w:w="370" w:type="pct"/>
            <w:shd w:val="clear" w:color="auto" w:fill="auto"/>
            <w:vAlign w:val="center"/>
            <w:hideMark/>
          </w:tcPr>
          <w:p w14:paraId="4593F4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582A80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71A0D6F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76DD4015" w14:textId="77777777" w:rsidTr="00AD1D0D">
        <w:trPr>
          <w:trHeight w:val="510"/>
        </w:trPr>
        <w:tc>
          <w:tcPr>
            <w:tcW w:w="694" w:type="pct"/>
            <w:shd w:val="clear" w:color="auto" w:fill="auto"/>
            <w:vAlign w:val="center"/>
            <w:hideMark/>
          </w:tcPr>
          <w:p w14:paraId="077886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КЦ № 9</w:t>
            </w:r>
          </w:p>
        </w:tc>
        <w:tc>
          <w:tcPr>
            <w:tcW w:w="603" w:type="pct"/>
            <w:shd w:val="clear" w:color="auto" w:fill="auto"/>
            <w:vAlign w:val="center"/>
            <w:hideMark/>
          </w:tcPr>
          <w:p w14:paraId="35CECE4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59CD3C3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318BAE1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ВМГ - 50</w:t>
            </w:r>
          </w:p>
        </w:tc>
        <w:tc>
          <w:tcPr>
            <w:tcW w:w="369" w:type="pct"/>
            <w:shd w:val="clear" w:color="auto" w:fill="auto"/>
            <w:vAlign w:val="center"/>
            <w:hideMark/>
          </w:tcPr>
          <w:p w14:paraId="56A2BDB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0,3-120</w:t>
            </w:r>
          </w:p>
        </w:tc>
        <w:tc>
          <w:tcPr>
            <w:tcW w:w="443" w:type="pct"/>
            <w:shd w:val="clear" w:color="auto" w:fill="auto"/>
            <w:vAlign w:val="center"/>
            <w:hideMark/>
          </w:tcPr>
          <w:p w14:paraId="3C53E32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№14809659</w:t>
            </w:r>
          </w:p>
        </w:tc>
        <w:tc>
          <w:tcPr>
            <w:tcW w:w="307" w:type="pct"/>
            <w:shd w:val="clear" w:color="auto" w:fill="auto"/>
            <w:vAlign w:val="center"/>
            <w:hideMark/>
          </w:tcPr>
          <w:p w14:paraId="793E1D5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2015</w:t>
            </w:r>
          </w:p>
        </w:tc>
        <w:tc>
          <w:tcPr>
            <w:tcW w:w="382" w:type="pct"/>
            <w:shd w:val="clear" w:color="auto" w:fill="auto"/>
            <w:vAlign w:val="center"/>
            <w:hideMark/>
          </w:tcPr>
          <w:p w14:paraId="5EF797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08.2015</w:t>
            </w:r>
          </w:p>
        </w:tc>
        <w:tc>
          <w:tcPr>
            <w:tcW w:w="387" w:type="pct"/>
            <w:shd w:val="clear" w:color="auto" w:fill="auto"/>
            <w:vAlign w:val="center"/>
            <w:hideMark/>
          </w:tcPr>
          <w:p w14:paraId="5B7EB2A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08.08.2021 г.</w:t>
            </w:r>
          </w:p>
        </w:tc>
        <w:tc>
          <w:tcPr>
            <w:tcW w:w="370" w:type="pct"/>
            <w:shd w:val="clear" w:color="auto" w:fill="auto"/>
            <w:vAlign w:val="center"/>
            <w:hideMark/>
          </w:tcPr>
          <w:p w14:paraId="269878C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25D2D8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0BA93ED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120EC243" w14:textId="77777777" w:rsidTr="00AD1D0D">
        <w:trPr>
          <w:trHeight w:val="77"/>
        </w:trPr>
        <w:tc>
          <w:tcPr>
            <w:tcW w:w="694" w:type="pct"/>
            <w:shd w:val="clear" w:color="auto" w:fill="auto"/>
            <w:vAlign w:val="center"/>
            <w:hideMark/>
          </w:tcPr>
          <w:p w14:paraId="20F04E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№1, горелка №1 давление</w:t>
            </w:r>
          </w:p>
        </w:tc>
        <w:tc>
          <w:tcPr>
            <w:tcW w:w="603" w:type="pct"/>
            <w:shd w:val="clear" w:color="auto" w:fill="auto"/>
            <w:vAlign w:val="center"/>
            <w:hideMark/>
          </w:tcPr>
          <w:p w14:paraId="3DFBB6A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 давления многопредельный</w:t>
            </w:r>
          </w:p>
        </w:tc>
        <w:tc>
          <w:tcPr>
            <w:tcW w:w="401" w:type="pct"/>
            <w:shd w:val="clear" w:color="auto" w:fill="auto"/>
            <w:vAlign w:val="center"/>
            <w:hideMark/>
          </w:tcPr>
          <w:p w14:paraId="7C9C0A1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093B65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АДН-50.2</w:t>
            </w:r>
          </w:p>
        </w:tc>
        <w:tc>
          <w:tcPr>
            <w:tcW w:w="369" w:type="pct"/>
            <w:shd w:val="clear" w:color="auto" w:fill="auto"/>
            <w:vAlign w:val="center"/>
            <w:hideMark/>
          </w:tcPr>
          <w:p w14:paraId="46A1729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3AB5681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9083414</w:t>
            </w:r>
          </w:p>
        </w:tc>
        <w:tc>
          <w:tcPr>
            <w:tcW w:w="307" w:type="pct"/>
            <w:shd w:val="clear" w:color="auto" w:fill="auto"/>
            <w:vAlign w:val="center"/>
            <w:hideMark/>
          </w:tcPr>
          <w:p w14:paraId="5C6709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2" w:type="pct"/>
            <w:shd w:val="clear" w:color="auto" w:fill="auto"/>
            <w:vAlign w:val="center"/>
            <w:hideMark/>
          </w:tcPr>
          <w:p w14:paraId="77E0A67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7" w:type="pct"/>
            <w:shd w:val="clear" w:color="auto" w:fill="auto"/>
            <w:vAlign w:val="center"/>
            <w:hideMark/>
          </w:tcPr>
          <w:p w14:paraId="005EC1E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4E4093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E65A4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C5B35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1F6902F5" w14:textId="77777777" w:rsidTr="00AD1D0D">
        <w:trPr>
          <w:trHeight w:val="77"/>
        </w:trPr>
        <w:tc>
          <w:tcPr>
            <w:tcW w:w="694" w:type="pct"/>
            <w:shd w:val="clear" w:color="auto" w:fill="auto"/>
            <w:vAlign w:val="center"/>
            <w:hideMark/>
          </w:tcPr>
          <w:p w14:paraId="5B3F40F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Котельная БВК, котёл №1, горелка №2 давление</w:t>
            </w:r>
          </w:p>
        </w:tc>
        <w:tc>
          <w:tcPr>
            <w:tcW w:w="603" w:type="pct"/>
            <w:shd w:val="clear" w:color="auto" w:fill="auto"/>
            <w:vAlign w:val="center"/>
            <w:hideMark/>
          </w:tcPr>
          <w:p w14:paraId="24ABCED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 давления многопредельный</w:t>
            </w:r>
          </w:p>
        </w:tc>
        <w:tc>
          <w:tcPr>
            <w:tcW w:w="401" w:type="pct"/>
            <w:shd w:val="clear" w:color="auto" w:fill="auto"/>
            <w:vAlign w:val="center"/>
            <w:hideMark/>
          </w:tcPr>
          <w:p w14:paraId="6E2A23A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61A5D36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АДН-50.2</w:t>
            </w:r>
          </w:p>
        </w:tc>
        <w:tc>
          <w:tcPr>
            <w:tcW w:w="369" w:type="pct"/>
            <w:shd w:val="clear" w:color="auto" w:fill="auto"/>
            <w:vAlign w:val="center"/>
            <w:hideMark/>
          </w:tcPr>
          <w:p w14:paraId="31AC9A7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45AFBFD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9093492</w:t>
            </w:r>
          </w:p>
        </w:tc>
        <w:tc>
          <w:tcPr>
            <w:tcW w:w="307" w:type="pct"/>
            <w:shd w:val="clear" w:color="auto" w:fill="auto"/>
            <w:vAlign w:val="center"/>
            <w:hideMark/>
          </w:tcPr>
          <w:p w14:paraId="025EB24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30.09.2009 г.</w:t>
            </w:r>
          </w:p>
        </w:tc>
        <w:tc>
          <w:tcPr>
            <w:tcW w:w="382" w:type="pct"/>
            <w:shd w:val="clear" w:color="auto" w:fill="auto"/>
            <w:vAlign w:val="center"/>
            <w:hideMark/>
          </w:tcPr>
          <w:p w14:paraId="05EA499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30.09.2009 г.</w:t>
            </w:r>
          </w:p>
        </w:tc>
        <w:tc>
          <w:tcPr>
            <w:tcW w:w="387" w:type="pct"/>
            <w:shd w:val="clear" w:color="auto" w:fill="auto"/>
            <w:vAlign w:val="center"/>
            <w:hideMark/>
          </w:tcPr>
          <w:p w14:paraId="081568F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3867BC8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EB899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0AF6215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5CE60119" w14:textId="77777777" w:rsidTr="00AD1D0D">
        <w:trPr>
          <w:trHeight w:val="77"/>
        </w:trPr>
        <w:tc>
          <w:tcPr>
            <w:tcW w:w="694" w:type="pct"/>
            <w:shd w:val="clear" w:color="auto" w:fill="auto"/>
            <w:vAlign w:val="center"/>
            <w:hideMark/>
          </w:tcPr>
          <w:p w14:paraId="1AA3456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№2, горелка №1 давление</w:t>
            </w:r>
          </w:p>
        </w:tc>
        <w:tc>
          <w:tcPr>
            <w:tcW w:w="603" w:type="pct"/>
            <w:shd w:val="clear" w:color="auto" w:fill="auto"/>
            <w:vAlign w:val="center"/>
            <w:hideMark/>
          </w:tcPr>
          <w:p w14:paraId="04A93B9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 давления многопредельный</w:t>
            </w:r>
          </w:p>
        </w:tc>
        <w:tc>
          <w:tcPr>
            <w:tcW w:w="401" w:type="pct"/>
            <w:shd w:val="clear" w:color="auto" w:fill="auto"/>
            <w:vAlign w:val="center"/>
            <w:hideMark/>
          </w:tcPr>
          <w:p w14:paraId="6B5F967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4D1B930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АДН-50.2</w:t>
            </w:r>
          </w:p>
        </w:tc>
        <w:tc>
          <w:tcPr>
            <w:tcW w:w="369" w:type="pct"/>
            <w:shd w:val="clear" w:color="auto" w:fill="auto"/>
            <w:vAlign w:val="center"/>
            <w:hideMark/>
          </w:tcPr>
          <w:p w14:paraId="35E3E72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0328AAA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9093487</w:t>
            </w:r>
          </w:p>
        </w:tc>
        <w:tc>
          <w:tcPr>
            <w:tcW w:w="307" w:type="pct"/>
            <w:shd w:val="clear" w:color="auto" w:fill="auto"/>
            <w:vAlign w:val="center"/>
            <w:hideMark/>
          </w:tcPr>
          <w:p w14:paraId="4A2875F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30.09.2009 г.</w:t>
            </w:r>
          </w:p>
        </w:tc>
        <w:tc>
          <w:tcPr>
            <w:tcW w:w="382" w:type="pct"/>
            <w:shd w:val="clear" w:color="auto" w:fill="auto"/>
            <w:vAlign w:val="center"/>
            <w:hideMark/>
          </w:tcPr>
          <w:p w14:paraId="0D41F9F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30.09.2009 г.</w:t>
            </w:r>
          </w:p>
        </w:tc>
        <w:tc>
          <w:tcPr>
            <w:tcW w:w="387" w:type="pct"/>
            <w:shd w:val="clear" w:color="auto" w:fill="auto"/>
            <w:vAlign w:val="center"/>
            <w:hideMark/>
          </w:tcPr>
          <w:p w14:paraId="371E7D6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27BD8CA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DC960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18A97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6B0133A3" w14:textId="77777777" w:rsidTr="00AD1D0D">
        <w:trPr>
          <w:trHeight w:val="77"/>
        </w:trPr>
        <w:tc>
          <w:tcPr>
            <w:tcW w:w="694" w:type="pct"/>
            <w:shd w:val="clear" w:color="auto" w:fill="auto"/>
            <w:vAlign w:val="center"/>
            <w:hideMark/>
          </w:tcPr>
          <w:p w14:paraId="7EC511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№2, горелка №2 давление</w:t>
            </w:r>
          </w:p>
        </w:tc>
        <w:tc>
          <w:tcPr>
            <w:tcW w:w="603" w:type="pct"/>
            <w:shd w:val="clear" w:color="auto" w:fill="auto"/>
            <w:vAlign w:val="center"/>
            <w:hideMark/>
          </w:tcPr>
          <w:p w14:paraId="6937411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 давления многопредельный</w:t>
            </w:r>
          </w:p>
        </w:tc>
        <w:tc>
          <w:tcPr>
            <w:tcW w:w="401" w:type="pct"/>
            <w:shd w:val="clear" w:color="auto" w:fill="auto"/>
            <w:vAlign w:val="center"/>
            <w:hideMark/>
          </w:tcPr>
          <w:p w14:paraId="07C8432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28C513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АДН-50.2</w:t>
            </w:r>
          </w:p>
        </w:tc>
        <w:tc>
          <w:tcPr>
            <w:tcW w:w="369" w:type="pct"/>
            <w:shd w:val="clear" w:color="auto" w:fill="auto"/>
            <w:vAlign w:val="center"/>
            <w:hideMark/>
          </w:tcPr>
          <w:p w14:paraId="2B86F1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72E8983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9083410</w:t>
            </w:r>
          </w:p>
        </w:tc>
        <w:tc>
          <w:tcPr>
            <w:tcW w:w="307" w:type="pct"/>
            <w:shd w:val="clear" w:color="auto" w:fill="auto"/>
            <w:vAlign w:val="center"/>
            <w:hideMark/>
          </w:tcPr>
          <w:p w14:paraId="602584D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2" w:type="pct"/>
            <w:shd w:val="clear" w:color="auto" w:fill="auto"/>
            <w:vAlign w:val="center"/>
            <w:hideMark/>
          </w:tcPr>
          <w:p w14:paraId="1A6567B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7" w:type="pct"/>
            <w:shd w:val="clear" w:color="auto" w:fill="auto"/>
            <w:vAlign w:val="center"/>
            <w:hideMark/>
          </w:tcPr>
          <w:p w14:paraId="3F47F7B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46F748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7B0BD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252BBF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52477550" w14:textId="77777777" w:rsidTr="00AD1D0D">
        <w:trPr>
          <w:trHeight w:val="77"/>
        </w:trPr>
        <w:tc>
          <w:tcPr>
            <w:tcW w:w="694" w:type="pct"/>
            <w:shd w:val="clear" w:color="auto" w:fill="auto"/>
            <w:vAlign w:val="center"/>
            <w:hideMark/>
          </w:tcPr>
          <w:p w14:paraId="2826F6D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№3, горелка №1 давление</w:t>
            </w:r>
          </w:p>
        </w:tc>
        <w:tc>
          <w:tcPr>
            <w:tcW w:w="603" w:type="pct"/>
            <w:shd w:val="clear" w:color="auto" w:fill="auto"/>
            <w:vAlign w:val="center"/>
            <w:hideMark/>
          </w:tcPr>
          <w:p w14:paraId="79D77A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 давления многопредельный</w:t>
            </w:r>
          </w:p>
        </w:tc>
        <w:tc>
          <w:tcPr>
            <w:tcW w:w="401" w:type="pct"/>
            <w:shd w:val="clear" w:color="auto" w:fill="auto"/>
            <w:vAlign w:val="center"/>
            <w:hideMark/>
          </w:tcPr>
          <w:p w14:paraId="5A8290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5DE50A3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АДН-50.2</w:t>
            </w:r>
          </w:p>
        </w:tc>
        <w:tc>
          <w:tcPr>
            <w:tcW w:w="369" w:type="pct"/>
            <w:shd w:val="clear" w:color="auto" w:fill="auto"/>
            <w:vAlign w:val="center"/>
            <w:hideMark/>
          </w:tcPr>
          <w:p w14:paraId="36C5E2C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609AD83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9083419</w:t>
            </w:r>
          </w:p>
        </w:tc>
        <w:tc>
          <w:tcPr>
            <w:tcW w:w="307" w:type="pct"/>
            <w:shd w:val="clear" w:color="auto" w:fill="auto"/>
            <w:vAlign w:val="center"/>
            <w:hideMark/>
          </w:tcPr>
          <w:p w14:paraId="2F65BEF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2" w:type="pct"/>
            <w:shd w:val="clear" w:color="auto" w:fill="auto"/>
            <w:vAlign w:val="center"/>
            <w:hideMark/>
          </w:tcPr>
          <w:p w14:paraId="6D5B4B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7" w:type="pct"/>
            <w:shd w:val="clear" w:color="auto" w:fill="auto"/>
            <w:vAlign w:val="center"/>
            <w:hideMark/>
          </w:tcPr>
          <w:p w14:paraId="6270AFF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181C2A6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B9321F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68B8A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486DC518" w14:textId="77777777" w:rsidTr="00AD1D0D">
        <w:trPr>
          <w:trHeight w:val="77"/>
        </w:trPr>
        <w:tc>
          <w:tcPr>
            <w:tcW w:w="694" w:type="pct"/>
            <w:shd w:val="clear" w:color="auto" w:fill="auto"/>
            <w:vAlign w:val="center"/>
            <w:hideMark/>
          </w:tcPr>
          <w:p w14:paraId="1A6C570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№3, горелка №2 давление</w:t>
            </w:r>
          </w:p>
        </w:tc>
        <w:tc>
          <w:tcPr>
            <w:tcW w:w="603" w:type="pct"/>
            <w:shd w:val="clear" w:color="auto" w:fill="auto"/>
            <w:vAlign w:val="center"/>
            <w:hideMark/>
          </w:tcPr>
          <w:p w14:paraId="49528C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 давления многопредельный</w:t>
            </w:r>
          </w:p>
        </w:tc>
        <w:tc>
          <w:tcPr>
            <w:tcW w:w="401" w:type="pct"/>
            <w:shd w:val="clear" w:color="auto" w:fill="auto"/>
            <w:vAlign w:val="center"/>
            <w:hideMark/>
          </w:tcPr>
          <w:p w14:paraId="7ED725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1EC8A8A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АДН-50.2</w:t>
            </w:r>
          </w:p>
        </w:tc>
        <w:tc>
          <w:tcPr>
            <w:tcW w:w="369" w:type="pct"/>
            <w:shd w:val="clear" w:color="auto" w:fill="auto"/>
            <w:vAlign w:val="center"/>
            <w:hideMark/>
          </w:tcPr>
          <w:p w14:paraId="12FBEAD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656DD6F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9083418</w:t>
            </w:r>
          </w:p>
        </w:tc>
        <w:tc>
          <w:tcPr>
            <w:tcW w:w="307" w:type="pct"/>
            <w:shd w:val="clear" w:color="auto" w:fill="auto"/>
            <w:vAlign w:val="center"/>
            <w:hideMark/>
          </w:tcPr>
          <w:p w14:paraId="41DD4BF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2" w:type="pct"/>
            <w:shd w:val="clear" w:color="auto" w:fill="auto"/>
            <w:vAlign w:val="center"/>
            <w:hideMark/>
          </w:tcPr>
          <w:p w14:paraId="61B7914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7" w:type="pct"/>
            <w:shd w:val="clear" w:color="auto" w:fill="auto"/>
            <w:vAlign w:val="center"/>
            <w:hideMark/>
          </w:tcPr>
          <w:p w14:paraId="5A4D2F2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5E15D2C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643718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4666C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2052E1DB" w14:textId="77777777" w:rsidTr="00AD1D0D">
        <w:trPr>
          <w:trHeight w:val="77"/>
        </w:trPr>
        <w:tc>
          <w:tcPr>
            <w:tcW w:w="694" w:type="pct"/>
            <w:shd w:val="clear" w:color="auto" w:fill="auto"/>
            <w:vAlign w:val="center"/>
            <w:hideMark/>
          </w:tcPr>
          <w:p w14:paraId="362F13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№2, Разряжение в топке</w:t>
            </w:r>
          </w:p>
        </w:tc>
        <w:tc>
          <w:tcPr>
            <w:tcW w:w="603" w:type="pct"/>
            <w:shd w:val="clear" w:color="auto" w:fill="auto"/>
            <w:vAlign w:val="center"/>
            <w:hideMark/>
          </w:tcPr>
          <w:p w14:paraId="4706DB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Многопредельный измеритель давления</w:t>
            </w:r>
          </w:p>
        </w:tc>
        <w:tc>
          <w:tcPr>
            <w:tcW w:w="401" w:type="pct"/>
            <w:shd w:val="clear" w:color="auto" w:fill="auto"/>
            <w:vAlign w:val="center"/>
            <w:hideMark/>
          </w:tcPr>
          <w:p w14:paraId="6D1932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7AA3202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АДН-0,25.2</w:t>
            </w:r>
          </w:p>
        </w:tc>
        <w:tc>
          <w:tcPr>
            <w:tcW w:w="369" w:type="pct"/>
            <w:shd w:val="clear" w:color="auto" w:fill="auto"/>
            <w:vAlign w:val="center"/>
            <w:hideMark/>
          </w:tcPr>
          <w:p w14:paraId="5F16426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73FD499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9026934</w:t>
            </w:r>
          </w:p>
        </w:tc>
        <w:tc>
          <w:tcPr>
            <w:tcW w:w="307" w:type="pct"/>
            <w:shd w:val="clear" w:color="auto" w:fill="auto"/>
            <w:vAlign w:val="center"/>
            <w:hideMark/>
          </w:tcPr>
          <w:p w14:paraId="56FD3B9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16.06.2009 г.</w:t>
            </w:r>
          </w:p>
        </w:tc>
        <w:tc>
          <w:tcPr>
            <w:tcW w:w="382" w:type="pct"/>
            <w:shd w:val="clear" w:color="auto" w:fill="auto"/>
            <w:vAlign w:val="center"/>
            <w:hideMark/>
          </w:tcPr>
          <w:p w14:paraId="4BE2DA2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16.06.2009 г.</w:t>
            </w:r>
          </w:p>
        </w:tc>
        <w:tc>
          <w:tcPr>
            <w:tcW w:w="387" w:type="pct"/>
            <w:shd w:val="clear" w:color="auto" w:fill="auto"/>
            <w:vAlign w:val="center"/>
            <w:hideMark/>
          </w:tcPr>
          <w:p w14:paraId="58D7F8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70526FD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59A7D4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2C3E5C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09170910" w14:textId="77777777" w:rsidTr="00AD1D0D">
        <w:trPr>
          <w:trHeight w:val="77"/>
        </w:trPr>
        <w:tc>
          <w:tcPr>
            <w:tcW w:w="694" w:type="pct"/>
            <w:shd w:val="clear" w:color="auto" w:fill="auto"/>
            <w:vAlign w:val="center"/>
            <w:hideMark/>
          </w:tcPr>
          <w:p w14:paraId="26AF4AE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№1, Разряжение в топке</w:t>
            </w:r>
          </w:p>
        </w:tc>
        <w:tc>
          <w:tcPr>
            <w:tcW w:w="603" w:type="pct"/>
            <w:shd w:val="clear" w:color="auto" w:fill="auto"/>
            <w:vAlign w:val="center"/>
            <w:hideMark/>
          </w:tcPr>
          <w:p w14:paraId="2DD855A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Многопредельный измеритель давления</w:t>
            </w:r>
          </w:p>
        </w:tc>
        <w:tc>
          <w:tcPr>
            <w:tcW w:w="401" w:type="pct"/>
            <w:shd w:val="clear" w:color="auto" w:fill="auto"/>
            <w:vAlign w:val="center"/>
            <w:hideMark/>
          </w:tcPr>
          <w:p w14:paraId="5F5BDA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61C885B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АДН-0,25.2</w:t>
            </w:r>
          </w:p>
        </w:tc>
        <w:tc>
          <w:tcPr>
            <w:tcW w:w="369" w:type="pct"/>
            <w:shd w:val="clear" w:color="auto" w:fill="auto"/>
            <w:vAlign w:val="center"/>
            <w:hideMark/>
          </w:tcPr>
          <w:p w14:paraId="64BE1C9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6C5B8A4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9026933</w:t>
            </w:r>
          </w:p>
        </w:tc>
        <w:tc>
          <w:tcPr>
            <w:tcW w:w="307" w:type="pct"/>
            <w:shd w:val="clear" w:color="auto" w:fill="auto"/>
            <w:vAlign w:val="center"/>
            <w:hideMark/>
          </w:tcPr>
          <w:p w14:paraId="0ED55D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16.06.2009 г.</w:t>
            </w:r>
          </w:p>
        </w:tc>
        <w:tc>
          <w:tcPr>
            <w:tcW w:w="382" w:type="pct"/>
            <w:shd w:val="clear" w:color="auto" w:fill="auto"/>
            <w:vAlign w:val="center"/>
            <w:hideMark/>
          </w:tcPr>
          <w:p w14:paraId="2A6B142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16.06.2009 г.</w:t>
            </w:r>
          </w:p>
        </w:tc>
        <w:tc>
          <w:tcPr>
            <w:tcW w:w="387" w:type="pct"/>
            <w:shd w:val="clear" w:color="auto" w:fill="auto"/>
            <w:vAlign w:val="center"/>
            <w:hideMark/>
          </w:tcPr>
          <w:p w14:paraId="68F0B01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74A095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F8342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9994C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4D58BC63" w14:textId="77777777" w:rsidTr="00AD1D0D">
        <w:trPr>
          <w:trHeight w:val="77"/>
        </w:trPr>
        <w:tc>
          <w:tcPr>
            <w:tcW w:w="694" w:type="pct"/>
            <w:shd w:val="clear" w:color="auto" w:fill="auto"/>
            <w:vAlign w:val="center"/>
            <w:hideMark/>
          </w:tcPr>
          <w:p w14:paraId="53C3554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№3, Разряжение в топке</w:t>
            </w:r>
          </w:p>
        </w:tc>
        <w:tc>
          <w:tcPr>
            <w:tcW w:w="603" w:type="pct"/>
            <w:shd w:val="clear" w:color="auto" w:fill="auto"/>
            <w:vAlign w:val="center"/>
            <w:hideMark/>
          </w:tcPr>
          <w:p w14:paraId="07AC1E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Многопредельный измеритель давления</w:t>
            </w:r>
          </w:p>
        </w:tc>
        <w:tc>
          <w:tcPr>
            <w:tcW w:w="401" w:type="pct"/>
            <w:shd w:val="clear" w:color="auto" w:fill="auto"/>
            <w:vAlign w:val="center"/>
            <w:hideMark/>
          </w:tcPr>
          <w:p w14:paraId="710A941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3DE04AB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АДН-0,25.2</w:t>
            </w:r>
          </w:p>
        </w:tc>
        <w:tc>
          <w:tcPr>
            <w:tcW w:w="369" w:type="pct"/>
            <w:shd w:val="clear" w:color="auto" w:fill="auto"/>
            <w:vAlign w:val="center"/>
            <w:hideMark/>
          </w:tcPr>
          <w:p w14:paraId="609F1AD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52D53A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9047121</w:t>
            </w:r>
          </w:p>
        </w:tc>
        <w:tc>
          <w:tcPr>
            <w:tcW w:w="307" w:type="pct"/>
            <w:shd w:val="clear" w:color="auto" w:fill="auto"/>
            <w:vAlign w:val="center"/>
            <w:hideMark/>
          </w:tcPr>
          <w:p w14:paraId="593B4AF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2" w:type="pct"/>
            <w:shd w:val="clear" w:color="auto" w:fill="auto"/>
            <w:vAlign w:val="center"/>
            <w:hideMark/>
          </w:tcPr>
          <w:p w14:paraId="52B6B0B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25.08.2009 г.</w:t>
            </w:r>
          </w:p>
        </w:tc>
        <w:tc>
          <w:tcPr>
            <w:tcW w:w="387" w:type="pct"/>
            <w:shd w:val="clear" w:color="auto" w:fill="auto"/>
            <w:vAlign w:val="center"/>
            <w:hideMark/>
          </w:tcPr>
          <w:p w14:paraId="45A5C93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042575C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C237C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86A33F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608747FC" w14:textId="77777777" w:rsidTr="00AD1D0D">
        <w:trPr>
          <w:trHeight w:val="77"/>
        </w:trPr>
        <w:tc>
          <w:tcPr>
            <w:tcW w:w="694" w:type="pct"/>
            <w:shd w:val="clear" w:color="auto" w:fill="auto"/>
            <w:vAlign w:val="center"/>
            <w:hideMark/>
          </w:tcPr>
          <w:p w14:paraId="603FEF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на входе в котёл №1 до задвижки</w:t>
            </w:r>
          </w:p>
        </w:tc>
        <w:tc>
          <w:tcPr>
            <w:tcW w:w="603" w:type="pct"/>
            <w:shd w:val="clear" w:color="auto" w:fill="auto"/>
            <w:vAlign w:val="center"/>
            <w:hideMark/>
          </w:tcPr>
          <w:p w14:paraId="0FC6155E" w14:textId="5446FFE1"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3D2E701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398F24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ДТС035-50М.В3.120</w:t>
            </w:r>
          </w:p>
        </w:tc>
        <w:tc>
          <w:tcPr>
            <w:tcW w:w="369" w:type="pct"/>
            <w:shd w:val="clear" w:color="auto" w:fill="auto"/>
            <w:vAlign w:val="center"/>
            <w:hideMark/>
          </w:tcPr>
          <w:p w14:paraId="4372968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1E052F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06122100607369874</w:t>
            </w:r>
          </w:p>
        </w:tc>
        <w:tc>
          <w:tcPr>
            <w:tcW w:w="307" w:type="pct"/>
            <w:shd w:val="clear" w:color="auto" w:fill="auto"/>
            <w:vAlign w:val="center"/>
            <w:hideMark/>
          </w:tcPr>
          <w:p w14:paraId="47FD25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2" w:type="pct"/>
            <w:shd w:val="clear" w:color="auto" w:fill="auto"/>
            <w:vAlign w:val="center"/>
            <w:hideMark/>
          </w:tcPr>
          <w:p w14:paraId="558B3F4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7" w:type="pct"/>
            <w:shd w:val="clear" w:color="auto" w:fill="auto"/>
            <w:vAlign w:val="center"/>
            <w:hideMark/>
          </w:tcPr>
          <w:p w14:paraId="5A083D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091E9B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6505A4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03A4B38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6D6CB187" w14:textId="77777777" w:rsidTr="00AD1D0D">
        <w:trPr>
          <w:trHeight w:val="85"/>
        </w:trPr>
        <w:tc>
          <w:tcPr>
            <w:tcW w:w="694" w:type="pct"/>
            <w:shd w:val="clear" w:color="auto" w:fill="auto"/>
            <w:vAlign w:val="center"/>
            <w:hideMark/>
          </w:tcPr>
          <w:p w14:paraId="40E16C8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на выходе из котла №1 до задвижки</w:t>
            </w:r>
          </w:p>
        </w:tc>
        <w:tc>
          <w:tcPr>
            <w:tcW w:w="603" w:type="pct"/>
            <w:shd w:val="clear" w:color="auto" w:fill="auto"/>
            <w:vAlign w:val="center"/>
            <w:hideMark/>
          </w:tcPr>
          <w:p w14:paraId="230C8887" w14:textId="60D7FF0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32DE599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171FD8B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ДТС105-50М.В2.120</w:t>
            </w:r>
          </w:p>
        </w:tc>
        <w:tc>
          <w:tcPr>
            <w:tcW w:w="369" w:type="pct"/>
            <w:shd w:val="clear" w:color="auto" w:fill="auto"/>
            <w:vAlign w:val="center"/>
            <w:hideMark/>
          </w:tcPr>
          <w:p w14:paraId="3BC8A1D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1AF4AC8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07305100607365818</w:t>
            </w:r>
          </w:p>
        </w:tc>
        <w:tc>
          <w:tcPr>
            <w:tcW w:w="307" w:type="pct"/>
            <w:shd w:val="clear" w:color="auto" w:fill="auto"/>
            <w:vAlign w:val="center"/>
            <w:hideMark/>
          </w:tcPr>
          <w:p w14:paraId="378AF2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2" w:type="pct"/>
            <w:shd w:val="clear" w:color="auto" w:fill="auto"/>
            <w:vAlign w:val="center"/>
            <w:hideMark/>
          </w:tcPr>
          <w:p w14:paraId="6882714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7" w:type="pct"/>
            <w:shd w:val="clear" w:color="auto" w:fill="auto"/>
            <w:vAlign w:val="center"/>
            <w:hideMark/>
          </w:tcPr>
          <w:p w14:paraId="6F41519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37E3032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AFD33D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EBB2AF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493E3595" w14:textId="77777777" w:rsidTr="00AD1D0D">
        <w:trPr>
          <w:trHeight w:val="77"/>
        </w:trPr>
        <w:tc>
          <w:tcPr>
            <w:tcW w:w="694" w:type="pct"/>
            <w:shd w:val="clear" w:color="auto" w:fill="auto"/>
            <w:vAlign w:val="center"/>
            <w:hideMark/>
          </w:tcPr>
          <w:p w14:paraId="7DE379D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на выходе из котла №1 после задвижки</w:t>
            </w:r>
          </w:p>
        </w:tc>
        <w:tc>
          <w:tcPr>
            <w:tcW w:w="603" w:type="pct"/>
            <w:shd w:val="clear" w:color="auto" w:fill="auto"/>
            <w:vAlign w:val="center"/>
            <w:hideMark/>
          </w:tcPr>
          <w:p w14:paraId="1AC6C377" w14:textId="1DAA1138"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56457E4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430A3FA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ДТС035-50М.В3.120</w:t>
            </w:r>
          </w:p>
        </w:tc>
        <w:tc>
          <w:tcPr>
            <w:tcW w:w="369" w:type="pct"/>
            <w:shd w:val="clear" w:color="auto" w:fill="auto"/>
            <w:vAlign w:val="center"/>
            <w:hideMark/>
          </w:tcPr>
          <w:p w14:paraId="7B39166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581C54D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06122100607369888</w:t>
            </w:r>
          </w:p>
        </w:tc>
        <w:tc>
          <w:tcPr>
            <w:tcW w:w="307" w:type="pct"/>
            <w:shd w:val="clear" w:color="auto" w:fill="auto"/>
            <w:vAlign w:val="center"/>
            <w:hideMark/>
          </w:tcPr>
          <w:p w14:paraId="51F0830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2" w:type="pct"/>
            <w:shd w:val="clear" w:color="auto" w:fill="auto"/>
            <w:vAlign w:val="center"/>
            <w:hideMark/>
          </w:tcPr>
          <w:p w14:paraId="12DF1D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7" w:type="pct"/>
            <w:shd w:val="clear" w:color="auto" w:fill="auto"/>
            <w:vAlign w:val="center"/>
            <w:hideMark/>
          </w:tcPr>
          <w:p w14:paraId="1477AFF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4EA57AE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D67EAC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56A66A0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16FECA64" w14:textId="77777777" w:rsidTr="00AD1D0D">
        <w:trPr>
          <w:trHeight w:val="85"/>
        </w:trPr>
        <w:tc>
          <w:tcPr>
            <w:tcW w:w="694" w:type="pct"/>
            <w:shd w:val="clear" w:color="auto" w:fill="auto"/>
            <w:vAlign w:val="center"/>
            <w:hideMark/>
          </w:tcPr>
          <w:p w14:paraId="729A60F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на входе в котёл №2 до задвижки</w:t>
            </w:r>
          </w:p>
        </w:tc>
        <w:tc>
          <w:tcPr>
            <w:tcW w:w="603" w:type="pct"/>
            <w:shd w:val="clear" w:color="auto" w:fill="auto"/>
            <w:vAlign w:val="center"/>
            <w:hideMark/>
          </w:tcPr>
          <w:p w14:paraId="278669F4" w14:textId="49158290"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6A9B6C1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678F706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ДТС035-50М.В3.120</w:t>
            </w:r>
          </w:p>
        </w:tc>
        <w:tc>
          <w:tcPr>
            <w:tcW w:w="369" w:type="pct"/>
            <w:shd w:val="clear" w:color="auto" w:fill="auto"/>
            <w:vAlign w:val="center"/>
            <w:hideMark/>
          </w:tcPr>
          <w:p w14:paraId="04D7C70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64FC414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06122100607369903</w:t>
            </w:r>
          </w:p>
        </w:tc>
        <w:tc>
          <w:tcPr>
            <w:tcW w:w="307" w:type="pct"/>
            <w:shd w:val="clear" w:color="auto" w:fill="auto"/>
            <w:vAlign w:val="center"/>
            <w:hideMark/>
          </w:tcPr>
          <w:p w14:paraId="3C61D8F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2" w:type="pct"/>
            <w:shd w:val="clear" w:color="auto" w:fill="auto"/>
            <w:vAlign w:val="center"/>
            <w:hideMark/>
          </w:tcPr>
          <w:p w14:paraId="10CCC20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7" w:type="pct"/>
            <w:shd w:val="clear" w:color="auto" w:fill="auto"/>
            <w:vAlign w:val="center"/>
            <w:hideMark/>
          </w:tcPr>
          <w:p w14:paraId="1A3CB2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259313C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66B183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258C6B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470F67D7" w14:textId="77777777" w:rsidTr="00AD1D0D">
        <w:trPr>
          <w:trHeight w:val="85"/>
        </w:trPr>
        <w:tc>
          <w:tcPr>
            <w:tcW w:w="694" w:type="pct"/>
            <w:shd w:val="clear" w:color="auto" w:fill="auto"/>
            <w:vAlign w:val="center"/>
            <w:hideMark/>
          </w:tcPr>
          <w:p w14:paraId="47A7136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Котельная БВК, на выходе из котла №2 до задвижки</w:t>
            </w:r>
          </w:p>
        </w:tc>
        <w:tc>
          <w:tcPr>
            <w:tcW w:w="603" w:type="pct"/>
            <w:shd w:val="clear" w:color="auto" w:fill="auto"/>
            <w:vAlign w:val="center"/>
            <w:hideMark/>
          </w:tcPr>
          <w:p w14:paraId="6F9F3ACA" w14:textId="2CBF19B1"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4A9F4D5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5C66190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ДТС105-50М.В2.120</w:t>
            </w:r>
          </w:p>
        </w:tc>
        <w:tc>
          <w:tcPr>
            <w:tcW w:w="369" w:type="pct"/>
            <w:shd w:val="clear" w:color="auto" w:fill="auto"/>
            <w:vAlign w:val="center"/>
            <w:hideMark/>
          </w:tcPr>
          <w:p w14:paraId="53DB24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190F098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07305100607345820</w:t>
            </w:r>
          </w:p>
        </w:tc>
        <w:tc>
          <w:tcPr>
            <w:tcW w:w="307" w:type="pct"/>
            <w:shd w:val="clear" w:color="auto" w:fill="auto"/>
            <w:vAlign w:val="center"/>
            <w:hideMark/>
          </w:tcPr>
          <w:p w14:paraId="70ED890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2" w:type="pct"/>
            <w:shd w:val="clear" w:color="auto" w:fill="auto"/>
            <w:vAlign w:val="center"/>
            <w:hideMark/>
          </w:tcPr>
          <w:p w14:paraId="63AE13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7" w:type="pct"/>
            <w:shd w:val="clear" w:color="auto" w:fill="auto"/>
            <w:vAlign w:val="center"/>
            <w:hideMark/>
          </w:tcPr>
          <w:p w14:paraId="282C269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40D27C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5FC33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1744D79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0C387B89" w14:textId="77777777" w:rsidTr="00AD1D0D">
        <w:trPr>
          <w:trHeight w:val="85"/>
        </w:trPr>
        <w:tc>
          <w:tcPr>
            <w:tcW w:w="694" w:type="pct"/>
            <w:shd w:val="clear" w:color="auto" w:fill="auto"/>
            <w:vAlign w:val="center"/>
            <w:hideMark/>
          </w:tcPr>
          <w:p w14:paraId="350F6E7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на выходе из котла №2 после задвижки</w:t>
            </w:r>
          </w:p>
        </w:tc>
        <w:tc>
          <w:tcPr>
            <w:tcW w:w="603" w:type="pct"/>
            <w:shd w:val="clear" w:color="auto" w:fill="auto"/>
            <w:vAlign w:val="center"/>
            <w:hideMark/>
          </w:tcPr>
          <w:p w14:paraId="2C0E5A8C" w14:textId="5D2B8CA5"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3DB47BF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500545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ДТС035-50М.В3.120</w:t>
            </w:r>
          </w:p>
        </w:tc>
        <w:tc>
          <w:tcPr>
            <w:tcW w:w="369" w:type="pct"/>
            <w:shd w:val="clear" w:color="auto" w:fill="auto"/>
            <w:vAlign w:val="center"/>
            <w:hideMark/>
          </w:tcPr>
          <w:p w14:paraId="753C500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25D7E8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06122100407341692</w:t>
            </w:r>
          </w:p>
        </w:tc>
        <w:tc>
          <w:tcPr>
            <w:tcW w:w="307" w:type="pct"/>
            <w:shd w:val="clear" w:color="auto" w:fill="auto"/>
            <w:vAlign w:val="center"/>
            <w:hideMark/>
          </w:tcPr>
          <w:p w14:paraId="66EFFE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10.05.2010 г.</w:t>
            </w:r>
          </w:p>
        </w:tc>
        <w:tc>
          <w:tcPr>
            <w:tcW w:w="382" w:type="pct"/>
            <w:shd w:val="clear" w:color="auto" w:fill="auto"/>
            <w:vAlign w:val="center"/>
            <w:hideMark/>
          </w:tcPr>
          <w:p w14:paraId="1FF59CF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10.05.2010 г.</w:t>
            </w:r>
          </w:p>
        </w:tc>
        <w:tc>
          <w:tcPr>
            <w:tcW w:w="387" w:type="pct"/>
            <w:shd w:val="clear" w:color="auto" w:fill="auto"/>
            <w:vAlign w:val="center"/>
            <w:hideMark/>
          </w:tcPr>
          <w:p w14:paraId="2C93B3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395B2F4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A31FD4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6ACE6D0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75E57705" w14:textId="77777777" w:rsidTr="00AD1D0D">
        <w:trPr>
          <w:trHeight w:val="77"/>
        </w:trPr>
        <w:tc>
          <w:tcPr>
            <w:tcW w:w="694" w:type="pct"/>
            <w:shd w:val="clear" w:color="auto" w:fill="auto"/>
            <w:vAlign w:val="center"/>
            <w:hideMark/>
          </w:tcPr>
          <w:p w14:paraId="6DE7E4D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на входе в котёл №3 до задвижки</w:t>
            </w:r>
          </w:p>
        </w:tc>
        <w:tc>
          <w:tcPr>
            <w:tcW w:w="603" w:type="pct"/>
            <w:shd w:val="clear" w:color="auto" w:fill="auto"/>
            <w:vAlign w:val="center"/>
            <w:hideMark/>
          </w:tcPr>
          <w:p w14:paraId="74434DDE" w14:textId="14F23FDE"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550F335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4332380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ДТС035-50М.В3.120</w:t>
            </w:r>
          </w:p>
        </w:tc>
        <w:tc>
          <w:tcPr>
            <w:tcW w:w="369" w:type="pct"/>
            <w:shd w:val="clear" w:color="auto" w:fill="auto"/>
            <w:vAlign w:val="center"/>
            <w:hideMark/>
          </w:tcPr>
          <w:p w14:paraId="789D063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3B044E5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06122100607369876</w:t>
            </w:r>
          </w:p>
        </w:tc>
        <w:tc>
          <w:tcPr>
            <w:tcW w:w="307" w:type="pct"/>
            <w:shd w:val="clear" w:color="auto" w:fill="auto"/>
            <w:vAlign w:val="center"/>
            <w:hideMark/>
          </w:tcPr>
          <w:p w14:paraId="2F3F0C4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2" w:type="pct"/>
            <w:shd w:val="clear" w:color="auto" w:fill="auto"/>
            <w:vAlign w:val="center"/>
            <w:hideMark/>
          </w:tcPr>
          <w:p w14:paraId="20C7702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7" w:type="pct"/>
            <w:shd w:val="clear" w:color="auto" w:fill="auto"/>
            <w:vAlign w:val="center"/>
            <w:hideMark/>
          </w:tcPr>
          <w:p w14:paraId="1E26C9B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511505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E7D732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1DB64E4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0A76C672" w14:textId="77777777" w:rsidTr="00AD1D0D">
        <w:trPr>
          <w:trHeight w:val="77"/>
        </w:trPr>
        <w:tc>
          <w:tcPr>
            <w:tcW w:w="694" w:type="pct"/>
            <w:shd w:val="clear" w:color="auto" w:fill="auto"/>
            <w:vAlign w:val="center"/>
            <w:hideMark/>
          </w:tcPr>
          <w:p w14:paraId="7F13DF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на выходе из котла №3 до задвижки</w:t>
            </w:r>
          </w:p>
        </w:tc>
        <w:tc>
          <w:tcPr>
            <w:tcW w:w="603" w:type="pct"/>
            <w:shd w:val="clear" w:color="auto" w:fill="auto"/>
            <w:vAlign w:val="center"/>
            <w:hideMark/>
          </w:tcPr>
          <w:p w14:paraId="386D105C" w14:textId="56D070AC"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w:t>
            </w:r>
            <w:r w:rsidR="007255FE">
              <w:rPr>
                <w:rFonts w:ascii="Times New Roman" w:hAnsi="Times New Roman"/>
                <w:sz w:val="20"/>
                <w:szCs w:val="20"/>
              </w:rPr>
              <w:t>-</w:t>
            </w:r>
            <w:r w:rsidRPr="00B6049F">
              <w:rPr>
                <w:rFonts w:ascii="Times New Roman" w:hAnsi="Times New Roman"/>
                <w:sz w:val="20"/>
                <w:szCs w:val="20"/>
              </w:rPr>
              <w:t>опреобразователь сопротивления</w:t>
            </w:r>
          </w:p>
        </w:tc>
        <w:tc>
          <w:tcPr>
            <w:tcW w:w="401" w:type="pct"/>
            <w:shd w:val="clear" w:color="auto" w:fill="auto"/>
            <w:vAlign w:val="center"/>
            <w:hideMark/>
          </w:tcPr>
          <w:p w14:paraId="4B1972F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2A5C23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ДТС105-50М.В2.120</w:t>
            </w:r>
          </w:p>
        </w:tc>
        <w:tc>
          <w:tcPr>
            <w:tcW w:w="369" w:type="pct"/>
            <w:shd w:val="clear" w:color="auto" w:fill="auto"/>
            <w:vAlign w:val="center"/>
            <w:hideMark/>
          </w:tcPr>
          <w:p w14:paraId="2BCBDB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46C0931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07305100207281404</w:t>
            </w:r>
          </w:p>
        </w:tc>
        <w:tc>
          <w:tcPr>
            <w:tcW w:w="307" w:type="pct"/>
            <w:shd w:val="clear" w:color="auto" w:fill="auto"/>
            <w:vAlign w:val="center"/>
            <w:hideMark/>
          </w:tcPr>
          <w:p w14:paraId="64D7FF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25.02.2010 г.</w:t>
            </w:r>
          </w:p>
        </w:tc>
        <w:tc>
          <w:tcPr>
            <w:tcW w:w="382" w:type="pct"/>
            <w:shd w:val="clear" w:color="auto" w:fill="auto"/>
            <w:vAlign w:val="center"/>
            <w:hideMark/>
          </w:tcPr>
          <w:p w14:paraId="4D81D26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25.02.2010 г.</w:t>
            </w:r>
          </w:p>
        </w:tc>
        <w:tc>
          <w:tcPr>
            <w:tcW w:w="387" w:type="pct"/>
            <w:shd w:val="clear" w:color="auto" w:fill="auto"/>
            <w:vAlign w:val="center"/>
            <w:hideMark/>
          </w:tcPr>
          <w:p w14:paraId="0871B92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0DD99B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02432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7AD327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5E5A7FBA" w14:textId="77777777" w:rsidTr="00AD1D0D">
        <w:trPr>
          <w:trHeight w:val="85"/>
        </w:trPr>
        <w:tc>
          <w:tcPr>
            <w:tcW w:w="694" w:type="pct"/>
            <w:shd w:val="clear" w:color="auto" w:fill="auto"/>
            <w:vAlign w:val="center"/>
            <w:hideMark/>
          </w:tcPr>
          <w:p w14:paraId="09A7BF8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на выходе из котла №3 после задвижки</w:t>
            </w:r>
          </w:p>
        </w:tc>
        <w:tc>
          <w:tcPr>
            <w:tcW w:w="603" w:type="pct"/>
            <w:shd w:val="clear" w:color="auto" w:fill="auto"/>
            <w:vAlign w:val="center"/>
            <w:hideMark/>
          </w:tcPr>
          <w:p w14:paraId="036AABA2" w14:textId="78EF7D22"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2E470B5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7689F5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ДТС035-50М.В3.120</w:t>
            </w:r>
          </w:p>
        </w:tc>
        <w:tc>
          <w:tcPr>
            <w:tcW w:w="369" w:type="pct"/>
            <w:shd w:val="clear" w:color="auto" w:fill="auto"/>
            <w:vAlign w:val="center"/>
            <w:hideMark/>
          </w:tcPr>
          <w:p w14:paraId="25971A4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30D7C47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06122100607369894</w:t>
            </w:r>
          </w:p>
        </w:tc>
        <w:tc>
          <w:tcPr>
            <w:tcW w:w="307" w:type="pct"/>
            <w:shd w:val="clear" w:color="auto" w:fill="auto"/>
            <w:vAlign w:val="center"/>
            <w:hideMark/>
          </w:tcPr>
          <w:p w14:paraId="609936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2" w:type="pct"/>
            <w:shd w:val="clear" w:color="auto" w:fill="auto"/>
            <w:vAlign w:val="center"/>
            <w:hideMark/>
          </w:tcPr>
          <w:p w14:paraId="70BA0C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10.06.2010 г.</w:t>
            </w:r>
          </w:p>
        </w:tc>
        <w:tc>
          <w:tcPr>
            <w:tcW w:w="387" w:type="pct"/>
            <w:shd w:val="clear" w:color="auto" w:fill="auto"/>
            <w:vAlign w:val="center"/>
            <w:hideMark/>
          </w:tcPr>
          <w:p w14:paraId="2C6D04F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6D648B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5453BD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0C16B64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340F9D14" w14:textId="77777777" w:rsidTr="00AD1D0D">
        <w:trPr>
          <w:trHeight w:val="85"/>
        </w:trPr>
        <w:tc>
          <w:tcPr>
            <w:tcW w:w="694" w:type="pct"/>
            <w:shd w:val="clear" w:color="auto" w:fill="auto"/>
            <w:vAlign w:val="center"/>
            <w:hideMark/>
          </w:tcPr>
          <w:p w14:paraId="50E2F18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котёл№1, температура на выходе</w:t>
            </w:r>
          </w:p>
        </w:tc>
        <w:tc>
          <w:tcPr>
            <w:tcW w:w="603" w:type="pct"/>
            <w:shd w:val="clear" w:color="auto" w:fill="auto"/>
            <w:vAlign w:val="center"/>
            <w:hideMark/>
          </w:tcPr>
          <w:p w14:paraId="2D59155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Измеритель-регулятор микропроцессорный</w:t>
            </w:r>
          </w:p>
        </w:tc>
        <w:tc>
          <w:tcPr>
            <w:tcW w:w="401" w:type="pct"/>
            <w:shd w:val="clear" w:color="auto" w:fill="auto"/>
            <w:vAlign w:val="center"/>
            <w:hideMark/>
          </w:tcPr>
          <w:p w14:paraId="4D94C57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5F68EAD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ТРМ1-Щ1.У.Р</w:t>
            </w:r>
          </w:p>
        </w:tc>
        <w:tc>
          <w:tcPr>
            <w:tcW w:w="369" w:type="pct"/>
            <w:shd w:val="clear" w:color="auto" w:fill="auto"/>
            <w:vAlign w:val="center"/>
            <w:hideMark/>
          </w:tcPr>
          <w:p w14:paraId="5705BD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1242D1D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№18353100202213145</w:t>
            </w:r>
          </w:p>
        </w:tc>
        <w:tc>
          <w:tcPr>
            <w:tcW w:w="307" w:type="pct"/>
            <w:shd w:val="clear" w:color="auto" w:fill="auto"/>
            <w:vAlign w:val="center"/>
            <w:hideMark/>
          </w:tcPr>
          <w:p w14:paraId="28788A0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03.02.2010 г.</w:t>
            </w:r>
          </w:p>
        </w:tc>
        <w:tc>
          <w:tcPr>
            <w:tcW w:w="382" w:type="pct"/>
            <w:shd w:val="clear" w:color="auto" w:fill="auto"/>
            <w:vAlign w:val="center"/>
            <w:hideMark/>
          </w:tcPr>
          <w:p w14:paraId="335525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03.02.2010 г.</w:t>
            </w:r>
          </w:p>
        </w:tc>
        <w:tc>
          <w:tcPr>
            <w:tcW w:w="387" w:type="pct"/>
            <w:shd w:val="clear" w:color="auto" w:fill="auto"/>
            <w:vAlign w:val="center"/>
            <w:hideMark/>
          </w:tcPr>
          <w:p w14:paraId="64861D7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08248A0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CCF68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BEDFC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36</w:t>
            </w:r>
          </w:p>
        </w:tc>
      </w:tr>
      <w:tr w:rsidR="00AD1D0D" w:rsidRPr="00B6049F" w14:paraId="69FE4582" w14:textId="77777777" w:rsidTr="00AD1D0D">
        <w:trPr>
          <w:trHeight w:val="85"/>
        </w:trPr>
        <w:tc>
          <w:tcPr>
            <w:tcW w:w="694" w:type="pct"/>
            <w:shd w:val="clear" w:color="auto" w:fill="auto"/>
            <w:vAlign w:val="center"/>
            <w:hideMark/>
          </w:tcPr>
          <w:p w14:paraId="5609C4F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№1, Разряжение в топке</w:t>
            </w:r>
          </w:p>
        </w:tc>
        <w:tc>
          <w:tcPr>
            <w:tcW w:w="603" w:type="pct"/>
            <w:shd w:val="clear" w:color="auto" w:fill="auto"/>
            <w:vAlign w:val="center"/>
            <w:hideMark/>
          </w:tcPr>
          <w:p w14:paraId="4FD5C9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Измеритель-регулятор микропроцессорный</w:t>
            </w:r>
          </w:p>
        </w:tc>
        <w:tc>
          <w:tcPr>
            <w:tcW w:w="401" w:type="pct"/>
            <w:shd w:val="clear" w:color="auto" w:fill="auto"/>
            <w:vAlign w:val="center"/>
            <w:hideMark/>
          </w:tcPr>
          <w:p w14:paraId="57AB1B9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5A4EDF4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ТРМ12-Щ1.У.Р</w:t>
            </w:r>
          </w:p>
        </w:tc>
        <w:tc>
          <w:tcPr>
            <w:tcW w:w="369" w:type="pct"/>
            <w:shd w:val="clear" w:color="auto" w:fill="auto"/>
            <w:vAlign w:val="center"/>
            <w:hideMark/>
          </w:tcPr>
          <w:p w14:paraId="1ED7813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4C84716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18358100102205349</w:t>
            </w:r>
          </w:p>
        </w:tc>
        <w:tc>
          <w:tcPr>
            <w:tcW w:w="307" w:type="pct"/>
            <w:shd w:val="clear" w:color="auto" w:fill="auto"/>
            <w:vAlign w:val="center"/>
            <w:hideMark/>
          </w:tcPr>
          <w:p w14:paraId="0FFF10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21.01.2010 г.</w:t>
            </w:r>
          </w:p>
        </w:tc>
        <w:tc>
          <w:tcPr>
            <w:tcW w:w="382" w:type="pct"/>
            <w:shd w:val="clear" w:color="auto" w:fill="auto"/>
            <w:vAlign w:val="center"/>
            <w:hideMark/>
          </w:tcPr>
          <w:p w14:paraId="47344B8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21.01.2010 г.</w:t>
            </w:r>
          </w:p>
        </w:tc>
        <w:tc>
          <w:tcPr>
            <w:tcW w:w="387" w:type="pct"/>
            <w:shd w:val="clear" w:color="auto" w:fill="auto"/>
            <w:vAlign w:val="center"/>
            <w:hideMark/>
          </w:tcPr>
          <w:p w14:paraId="3C42900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609D0E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452698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8A701D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36</w:t>
            </w:r>
          </w:p>
        </w:tc>
      </w:tr>
      <w:tr w:rsidR="00AD1D0D" w:rsidRPr="00B6049F" w14:paraId="52432FAC" w14:textId="77777777" w:rsidTr="00AD1D0D">
        <w:trPr>
          <w:trHeight w:val="85"/>
        </w:trPr>
        <w:tc>
          <w:tcPr>
            <w:tcW w:w="694" w:type="pct"/>
            <w:shd w:val="clear" w:color="auto" w:fill="auto"/>
            <w:vAlign w:val="center"/>
            <w:hideMark/>
          </w:tcPr>
          <w:p w14:paraId="5ABD73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№2, Разряжение в топке</w:t>
            </w:r>
          </w:p>
        </w:tc>
        <w:tc>
          <w:tcPr>
            <w:tcW w:w="603" w:type="pct"/>
            <w:shd w:val="clear" w:color="auto" w:fill="auto"/>
            <w:vAlign w:val="center"/>
            <w:hideMark/>
          </w:tcPr>
          <w:p w14:paraId="30F5955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Измеритель-регулятор микропроцессорный</w:t>
            </w:r>
          </w:p>
        </w:tc>
        <w:tc>
          <w:tcPr>
            <w:tcW w:w="401" w:type="pct"/>
            <w:shd w:val="clear" w:color="auto" w:fill="auto"/>
            <w:vAlign w:val="center"/>
            <w:hideMark/>
          </w:tcPr>
          <w:p w14:paraId="586F363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3D7F05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ТРМ12-Щ1.У.Р</w:t>
            </w:r>
          </w:p>
        </w:tc>
        <w:tc>
          <w:tcPr>
            <w:tcW w:w="369" w:type="pct"/>
            <w:shd w:val="clear" w:color="auto" w:fill="auto"/>
            <w:vAlign w:val="center"/>
            <w:hideMark/>
          </w:tcPr>
          <w:p w14:paraId="4CF7DB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5BB7687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18358100102197946</w:t>
            </w:r>
          </w:p>
        </w:tc>
        <w:tc>
          <w:tcPr>
            <w:tcW w:w="307" w:type="pct"/>
            <w:shd w:val="clear" w:color="auto" w:fill="auto"/>
            <w:vAlign w:val="center"/>
            <w:hideMark/>
          </w:tcPr>
          <w:p w14:paraId="262F6A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30.12.2009 г.</w:t>
            </w:r>
          </w:p>
        </w:tc>
        <w:tc>
          <w:tcPr>
            <w:tcW w:w="382" w:type="pct"/>
            <w:shd w:val="clear" w:color="auto" w:fill="auto"/>
            <w:vAlign w:val="center"/>
            <w:hideMark/>
          </w:tcPr>
          <w:p w14:paraId="042054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30.12.2009 г.</w:t>
            </w:r>
          </w:p>
        </w:tc>
        <w:tc>
          <w:tcPr>
            <w:tcW w:w="387" w:type="pct"/>
            <w:shd w:val="clear" w:color="auto" w:fill="auto"/>
            <w:vAlign w:val="center"/>
            <w:hideMark/>
          </w:tcPr>
          <w:p w14:paraId="67537DF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09133DB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232C9E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1778C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36</w:t>
            </w:r>
          </w:p>
        </w:tc>
      </w:tr>
      <w:tr w:rsidR="00AD1D0D" w:rsidRPr="00B6049F" w14:paraId="69BDA3A9" w14:textId="77777777" w:rsidTr="00AD1D0D">
        <w:trPr>
          <w:trHeight w:val="85"/>
        </w:trPr>
        <w:tc>
          <w:tcPr>
            <w:tcW w:w="694" w:type="pct"/>
            <w:shd w:val="clear" w:color="auto" w:fill="auto"/>
            <w:vAlign w:val="center"/>
            <w:hideMark/>
          </w:tcPr>
          <w:p w14:paraId="7688B87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котёл№2, температура на выходе</w:t>
            </w:r>
          </w:p>
        </w:tc>
        <w:tc>
          <w:tcPr>
            <w:tcW w:w="603" w:type="pct"/>
            <w:shd w:val="clear" w:color="auto" w:fill="auto"/>
            <w:vAlign w:val="center"/>
            <w:hideMark/>
          </w:tcPr>
          <w:p w14:paraId="761A9FE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Измеритель-регулятор микропроцессорный</w:t>
            </w:r>
          </w:p>
        </w:tc>
        <w:tc>
          <w:tcPr>
            <w:tcW w:w="401" w:type="pct"/>
            <w:shd w:val="clear" w:color="auto" w:fill="auto"/>
            <w:vAlign w:val="center"/>
            <w:hideMark/>
          </w:tcPr>
          <w:p w14:paraId="76752A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07EF122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2ТРМ1-Щ1.У.РР</w:t>
            </w:r>
          </w:p>
        </w:tc>
        <w:tc>
          <w:tcPr>
            <w:tcW w:w="369" w:type="pct"/>
            <w:shd w:val="clear" w:color="auto" w:fill="auto"/>
            <w:vAlign w:val="center"/>
            <w:hideMark/>
          </w:tcPr>
          <w:p w14:paraId="799870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682A8F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18349100102203763</w:t>
            </w:r>
          </w:p>
        </w:tc>
        <w:tc>
          <w:tcPr>
            <w:tcW w:w="307" w:type="pct"/>
            <w:shd w:val="clear" w:color="auto" w:fill="auto"/>
            <w:vAlign w:val="center"/>
            <w:hideMark/>
          </w:tcPr>
          <w:p w14:paraId="43CA579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19.01.2010 г.</w:t>
            </w:r>
          </w:p>
        </w:tc>
        <w:tc>
          <w:tcPr>
            <w:tcW w:w="382" w:type="pct"/>
            <w:shd w:val="clear" w:color="auto" w:fill="auto"/>
            <w:vAlign w:val="center"/>
            <w:hideMark/>
          </w:tcPr>
          <w:p w14:paraId="4490462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19.01.2010 г.</w:t>
            </w:r>
          </w:p>
        </w:tc>
        <w:tc>
          <w:tcPr>
            <w:tcW w:w="387" w:type="pct"/>
            <w:shd w:val="clear" w:color="auto" w:fill="auto"/>
            <w:vAlign w:val="center"/>
            <w:hideMark/>
          </w:tcPr>
          <w:p w14:paraId="6DDF31E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2689996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7CE9F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1CD9C74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36</w:t>
            </w:r>
          </w:p>
        </w:tc>
      </w:tr>
      <w:tr w:rsidR="00AD1D0D" w:rsidRPr="00B6049F" w14:paraId="5A08EEB1" w14:textId="77777777" w:rsidTr="00AD1D0D">
        <w:trPr>
          <w:trHeight w:val="77"/>
        </w:trPr>
        <w:tc>
          <w:tcPr>
            <w:tcW w:w="694" w:type="pct"/>
            <w:shd w:val="clear" w:color="auto" w:fill="auto"/>
            <w:vAlign w:val="center"/>
            <w:hideMark/>
          </w:tcPr>
          <w:p w14:paraId="2B3C7A3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 №3, Разряжение в топке</w:t>
            </w:r>
          </w:p>
        </w:tc>
        <w:tc>
          <w:tcPr>
            <w:tcW w:w="603" w:type="pct"/>
            <w:shd w:val="clear" w:color="auto" w:fill="auto"/>
            <w:vAlign w:val="center"/>
            <w:hideMark/>
          </w:tcPr>
          <w:p w14:paraId="4A285D9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Измеритель-регулятор микропроцессорный</w:t>
            </w:r>
          </w:p>
        </w:tc>
        <w:tc>
          <w:tcPr>
            <w:tcW w:w="401" w:type="pct"/>
            <w:shd w:val="clear" w:color="auto" w:fill="auto"/>
            <w:vAlign w:val="center"/>
            <w:hideMark/>
          </w:tcPr>
          <w:p w14:paraId="099ABDF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1075DC3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ТРМ12-Щ1.У.Р</w:t>
            </w:r>
          </w:p>
        </w:tc>
        <w:tc>
          <w:tcPr>
            <w:tcW w:w="369" w:type="pct"/>
            <w:shd w:val="clear" w:color="auto" w:fill="auto"/>
            <w:vAlign w:val="center"/>
            <w:hideMark/>
          </w:tcPr>
          <w:p w14:paraId="148CC6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77B3642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18358100102205346</w:t>
            </w:r>
          </w:p>
        </w:tc>
        <w:tc>
          <w:tcPr>
            <w:tcW w:w="307" w:type="pct"/>
            <w:shd w:val="clear" w:color="auto" w:fill="auto"/>
            <w:vAlign w:val="center"/>
            <w:hideMark/>
          </w:tcPr>
          <w:p w14:paraId="38157F5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21.01.2010 г.</w:t>
            </w:r>
          </w:p>
        </w:tc>
        <w:tc>
          <w:tcPr>
            <w:tcW w:w="382" w:type="pct"/>
            <w:shd w:val="clear" w:color="auto" w:fill="auto"/>
            <w:vAlign w:val="center"/>
            <w:hideMark/>
          </w:tcPr>
          <w:p w14:paraId="2BC3D4F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21.01.2010 г.</w:t>
            </w:r>
          </w:p>
        </w:tc>
        <w:tc>
          <w:tcPr>
            <w:tcW w:w="387" w:type="pct"/>
            <w:shd w:val="clear" w:color="auto" w:fill="auto"/>
            <w:vAlign w:val="center"/>
            <w:hideMark/>
          </w:tcPr>
          <w:p w14:paraId="12CD30A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64D0C10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78ADAA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4F304B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36</w:t>
            </w:r>
          </w:p>
        </w:tc>
      </w:tr>
      <w:tr w:rsidR="00AD1D0D" w:rsidRPr="00B6049F" w14:paraId="19424B4F" w14:textId="77777777" w:rsidTr="00AD1D0D">
        <w:trPr>
          <w:trHeight w:val="77"/>
        </w:trPr>
        <w:tc>
          <w:tcPr>
            <w:tcW w:w="694" w:type="pct"/>
            <w:shd w:val="clear" w:color="auto" w:fill="auto"/>
            <w:vAlign w:val="center"/>
            <w:hideMark/>
          </w:tcPr>
          <w:p w14:paraId="23B9F31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БВК, котёл№3, температура на выходе</w:t>
            </w:r>
          </w:p>
        </w:tc>
        <w:tc>
          <w:tcPr>
            <w:tcW w:w="603" w:type="pct"/>
            <w:shd w:val="clear" w:color="auto" w:fill="auto"/>
            <w:vAlign w:val="center"/>
            <w:hideMark/>
          </w:tcPr>
          <w:p w14:paraId="2FAE82D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Измеритель-регулятор микропроцессорный</w:t>
            </w:r>
          </w:p>
        </w:tc>
        <w:tc>
          <w:tcPr>
            <w:tcW w:w="401" w:type="pct"/>
            <w:shd w:val="clear" w:color="auto" w:fill="auto"/>
            <w:vAlign w:val="center"/>
            <w:hideMark/>
          </w:tcPr>
          <w:p w14:paraId="54DDEC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60D778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ТРМ1-Щ1.У.Р</w:t>
            </w:r>
          </w:p>
        </w:tc>
        <w:tc>
          <w:tcPr>
            <w:tcW w:w="369" w:type="pct"/>
            <w:shd w:val="clear" w:color="auto" w:fill="auto"/>
            <w:vAlign w:val="center"/>
            <w:hideMark/>
          </w:tcPr>
          <w:p w14:paraId="45395A8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4452863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№18353100202213141</w:t>
            </w:r>
          </w:p>
        </w:tc>
        <w:tc>
          <w:tcPr>
            <w:tcW w:w="307" w:type="pct"/>
            <w:shd w:val="clear" w:color="auto" w:fill="auto"/>
            <w:vAlign w:val="center"/>
            <w:hideMark/>
          </w:tcPr>
          <w:p w14:paraId="2CF3ED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03.02.2010 г.</w:t>
            </w:r>
          </w:p>
        </w:tc>
        <w:tc>
          <w:tcPr>
            <w:tcW w:w="382" w:type="pct"/>
            <w:shd w:val="clear" w:color="auto" w:fill="auto"/>
            <w:vAlign w:val="center"/>
            <w:hideMark/>
          </w:tcPr>
          <w:p w14:paraId="24E696A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03.02.2010 г.</w:t>
            </w:r>
          </w:p>
        </w:tc>
        <w:tc>
          <w:tcPr>
            <w:tcW w:w="387" w:type="pct"/>
            <w:shd w:val="clear" w:color="auto" w:fill="auto"/>
            <w:vAlign w:val="center"/>
            <w:hideMark/>
          </w:tcPr>
          <w:p w14:paraId="3D2F4F0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5AF793C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6EC7FF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19F64F0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36</w:t>
            </w:r>
          </w:p>
        </w:tc>
      </w:tr>
      <w:tr w:rsidR="00AD1D0D" w:rsidRPr="00B6049F" w14:paraId="554FA610" w14:textId="77777777" w:rsidTr="00AD1D0D">
        <w:trPr>
          <w:trHeight w:val="288"/>
        </w:trPr>
        <w:tc>
          <w:tcPr>
            <w:tcW w:w="694" w:type="pct"/>
            <w:shd w:val="clear" w:color="auto" w:fill="auto"/>
            <w:vAlign w:val="center"/>
            <w:hideMark/>
          </w:tcPr>
          <w:p w14:paraId="1F4FDD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Финская котельная, на выходе из котла №1 до задвижки</w:t>
            </w:r>
          </w:p>
        </w:tc>
        <w:tc>
          <w:tcPr>
            <w:tcW w:w="603" w:type="pct"/>
            <w:shd w:val="clear" w:color="auto" w:fill="auto"/>
            <w:vAlign w:val="center"/>
            <w:hideMark/>
          </w:tcPr>
          <w:p w14:paraId="55DF52BF" w14:textId="363A4856"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7376573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1DFD57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ДТС035-100М.В4.80</w:t>
            </w:r>
          </w:p>
        </w:tc>
        <w:tc>
          <w:tcPr>
            <w:tcW w:w="369" w:type="pct"/>
            <w:shd w:val="clear" w:color="auto" w:fill="auto"/>
            <w:vAlign w:val="center"/>
            <w:hideMark/>
          </w:tcPr>
          <w:p w14:paraId="1B07984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0D6A61B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10034100307301122</w:t>
            </w:r>
          </w:p>
        </w:tc>
        <w:tc>
          <w:tcPr>
            <w:tcW w:w="307" w:type="pct"/>
            <w:shd w:val="clear" w:color="auto" w:fill="auto"/>
            <w:vAlign w:val="center"/>
            <w:hideMark/>
          </w:tcPr>
          <w:p w14:paraId="4534907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10.03.2010 г.</w:t>
            </w:r>
          </w:p>
        </w:tc>
        <w:tc>
          <w:tcPr>
            <w:tcW w:w="382" w:type="pct"/>
            <w:shd w:val="clear" w:color="auto" w:fill="auto"/>
            <w:vAlign w:val="center"/>
            <w:hideMark/>
          </w:tcPr>
          <w:p w14:paraId="0C96E1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10.03.2010 г.</w:t>
            </w:r>
          </w:p>
        </w:tc>
        <w:tc>
          <w:tcPr>
            <w:tcW w:w="387" w:type="pct"/>
            <w:shd w:val="clear" w:color="auto" w:fill="auto"/>
            <w:vAlign w:val="center"/>
            <w:hideMark/>
          </w:tcPr>
          <w:p w14:paraId="1365F98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4A22348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D4668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11387D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20D1B128" w14:textId="77777777" w:rsidTr="00AD1D0D">
        <w:trPr>
          <w:trHeight w:val="77"/>
        </w:trPr>
        <w:tc>
          <w:tcPr>
            <w:tcW w:w="694" w:type="pct"/>
            <w:shd w:val="clear" w:color="auto" w:fill="auto"/>
            <w:vAlign w:val="center"/>
            <w:hideMark/>
          </w:tcPr>
          <w:p w14:paraId="6BA294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Финская котельная, на входе в котёл №1 до задвижки</w:t>
            </w:r>
          </w:p>
        </w:tc>
        <w:tc>
          <w:tcPr>
            <w:tcW w:w="603" w:type="pct"/>
            <w:shd w:val="clear" w:color="auto" w:fill="auto"/>
            <w:vAlign w:val="center"/>
            <w:hideMark/>
          </w:tcPr>
          <w:p w14:paraId="5737E4CB" w14:textId="3DBEBD2F"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16512F7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4396BB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ДТС035-50М.В3.100</w:t>
            </w:r>
          </w:p>
        </w:tc>
        <w:tc>
          <w:tcPr>
            <w:tcW w:w="369" w:type="pct"/>
            <w:shd w:val="clear" w:color="auto" w:fill="auto"/>
            <w:vAlign w:val="center"/>
            <w:hideMark/>
          </w:tcPr>
          <w:p w14:paraId="08A029B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036D66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№07416110407104075</w:t>
            </w:r>
          </w:p>
        </w:tc>
        <w:tc>
          <w:tcPr>
            <w:tcW w:w="307" w:type="pct"/>
            <w:shd w:val="clear" w:color="auto" w:fill="auto"/>
            <w:vAlign w:val="center"/>
            <w:hideMark/>
          </w:tcPr>
          <w:p w14:paraId="170B33E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10.04.2011 г.</w:t>
            </w:r>
          </w:p>
        </w:tc>
        <w:tc>
          <w:tcPr>
            <w:tcW w:w="382" w:type="pct"/>
            <w:shd w:val="clear" w:color="auto" w:fill="auto"/>
            <w:vAlign w:val="center"/>
            <w:hideMark/>
          </w:tcPr>
          <w:p w14:paraId="23D31D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10.04.2011 г.</w:t>
            </w:r>
          </w:p>
        </w:tc>
        <w:tc>
          <w:tcPr>
            <w:tcW w:w="387" w:type="pct"/>
            <w:shd w:val="clear" w:color="auto" w:fill="auto"/>
            <w:vAlign w:val="center"/>
            <w:hideMark/>
          </w:tcPr>
          <w:p w14:paraId="752194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245DCE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DBE88B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51901D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1A10BB13" w14:textId="77777777" w:rsidTr="00AD1D0D">
        <w:trPr>
          <w:trHeight w:val="77"/>
        </w:trPr>
        <w:tc>
          <w:tcPr>
            <w:tcW w:w="694" w:type="pct"/>
            <w:shd w:val="clear" w:color="auto" w:fill="auto"/>
            <w:vAlign w:val="center"/>
            <w:hideMark/>
          </w:tcPr>
          <w:p w14:paraId="278608A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Финская котельная, на выходе из котла №1 после задвижки</w:t>
            </w:r>
          </w:p>
        </w:tc>
        <w:tc>
          <w:tcPr>
            <w:tcW w:w="603" w:type="pct"/>
            <w:shd w:val="clear" w:color="auto" w:fill="auto"/>
            <w:vAlign w:val="center"/>
            <w:hideMark/>
          </w:tcPr>
          <w:p w14:paraId="5C0790B7" w14:textId="2D123A0B"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29479B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3B1F30C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ДТС035-50М.В3.100</w:t>
            </w:r>
          </w:p>
        </w:tc>
        <w:tc>
          <w:tcPr>
            <w:tcW w:w="369" w:type="pct"/>
            <w:shd w:val="clear" w:color="auto" w:fill="auto"/>
            <w:vAlign w:val="center"/>
            <w:hideMark/>
          </w:tcPr>
          <w:p w14:paraId="369FD3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2C9238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07416110407090410</w:t>
            </w:r>
          </w:p>
        </w:tc>
        <w:tc>
          <w:tcPr>
            <w:tcW w:w="307" w:type="pct"/>
            <w:shd w:val="clear" w:color="auto" w:fill="auto"/>
            <w:vAlign w:val="center"/>
            <w:hideMark/>
          </w:tcPr>
          <w:p w14:paraId="0099635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10.04.2011 г.</w:t>
            </w:r>
          </w:p>
        </w:tc>
        <w:tc>
          <w:tcPr>
            <w:tcW w:w="382" w:type="pct"/>
            <w:shd w:val="clear" w:color="auto" w:fill="auto"/>
            <w:vAlign w:val="center"/>
            <w:hideMark/>
          </w:tcPr>
          <w:p w14:paraId="1785D9A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10.04.2011 г.</w:t>
            </w:r>
          </w:p>
        </w:tc>
        <w:tc>
          <w:tcPr>
            <w:tcW w:w="387" w:type="pct"/>
            <w:shd w:val="clear" w:color="auto" w:fill="auto"/>
            <w:vAlign w:val="center"/>
            <w:hideMark/>
          </w:tcPr>
          <w:p w14:paraId="04FBA09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444D1D7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5D70DE9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4E186CB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663C35EC" w14:textId="77777777" w:rsidTr="00AD1D0D">
        <w:trPr>
          <w:trHeight w:val="77"/>
        </w:trPr>
        <w:tc>
          <w:tcPr>
            <w:tcW w:w="694" w:type="pct"/>
            <w:shd w:val="clear" w:color="auto" w:fill="auto"/>
            <w:vAlign w:val="center"/>
            <w:hideMark/>
          </w:tcPr>
          <w:p w14:paraId="0EE579A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Финская котельная, на выходе из котла №2 до задвижки</w:t>
            </w:r>
          </w:p>
        </w:tc>
        <w:tc>
          <w:tcPr>
            <w:tcW w:w="603" w:type="pct"/>
            <w:shd w:val="clear" w:color="auto" w:fill="auto"/>
            <w:vAlign w:val="center"/>
            <w:hideMark/>
          </w:tcPr>
          <w:p w14:paraId="1478ECE3" w14:textId="7CF3F50A"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7E24858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5A2437D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ДТС035-100М.В4.80</w:t>
            </w:r>
          </w:p>
        </w:tc>
        <w:tc>
          <w:tcPr>
            <w:tcW w:w="369" w:type="pct"/>
            <w:shd w:val="clear" w:color="auto" w:fill="auto"/>
            <w:vAlign w:val="center"/>
            <w:hideMark/>
          </w:tcPr>
          <w:p w14:paraId="3A7EB6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2A2B46D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10034100707408372</w:t>
            </w:r>
          </w:p>
        </w:tc>
        <w:tc>
          <w:tcPr>
            <w:tcW w:w="307" w:type="pct"/>
            <w:shd w:val="clear" w:color="auto" w:fill="auto"/>
            <w:vAlign w:val="center"/>
            <w:hideMark/>
          </w:tcPr>
          <w:p w14:paraId="59490B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10.08.2010 г.</w:t>
            </w:r>
          </w:p>
        </w:tc>
        <w:tc>
          <w:tcPr>
            <w:tcW w:w="382" w:type="pct"/>
            <w:shd w:val="clear" w:color="auto" w:fill="auto"/>
            <w:vAlign w:val="center"/>
            <w:hideMark/>
          </w:tcPr>
          <w:p w14:paraId="623A02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10.08.2010 г.</w:t>
            </w:r>
          </w:p>
        </w:tc>
        <w:tc>
          <w:tcPr>
            <w:tcW w:w="387" w:type="pct"/>
            <w:shd w:val="clear" w:color="auto" w:fill="auto"/>
            <w:vAlign w:val="center"/>
            <w:hideMark/>
          </w:tcPr>
          <w:p w14:paraId="6678667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33FF0F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5AEFB9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9B169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0B33357F" w14:textId="77777777" w:rsidTr="00AD1D0D">
        <w:trPr>
          <w:trHeight w:val="77"/>
        </w:trPr>
        <w:tc>
          <w:tcPr>
            <w:tcW w:w="694" w:type="pct"/>
            <w:shd w:val="clear" w:color="auto" w:fill="auto"/>
            <w:vAlign w:val="center"/>
            <w:hideMark/>
          </w:tcPr>
          <w:p w14:paraId="2EED9A3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Финская котельная, на входе в котёл №2 до задвижки</w:t>
            </w:r>
          </w:p>
        </w:tc>
        <w:tc>
          <w:tcPr>
            <w:tcW w:w="603" w:type="pct"/>
            <w:shd w:val="clear" w:color="auto" w:fill="auto"/>
            <w:vAlign w:val="center"/>
            <w:hideMark/>
          </w:tcPr>
          <w:p w14:paraId="6C421701" w14:textId="78FF36F8"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3E79783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550519A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ДТС035-50М.В3.100</w:t>
            </w:r>
          </w:p>
        </w:tc>
        <w:tc>
          <w:tcPr>
            <w:tcW w:w="369" w:type="pct"/>
            <w:shd w:val="clear" w:color="auto" w:fill="auto"/>
            <w:vAlign w:val="center"/>
            <w:hideMark/>
          </w:tcPr>
          <w:p w14:paraId="3FB6602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5292B5D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07416110307066112</w:t>
            </w:r>
          </w:p>
        </w:tc>
        <w:tc>
          <w:tcPr>
            <w:tcW w:w="307" w:type="pct"/>
            <w:shd w:val="clear" w:color="auto" w:fill="auto"/>
            <w:vAlign w:val="center"/>
            <w:hideMark/>
          </w:tcPr>
          <w:p w14:paraId="6157E4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10.03.2011 г.</w:t>
            </w:r>
          </w:p>
        </w:tc>
        <w:tc>
          <w:tcPr>
            <w:tcW w:w="382" w:type="pct"/>
            <w:shd w:val="clear" w:color="auto" w:fill="auto"/>
            <w:vAlign w:val="center"/>
            <w:hideMark/>
          </w:tcPr>
          <w:p w14:paraId="03E067A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10.03.2011 г.</w:t>
            </w:r>
          </w:p>
        </w:tc>
        <w:tc>
          <w:tcPr>
            <w:tcW w:w="387" w:type="pct"/>
            <w:shd w:val="clear" w:color="auto" w:fill="auto"/>
            <w:vAlign w:val="center"/>
            <w:hideMark/>
          </w:tcPr>
          <w:p w14:paraId="52F631E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49E59E3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8F3BD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09C2A4A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79B4ACCA" w14:textId="77777777" w:rsidTr="00AD1D0D">
        <w:trPr>
          <w:trHeight w:val="77"/>
        </w:trPr>
        <w:tc>
          <w:tcPr>
            <w:tcW w:w="694" w:type="pct"/>
            <w:shd w:val="clear" w:color="auto" w:fill="auto"/>
            <w:vAlign w:val="center"/>
            <w:hideMark/>
          </w:tcPr>
          <w:p w14:paraId="4697FDA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Финская котельная, на выходе из котла №2 после задвижки</w:t>
            </w:r>
          </w:p>
        </w:tc>
        <w:tc>
          <w:tcPr>
            <w:tcW w:w="603" w:type="pct"/>
            <w:shd w:val="clear" w:color="auto" w:fill="auto"/>
            <w:vAlign w:val="center"/>
            <w:hideMark/>
          </w:tcPr>
          <w:p w14:paraId="4FEB22E5" w14:textId="3DC1147C"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0AA6979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3413358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ДТС035-50М.В3.100</w:t>
            </w:r>
          </w:p>
        </w:tc>
        <w:tc>
          <w:tcPr>
            <w:tcW w:w="369" w:type="pct"/>
            <w:shd w:val="clear" w:color="auto" w:fill="auto"/>
            <w:vAlign w:val="center"/>
            <w:hideMark/>
          </w:tcPr>
          <w:p w14:paraId="5FF87D0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5AE1C7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07416110407104066</w:t>
            </w:r>
          </w:p>
        </w:tc>
        <w:tc>
          <w:tcPr>
            <w:tcW w:w="307" w:type="pct"/>
            <w:shd w:val="clear" w:color="auto" w:fill="auto"/>
            <w:vAlign w:val="center"/>
            <w:hideMark/>
          </w:tcPr>
          <w:p w14:paraId="229DC5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10.04.2011 г.</w:t>
            </w:r>
          </w:p>
        </w:tc>
        <w:tc>
          <w:tcPr>
            <w:tcW w:w="382" w:type="pct"/>
            <w:shd w:val="clear" w:color="auto" w:fill="auto"/>
            <w:vAlign w:val="center"/>
            <w:hideMark/>
          </w:tcPr>
          <w:p w14:paraId="19B7CE3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10.04.2011 г.</w:t>
            </w:r>
          </w:p>
        </w:tc>
        <w:tc>
          <w:tcPr>
            <w:tcW w:w="387" w:type="pct"/>
            <w:shd w:val="clear" w:color="auto" w:fill="auto"/>
            <w:vAlign w:val="center"/>
            <w:hideMark/>
          </w:tcPr>
          <w:p w14:paraId="3B6EAC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2013 год</w:t>
            </w:r>
          </w:p>
        </w:tc>
        <w:tc>
          <w:tcPr>
            <w:tcW w:w="370" w:type="pct"/>
            <w:shd w:val="clear" w:color="auto" w:fill="auto"/>
            <w:vAlign w:val="center"/>
            <w:hideMark/>
          </w:tcPr>
          <w:p w14:paraId="1FD613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2C9CC5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42B01F7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532F5C85" w14:textId="77777777" w:rsidTr="00AD1D0D">
        <w:trPr>
          <w:trHeight w:val="315"/>
        </w:trPr>
        <w:tc>
          <w:tcPr>
            <w:tcW w:w="694" w:type="pct"/>
            <w:shd w:val="clear" w:color="auto" w:fill="auto"/>
            <w:vAlign w:val="center"/>
            <w:hideMark/>
          </w:tcPr>
          <w:p w14:paraId="2355AB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ХВП КЦ-9</w:t>
            </w:r>
          </w:p>
        </w:tc>
        <w:tc>
          <w:tcPr>
            <w:tcW w:w="603" w:type="pct"/>
            <w:shd w:val="clear" w:color="auto" w:fill="auto"/>
            <w:vAlign w:val="center"/>
            <w:hideMark/>
          </w:tcPr>
          <w:p w14:paraId="28B1AE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воды</w:t>
            </w:r>
          </w:p>
        </w:tc>
        <w:tc>
          <w:tcPr>
            <w:tcW w:w="401" w:type="pct"/>
            <w:shd w:val="clear" w:color="auto" w:fill="auto"/>
            <w:vAlign w:val="center"/>
            <w:hideMark/>
          </w:tcPr>
          <w:p w14:paraId="43877EF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401F7CB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СКБ-40</w:t>
            </w:r>
          </w:p>
        </w:tc>
        <w:tc>
          <w:tcPr>
            <w:tcW w:w="369" w:type="pct"/>
            <w:shd w:val="clear" w:color="auto" w:fill="auto"/>
            <w:vAlign w:val="center"/>
            <w:hideMark/>
          </w:tcPr>
          <w:p w14:paraId="130032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0,2-20</w:t>
            </w:r>
          </w:p>
        </w:tc>
        <w:tc>
          <w:tcPr>
            <w:tcW w:w="443" w:type="pct"/>
            <w:shd w:val="clear" w:color="auto" w:fill="auto"/>
            <w:vAlign w:val="center"/>
            <w:hideMark/>
          </w:tcPr>
          <w:p w14:paraId="09AE7BA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12942-08</w:t>
            </w:r>
          </w:p>
        </w:tc>
        <w:tc>
          <w:tcPr>
            <w:tcW w:w="307" w:type="pct"/>
            <w:shd w:val="clear" w:color="auto" w:fill="auto"/>
            <w:vAlign w:val="center"/>
            <w:hideMark/>
          </w:tcPr>
          <w:p w14:paraId="05CA691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10.06.2008 г.</w:t>
            </w:r>
          </w:p>
        </w:tc>
        <w:tc>
          <w:tcPr>
            <w:tcW w:w="382" w:type="pct"/>
            <w:shd w:val="clear" w:color="auto" w:fill="auto"/>
            <w:vAlign w:val="center"/>
            <w:hideMark/>
          </w:tcPr>
          <w:p w14:paraId="412DA23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18.07.2013 г.</w:t>
            </w:r>
          </w:p>
        </w:tc>
        <w:tc>
          <w:tcPr>
            <w:tcW w:w="387" w:type="pct"/>
            <w:shd w:val="clear" w:color="auto" w:fill="auto"/>
            <w:vAlign w:val="center"/>
            <w:hideMark/>
          </w:tcPr>
          <w:p w14:paraId="0EB6020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18.07.2019 г.</w:t>
            </w:r>
          </w:p>
        </w:tc>
        <w:tc>
          <w:tcPr>
            <w:tcW w:w="370" w:type="pct"/>
            <w:shd w:val="clear" w:color="auto" w:fill="auto"/>
            <w:vAlign w:val="center"/>
            <w:hideMark/>
          </w:tcPr>
          <w:p w14:paraId="7778E11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36131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2B6358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225B34F3" w14:textId="77777777" w:rsidTr="00AD1D0D">
        <w:trPr>
          <w:trHeight w:val="315"/>
        </w:trPr>
        <w:tc>
          <w:tcPr>
            <w:tcW w:w="694" w:type="pct"/>
            <w:shd w:val="clear" w:color="auto" w:fill="auto"/>
            <w:vAlign w:val="center"/>
            <w:hideMark/>
          </w:tcPr>
          <w:p w14:paraId="5AFD3F3E" w14:textId="7BC3271F"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ХВП жил.</w:t>
            </w:r>
            <w:r w:rsidR="007255FE">
              <w:rPr>
                <w:rFonts w:ascii="Times New Roman" w:hAnsi="Times New Roman"/>
                <w:sz w:val="20"/>
                <w:szCs w:val="20"/>
              </w:rPr>
              <w:t xml:space="preserve"> </w:t>
            </w:r>
            <w:r w:rsidRPr="00B6049F">
              <w:rPr>
                <w:rFonts w:ascii="Times New Roman" w:hAnsi="Times New Roman"/>
                <w:sz w:val="20"/>
                <w:szCs w:val="20"/>
              </w:rPr>
              <w:t>плсёлка</w:t>
            </w:r>
          </w:p>
        </w:tc>
        <w:tc>
          <w:tcPr>
            <w:tcW w:w="603" w:type="pct"/>
            <w:shd w:val="clear" w:color="auto" w:fill="auto"/>
            <w:vAlign w:val="center"/>
            <w:hideMark/>
          </w:tcPr>
          <w:p w14:paraId="4070211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воды</w:t>
            </w:r>
          </w:p>
        </w:tc>
        <w:tc>
          <w:tcPr>
            <w:tcW w:w="401" w:type="pct"/>
            <w:shd w:val="clear" w:color="auto" w:fill="auto"/>
            <w:vAlign w:val="center"/>
            <w:hideMark/>
          </w:tcPr>
          <w:p w14:paraId="28B140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32F4DE6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СКБ-40</w:t>
            </w:r>
          </w:p>
        </w:tc>
        <w:tc>
          <w:tcPr>
            <w:tcW w:w="369" w:type="pct"/>
            <w:shd w:val="clear" w:color="auto" w:fill="auto"/>
            <w:vAlign w:val="center"/>
            <w:hideMark/>
          </w:tcPr>
          <w:p w14:paraId="77047DF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0,2-20</w:t>
            </w:r>
          </w:p>
        </w:tc>
        <w:tc>
          <w:tcPr>
            <w:tcW w:w="443" w:type="pct"/>
            <w:shd w:val="clear" w:color="auto" w:fill="auto"/>
            <w:vAlign w:val="center"/>
            <w:hideMark/>
          </w:tcPr>
          <w:p w14:paraId="02614C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31857-14</w:t>
            </w:r>
          </w:p>
        </w:tc>
        <w:tc>
          <w:tcPr>
            <w:tcW w:w="307" w:type="pct"/>
            <w:shd w:val="clear" w:color="auto" w:fill="auto"/>
            <w:vAlign w:val="center"/>
            <w:hideMark/>
          </w:tcPr>
          <w:p w14:paraId="69B4B72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2014</w:t>
            </w:r>
          </w:p>
        </w:tc>
        <w:tc>
          <w:tcPr>
            <w:tcW w:w="382" w:type="pct"/>
            <w:shd w:val="clear" w:color="auto" w:fill="auto"/>
            <w:vAlign w:val="center"/>
            <w:hideMark/>
          </w:tcPr>
          <w:p w14:paraId="54E3850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05.2014г.</w:t>
            </w:r>
          </w:p>
        </w:tc>
        <w:tc>
          <w:tcPr>
            <w:tcW w:w="387" w:type="pct"/>
            <w:shd w:val="clear" w:color="auto" w:fill="auto"/>
            <w:vAlign w:val="center"/>
            <w:hideMark/>
          </w:tcPr>
          <w:p w14:paraId="3774167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05.2020 г.</w:t>
            </w:r>
          </w:p>
        </w:tc>
        <w:tc>
          <w:tcPr>
            <w:tcW w:w="370" w:type="pct"/>
            <w:shd w:val="clear" w:color="auto" w:fill="auto"/>
            <w:vAlign w:val="center"/>
            <w:hideMark/>
          </w:tcPr>
          <w:p w14:paraId="7B8DDB4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C21C75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06E88C4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46E49A38" w14:textId="77777777" w:rsidTr="00AD1D0D">
        <w:trPr>
          <w:trHeight w:val="77"/>
        </w:trPr>
        <w:tc>
          <w:tcPr>
            <w:tcW w:w="694" w:type="pct"/>
            <w:shd w:val="clear" w:color="auto" w:fill="auto"/>
            <w:vAlign w:val="center"/>
            <w:hideMark/>
          </w:tcPr>
          <w:p w14:paraId="200B12FD" w14:textId="22550674"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ХВП жил.</w:t>
            </w:r>
            <w:r w:rsidR="007255FE">
              <w:rPr>
                <w:rFonts w:ascii="Times New Roman" w:hAnsi="Times New Roman"/>
                <w:sz w:val="20"/>
                <w:szCs w:val="20"/>
              </w:rPr>
              <w:t xml:space="preserve"> </w:t>
            </w:r>
            <w:r w:rsidRPr="00B6049F">
              <w:rPr>
                <w:rFonts w:ascii="Times New Roman" w:hAnsi="Times New Roman"/>
                <w:sz w:val="20"/>
                <w:szCs w:val="20"/>
              </w:rPr>
              <w:t>плсёлка</w:t>
            </w:r>
          </w:p>
        </w:tc>
        <w:tc>
          <w:tcPr>
            <w:tcW w:w="603" w:type="pct"/>
            <w:shd w:val="clear" w:color="auto" w:fill="auto"/>
            <w:vAlign w:val="center"/>
            <w:hideMark/>
          </w:tcPr>
          <w:p w14:paraId="63E43D0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воды</w:t>
            </w:r>
          </w:p>
        </w:tc>
        <w:tc>
          <w:tcPr>
            <w:tcW w:w="401" w:type="pct"/>
            <w:shd w:val="clear" w:color="auto" w:fill="auto"/>
            <w:vAlign w:val="center"/>
            <w:hideMark/>
          </w:tcPr>
          <w:p w14:paraId="46068D4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04661B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СКБ-40</w:t>
            </w:r>
          </w:p>
        </w:tc>
        <w:tc>
          <w:tcPr>
            <w:tcW w:w="369" w:type="pct"/>
            <w:shd w:val="clear" w:color="auto" w:fill="auto"/>
            <w:vAlign w:val="center"/>
            <w:hideMark/>
          </w:tcPr>
          <w:p w14:paraId="5C26E32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0,2-20</w:t>
            </w:r>
          </w:p>
        </w:tc>
        <w:tc>
          <w:tcPr>
            <w:tcW w:w="443" w:type="pct"/>
            <w:shd w:val="clear" w:color="auto" w:fill="auto"/>
            <w:vAlign w:val="center"/>
            <w:hideMark/>
          </w:tcPr>
          <w:p w14:paraId="5AE46D2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13744-08</w:t>
            </w:r>
          </w:p>
        </w:tc>
        <w:tc>
          <w:tcPr>
            <w:tcW w:w="307" w:type="pct"/>
            <w:shd w:val="clear" w:color="auto" w:fill="auto"/>
            <w:vAlign w:val="center"/>
            <w:hideMark/>
          </w:tcPr>
          <w:p w14:paraId="083CA79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10.06.2008 г.</w:t>
            </w:r>
          </w:p>
        </w:tc>
        <w:tc>
          <w:tcPr>
            <w:tcW w:w="382" w:type="pct"/>
            <w:shd w:val="clear" w:color="auto" w:fill="auto"/>
            <w:vAlign w:val="center"/>
            <w:hideMark/>
          </w:tcPr>
          <w:p w14:paraId="19F73D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18.07.2013 г.</w:t>
            </w:r>
          </w:p>
        </w:tc>
        <w:tc>
          <w:tcPr>
            <w:tcW w:w="387" w:type="pct"/>
            <w:shd w:val="clear" w:color="auto" w:fill="auto"/>
            <w:vAlign w:val="center"/>
            <w:hideMark/>
          </w:tcPr>
          <w:p w14:paraId="3D012C4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18.07.2019 г.</w:t>
            </w:r>
          </w:p>
        </w:tc>
        <w:tc>
          <w:tcPr>
            <w:tcW w:w="370" w:type="pct"/>
            <w:shd w:val="clear" w:color="auto" w:fill="auto"/>
            <w:vAlign w:val="center"/>
            <w:hideMark/>
          </w:tcPr>
          <w:p w14:paraId="710D7D4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D8B2D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4F59E64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3BC0FB3A" w14:textId="77777777" w:rsidTr="00AD1D0D">
        <w:trPr>
          <w:trHeight w:val="77"/>
        </w:trPr>
        <w:tc>
          <w:tcPr>
            <w:tcW w:w="694" w:type="pct"/>
            <w:shd w:val="clear" w:color="auto" w:fill="auto"/>
            <w:vAlign w:val="center"/>
            <w:hideMark/>
          </w:tcPr>
          <w:p w14:paraId="4AFD41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Запас</w:t>
            </w:r>
          </w:p>
        </w:tc>
        <w:tc>
          <w:tcPr>
            <w:tcW w:w="603" w:type="pct"/>
            <w:shd w:val="clear" w:color="auto" w:fill="auto"/>
            <w:vAlign w:val="center"/>
            <w:hideMark/>
          </w:tcPr>
          <w:p w14:paraId="70C36F0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воды</w:t>
            </w:r>
          </w:p>
        </w:tc>
        <w:tc>
          <w:tcPr>
            <w:tcW w:w="401" w:type="pct"/>
            <w:shd w:val="clear" w:color="auto" w:fill="auto"/>
            <w:vAlign w:val="center"/>
            <w:hideMark/>
          </w:tcPr>
          <w:p w14:paraId="148637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7C10F3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ВМХ-60</w:t>
            </w:r>
          </w:p>
        </w:tc>
        <w:tc>
          <w:tcPr>
            <w:tcW w:w="369" w:type="pct"/>
            <w:shd w:val="clear" w:color="auto" w:fill="auto"/>
            <w:noWrap/>
            <w:vAlign w:val="center"/>
            <w:hideMark/>
          </w:tcPr>
          <w:p w14:paraId="314FECCF"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noWrap/>
            <w:vAlign w:val="center"/>
            <w:hideMark/>
          </w:tcPr>
          <w:p w14:paraId="623C9B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00290</w:t>
            </w:r>
          </w:p>
        </w:tc>
        <w:tc>
          <w:tcPr>
            <w:tcW w:w="307" w:type="pct"/>
            <w:shd w:val="clear" w:color="auto" w:fill="auto"/>
            <w:noWrap/>
            <w:vAlign w:val="center"/>
            <w:hideMark/>
          </w:tcPr>
          <w:p w14:paraId="4A14A04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2013</w:t>
            </w:r>
          </w:p>
        </w:tc>
        <w:tc>
          <w:tcPr>
            <w:tcW w:w="382" w:type="pct"/>
            <w:shd w:val="clear" w:color="auto" w:fill="auto"/>
            <w:noWrap/>
            <w:vAlign w:val="center"/>
            <w:hideMark/>
          </w:tcPr>
          <w:p w14:paraId="1456A9BA"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7" w:type="pct"/>
            <w:shd w:val="clear" w:color="auto" w:fill="auto"/>
            <w:noWrap/>
            <w:vAlign w:val="center"/>
            <w:hideMark/>
          </w:tcPr>
          <w:p w14:paraId="5BBA12C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2019</w:t>
            </w:r>
          </w:p>
        </w:tc>
        <w:tc>
          <w:tcPr>
            <w:tcW w:w="370" w:type="pct"/>
            <w:shd w:val="clear" w:color="auto" w:fill="auto"/>
            <w:noWrap/>
            <w:vAlign w:val="center"/>
            <w:hideMark/>
          </w:tcPr>
          <w:p w14:paraId="0C6FE7D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noWrap/>
            <w:vAlign w:val="center"/>
            <w:hideMark/>
          </w:tcPr>
          <w:p w14:paraId="3C1ED54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noWrap/>
            <w:vAlign w:val="center"/>
            <w:hideMark/>
          </w:tcPr>
          <w:p w14:paraId="05E84C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4635B6DD" w14:textId="77777777" w:rsidTr="00AD1D0D">
        <w:trPr>
          <w:trHeight w:val="77"/>
        </w:trPr>
        <w:tc>
          <w:tcPr>
            <w:tcW w:w="694" w:type="pct"/>
            <w:shd w:val="clear" w:color="auto" w:fill="auto"/>
            <w:vAlign w:val="center"/>
            <w:hideMark/>
          </w:tcPr>
          <w:p w14:paraId="7572B5B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Запас</w:t>
            </w:r>
          </w:p>
        </w:tc>
        <w:tc>
          <w:tcPr>
            <w:tcW w:w="603" w:type="pct"/>
            <w:shd w:val="clear" w:color="auto" w:fill="auto"/>
            <w:vAlign w:val="center"/>
            <w:hideMark/>
          </w:tcPr>
          <w:p w14:paraId="4CB1F8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воды</w:t>
            </w:r>
          </w:p>
        </w:tc>
        <w:tc>
          <w:tcPr>
            <w:tcW w:w="401" w:type="pct"/>
            <w:shd w:val="clear" w:color="auto" w:fill="auto"/>
            <w:vAlign w:val="center"/>
            <w:hideMark/>
          </w:tcPr>
          <w:p w14:paraId="629960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3108198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ВСХ-40</w:t>
            </w:r>
          </w:p>
        </w:tc>
        <w:tc>
          <w:tcPr>
            <w:tcW w:w="369" w:type="pct"/>
            <w:shd w:val="clear" w:color="auto" w:fill="auto"/>
            <w:noWrap/>
            <w:vAlign w:val="center"/>
            <w:hideMark/>
          </w:tcPr>
          <w:p w14:paraId="1EC88C0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0,3  20</w:t>
            </w:r>
          </w:p>
        </w:tc>
        <w:tc>
          <w:tcPr>
            <w:tcW w:w="443" w:type="pct"/>
            <w:shd w:val="clear" w:color="auto" w:fill="auto"/>
            <w:noWrap/>
            <w:vAlign w:val="center"/>
            <w:hideMark/>
          </w:tcPr>
          <w:p w14:paraId="0EB12B5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12550463</w:t>
            </w:r>
          </w:p>
        </w:tc>
        <w:tc>
          <w:tcPr>
            <w:tcW w:w="307" w:type="pct"/>
            <w:shd w:val="clear" w:color="auto" w:fill="auto"/>
            <w:noWrap/>
            <w:vAlign w:val="center"/>
            <w:hideMark/>
          </w:tcPr>
          <w:p w14:paraId="3DD9261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2012</w:t>
            </w:r>
          </w:p>
        </w:tc>
        <w:tc>
          <w:tcPr>
            <w:tcW w:w="382" w:type="pct"/>
            <w:shd w:val="clear" w:color="auto" w:fill="auto"/>
            <w:noWrap/>
            <w:vAlign w:val="center"/>
            <w:hideMark/>
          </w:tcPr>
          <w:p w14:paraId="4E9706A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18.02.2020 г.</w:t>
            </w:r>
          </w:p>
        </w:tc>
        <w:tc>
          <w:tcPr>
            <w:tcW w:w="387" w:type="pct"/>
            <w:shd w:val="clear" w:color="auto" w:fill="auto"/>
            <w:noWrap/>
            <w:vAlign w:val="center"/>
            <w:hideMark/>
          </w:tcPr>
          <w:p w14:paraId="12E6839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18.02.2026 г.</w:t>
            </w:r>
          </w:p>
        </w:tc>
        <w:tc>
          <w:tcPr>
            <w:tcW w:w="370" w:type="pct"/>
            <w:shd w:val="clear" w:color="auto" w:fill="auto"/>
            <w:noWrap/>
            <w:vAlign w:val="center"/>
            <w:hideMark/>
          </w:tcPr>
          <w:p w14:paraId="305312A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noWrap/>
            <w:vAlign w:val="center"/>
            <w:hideMark/>
          </w:tcPr>
          <w:p w14:paraId="7E0009A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noWrap/>
            <w:vAlign w:val="center"/>
            <w:hideMark/>
          </w:tcPr>
          <w:p w14:paraId="627F3C3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780E26F5" w14:textId="77777777" w:rsidTr="00AD1D0D">
        <w:trPr>
          <w:trHeight w:val="85"/>
        </w:trPr>
        <w:tc>
          <w:tcPr>
            <w:tcW w:w="694" w:type="pct"/>
            <w:shd w:val="clear" w:color="auto" w:fill="auto"/>
            <w:vAlign w:val="center"/>
            <w:hideMark/>
          </w:tcPr>
          <w:p w14:paraId="15B50E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Запас</w:t>
            </w:r>
          </w:p>
        </w:tc>
        <w:tc>
          <w:tcPr>
            <w:tcW w:w="603" w:type="pct"/>
            <w:shd w:val="clear" w:color="auto" w:fill="auto"/>
            <w:vAlign w:val="center"/>
            <w:hideMark/>
          </w:tcPr>
          <w:p w14:paraId="5DFC48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воды</w:t>
            </w:r>
          </w:p>
        </w:tc>
        <w:tc>
          <w:tcPr>
            <w:tcW w:w="401" w:type="pct"/>
            <w:shd w:val="clear" w:color="auto" w:fill="auto"/>
            <w:vAlign w:val="center"/>
            <w:hideMark/>
          </w:tcPr>
          <w:p w14:paraId="3270C5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2B4405B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ВСХ-80</w:t>
            </w:r>
          </w:p>
        </w:tc>
        <w:tc>
          <w:tcPr>
            <w:tcW w:w="369" w:type="pct"/>
            <w:shd w:val="clear" w:color="auto" w:fill="auto"/>
            <w:noWrap/>
            <w:vAlign w:val="center"/>
            <w:hideMark/>
          </w:tcPr>
          <w:p w14:paraId="6B9D468D"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noWrap/>
            <w:vAlign w:val="center"/>
            <w:hideMark/>
          </w:tcPr>
          <w:p w14:paraId="0BA88B1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0338</w:t>
            </w:r>
          </w:p>
        </w:tc>
        <w:tc>
          <w:tcPr>
            <w:tcW w:w="307" w:type="pct"/>
            <w:shd w:val="clear" w:color="auto" w:fill="auto"/>
            <w:noWrap/>
            <w:vAlign w:val="center"/>
            <w:hideMark/>
          </w:tcPr>
          <w:p w14:paraId="5BEC61D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w:t>
            </w:r>
          </w:p>
        </w:tc>
        <w:tc>
          <w:tcPr>
            <w:tcW w:w="382" w:type="pct"/>
            <w:shd w:val="clear" w:color="auto" w:fill="auto"/>
            <w:noWrap/>
            <w:vAlign w:val="center"/>
            <w:hideMark/>
          </w:tcPr>
          <w:p w14:paraId="167284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11.02.2020 г.</w:t>
            </w:r>
          </w:p>
        </w:tc>
        <w:tc>
          <w:tcPr>
            <w:tcW w:w="387" w:type="pct"/>
            <w:shd w:val="clear" w:color="auto" w:fill="auto"/>
            <w:noWrap/>
            <w:vAlign w:val="center"/>
            <w:hideMark/>
          </w:tcPr>
          <w:p w14:paraId="42586ED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11.02.2026 г.</w:t>
            </w:r>
          </w:p>
        </w:tc>
        <w:tc>
          <w:tcPr>
            <w:tcW w:w="370" w:type="pct"/>
            <w:shd w:val="clear" w:color="auto" w:fill="auto"/>
            <w:noWrap/>
            <w:vAlign w:val="center"/>
            <w:hideMark/>
          </w:tcPr>
          <w:p w14:paraId="55A1C67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noWrap/>
            <w:vAlign w:val="center"/>
            <w:hideMark/>
          </w:tcPr>
          <w:p w14:paraId="3A4877B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noWrap/>
            <w:vAlign w:val="center"/>
            <w:hideMark/>
          </w:tcPr>
          <w:p w14:paraId="092553D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2374CCFF" w14:textId="77777777" w:rsidTr="00AD1D0D">
        <w:trPr>
          <w:trHeight w:val="765"/>
        </w:trPr>
        <w:tc>
          <w:tcPr>
            <w:tcW w:w="694" w:type="pct"/>
            <w:shd w:val="clear" w:color="auto" w:fill="auto"/>
            <w:vAlign w:val="center"/>
            <w:hideMark/>
          </w:tcPr>
          <w:p w14:paraId="51F98C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Бойлерная. ХВ Подпитка горячего водоснабжения</w:t>
            </w:r>
          </w:p>
        </w:tc>
        <w:tc>
          <w:tcPr>
            <w:tcW w:w="603" w:type="pct"/>
            <w:shd w:val="clear" w:color="auto" w:fill="auto"/>
            <w:vAlign w:val="center"/>
            <w:hideMark/>
          </w:tcPr>
          <w:p w14:paraId="6D94A74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xml:space="preserve">Тепловычислитель </w:t>
            </w:r>
            <w:r w:rsidRPr="00B6049F">
              <w:rPr>
                <w:rFonts w:ascii="Times New Roman" w:hAnsi="Times New Roman"/>
                <w:sz w:val="20"/>
                <w:szCs w:val="20"/>
              </w:rPr>
              <w:br/>
              <w:t>«ВЗЛЕТ ТСРВ»</w:t>
            </w:r>
          </w:p>
        </w:tc>
        <w:tc>
          <w:tcPr>
            <w:tcW w:w="401" w:type="pct"/>
            <w:shd w:val="clear" w:color="auto" w:fill="auto"/>
            <w:vAlign w:val="center"/>
            <w:hideMark/>
          </w:tcPr>
          <w:p w14:paraId="7AE1F7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49DD15A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ТСРВ-027</w:t>
            </w:r>
          </w:p>
        </w:tc>
        <w:tc>
          <w:tcPr>
            <w:tcW w:w="369" w:type="pct"/>
            <w:shd w:val="clear" w:color="auto" w:fill="auto"/>
            <w:vAlign w:val="center"/>
            <w:hideMark/>
          </w:tcPr>
          <w:p w14:paraId="41940BB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0,01-1000000</w:t>
            </w:r>
          </w:p>
        </w:tc>
        <w:tc>
          <w:tcPr>
            <w:tcW w:w="443" w:type="pct"/>
            <w:shd w:val="clear" w:color="auto" w:fill="auto"/>
            <w:vAlign w:val="center"/>
            <w:hideMark/>
          </w:tcPr>
          <w:p w14:paraId="6792753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№1200304</w:t>
            </w:r>
          </w:p>
        </w:tc>
        <w:tc>
          <w:tcPr>
            <w:tcW w:w="307" w:type="pct"/>
            <w:shd w:val="clear" w:color="auto" w:fill="auto"/>
            <w:vAlign w:val="center"/>
            <w:hideMark/>
          </w:tcPr>
          <w:p w14:paraId="78A6F9D2"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2" w:type="pct"/>
            <w:shd w:val="clear" w:color="auto" w:fill="auto"/>
            <w:vAlign w:val="center"/>
            <w:hideMark/>
          </w:tcPr>
          <w:p w14:paraId="38CAD46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08.10.2018г.</w:t>
            </w:r>
          </w:p>
        </w:tc>
        <w:tc>
          <w:tcPr>
            <w:tcW w:w="387" w:type="pct"/>
            <w:shd w:val="clear" w:color="auto" w:fill="auto"/>
            <w:vAlign w:val="center"/>
            <w:hideMark/>
          </w:tcPr>
          <w:p w14:paraId="5842D7C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07.10.2022г.</w:t>
            </w:r>
          </w:p>
        </w:tc>
        <w:tc>
          <w:tcPr>
            <w:tcW w:w="370" w:type="pct"/>
            <w:shd w:val="clear" w:color="auto" w:fill="auto"/>
            <w:vAlign w:val="center"/>
            <w:hideMark/>
          </w:tcPr>
          <w:p w14:paraId="175C796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noWrap/>
            <w:vAlign w:val="center"/>
            <w:hideMark/>
          </w:tcPr>
          <w:p w14:paraId="51AB5B2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5D40FF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2DCE633F" w14:textId="77777777" w:rsidTr="00AD1D0D">
        <w:trPr>
          <w:trHeight w:val="77"/>
        </w:trPr>
        <w:tc>
          <w:tcPr>
            <w:tcW w:w="694" w:type="pct"/>
            <w:shd w:val="clear" w:color="auto" w:fill="auto"/>
            <w:vAlign w:val="center"/>
            <w:hideMark/>
          </w:tcPr>
          <w:p w14:paraId="52E925C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Запас</w:t>
            </w:r>
          </w:p>
        </w:tc>
        <w:tc>
          <w:tcPr>
            <w:tcW w:w="603" w:type="pct"/>
            <w:shd w:val="clear" w:color="auto" w:fill="auto"/>
            <w:vAlign w:val="center"/>
            <w:hideMark/>
          </w:tcPr>
          <w:p w14:paraId="555C418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газа</w:t>
            </w:r>
          </w:p>
        </w:tc>
        <w:tc>
          <w:tcPr>
            <w:tcW w:w="401" w:type="pct"/>
            <w:shd w:val="clear" w:color="auto" w:fill="auto"/>
            <w:vAlign w:val="center"/>
            <w:hideMark/>
          </w:tcPr>
          <w:p w14:paraId="4F49BA6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природного газа</w:t>
            </w:r>
          </w:p>
        </w:tc>
        <w:tc>
          <w:tcPr>
            <w:tcW w:w="350" w:type="pct"/>
            <w:shd w:val="clear" w:color="auto" w:fill="auto"/>
            <w:vAlign w:val="center"/>
            <w:hideMark/>
          </w:tcPr>
          <w:p w14:paraId="5A8087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СГ 16 МТ - 100 - 40 - С</w:t>
            </w:r>
          </w:p>
        </w:tc>
        <w:tc>
          <w:tcPr>
            <w:tcW w:w="369" w:type="pct"/>
            <w:shd w:val="clear" w:color="auto" w:fill="auto"/>
            <w:vAlign w:val="center"/>
            <w:hideMark/>
          </w:tcPr>
          <w:p w14:paraId="0FEBD47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10-100</w:t>
            </w:r>
          </w:p>
        </w:tc>
        <w:tc>
          <w:tcPr>
            <w:tcW w:w="443" w:type="pct"/>
            <w:shd w:val="clear" w:color="auto" w:fill="auto"/>
            <w:vAlign w:val="center"/>
            <w:hideMark/>
          </w:tcPr>
          <w:p w14:paraId="6542774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5020480</w:t>
            </w:r>
          </w:p>
        </w:tc>
        <w:tc>
          <w:tcPr>
            <w:tcW w:w="307" w:type="pct"/>
            <w:shd w:val="clear" w:color="auto" w:fill="auto"/>
            <w:vAlign w:val="center"/>
            <w:hideMark/>
          </w:tcPr>
          <w:p w14:paraId="41E6B2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 г.</w:t>
            </w:r>
          </w:p>
        </w:tc>
        <w:tc>
          <w:tcPr>
            <w:tcW w:w="382" w:type="pct"/>
            <w:shd w:val="clear" w:color="auto" w:fill="auto"/>
            <w:vAlign w:val="center"/>
            <w:hideMark/>
          </w:tcPr>
          <w:p w14:paraId="4A575B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27.07.2017</w:t>
            </w:r>
          </w:p>
        </w:tc>
        <w:tc>
          <w:tcPr>
            <w:tcW w:w="387" w:type="pct"/>
            <w:shd w:val="clear" w:color="auto" w:fill="auto"/>
            <w:vAlign w:val="center"/>
            <w:hideMark/>
          </w:tcPr>
          <w:p w14:paraId="1454C92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27.07.2017г. не годен, заключение №372</w:t>
            </w:r>
          </w:p>
        </w:tc>
        <w:tc>
          <w:tcPr>
            <w:tcW w:w="370" w:type="pct"/>
            <w:shd w:val="clear" w:color="auto" w:fill="auto"/>
            <w:vAlign w:val="center"/>
            <w:hideMark/>
          </w:tcPr>
          <w:p w14:paraId="13B565F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311465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68029BE"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75BA464E" w14:textId="77777777" w:rsidTr="00AD1D0D">
        <w:trPr>
          <w:trHeight w:val="510"/>
        </w:trPr>
        <w:tc>
          <w:tcPr>
            <w:tcW w:w="694" w:type="pct"/>
            <w:shd w:val="clear" w:color="auto" w:fill="auto"/>
            <w:vAlign w:val="center"/>
            <w:hideMark/>
          </w:tcPr>
          <w:p w14:paraId="61C240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Запас</w:t>
            </w:r>
          </w:p>
        </w:tc>
        <w:tc>
          <w:tcPr>
            <w:tcW w:w="603" w:type="pct"/>
            <w:shd w:val="clear" w:color="auto" w:fill="auto"/>
            <w:vAlign w:val="center"/>
            <w:hideMark/>
          </w:tcPr>
          <w:p w14:paraId="7426D0D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102634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24A9904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- 510/100</w:t>
            </w:r>
          </w:p>
        </w:tc>
        <w:tc>
          <w:tcPr>
            <w:tcW w:w="369" w:type="pct"/>
            <w:shd w:val="clear" w:color="auto" w:fill="auto"/>
            <w:vAlign w:val="center"/>
            <w:hideMark/>
          </w:tcPr>
          <w:p w14:paraId="180FDA0B"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332C95F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564657</w:t>
            </w:r>
          </w:p>
        </w:tc>
        <w:tc>
          <w:tcPr>
            <w:tcW w:w="307" w:type="pct"/>
            <w:shd w:val="clear" w:color="auto" w:fill="auto"/>
            <w:vAlign w:val="center"/>
            <w:hideMark/>
          </w:tcPr>
          <w:p w14:paraId="5081E08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26.10.2005 г.</w:t>
            </w:r>
          </w:p>
        </w:tc>
        <w:tc>
          <w:tcPr>
            <w:tcW w:w="382" w:type="pct"/>
            <w:shd w:val="clear" w:color="auto" w:fill="auto"/>
            <w:vAlign w:val="center"/>
            <w:hideMark/>
          </w:tcPr>
          <w:p w14:paraId="218F4C9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26.10.2005 г.</w:t>
            </w:r>
          </w:p>
        </w:tc>
        <w:tc>
          <w:tcPr>
            <w:tcW w:w="387" w:type="pct"/>
            <w:shd w:val="clear" w:color="auto" w:fill="auto"/>
            <w:vAlign w:val="center"/>
            <w:hideMark/>
          </w:tcPr>
          <w:p w14:paraId="117959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26.10.2014 г.</w:t>
            </w:r>
          </w:p>
        </w:tc>
        <w:tc>
          <w:tcPr>
            <w:tcW w:w="370" w:type="pct"/>
            <w:shd w:val="clear" w:color="auto" w:fill="auto"/>
            <w:vAlign w:val="center"/>
            <w:hideMark/>
          </w:tcPr>
          <w:p w14:paraId="7765A3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noWrap/>
            <w:vAlign w:val="center"/>
            <w:hideMark/>
          </w:tcPr>
          <w:p w14:paraId="113086EE"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34" w:type="pct"/>
            <w:shd w:val="clear" w:color="auto" w:fill="auto"/>
            <w:noWrap/>
            <w:vAlign w:val="center"/>
            <w:hideMark/>
          </w:tcPr>
          <w:p w14:paraId="0DB50CD7"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4C66119A" w14:textId="77777777" w:rsidTr="00AD1D0D">
        <w:trPr>
          <w:trHeight w:val="77"/>
        </w:trPr>
        <w:tc>
          <w:tcPr>
            <w:tcW w:w="694" w:type="pct"/>
            <w:shd w:val="clear" w:color="auto" w:fill="auto"/>
            <w:vAlign w:val="center"/>
            <w:hideMark/>
          </w:tcPr>
          <w:p w14:paraId="0628130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Резерв</w:t>
            </w:r>
          </w:p>
        </w:tc>
        <w:tc>
          <w:tcPr>
            <w:tcW w:w="603" w:type="pct"/>
            <w:shd w:val="clear" w:color="auto" w:fill="auto"/>
            <w:vAlign w:val="center"/>
            <w:hideMark/>
          </w:tcPr>
          <w:p w14:paraId="4A6DB9C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6E7D95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62EDCEF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50</w:t>
            </w:r>
          </w:p>
        </w:tc>
        <w:tc>
          <w:tcPr>
            <w:tcW w:w="369" w:type="pct"/>
            <w:shd w:val="clear" w:color="auto" w:fill="auto"/>
            <w:vAlign w:val="center"/>
            <w:hideMark/>
          </w:tcPr>
          <w:p w14:paraId="582984D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4BD90A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564664</w:t>
            </w:r>
          </w:p>
        </w:tc>
        <w:tc>
          <w:tcPr>
            <w:tcW w:w="307" w:type="pct"/>
            <w:shd w:val="clear" w:color="auto" w:fill="auto"/>
            <w:vAlign w:val="center"/>
            <w:hideMark/>
          </w:tcPr>
          <w:p w14:paraId="607138B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 г.</w:t>
            </w:r>
          </w:p>
        </w:tc>
        <w:tc>
          <w:tcPr>
            <w:tcW w:w="382" w:type="pct"/>
            <w:shd w:val="clear" w:color="auto" w:fill="auto"/>
            <w:vAlign w:val="center"/>
            <w:hideMark/>
          </w:tcPr>
          <w:p w14:paraId="729A4E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11.02.2020 г.</w:t>
            </w:r>
          </w:p>
        </w:tc>
        <w:tc>
          <w:tcPr>
            <w:tcW w:w="387" w:type="pct"/>
            <w:shd w:val="clear" w:color="auto" w:fill="auto"/>
            <w:vAlign w:val="center"/>
            <w:hideMark/>
          </w:tcPr>
          <w:p w14:paraId="24D2B0A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11.02.2024 г.</w:t>
            </w:r>
          </w:p>
        </w:tc>
        <w:tc>
          <w:tcPr>
            <w:tcW w:w="370" w:type="pct"/>
            <w:shd w:val="clear" w:color="auto" w:fill="auto"/>
            <w:vAlign w:val="center"/>
            <w:hideMark/>
          </w:tcPr>
          <w:p w14:paraId="41CF55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4A14B0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16D6E0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0E221A5" w14:textId="77777777" w:rsidTr="00AD1D0D">
        <w:trPr>
          <w:trHeight w:val="510"/>
        </w:trPr>
        <w:tc>
          <w:tcPr>
            <w:tcW w:w="694" w:type="pct"/>
            <w:shd w:val="clear" w:color="auto" w:fill="auto"/>
            <w:vAlign w:val="center"/>
            <w:hideMark/>
          </w:tcPr>
          <w:p w14:paraId="02BE21A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31ED6C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612307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 Т2</w:t>
            </w:r>
          </w:p>
        </w:tc>
        <w:tc>
          <w:tcPr>
            <w:tcW w:w="350" w:type="pct"/>
            <w:shd w:val="clear" w:color="auto" w:fill="auto"/>
            <w:vAlign w:val="center"/>
            <w:hideMark/>
          </w:tcPr>
          <w:p w14:paraId="17E8B33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- 450Л/100</w:t>
            </w:r>
          </w:p>
        </w:tc>
        <w:tc>
          <w:tcPr>
            <w:tcW w:w="369" w:type="pct"/>
            <w:shd w:val="clear" w:color="auto" w:fill="auto"/>
            <w:vAlign w:val="center"/>
            <w:hideMark/>
          </w:tcPr>
          <w:p w14:paraId="552EEA0A"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03D564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616777</w:t>
            </w:r>
          </w:p>
        </w:tc>
        <w:tc>
          <w:tcPr>
            <w:tcW w:w="307" w:type="pct"/>
            <w:shd w:val="clear" w:color="auto" w:fill="auto"/>
            <w:vAlign w:val="center"/>
            <w:hideMark/>
          </w:tcPr>
          <w:p w14:paraId="2C8D32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16.11.2006 г.</w:t>
            </w:r>
          </w:p>
        </w:tc>
        <w:tc>
          <w:tcPr>
            <w:tcW w:w="382" w:type="pct"/>
            <w:shd w:val="clear" w:color="auto" w:fill="auto"/>
            <w:vAlign w:val="center"/>
            <w:hideMark/>
          </w:tcPr>
          <w:p w14:paraId="3FD0D2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6.12.2010 г.</w:t>
            </w:r>
          </w:p>
        </w:tc>
        <w:tc>
          <w:tcPr>
            <w:tcW w:w="387" w:type="pct"/>
            <w:shd w:val="clear" w:color="auto" w:fill="auto"/>
            <w:vAlign w:val="center"/>
            <w:hideMark/>
          </w:tcPr>
          <w:p w14:paraId="4919068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6.12.2014 г.</w:t>
            </w:r>
          </w:p>
        </w:tc>
        <w:tc>
          <w:tcPr>
            <w:tcW w:w="370" w:type="pct"/>
            <w:shd w:val="clear" w:color="auto" w:fill="auto"/>
            <w:vAlign w:val="center"/>
            <w:hideMark/>
          </w:tcPr>
          <w:p w14:paraId="601BABF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noWrap/>
            <w:vAlign w:val="center"/>
            <w:hideMark/>
          </w:tcPr>
          <w:p w14:paraId="20A16E3D"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34" w:type="pct"/>
            <w:shd w:val="clear" w:color="auto" w:fill="auto"/>
            <w:noWrap/>
            <w:vAlign w:val="center"/>
            <w:hideMark/>
          </w:tcPr>
          <w:p w14:paraId="6C0EDA85"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4AC04FBD" w14:textId="77777777" w:rsidTr="00AD1D0D">
        <w:trPr>
          <w:trHeight w:val="765"/>
        </w:trPr>
        <w:tc>
          <w:tcPr>
            <w:tcW w:w="694" w:type="pct"/>
            <w:shd w:val="clear" w:color="auto" w:fill="auto"/>
            <w:vAlign w:val="center"/>
            <w:hideMark/>
          </w:tcPr>
          <w:p w14:paraId="4E317E3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Бойлерная. ХВ Подпитка горячего водоснабжения</w:t>
            </w:r>
          </w:p>
        </w:tc>
        <w:tc>
          <w:tcPr>
            <w:tcW w:w="603" w:type="pct"/>
            <w:shd w:val="clear" w:color="auto" w:fill="auto"/>
            <w:vAlign w:val="center"/>
            <w:hideMark/>
          </w:tcPr>
          <w:p w14:paraId="5BC33A6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6BA44D0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92B9D3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- 450Л / 50</w:t>
            </w:r>
          </w:p>
        </w:tc>
        <w:tc>
          <w:tcPr>
            <w:tcW w:w="369" w:type="pct"/>
            <w:shd w:val="clear" w:color="auto" w:fill="auto"/>
            <w:vAlign w:val="center"/>
            <w:hideMark/>
          </w:tcPr>
          <w:p w14:paraId="393B567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34710D5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1132830</w:t>
            </w:r>
          </w:p>
        </w:tc>
        <w:tc>
          <w:tcPr>
            <w:tcW w:w="307" w:type="pct"/>
            <w:shd w:val="clear" w:color="auto" w:fill="auto"/>
            <w:vAlign w:val="center"/>
            <w:hideMark/>
          </w:tcPr>
          <w:p w14:paraId="701A857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16.09.2011 г.</w:t>
            </w:r>
          </w:p>
        </w:tc>
        <w:tc>
          <w:tcPr>
            <w:tcW w:w="382" w:type="pct"/>
            <w:shd w:val="clear" w:color="auto" w:fill="auto"/>
            <w:vAlign w:val="center"/>
            <w:hideMark/>
          </w:tcPr>
          <w:p w14:paraId="447F40E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08.10.2018г.</w:t>
            </w:r>
          </w:p>
        </w:tc>
        <w:tc>
          <w:tcPr>
            <w:tcW w:w="387" w:type="pct"/>
            <w:shd w:val="clear" w:color="auto" w:fill="auto"/>
            <w:vAlign w:val="center"/>
            <w:hideMark/>
          </w:tcPr>
          <w:p w14:paraId="60E8F4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08.10.2022г.</w:t>
            </w:r>
          </w:p>
        </w:tc>
        <w:tc>
          <w:tcPr>
            <w:tcW w:w="370" w:type="pct"/>
            <w:shd w:val="clear" w:color="auto" w:fill="auto"/>
            <w:vAlign w:val="center"/>
            <w:hideMark/>
          </w:tcPr>
          <w:p w14:paraId="63F2B06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0674B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45C25193"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73ED3C90" w14:textId="77777777" w:rsidTr="00AD1D0D">
        <w:trPr>
          <w:trHeight w:val="77"/>
        </w:trPr>
        <w:tc>
          <w:tcPr>
            <w:tcW w:w="694" w:type="pct"/>
            <w:shd w:val="clear" w:color="auto" w:fill="auto"/>
            <w:vAlign w:val="center"/>
            <w:hideMark/>
          </w:tcPr>
          <w:p w14:paraId="4EBFEF9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345807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301F76D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421FF4B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5EFB26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64020F6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562118</w:t>
            </w:r>
          </w:p>
        </w:tc>
        <w:tc>
          <w:tcPr>
            <w:tcW w:w="307" w:type="pct"/>
            <w:shd w:val="clear" w:color="auto" w:fill="auto"/>
            <w:vAlign w:val="center"/>
            <w:hideMark/>
          </w:tcPr>
          <w:p w14:paraId="3E153CF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4FD03D5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10.07.2017</w:t>
            </w:r>
          </w:p>
        </w:tc>
        <w:tc>
          <w:tcPr>
            <w:tcW w:w="387" w:type="pct"/>
            <w:shd w:val="clear" w:color="auto" w:fill="auto"/>
            <w:vAlign w:val="center"/>
            <w:hideMark/>
          </w:tcPr>
          <w:p w14:paraId="02CF527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10.07.2021 г.</w:t>
            </w:r>
          </w:p>
        </w:tc>
        <w:tc>
          <w:tcPr>
            <w:tcW w:w="370" w:type="pct"/>
            <w:shd w:val="clear" w:color="auto" w:fill="auto"/>
            <w:vAlign w:val="center"/>
            <w:hideMark/>
          </w:tcPr>
          <w:p w14:paraId="669B306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6A9C36A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05E9C312"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15D6CC7E" w14:textId="77777777" w:rsidTr="00AD1D0D">
        <w:trPr>
          <w:trHeight w:val="77"/>
        </w:trPr>
        <w:tc>
          <w:tcPr>
            <w:tcW w:w="694" w:type="pct"/>
            <w:shd w:val="clear" w:color="auto" w:fill="auto"/>
            <w:vAlign w:val="center"/>
            <w:hideMark/>
          </w:tcPr>
          <w:p w14:paraId="6F3954E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057AEDA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57FCAB8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34D8E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- 540ЛВ / 50</w:t>
            </w:r>
          </w:p>
        </w:tc>
        <w:tc>
          <w:tcPr>
            <w:tcW w:w="369" w:type="pct"/>
            <w:shd w:val="clear" w:color="auto" w:fill="auto"/>
            <w:vAlign w:val="center"/>
            <w:hideMark/>
          </w:tcPr>
          <w:p w14:paraId="21653A29"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43750CE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1406876</w:t>
            </w:r>
          </w:p>
        </w:tc>
        <w:tc>
          <w:tcPr>
            <w:tcW w:w="307" w:type="pct"/>
            <w:shd w:val="clear" w:color="auto" w:fill="auto"/>
            <w:vAlign w:val="center"/>
            <w:hideMark/>
          </w:tcPr>
          <w:p w14:paraId="7C7D3490"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2" w:type="pct"/>
            <w:shd w:val="clear" w:color="auto" w:fill="auto"/>
            <w:vAlign w:val="center"/>
            <w:hideMark/>
          </w:tcPr>
          <w:p w14:paraId="6A56640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20.01.2016 г.</w:t>
            </w:r>
          </w:p>
        </w:tc>
        <w:tc>
          <w:tcPr>
            <w:tcW w:w="387" w:type="pct"/>
            <w:shd w:val="clear" w:color="auto" w:fill="auto"/>
            <w:vAlign w:val="center"/>
            <w:hideMark/>
          </w:tcPr>
          <w:p w14:paraId="0F4975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20.01.2020 г.</w:t>
            </w:r>
          </w:p>
        </w:tc>
        <w:tc>
          <w:tcPr>
            <w:tcW w:w="370" w:type="pct"/>
            <w:shd w:val="clear" w:color="auto" w:fill="auto"/>
            <w:vAlign w:val="center"/>
            <w:hideMark/>
          </w:tcPr>
          <w:p w14:paraId="101D741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54FC029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2FCC32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8C42202" w14:textId="77777777" w:rsidTr="00AD1D0D">
        <w:trPr>
          <w:trHeight w:val="77"/>
        </w:trPr>
        <w:tc>
          <w:tcPr>
            <w:tcW w:w="694" w:type="pct"/>
            <w:shd w:val="clear" w:color="auto" w:fill="auto"/>
            <w:vAlign w:val="center"/>
            <w:hideMark/>
          </w:tcPr>
          <w:p w14:paraId="6C6FA8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12AAE48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410E3A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59E92AC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611C1D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0E96D50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№562315</w:t>
            </w:r>
          </w:p>
        </w:tc>
        <w:tc>
          <w:tcPr>
            <w:tcW w:w="307" w:type="pct"/>
            <w:shd w:val="clear" w:color="auto" w:fill="auto"/>
            <w:vAlign w:val="center"/>
            <w:hideMark/>
          </w:tcPr>
          <w:p w14:paraId="4B775D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3D47664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05.04.2013 г.</w:t>
            </w:r>
          </w:p>
        </w:tc>
        <w:tc>
          <w:tcPr>
            <w:tcW w:w="387" w:type="pct"/>
            <w:shd w:val="clear" w:color="auto" w:fill="auto"/>
            <w:vAlign w:val="center"/>
            <w:hideMark/>
          </w:tcPr>
          <w:p w14:paraId="772A8E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05.04.2017 г.</w:t>
            </w:r>
          </w:p>
        </w:tc>
        <w:tc>
          <w:tcPr>
            <w:tcW w:w="370" w:type="pct"/>
            <w:shd w:val="clear" w:color="auto" w:fill="auto"/>
            <w:vAlign w:val="center"/>
            <w:hideMark/>
          </w:tcPr>
          <w:p w14:paraId="36B04C2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24655A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F4798F7"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7B066759" w14:textId="77777777" w:rsidTr="00AD1D0D">
        <w:trPr>
          <w:trHeight w:val="77"/>
        </w:trPr>
        <w:tc>
          <w:tcPr>
            <w:tcW w:w="694" w:type="pct"/>
            <w:shd w:val="clear" w:color="auto" w:fill="auto"/>
            <w:vAlign w:val="center"/>
            <w:hideMark/>
          </w:tcPr>
          <w:p w14:paraId="77597E3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3F4CF0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05ADB9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74A6300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- 310 / 100</w:t>
            </w:r>
          </w:p>
        </w:tc>
        <w:tc>
          <w:tcPr>
            <w:tcW w:w="369" w:type="pct"/>
            <w:shd w:val="clear" w:color="auto" w:fill="auto"/>
            <w:vAlign w:val="center"/>
            <w:hideMark/>
          </w:tcPr>
          <w:p w14:paraId="268CF1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081AAD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502062</w:t>
            </w:r>
          </w:p>
        </w:tc>
        <w:tc>
          <w:tcPr>
            <w:tcW w:w="307" w:type="pct"/>
            <w:shd w:val="clear" w:color="auto" w:fill="auto"/>
            <w:vAlign w:val="center"/>
            <w:hideMark/>
          </w:tcPr>
          <w:p w14:paraId="027BD8D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28.09.2005 г.</w:t>
            </w:r>
          </w:p>
        </w:tc>
        <w:tc>
          <w:tcPr>
            <w:tcW w:w="382" w:type="pct"/>
            <w:shd w:val="clear" w:color="auto" w:fill="auto"/>
            <w:vAlign w:val="center"/>
            <w:hideMark/>
          </w:tcPr>
          <w:p w14:paraId="643B347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10.10.2017 г.</w:t>
            </w:r>
          </w:p>
        </w:tc>
        <w:tc>
          <w:tcPr>
            <w:tcW w:w="387" w:type="pct"/>
            <w:shd w:val="clear" w:color="auto" w:fill="auto"/>
            <w:vAlign w:val="center"/>
            <w:hideMark/>
          </w:tcPr>
          <w:p w14:paraId="4E59343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10.10.2021 г.</w:t>
            </w:r>
          </w:p>
        </w:tc>
        <w:tc>
          <w:tcPr>
            <w:tcW w:w="370" w:type="pct"/>
            <w:shd w:val="clear" w:color="auto" w:fill="auto"/>
            <w:vAlign w:val="center"/>
            <w:hideMark/>
          </w:tcPr>
          <w:p w14:paraId="4F360C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6778831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154B0B8A"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685DF3CC" w14:textId="77777777" w:rsidTr="00AD1D0D">
        <w:trPr>
          <w:trHeight w:val="77"/>
        </w:trPr>
        <w:tc>
          <w:tcPr>
            <w:tcW w:w="694" w:type="pct"/>
            <w:shd w:val="clear" w:color="auto" w:fill="auto"/>
            <w:vAlign w:val="center"/>
            <w:hideMark/>
          </w:tcPr>
          <w:p w14:paraId="3FB7C6B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084ECD8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522F30E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7773A94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2B317B0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27-400</w:t>
            </w:r>
          </w:p>
        </w:tc>
        <w:tc>
          <w:tcPr>
            <w:tcW w:w="443" w:type="pct"/>
            <w:shd w:val="clear" w:color="auto" w:fill="auto"/>
            <w:vAlign w:val="center"/>
            <w:hideMark/>
          </w:tcPr>
          <w:p w14:paraId="2448C5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562128</w:t>
            </w:r>
          </w:p>
        </w:tc>
        <w:tc>
          <w:tcPr>
            <w:tcW w:w="307" w:type="pct"/>
            <w:shd w:val="clear" w:color="auto" w:fill="auto"/>
            <w:vAlign w:val="center"/>
            <w:hideMark/>
          </w:tcPr>
          <w:p w14:paraId="16C90949"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2" w:type="pct"/>
            <w:shd w:val="clear" w:color="auto" w:fill="auto"/>
            <w:vAlign w:val="center"/>
            <w:hideMark/>
          </w:tcPr>
          <w:p w14:paraId="3975F0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08.10.2018г.</w:t>
            </w:r>
          </w:p>
        </w:tc>
        <w:tc>
          <w:tcPr>
            <w:tcW w:w="387" w:type="pct"/>
            <w:shd w:val="clear" w:color="auto" w:fill="auto"/>
            <w:vAlign w:val="center"/>
            <w:hideMark/>
          </w:tcPr>
          <w:p w14:paraId="7C9203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08.10.2022г.</w:t>
            </w:r>
          </w:p>
        </w:tc>
        <w:tc>
          <w:tcPr>
            <w:tcW w:w="370" w:type="pct"/>
            <w:shd w:val="clear" w:color="auto" w:fill="auto"/>
            <w:vAlign w:val="center"/>
            <w:hideMark/>
          </w:tcPr>
          <w:p w14:paraId="08A24961"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259" w:type="pct"/>
            <w:shd w:val="clear" w:color="auto" w:fill="auto"/>
            <w:vAlign w:val="center"/>
            <w:hideMark/>
          </w:tcPr>
          <w:p w14:paraId="54E5B487"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34" w:type="pct"/>
            <w:shd w:val="clear" w:color="auto" w:fill="auto"/>
            <w:vAlign w:val="center"/>
            <w:hideMark/>
          </w:tcPr>
          <w:p w14:paraId="0B4B71EB"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3AA23544" w14:textId="77777777" w:rsidTr="00AD1D0D">
        <w:trPr>
          <w:trHeight w:val="510"/>
        </w:trPr>
        <w:tc>
          <w:tcPr>
            <w:tcW w:w="694" w:type="pct"/>
            <w:shd w:val="clear" w:color="auto" w:fill="auto"/>
            <w:vAlign w:val="center"/>
            <w:hideMark/>
          </w:tcPr>
          <w:p w14:paraId="775ED87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ХВП ж/п</w:t>
            </w:r>
          </w:p>
        </w:tc>
        <w:tc>
          <w:tcPr>
            <w:tcW w:w="603" w:type="pct"/>
            <w:shd w:val="clear" w:color="auto" w:fill="auto"/>
            <w:vAlign w:val="center"/>
            <w:hideMark/>
          </w:tcPr>
          <w:p w14:paraId="0CA4052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0B66AF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7D7967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ОСХВ - 40</w:t>
            </w:r>
          </w:p>
        </w:tc>
        <w:tc>
          <w:tcPr>
            <w:tcW w:w="369" w:type="pct"/>
            <w:shd w:val="clear" w:color="auto" w:fill="auto"/>
            <w:vAlign w:val="center"/>
            <w:hideMark/>
          </w:tcPr>
          <w:p w14:paraId="359011D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0,4-20</w:t>
            </w:r>
          </w:p>
        </w:tc>
        <w:tc>
          <w:tcPr>
            <w:tcW w:w="443" w:type="pct"/>
            <w:shd w:val="clear" w:color="auto" w:fill="auto"/>
            <w:vAlign w:val="center"/>
            <w:hideMark/>
          </w:tcPr>
          <w:p w14:paraId="7309545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033172</w:t>
            </w:r>
          </w:p>
        </w:tc>
        <w:tc>
          <w:tcPr>
            <w:tcW w:w="307" w:type="pct"/>
            <w:shd w:val="clear" w:color="auto" w:fill="auto"/>
            <w:vAlign w:val="center"/>
            <w:hideMark/>
          </w:tcPr>
          <w:p w14:paraId="47F6B69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2007</w:t>
            </w:r>
          </w:p>
        </w:tc>
        <w:tc>
          <w:tcPr>
            <w:tcW w:w="382" w:type="pct"/>
            <w:shd w:val="clear" w:color="auto" w:fill="auto"/>
            <w:vAlign w:val="center"/>
            <w:hideMark/>
          </w:tcPr>
          <w:p w14:paraId="5EC7EF9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08.08.2017 г.</w:t>
            </w:r>
          </w:p>
        </w:tc>
        <w:tc>
          <w:tcPr>
            <w:tcW w:w="387" w:type="pct"/>
            <w:shd w:val="clear" w:color="auto" w:fill="auto"/>
            <w:vAlign w:val="center"/>
            <w:hideMark/>
          </w:tcPr>
          <w:p w14:paraId="3740205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08.08.2023 г.</w:t>
            </w:r>
          </w:p>
        </w:tc>
        <w:tc>
          <w:tcPr>
            <w:tcW w:w="370" w:type="pct"/>
            <w:shd w:val="clear" w:color="auto" w:fill="auto"/>
            <w:vAlign w:val="center"/>
            <w:hideMark/>
          </w:tcPr>
          <w:p w14:paraId="3224AB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3DFB24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7C77A0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632666A7" w14:textId="77777777" w:rsidTr="00AD1D0D">
        <w:trPr>
          <w:trHeight w:val="630"/>
        </w:trPr>
        <w:tc>
          <w:tcPr>
            <w:tcW w:w="694" w:type="pct"/>
            <w:shd w:val="clear" w:color="auto" w:fill="auto"/>
            <w:vAlign w:val="center"/>
            <w:hideMark/>
          </w:tcPr>
          <w:p w14:paraId="7BE244F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Резерв</w:t>
            </w:r>
          </w:p>
        </w:tc>
        <w:tc>
          <w:tcPr>
            <w:tcW w:w="603" w:type="pct"/>
            <w:shd w:val="clear" w:color="auto" w:fill="auto"/>
            <w:vAlign w:val="center"/>
            <w:hideMark/>
          </w:tcPr>
          <w:p w14:paraId="327BF08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57C815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31F87B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ВМГ - 50</w:t>
            </w:r>
          </w:p>
        </w:tc>
        <w:tc>
          <w:tcPr>
            <w:tcW w:w="369" w:type="pct"/>
            <w:shd w:val="clear" w:color="auto" w:fill="auto"/>
            <w:vAlign w:val="center"/>
            <w:hideMark/>
          </w:tcPr>
          <w:p w14:paraId="249BB37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0,3-120</w:t>
            </w:r>
          </w:p>
        </w:tc>
        <w:tc>
          <w:tcPr>
            <w:tcW w:w="443" w:type="pct"/>
            <w:shd w:val="clear" w:color="auto" w:fill="auto"/>
            <w:vAlign w:val="center"/>
            <w:hideMark/>
          </w:tcPr>
          <w:p w14:paraId="044199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9750797</w:t>
            </w:r>
          </w:p>
        </w:tc>
        <w:tc>
          <w:tcPr>
            <w:tcW w:w="307" w:type="pct"/>
            <w:shd w:val="clear" w:color="auto" w:fill="auto"/>
            <w:vAlign w:val="center"/>
            <w:hideMark/>
          </w:tcPr>
          <w:p w14:paraId="63A3F9F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27.09.2005 г.</w:t>
            </w:r>
          </w:p>
        </w:tc>
        <w:tc>
          <w:tcPr>
            <w:tcW w:w="382" w:type="pct"/>
            <w:shd w:val="clear" w:color="auto" w:fill="auto"/>
            <w:vAlign w:val="center"/>
            <w:hideMark/>
          </w:tcPr>
          <w:p w14:paraId="24B9596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 проводилась</w:t>
            </w:r>
          </w:p>
        </w:tc>
        <w:tc>
          <w:tcPr>
            <w:tcW w:w="387" w:type="pct"/>
            <w:shd w:val="clear" w:color="auto" w:fill="auto"/>
            <w:vAlign w:val="center"/>
            <w:hideMark/>
          </w:tcPr>
          <w:p w14:paraId="75A710F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отправлен на поверку</w:t>
            </w:r>
          </w:p>
        </w:tc>
        <w:tc>
          <w:tcPr>
            <w:tcW w:w="370" w:type="pct"/>
            <w:shd w:val="clear" w:color="auto" w:fill="auto"/>
            <w:vAlign w:val="center"/>
            <w:hideMark/>
          </w:tcPr>
          <w:p w14:paraId="2541CF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68C46AE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2460479"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625E5C92" w14:textId="77777777" w:rsidTr="00AD1D0D">
        <w:trPr>
          <w:trHeight w:val="510"/>
        </w:trPr>
        <w:tc>
          <w:tcPr>
            <w:tcW w:w="694" w:type="pct"/>
            <w:shd w:val="clear" w:color="auto" w:fill="auto"/>
            <w:vAlign w:val="center"/>
            <w:hideMark/>
          </w:tcPr>
          <w:p w14:paraId="533D06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673179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700A91D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608A05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ЕТК</w:t>
            </w:r>
          </w:p>
        </w:tc>
        <w:tc>
          <w:tcPr>
            <w:tcW w:w="369" w:type="pct"/>
            <w:shd w:val="clear" w:color="auto" w:fill="auto"/>
            <w:vAlign w:val="center"/>
            <w:hideMark/>
          </w:tcPr>
          <w:p w14:paraId="29F762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0,05-1,5</w:t>
            </w:r>
          </w:p>
        </w:tc>
        <w:tc>
          <w:tcPr>
            <w:tcW w:w="443" w:type="pct"/>
            <w:shd w:val="clear" w:color="auto" w:fill="auto"/>
            <w:vAlign w:val="center"/>
            <w:hideMark/>
          </w:tcPr>
          <w:p w14:paraId="1285003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№06582633</w:t>
            </w:r>
          </w:p>
        </w:tc>
        <w:tc>
          <w:tcPr>
            <w:tcW w:w="307" w:type="pct"/>
            <w:shd w:val="clear" w:color="auto" w:fill="auto"/>
            <w:vAlign w:val="center"/>
            <w:hideMark/>
          </w:tcPr>
          <w:p w14:paraId="13654E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2014</w:t>
            </w:r>
          </w:p>
        </w:tc>
        <w:tc>
          <w:tcPr>
            <w:tcW w:w="382" w:type="pct"/>
            <w:shd w:val="clear" w:color="auto" w:fill="auto"/>
            <w:vAlign w:val="center"/>
            <w:hideMark/>
          </w:tcPr>
          <w:p w14:paraId="307E009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29.06.2017 г.</w:t>
            </w:r>
          </w:p>
        </w:tc>
        <w:tc>
          <w:tcPr>
            <w:tcW w:w="387" w:type="pct"/>
            <w:shd w:val="clear" w:color="auto" w:fill="auto"/>
            <w:vAlign w:val="center"/>
            <w:hideMark/>
          </w:tcPr>
          <w:p w14:paraId="6CE970A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29.06.2022 г.</w:t>
            </w:r>
          </w:p>
        </w:tc>
        <w:tc>
          <w:tcPr>
            <w:tcW w:w="370" w:type="pct"/>
            <w:shd w:val="clear" w:color="auto" w:fill="auto"/>
            <w:vAlign w:val="center"/>
            <w:hideMark/>
          </w:tcPr>
          <w:p w14:paraId="5293A1A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04ADDF4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1D5BB5E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60</w:t>
            </w:r>
          </w:p>
        </w:tc>
      </w:tr>
      <w:tr w:rsidR="00AD1D0D" w:rsidRPr="00B6049F" w14:paraId="6A5BAC00" w14:textId="77777777" w:rsidTr="00AD1D0D">
        <w:trPr>
          <w:trHeight w:val="510"/>
        </w:trPr>
        <w:tc>
          <w:tcPr>
            <w:tcW w:w="694" w:type="pct"/>
            <w:shd w:val="clear" w:color="auto" w:fill="auto"/>
            <w:vAlign w:val="center"/>
            <w:hideMark/>
          </w:tcPr>
          <w:p w14:paraId="59123E54" w14:textId="7A4B5E80"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Доочистка жил.</w:t>
            </w:r>
            <w:r w:rsidR="007255FE">
              <w:rPr>
                <w:rFonts w:ascii="Times New Roman" w:hAnsi="Times New Roman"/>
                <w:sz w:val="20"/>
                <w:szCs w:val="20"/>
              </w:rPr>
              <w:t xml:space="preserve"> </w:t>
            </w:r>
            <w:r w:rsidRPr="00B6049F">
              <w:rPr>
                <w:rFonts w:ascii="Times New Roman" w:hAnsi="Times New Roman"/>
                <w:sz w:val="20"/>
                <w:szCs w:val="20"/>
              </w:rPr>
              <w:t>поселок</w:t>
            </w:r>
          </w:p>
        </w:tc>
        <w:tc>
          <w:tcPr>
            <w:tcW w:w="603" w:type="pct"/>
            <w:shd w:val="clear" w:color="auto" w:fill="auto"/>
            <w:vAlign w:val="center"/>
            <w:hideMark/>
          </w:tcPr>
          <w:p w14:paraId="2BEE0E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66BFA84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61A8D57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ВМХ - 50</w:t>
            </w:r>
          </w:p>
        </w:tc>
        <w:tc>
          <w:tcPr>
            <w:tcW w:w="369" w:type="pct"/>
            <w:shd w:val="clear" w:color="auto" w:fill="auto"/>
            <w:vAlign w:val="center"/>
            <w:hideMark/>
          </w:tcPr>
          <w:p w14:paraId="2511E5E3"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3AACFD0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№9453233-03</w:t>
            </w:r>
          </w:p>
        </w:tc>
        <w:tc>
          <w:tcPr>
            <w:tcW w:w="307" w:type="pct"/>
            <w:shd w:val="clear" w:color="auto" w:fill="auto"/>
            <w:vAlign w:val="center"/>
            <w:hideMark/>
          </w:tcPr>
          <w:p w14:paraId="197394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2003</w:t>
            </w:r>
          </w:p>
        </w:tc>
        <w:tc>
          <w:tcPr>
            <w:tcW w:w="382" w:type="pct"/>
            <w:shd w:val="clear" w:color="auto" w:fill="auto"/>
            <w:vAlign w:val="center"/>
            <w:hideMark/>
          </w:tcPr>
          <w:p w14:paraId="021739C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22.12.2015 г.</w:t>
            </w:r>
          </w:p>
        </w:tc>
        <w:tc>
          <w:tcPr>
            <w:tcW w:w="387" w:type="pct"/>
            <w:shd w:val="clear" w:color="auto" w:fill="auto"/>
            <w:vAlign w:val="center"/>
            <w:hideMark/>
          </w:tcPr>
          <w:p w14:paraId="501106A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22.12.2020 г.</w:t>
            </w:r>
          </w:p>
        </w:tc>
        <w:tc>
          <w:tcPr>
            <w:tcW w:w="370" w:type="pct"/>
            <w:shd w:val="clear" w:color="auto" w:fill="auto"/>
            <w:vAlign w:val="center"/>
            <w:hideMark/>
          </w:tcPr>
          <w:p w14:paraId="3838E95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7A5CBA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525A397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425771F1" w14:textId="77777777" w:rsidTr="00AD1D0D">
        <w:trPr>
          <w:trHeight w:val="77"/>
        </w:trPr>
        <w:tc>
          <w:tcPr>
            <w:tcW w:w="694" w:type="pct"/>
            <w:shd w:val="clear" w:color="auto" w:fill="auto"/>
            <w:vAlign w:val="center"/>
            <w:hideMark/>
          </w:tcPr>
          <w:p w14:paraId="59E25C0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BF280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012702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509BE1A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СВХ- 15</w:t>
            </w:r>
          </w:p>
        </w:tc>
        <w:tc>
          <w:tcPr>
            <w:tcW w:w="369" w:type="pct"/>
            <w:shd w:val="clear" w:color="auto" w:fill="auto"/>
            <w:vAlign w:val="center"/>
            <w:hideMark/>
          </w:tcPr>
          <w:p w14:paraId="072BB7D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0,06-1,5</w:t>
            </w:r>
          </w:p>
        </w:tc>
        <w:tc>
          <w:tcPr>
            <w:tcW w:w="443" w:type="pct"/>
            <w:shd w:val="clear" w:color="auto" w:fill="auto"/>
            <w:vAlign w:val="center"/>
            <w:hideMark/>
          </w:tcPr>
          <w:p w14:paraId="33390DB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0170598310</w:t>
            </w:r>
          </w:p>
        </w:tc>
        <w:tc>
          <w:tcPr>
            <w:tcW w:w="307" w:type="pct"/>
            <w:shd w:val="clear" w:color="auto" w:fill="auto"/>
            <w:vAlign w:val="center"/>
            <w:hideMark/>
          </w:tcPr>
          <w:p w14:paraId="2ED1334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2" w:type="pct"/>
            <w:shd w:val="clear" w:color="auto" w:fill="auto"/>
            <w:vAlign w:val="center"/>
            <w:hideMark/>
          </w:tcPr>
          <w:p w14:paraId="2AA8EA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29.06.2017 г.</w:t>
            </w:r>
          </w:p>
        </w:tc>
        <w:tc>
          <w:tcPr>
            <w:tcW w:w="387" w:type="pct"/>
            <w:shd w:val="clear" w:color="auto" w:fill="auto"/>
            <w:vAlign w:val="center"/>
            <w:hideMark/>
          </w:tcPr>
          <w:p w14:paraId="2D4998E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29.06.2022 г.</w:t>
            </w:r>
          </w:p>
        </w:tc>
        <w:tc>
          <w:tcPr>
            <w:tcW w:w="370" w:type="pct"/>
            <w:shd w:val="clear" w:color="auto" w:fill="auto"/>
            <w:vAlign w:val="center"/>
            <w:hideMark/>
          </w:tcPr>
          <w:p w14:paraId="7B7AE9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355F6D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8EDB57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60</w:t>
            </w:r>
          </w:p>
        </w:tc>
      </w:tr>
      <w:tr w:rsidR="00AD1D0D" w:rsidRPr="00B6049F" w14:paraId="3F59D328" w14:textId="77777777" w:rsidTr="00AD1D0D">
        <w:trPr>
          <w:trHeight w:val="510"/>
        </w:trPr>
        <w:tc>
          <w:tcPr>
            <w:tcW w:w="694" w:type="pct"/>
            <w:shd w:val="clear" w:color="auto" w:fill="auto"/>
            <w:vAlign w:val="center"/>
            <w:hideMark/>
          </w:tcPr>
          <w:p w14:paraId="2FBB10F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ХВП КЦ-9</w:t>
            </w:r>
          </w:p>
        </w:tc>
        <w:tc>
          <w:tcPr>
            <w:tcW w:w="603" w:type="pct"/>
            <w:shd w:val="clear" w:color="auto" w:fill="auto"/>
            <w:vAlign w:val="center"/>
            <w:hideMark/>
          </w:tcPr>
          <w:p w14:paraId="36872C4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и горячей воды</w:t>
            </w:r>
          </w:p>
        </w:tc>
        <w:tc>
          <w:tcPr>
            <w:tcW w:w="401" w:type="pct"/>
            <w:shd w:val="clear" w:color="auto" w:fill="auto"/>
            <w:vAlign w:val="center"/>
            <w:hideMark/>
          </w:tcPr>
          <w:p w14:paraId="7ABA510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и горячей воды</w:t>
            </w:r>
          </w:p>
        </w:tc>
        <w:tc>
          <w:tcPr>
            <w:tcW w:w="350" w:type="pct"/>
            <w:shd w:val="clear" w:color="auto" w:fill="auto"/>
            <w:vAlign w:val="center"/>
            <w:hideMark/>
          </w:tcPr>
          <w:p w14:paraId="58C3139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СКВ - 40</w:t>
            </w:r>
          </w:p>
        </w:tc>
        <w:tc>
          <w:tcPr>
            <w:tcW w:w="369" w:type="pct"/>
            <w:shd w:val="clear" w:color="auto" w:fill="auto"/>
            <w:vAlign w:val="center"/>
            <w:hideMark/>
          </w:tcPr>
          <w:p w14:paraId="4ED4765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0,4-20</w:t>
            </w:r>
          </w:p>
        </w:tc>
        <w:tc>
          <w:tcPr>
            <w:tcW w:w="443" w:type="pct"/>
            <w:shd w:val="clear" w:color="auto" w:fill="auto"/>
            <w:vAlign w:val="center"/>
            <w:hideMark/>
          </w:tcPr>
          <w:p w14:paraId="47CC5DD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№54333-16</w:t>
            </w:r>
          </w:p>
        </w:tc>
        <w:tc>
          <w:tcPr>
            <w:tcW w:w="307" w:type="pct"/>
            <w:shd w:val="clear" w:color="auto" w:fill="auto"/>
            <w:vAlign w:val="center"/>
            <w:hideMark/>
          </w:tcPr>
          <w:p w14:paraId="0639CFF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2016</w:t>
            </w:r>
          </w:p>
        </w:tc>
        <w:tc>
          <w:tcPr>
            <w:tcW w:w="382" w:type="pct"/>
            <w:shd w:val="clear" w:color="auto" w:fill="auto"/>
            <w:vAlign w:val="center"/>
            <w:hideMark/>
          </w:tcPr>
          <w:p w14:paraId="72EBE0B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08.08.2017 г.</w:t>
            </w:r>
          </w:p>
        </w:tc>
        <w:tc>
          <w:tcPr>
            <w:tcW w:w="387" w:type="pct"/>
            <w:shd w:val="clear" w:color="auto" w:fill="auto"/>
            <w:vAlign w:val="center"/>
            <w:hideMark/>
          </w:tcPr>
          <w:p w14:paraId="5E17B55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08.08.2021 г.</w:t>
            </w:r>
          </w:p>
        </w:tc>
        <w:tc>
          <w:tcPr>
            <w:tcW w:w="370" w:type="pct"/>
            <w:shd w:val="clear" w:color="auto" w:fill="auto"/>
            <w:vAlign w:val="center"/>
            <w:hideMark/>
          </w:tcPr>
          <w:p w14:paraId="4E95097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6984C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BC568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0D309A4E" w14:textId="77777777" w:rsidTr="00AD1D0D">
        <w:trPr>
          <w:trHeight w:val="510"/>
        </w:trPr>
        <w:tc>
          <w:tcPr>
            <w:tcW w:w="694" w:type="pct"/>
            <w:shd w:val="clear" w:color="auto" w:fill="auto"/>
            <w:vAlign w:val="center"/>
            <w:hideMark/>
          </w:tcPr>
          <w:p w14:paraId="74067B2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37B038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и горячей воды</w:t>
            </w:r>
          </w:p>
        </w:tc>
        <w:tc>
          <w:tcPr>
            <w:tcW w:w="401" w:type="pct"/>
            <w:shd w:val="clear" w:color="auto" w:fill="auto"/>
            <w:vAlign w:val="center"/>
            <w:hideMark/>
          </w:tcPr>
          <w:p w14:paraId="7E7187B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и горячей воды</w:t>
            </w:r>
          </w:p>
        </w:tc>
        <w:tc>
          <w:tcPr>
            <w:tcW w:w="350" w:type="pct"/>
            <w:shd w:val="clear" w:color="auto" w:fill="auto"/>
            <w:vAlign w:val="center"/>
            <w:hideMark/>
          </w:tcPr>
          <w:p w14:paraId="647124D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ВСГ-80</w:t>
            </w:r>
          </w:p>
        </w:tc>
        <w:tc>
          <w:tcPr>
            <w:tcW w:w="369" w:type="pct"/>
            <w:shd w:val="clear" w:color="auto" w:fill="auto"/>
            <w:vAlign w:val="center"/>
            <w:hideMark/>
          </w:tcPr>
          <w:p w14:paraId="639F3B8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1,9-110</w:t>
            </w:r>
          </w:p>
        </w:tc>
        <w:tc>
          <w:tcPr>
            <w:tcW w:w="443" w:type="pct"/>
            <w:shd w:val="clear" w:color="auto" w:fill="auto"/>
            <w:vAlign w:val="center"/>
            <w:hideMark/>
          </w:tcPr>
          <w:p w14:paraId="6EBB61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2651</w:t>
            </w:r>
          </w:p>
        </w:tc>
        <w:tc>
          <w:tcPr>
            <w:tcW w:w="307" w:type="pct"/>
            <w:shd w:val="clear" w:color="auto" w:fill="auto"/>
            <w:vAlign w:val="center"/>
            <w:hideMark/>
          </w:tcPr>
          <w:p w14:paraId="2592226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w:t>
            </w:r>
          </w:p>
        </w:tc>
        <w:tc>
          <w:tcPr>
            <w:tcW w:w="382" w:type="pct"/>
            <w:shd w:val="clear" w:color="auto" w:fill="auto"/>
            <w:vAlign w:val="center"/>
            <w:hideMark/>
          </w:tcPr>
          <w:p w14:paraId="723E43C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11.02.2020 г.</w:t>
            </w:r>
          </w:p>
        </w:tc>
        <w:tc>
          <w:tcPr>
            <w:tcW w:w="387" w:type="pct"/>
            <w:shd w:val="clear" w:color="auto" w:fill="auto"/>
            <w:vAlign w:val="center"/>
            <w:hideMark/>
          </w:tcPr>
          <w:p w14:paraId="59BBD1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11.02.2026 г.</w:t>
            </w:r>
          </w:p>
        </w:tc>
        <w:tc>
          <w:tcPr>
            <w:tcW w:w="370" w:type="pct"/>
            <w:shd w:val="clear" w:color="auto" w:fill="auto"/>
            <w:vAlign w:val="center"/>
            <w:hideMark/>
          </w:tcPr>
          <w:p w14:paraId="155D7C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3E90D9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55F7597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0A3C4AF2" w14:textId="77777777" w:rsidTr="00AD1D0D">
        <w:trPr>
          <w:trHeight w:val="510"/>
        </w:trPr>
        <w:tc>
          <w:tcPr>
            <w:tcW w:w="694" w:type="pct"/>
            <w:shd w:val="clear" w:color="auto" w:fill="auto"/>
            <w:vAlign w:val="center"/>
            <w:hideMark/>
          </w:tcPr>
          <w:p w14:paraId="1C9C54E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34725F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горячей воды</w:t>
            </w:r>
          </w:p>
        </w:tc>
        <w:tc>
          <w:tcPr>
            <w:tcW w:w="401" w:type="pct"/>
            <w:shd w:val="clear" w:color="auto" w:fill="auto"/>
            <w:vAlign w:val="center"/>
            <w:hideMark/>
          </w:tcPr>
          <w:p w14:paraId="22D1868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горячей воды</w:t>
            </w:r>
          </w:p>
        </w:tc>
        <w:tc>
          <w:tcPr>
            <w:tcW w:w="350" w:type="pct"/>
            <w:shd w:val="clear" w:color="auto" w:fill="auto"/>
            <w:vAlign w:val="center"/>
            <w:hideMark/>
          </w:tcPr>
          <w:p w14:paraId="5B21A6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ВСГН - 65</w:t>
            </w:r>
          </w:p>
        </w:tc>
        <w:tc>
          <w:tcPr>
            <w:tcW w:w="369" w:type="pct"/>
            <w:shd w:val="clear" w:color="auto" w:fill="auto"/>
            <w:vAlign w:val="center"/>
            <w:hideMark/>
          </w:tcPr>
          <w:p w14:paraId="34F2F515"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67B103B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№000083</w:t>
            </w:r>
          </w:p>
        </w:tc>
        <w:tc>
          <w:tcPr>
            <w:tcW w:w="307" w:type="pct"/>
            <w:shd w:val="clear" w:color="auto" w:fill="auto"/>
            <w:vAlign w:val="center"/>
            <w:hideMark/>
          </w:tcPr>
          <w:p w14:paraId="0CE767B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w:t>
            </w:r>
          </w:p>
        </w:tc>
        <w:tc>
          <w:tcPr>
            <w:tcW w:w="382" w:type="pct"/>
            <w:shd w:val="clear" w:color="auto" w:fill="auto"/>
            <w:vAlign w:val="center"/>
            <w:hideMark/>
          </w:tcPr>
          <w:p w14:paraId="24824C6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22.12.2015 г.</w:t>
            </w:r>
          </w:p>
        </w:tc>
        <w:tc>
          <w:tcPr>
            <w:tcW w:w="387" w:type="pct"/>
            <w:shd w:val="clear" w:color="auto" w:fill="auto"/>
            <w:vAlign w:val="center"/>
            <w:hideMark/>
          </w:tcPr>
          <w:p w14:paraId="35B976A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22.12.2021 г.</w:t>
            </w:r>
          </w:p>
        </w:tc>
        <w:tc>
          <w:tcPr>
            <w:tcW w:w="370" w:type="pct"/>
            <w:shd w:val="clear" w:color="auto" w:fill="auto"/>
            <w:vAlign w:val="center"/>
            <w:hideMark/>
          </w:tcPr>
          <w:p w14:paraId="270A258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4B4EC11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2751DA9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7CB6F656" w14:textId="77777777" w:rsidTr="00AD1D0D">
        <w:trPr>
          <w:trHeight w:val="510"/>
        </w:trPr>
        <w:tc>
          <w:tcPr>
            <w:tcW w:w="694" w:type="pct"/>
            <w:shd w:val="clear" w:color="auto" w:fill="auto"/>
            <w:vAlign w:val="center"/>
            <w:hideMark/>
          </w:tcPr>
          <w:p w14:paraId="4613E93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04E627B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горячей воды</w:t>
            </w:r>
          </w:p>
        </w:tc>
        <w:tc>
          <w:tcPr>
            <w:tcW w:w="401" w:type="pct"/>
            <w:shd w:val="clear" w:color="auto" w:fill="auto"/>
            <w:vAlign w:val="center"/>
            <w:hideMark/>
          </w:tcPr>
          <w:p w14:paraId="0C8E575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горячей воды</w:t>
            </w:r>
          </w:p>
        </w:tc>
        <w:tc>
          <w:tcPr>
            <w:tcW w:w="350" w:type="pct"/>
            <w:shd w:val="clear" w:color="auto" w:fill="auto"/>
            <w:vAlign w:val="center"/>
            <w:hideMark/>
          </w:tcPr>
          <w:p w14:paraId="4BB8B5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ВСГН - 65</w:t>
            </w:r>
          </w:p>
        </w:tc>
        <w:tc>
          <w:tcPr>
            <w:tcW w:w="369" w:type="pct"/>
            <w:shd w:val="clear" w:color="auto" w:fill="auto"/>
            <w:vAlign w:val="center"/>
            <w:hideMark/>
          </w:tcPr>
          <w:p w14:paraId="08118833"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23A2CBD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№000078</w:t>
            </w:r>
          </w:p>
        </w:tc>
        <w:tc>
          <w:tcPr>
            <w:tcW w:w="307" w:type="pct"/>
            <w:shd w:val="clear" w:color="auto" w:fill="auto"/>
            <w:vAlign w:val="center"/>
            <w:hideMark/>
          </w:tcPr>
          <w:p w14:paraId="3772E39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w:t>
            </w:r>
          </w:p>
        </w:tc>
        <w:tc>
          <w:tcPr>
            <w:tcW w:w="382" w:type="pct"/>
            <w:shd w:val="clear" w:color="auto" w:fill="auto"/>
            <w:vAlign w:val="center"/>
            <w:hideMark/>
          </w:tcPr>
          <w:p w14:paraId="4D9265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22.12.2015 г.</w:t>
            </w:r>
          </w:p>
        </w:tc>
        <w:tc>
          <w:tcPr>
            <w:tcW w:w="387" w:type="pct"/>
            <w:shd w:val="clear" w:color="auto" w:fill="auto"/>
            <w:vAlign w:val="center"/>
            <w:hideMark/>
          </w:tcPr>
          <w:p w14:paraId="044843A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22.12.2021 г.</w:t>
            </w:r>
          </w:p>
        </w:tc>
        <w:tc>
          <w:tcPr>
            <w:tcW w:w="370" w:type="pct"/>
            <w:shd w:val="clear" w:color="auto" w:fill="auto"/>
            <w:vAlign w:val="center"/>
            <w:hideMark/>
          </w:tcPr>
          <w:p w14:paraId="635862D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50D3BD2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60C30B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21F83B07" w14:textId="77777777" w:rsidTr="00AD1D0D">
        <w:trPr>
          <w:trHeight w:val="510"/>
        </w:trPr>
        <w:tc>
          <w:tcPr>
            <w:tcW w:w="694" w:type="pct"/>
            <w:shd w:val="clear" w:color="auto" w:fill="auto"/>
            <w:vAlign w:val="center"/>
            <w:hideMark/>
          </w:tcPr>
          <w:p w14:paraId="1215311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209E0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5FF0CD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33F8B08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СТВХ-50</w:t>
            </w:r>
          </w:p>
        </w:tc>
        <w:tc>
          <w:tcPr>
            <w:tcW w:w="369" w:type="pct"/>
            <w:shd w:val="clear" w:color="auto" w:fill="auto"/>
            <w:vAlign w:val="center"/>
            <w:hideMark/>
          </w:tcPr>
          <w:p w14:paraId="6698848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0,45-90</w:t>
            </w:r>
          </w:p>
        </w:tc>
        <w:tc>
          <w:tcPr>
            <w:tcW w:w="443" w:type="pct"/>
            <w:shd w:val="clear" w:color="auto" w:fill="auto"/>
            <w:vAlign w:val="center"/>
            <w:hideMark/>
          </w:tcPr>
          <w:p w14:paraId="0421215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№085032</w:t>
            </w:r>
          </w:p>
        </w:tc>
        <w:tc>
          <w:tcPr>
            <w:tcW w:w="307" w:type="pct"/>
            <w:shd w:val="clear" w:color="auto" w:fill="auto"/>
            <w:vAlign w:val="center"/>
            <w:hideMark/>
          </w:tcPr>
          <w:p w14:paraId="0607AD9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2013</w:t>
            </w:r>
          </w:p>
        </w:tc>
        <w:tc>
          <w:tcPr>
            <w:tcW w:w="382" w:type="pct"/>
            <w:shd w:val="clear" w:color="auto" w:fill="auto"/>
            <w:vAlign w:val="center"/>
            <w:hideMark/>
          </w:tcPr>
          <w:p w14:paraId="6F9C38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18.02.2020 г.</w:t>
            </w:r>
          </w:p>
        </w:tc>
        <w:tc>
          <w:tcPr>
            <w:tcW w:w="387" w:type="pct"/>
            <w:shd w:val="clear" w:color="auto" w:fill="auto"/>
            <w:vAlign w:val="center"/>
            <w:hideMark/>
          </w:tcPr>
          <w:p w14:paraId="57371A1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18.02.2026 г.</w:t>
            </w:r>
          </w:p>
        </w:tc>
        <w:tc>
          <w:tcPr>
            <w:tcW w:w="370" w:type="pct"/>
            <w:shd w:val="clear" w:color="auto" w:fill="auto"/>
            <w:vAlign w:val="center"/>
            <w:hideMark/>
          </w:tcPr>
          <w:p w14:paraId="77F1BFA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105219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8A80C9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41335E50" w14:textId="77777777" w:rsidTr="00AD1D0D">
        <w:trPr>
          <w:trHeight w:val="510"/>
        </w:trPr>
        <w:tc>
          <w:tcPr>
            <w:tcW w:w="694" w:type="pct"/>
            <w:shd w:val="clear" w:color="auto" w:fill="auto"/>
            <w:vAlign w:val="center"/>
            <w:hideMark/>
          </w:tcPr>
          <w:p w14:paraId="4AFD2F2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6E0764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2C9CFC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1D92AF2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ВСХ - 65</w:t>
            </w:r>
          </w:p>
        </w:tc>
        <w:tc>
          <w:tcPr>
            <w:tcW w:w="369" w:type="pct"/>
            <w:shd w:val="clear" w:color="auto" w:fill="auto"/>
            <w:vAlign w:val="center"/>
            <w:hideMark/>
          </w:tcPr>
          <w:p w14:paraId="1F574364"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71C118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№000221</w:t>
            </w:r>
          </w:p>
        </w:tc>
        <w:tc>
          <w:tcPr>
            <w:tcW w:w="307" w:type="pct"/>
            <w:shd w:val="clear" w:color="auto" w:fill="auto"/>
            <w:vAlign w:val="center"/>
            <w:hideMark/>
          </w:tcPr>
          <w:p w14:paraId="17CF804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w:t>
            </w:r>
          </w:p>
        </w:tc>
        <w:tc>
          <w:tcPr>
            <w:tcW w:w="382" w:type="pct"/>
            <w:shd w:val="clear" w:color="auto" w:fill="auto"/>
            <w:vAlign w:val="center"/>
            <w:hideMark/>
          </w:tcPr>
          <w:p w14:paraId="0E77C5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22.12.2015 г.</w:t>
            </w:r>
          </w:p>
        </w:tc>
        <w:tc>
          <w:tcPr>
            <w:tcW w:w="387" w:type="pct"/>
            <w:shd w:val="clear" w:color="auto" w:fill="auto"/>
            <w:vAlign w:val="center"/>
            <w:hideMark/>
          </w:tcPr>
          <w:p w14:paraId="23CE9D1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22.12.2021 г.</w:t>
            </w:r>
          </w:p>
        </w:tc>
        <w:tc>
          <w:tcPr>
            <w:tcW w:w="370" w:type="pct"/>
            <w:shd w:val="clear" w:color="auto" w:fill="auto"/>
            <w:vAlign w:val="center"/>
            <w:hideMark/>
          </w:tcPr>
          <w:p w14:paraId="486C9B3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098BB1D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4F31B68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35C746B1" w14:textId="77777777" w:rsidTr="00AD1D0D">
        <w:trPr>
          <w:trHeight w:val="510"/>
        </w:trPr>
        <w:tc>
          <w:tcPr>
            <w:tcW w:w="694" w:type="pct"/>
            <w:shd w:val="clear" w:color="auto" w:fill="auto"/>
            <w:vAlign w:val="center"/>
            <w:hideMark/>
          </w:tcPr>
          <w:p w14:paraId="6AB5E8A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FABDE8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5F83FA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холодной воды</w:t>
            </w:r>
          </w:p>
        </w:tc>
        <w:tc>
          <w:tcPr>
            <w:tcW w:w="350" w:type="pct"/>
            <w:shd w:val="clear" w:color="auto" w:fill="auto"/>
            <w:vAlign w:val="center"/>
            <w:hideMark/>
          </w:tcPr>
          <w:p w14:paraId="65380D5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ВСХ - 65</w:t>
            </w:r>
          </w:p>
        </w:tc>
        <w:tc>
          <w:tcPr>
            <w:tcW w:w="369" w:type="pct"/>
            <w:shd w:val="clear" w:color="auto" w:fill="auto"/>
            <w:vAlign w:val="center"/>
            <w:hideMark/>
          </w:tcPr>
          <w:p w14:paraId="326592A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0,75-100</w:t>
            </w:r>
          </w:p>
        </w:tc>
        <w:tc>
          <w:tcPr>
            <w:tcW w:w="443" w:type="pct"/>
            <w:shd w:val="clear" w:color="auto" w:fill="auto"/>
            <w:vAlign w:val="center"/>
            <w:hideMark/>
          </w:tcPr>
          <w:p w14:paraId="7DB82A1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№2562</w:t>
            </w:r>
          </w:p>
        </w:tc>
        <w:tc>
          <w:tcPr>
            <w:tcW w:w="307" w:type="pct"/>
            <w:shd w:val="clear" w:color="auto" w:fill="auto"/>
            <w:vAlign w:val="center"/>
            <w:hideMark/>
          </w:tcPr>
          <w:p w14:paraId="1D34C1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w:t>
            </w:r>
          </w:p>
        </w:tc>
        <w:tc>
          <w:tcPr>
            <w:tcW w:w="382" w:type="pct"/>
            <w:shd w:val="clear" w:color="auto" w:fill="auto"/>
            <w:vAlign w:val="center"/>
            <w:hideMark/>
          </w:tcPr>
          <w:p w14:paraId="0BE0D43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08.08.2017 г.</w:t>
            </w:r>
          </w:p>
        </w:tc>
        <w:tc>
          <w:tcPr>
            <w:tcW w:w="387" w:type="pct"/>
            <w:shd w:val="clear" w:color="auto" w:fill="auto"/>
            <w:vAlign w:val="center"/>
            <w:hideMark/>
          </w:tcPr>
          <w:p w14:paraId="4B393C2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08.08.2023 г.</w:t>
            </w:r>
          </w:p>
        </w:tc>
        <w:tc>
          <w:tcPr>
            <w:tcW w:w="370" w:type="pct"/>
            <w:shd w:val="clear" w:color="auto" w:fill="auto"/>
            <w:vAlign w:val="center"/>
            <w:hideMark/>
          </w:tcPr>
          <w:p w14:paraId="6DC5BA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55A3BB2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054EA97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3AAD04A7" w14:textId="77777777" w:rsidTr="00AD1D0D">
        <w:trPr>
          <w:trHeight w:val="765"/>
        </w:trPr>
        <w:tc>
          <w:tcPr>
            <w:tcW w:w="694" w:type="pct"/>
            <w:shd w:val="clear" w:color="auto" w:fill="auto"/>
            <w:vAlign w:val="center"/>
            <w:hideMark/>
          </w:tcPr>
          <w:p w14:paraId="38EFCAB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623FD2B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4582F42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4BDDF8F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100</w:t>
            </w:r>
          </w:p>
        </w:tc>
        <w:tc>
          <w:tcPr>
            <w:tcW w:w="369" w:type="pct"/>
            <w:shd w:val="clear" w:color="auto" w:fill="auto"/>
            <w:vAlign w:val="center"/>
            <w:hideMark/>
          </w:tcPr>
          <w:p w14:paraId="1DA5631E"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6CD836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443512</w:t>
            </w:r>
          </w:p>
        </w:tc>
        <w:tc>
          <w:tcPr>
            <w:tcW w:w="307" w:type="pct"/>
            <w:shd w:val="clear" w:color="auto" w:fill="auto"/>
            <w:vAlign w:val="center"/>
            <w:hideMark/>
          </w:tcPr>
          <w:p w14:paraId="3DB4E2A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2003</w:t>
            </w:r>
          </w:p>
        </w:tc>
        <w:tc>
          <w:tcPr>
            <w:tcW w:w="382" w:type="pct"/>
            <w:shd w:val="clear" w:color="auto" w:fill="auto"/>
            <w:vAlign w:val="center"/>
            <w:hideMark/>
          </w:tcPr>
          <w:p w14:paraId="5F681F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10.07.2017 г.</w:t>
            </w:r>
          </w:p>
        </w:tc>
        <w:tc>
          <w:tcPr>
            <w:tcW w:w="387" w:type="pct"/>
            <w:shd w:val="clear" w:color="auto" w:fill="auto"/>
            <w:vAlign w:val="center"/>
            <w:hideMark/>
          </w:tcPr>
          <w:p w14:paraId="389F5E3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10.07.2021 г.</w:t>
            </w:r>
          </w:p>
        </w:tc>
        <w:tc>
          <w:tcPr>
            <w:tcW w:w="370" w:type="pct"/>
            <w:shd w:val="clear" w:color="auto" w:fill="auto"/>
            <w:vAlign w:val="center"/>
            <w:hideMark/>
          </w:tcPr>
          <w:p w14:paraId="54EF084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711D558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0D66C5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7A069C2" w14:textId="77777777" w:rsidTr="00AD1D0D">
        <w:trPr>
          <w:trHeight w:val="765"/>
        </w:trPr>
        <w:tc>
          <w:tcPr>
            <w:tcW w:w="694" w:type="pct"/>
            <w:shd w:val="clear" w:color="auto" w:fill="auto"/>
            <w:vAlign w:val="center"/>
            <w:hideMark/>
          </w:tcPr>
          <w:p w14:paraId="1A984C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Резерв</w:t>
            </w:r>
          </w:p>
        </w:tc>
        <w:tc>
          <w:tcPr>
            <w:tcW w:w="603" w:type="pct"/>
            <w:shd w:val="clear" w:color="auto" w:fill="auto"/>
            <w:vAlign w:val="center"/>
            <w:hideMark/>
          </w:tcPr>
          <w:p w14:paraId="5FA9FF8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17BC234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27A30B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80</w:t>
            </w:r>
          </w:p>
        </w:tc>
        <w:tc>
          <w:tcPr>
            <w:tcW w:w="369" w:type="pct"/>
            <w:shd w:val="clear" w:color="auto" w:fill="auto"/>
            <w:vAlign w:val="center"/>
            <w:hideMark/>
          </w:tcPr>
          <w:p w14:paraId="34F28A23"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7AA20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1236158</w:t>
            </w:r>
          </w:p>
        </w:tc>
        <w:tc>
          <w:tcPr>
            <w:tcW w:w="307" w:type="pct"/>
            <w:shd w:val="clear" w:color="auto" w:fill="auto"/>
            <w:vAlign w:val="center"/>
            <w:hideMark/>
          </w:tcPr>
          <w:p w14:paraId="34BE177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31.10.2012 г.</w:t>
            </w:r>
          </w:p>
        </w:tc>
        <w:tc>
          <w:tcPr>
            <w:tcW w:w="382" w:type="pct"/>
            <w:shd w:val="clear" w:color="auto" w:fill="auto"/>
            <w:vAlign w:val="center"/>
            <w:hideMark/>
          </w:tcPr>
          <w:p w14:paraId="7B97E5C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20.03.2019 г.</w:t>
            </w:r>
          </w:p>
        </w:tc>
        <w:tc>
          <w:tcPr>
            <w:tcW w:w="387" w:type="pct"/>
            <w:shd w:val="clear" w:color="auto" w:fill="auto"/>
            <w:vAlign w:val="center"/>
            <w:hideMark/>
          </w:tcPr>
          <w:p w14:paraId="0D562B0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20.03.2023 г.</w:t>
            </w:r>
          </w:p>
        </w:tc>
        <w:tc>
          <w:tcPr>
            <w:tcW w:w="370" w:type="pct"/>
            <w:shd w:val="clear" w:color="auto" w:fill="auto"/>
            <w:vAlign w:val="center"/>
            <w:hideMark/>
          </w:tcPr>
          <w:p w14:paraId="3DBD86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2AE0D03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0DA03F1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02C773AA" w14:textId="77777777" w:rsidTr="00AD1D0D">
        <w:trPr>
          <w:trHeight w:val="765"/>
        </w:trPr>
        <w:tc>
          <w:tcPr>
            <w:tcW w:w="694" w:type="pct"/>
            <w:shd w:val="clear" w:color="auto" w:fill="auto"/>
            <w:vAlign w:val="center"/>
            <w:hideMark/>
          </w:tcPr>
          <w:p w14:paraId="4006179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44C4973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44EAB14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7AA02B3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80</w:t>
            </w:r>
          </w:p>
        </w:tc>
        <w:tc>
          <w:tcPr>
            <w:tcW w:w="369" w:type="pct"/>
            <w:shd w:val="clear" w:color="auto" w:fill="auto"/>
            <w:vAlign w:val="center"/>
            <w:hideMark/>
          </w:tcPr>
          <w:p w14:paraId="6DA6B3D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0-217,3</w:t>
            </w:r>
          </w:p>
        </w:tc>
        <w:tc>
          <w:tcPr>
            <w:tcW w:w="443" w:type="pct"/>
            <w:shd w:val="clear" w:color="auto" w:fill="auto"/>
            <w:vAlign w:val="center"/>
            <w:hideMark/>
          </w:tcPr>
          <w:p w14:paraId="2F4D6D3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1236133</w:t>
            </w:r>
          </w:p>
        </w:tc>
        <w:tc>
          <w:tcPr>
            <w:tcW w:w="307" w:type="pct"/>
            <w:shd w:val="clear" w:color="auto" w:fill="auto"/>
            <w:vAlign w:val="center"/>
            <w:hideMark/>
          </w:tcPr>
          <w:p w14:paraId="4863761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31.10.2012 г.</w:t>
            </w:r>
          </w:p>
        </w:tc>
        <w:tc>
          <w:tcPr>
            <w:tcW w:w="382" w:type="pct"/>
            <w:shd w:val="clear" w:color="auto" w:fill="auto"/>
            <w:vAlign w:val="center"/>
            <w:hideMark/>
          </w:tcPr>
          <w:p w14:paraId="2AB59F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08.02.2019 г.</w:t>
            </w:r>
          </w:p>
        </w:tc>
        <w:tc>
          <w:tcPr>
            <w:tcW w:w="387" w:type="pct"/>
            <w:shd w:val="clear" w:color="auto" w:fill="auto"/>
            <w:vAlign w:val="center"/>
            <w:hideMark/>
          </w:tcPr>
          <w:p w14:paraId="14AF217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08.02.2023 г.</w:t>
            </w:r>
          </w:p>
        </w:tc>
        <w:tc>
          <w:tcPr>
            <w:tcW w:w="370" w:type="pct"/>
            <w:shd w:val="clear" w:color="auto" w:fill="auto"/>
            <w:vAlign w:val="center"/>
            <w:hideMark/>
          </w:tcPr>
          <w:p w14:paraId="1DA420B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3C8896D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F0FF8C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7A266949" w14:textId="77777777" w:rsidTr="00AD1D0D">
        <w:trPr>
          <w:trHeight w:val="77"/>
        </w:trPr>
        <w:tc>
          <w:tcPr>
            <w:tcW w:w="694" w:type="pct"/>
            <w:shd w:val="clear" w:color="auto" w:fill="auto"/>
            <w:vAlign w:val="center"/>
            <w:hideMark/>
          </w:tcPr>
          <w:p w14:paraId="38ACE8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C7066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ЭМ»</w:t>
            </w:r>
          </w:p>
        </w:tc>
        <w:tc>
          <w:tcPr>
            <w:tcW w:w="401" w:type="pct"/>
            <w:shd w:val="clear" w:color="auto" w:fill="auto"/>
            <w:vAlign w:val="center"/>
            <w:hideMark/>
          </w:tcPr>
          <w:p w14:paraId="5F2C3D7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3F400A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ПРОФИ -222/ 200</w:t>
            </w:r>
          </w:p>
        </w:tc>
        <w:tc>
          <w:tcPr>
            <w:tcW w:w="369" w:type="pct"/>
            <w:shd w:val="clear" w:color="auto" w:fill="auto"/>
            <w:vAlign w:val="center"/>
            <w:hideMark/>
          </w:tcPr>
          <w:p w14:paraId="16DDCB66"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5D0D7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1401072</w:t>
            </w:r>
          </w:p>
        </w:tc>
        <w:tc>
          <w:tcPr>
            <w:tcW w:w="307" w:type="pct"/>
            <w:shd w:val="clear" w:color="auto" w:fill="auto"/>
            <w:vAlign w:val="center"/>
            <w:hideMark/>
          </w:tcPr>
          <w:p w14:paraId="47F8911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12.05.2014 г.</w:t>
            </w:r>
          </w:p>
        </w:tc>
        <w:tc>
          <w:tcPr>
            <w:tcW w:w="382" w:type="pct"/>
            <w:shd w:val="clear" w:color="auto" w:fill="auto"/>
            <w:vAlign w:val="center"/>
            <w:hideMark/>
          </w:tcPr>
          <w:p w14:paraId="25E1F73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12.05.2018 г.</w:t>
            </w:r>
          </w:p>
        </w:tc>
        <w:tc>
          <w:tcPr>
            <w:tcW w:w="387" w:type="pct"/>
            <w:shd w:val="clear" w:color="auto" w:fill="auto"/>
            <w:vAlign w:val="center"/>
            <w:hideMark/>
          </w:tcPr>
          <w:p w14:paraId="68D5E2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2018 год</w:t>
            </w:r>
          </w:p>
        </w:tc>
        <w:tc>
          <w:tcPr>
            <w:tcW w:w="370" w:type="pct"/>
            <w:shd w:val="clear" w:color="auto" w:fill="auto"/>
            <w:vAlign w:val="center"/>
            <w:hideMark/>
          </w:tcPr>
          <w:p w14:paraId="704FF99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47267F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AF453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2E883CF8" w14:textId="77777777" w:rsidTr="00AD1D0D">
        <w:trPr>
          <w:trHeight w:val="77"/>
        </w:trPr>
        <w:tc>
          <w:tcPr>
            <w:tcW w:w="694" w:type="pct"/>
            <w:shd w:val="clear" w:color="auto" w:fill="auto"/>
            <w:vAlign w:val="center"/>
            <w:hideMark/>
          </w:tcPr>
          <w:p w14:paraId="2EA2143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1AEEAE8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ЭМ»</w:t>
            </w:r>
          </w:p>
        </w:tc>
        <w:tc>
          <w:tcPr>
            <w:tcW w:w="401" w:type="pct"/>
            <w:shd w:val="clear" w:color="auto" w:fill="auto"/>
            <w:vAlign w:val="center"/>
            <w:hideMark/>
          </w:tcPr>
          <w:p w14:paraId="51AACA2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201B560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ЭРСВ-440ФВ / 100</w:t>
            </w:r>
          </w:p>
        </w:tc>
        <w:tc>
          <w:tcPr>
            <w:tcW w:w="369" w:type="pct"/>
            <w:shd w:val="clear" w:color="auto" w:fill="auto"/>
            <w:vAlign w:val="center"/>
            <w:hideMark/>
          </w:tcPr>
          <w:p w14:paraId="53C0F6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0-283</w:t>
            </w:r>
          </w:p>
        </w:tc>
        <w:tc>
          <w:tcPr>
            <w:tcW w:w="443" w:type="pct"/>
            <w:shd w:val="clear" w:color="auto" w:fill="auto"/>
            <w:vAlign w:val="center"/>
            <w:hideMark/>
          </w:tcPr>
          <w:p w14:paraId="2CBF8A8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1703993</w:t>
            </w:r>
          </w:p>
        </w:tc>
        <w:tc>
          <w:tcPr>
            <w:tcW w:w="307" w:type="pct"/>
            <w:shd w:val="clear" w:color="auto" w:fill="auto"/>
            <w:vAlign w:val="center"/>
            <w:hideMark/>
          </w:tcPr>
          <w:p w14:paraId="4B31B72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29.11.2016</w:t>
            </w:r>
          </w:p>
        </w:tc>
        <w:tc>
          <w:tcPr>
            <w:tcW w:w="382" w:type="pct"/>
            <w:shd w:val="clear" w:color="auto" w:fill="auto"/>
            <w:vAlign w:val="center"/>
            <w:hideMark/>
          </w:tcPr>
          <w:p w14:paraId="4D4B4A4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29.11.2016</w:t>
            </w:r>
          </w:p>
        </w:tc>
        <w:tc>
          <w:tcPr>
            <w:tcW w:w="387" w:type="pct"/>
            <w:shd w:val="clear" w:color="auto" w:fill="auto"/>
            <w:vAlign w:val="center"/>
            <w:hideMark/>
          </w:tcPr>
          <w:p w14:paraId="5C6D3E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29.11.2020</w:t>
            </w:r>
          </w:p>
        </w:tc>
        <w:tc>
          <w:tcPr>
            <w:tcW w:w="370" w:type="pct"/>
            <w:shd w:val="clear" w:color="auto" w:fill="auto"/>
            <w:vAlign w:val="center"/>
            <w:hideMark/>
          </w:tcPr>
          <w:p w14:paraId="660CB44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106DA71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9AF20C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65578006" w14:textId="77777777" w:rsidTr="00AD1D0D">
        <w:trPr>
          <w:trHeight w:val="77"/>
        </w:trPr>
        <w:tc>
          <w:tcPr>
            <w:tcW w:w="694" w:type="pct"/>
            <w:shd w:val="clear" w:color="auto" w:fill="auto"/>
            <w:vAlign w:val="center"/>
            <w:hideMark/>
          </w:tcPr>
          <w:p w14:paraId="3B97BA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46C97B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ЭМ»</w:t>
            </w:r>
          </w:p>
        </w:tc>
        <w:tc>
          <w:tcPr>
            <w:tcW w:w="401" w:type="pct"/>
            <w:shd w:val="clear" w:color="auto" w:fill="auto"/>
            <w:vAlign w:val="center"/>
            <w:hideMark/>
          </w:tcPr>
          <w:p w14:paraId="3A8A7A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6D88880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ЭРСВ-440ФВ / 100</w:t>
            </w:r>
          </w:p>
        </w:tc>
        <w:tc>
          <w:tcPr>
            <w:tcW w:w="369" w:type="pct"/>
            <w:shd w:val="clear" w:color="auto" w:fill="auto"/>
            <w:vAlign w:val="center"/>
            <w:hideMark/>
          </w:tcPr>
          <w:p w14:paraId="29D8921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0-283</w:t>
            </w:r>
          </w:p>
        </w:tc>
        <w:tc>
          <w:tcPr>
            <w:tcW w:w="443" w:type="pct"/>
            <w:shd w:val="clear" w:color="auto" w:fill="auto"/>
            <w:vAlign w:val="center"/>
            <w:hideMark/>
          </w:tcPr>
          <w:p w14:paraId="7468A8A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1701383</w:t>
            </w:r>
          </w:p>
        </w:tc>
        <w:tc>
          <w:tcPr>
            <w:tcW w:w="307" w:type="pct"/>
            <w:shd w:val="clear" w:color="auto" w:fill="auto"/>
            <w:vAlign w:val="center"/>
            <w:hideMark/>
          </w:tcPr>
          <w:p w14:paraId="6E1B39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29.11.2016</w:t>
            </w:r>
          </w:p>
        </w:tc>
        <w:tc>
          <w:tcPr>
            <w:tcW w:w="382" w:type="pct"/>
            <w:shd w:val="clear" w:color="auto" w:fill="auto"/>
            <w:vAlign w:val="center"/>
            <w:hideMark/>
          </w:tcPr>
          <w:p w14:paraId="2574298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29.11.2016</w:t>
            </w:r>
          </w:p>
        </w:tc>
        <w:tc>
          <w:tcPr>
            <w:tcW w:w="387" w:type="pct"/>
            <w:shd w:val="clear" w:color="auto" w:fill="auto"/>
            <w:vAlign w:val="center"/>
            <w:hideMark/>
          </w:tcPr>
          <w:p w14:paraId="746924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29.11.2020</w:t>
            </w:r>
          </w:p>
        </w:tc>
        <w:tc>
          <w:tcPr>
            <w:tcW w:w="370" w:type="pct"/>
            <w:shd w:val="clear" w:color="auto" w:fill="auto"/>
            <w:vAlign w:val="center"/>
            <w:hideMark/>
          </w:tcPr>
          <w:p w14:paraId="00B514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3DE338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0F86C1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2A90F49E" w14:textId="77777777" w:rsidTr="00AD1D0D">
        <w:trPr>
          <w:trHeight w:val="77"/>
        </w:trPr>
        <w:tc>
          <w:tcPr>
            <w:tcW w:w="694" w:type="pct"/>
            <w:shd w:val="clear" w:color="auto" w:fill="auto"/>
            <w:vAlign w:val="center"/>
            <w:hideMark/>
          </w:tcPr>
          <w:p w14:paraId="68D765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Бойлерная</w:t>
            </w:r>
          </w:p>
        </w:tc>
        <w:tc>
          <w:tcPr>
            <w:tcW w:w="603" w:type="pct"/>
            <w:shd w:val="clear" w:color="auto" w:fill="auto"/>
            <w:vAlign w:val="center"/>
            <w:hideMark/>
          </w:tcPr>
          <w:p w14:paraId="2A6E500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ЭМ»</w:t>
            </w:r>
          </w:p>
        </w:tc>
        <w:tc>
          <w:tcPr>
            <w:tcW w:w="401" w:type="pct"/>
            <w:shd w:val="clear" w:color="auto" w:fill="auto"/>
            <w:vAlign w:val="center"/>
            <w:hideMark/>
          </w:tcPr>
          <w:p w14:paraId="6501CE7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15AEA4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ЭРСВ-440ЛВ / 50</w:t>
            </w:r>
          </w:p>
        </w:tc>
        <w:tc>
          <w:tcPr>
            <w:tcW w:w="369" w:type="pct"/>
            <w:shd w:val="clear" w:color="auto" w:fill="auto"/>
            <w:vAlign w:val="center"/>
            <w:hideMark/>
          </w:tcPr>
          <w:p w14:paraId="67DB467D"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622C244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1353274</w:t>
            </w:r>
          </w:p>
        </w:tc>
        <w:tc>
          <w:tcPr>
            <w:tcW w:w="307" w:type="pct"/>
            <w:shd w:val="clear" w:color="auto" w:fill="auto"/>
            <w:vAlign w:val="center"/>
            <w:hideMark/>
          </w:tcPr>
          <w:p w14:paraId="527926E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12.05.2014 г.</w:t>
            </w:r>
          </w:p>
        </w:tc>
        <w:tc>
          <w:tcPr>
            <w:tcW w:w="382" w:type="pct"/>
            <w:shd w:val="clear" w:color="auto" w:fill="auto"/>
            <w:vAlign w:val="center"/>
            <w:hideMark/>
          </w:tcPr>
          <w:p w14:paraId="0CD5C3E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20.03.2019 г.</w:t>
            </w:r>
          </w:p>
        </w:tc>
        <w:tc>
          <w:tcPr>
            <w:tcW w:w="387" w:type="pct"/>
            <w:shd w:val="clear" w:color="auto" w:fill="auto"/>
            <w:vAlign w:val="center"/>
            <w:hideMark/>
          </w:tcPr>
          <w:p w14:paraId="7FC9754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20.03.2023 г.</w:t>
            </w:r>
          </w:p>
        </w:tc>
        <w:tc>
          <w:tcPr>
            <w:tcW w:w="370" w:type="pct"/>
            <w:shd w:val="clear" w:color="auto" w:fill="auto"/>
            <w:vAlign w:val="center"/>
            <w:hideMark/>
          </w:tcPr>
          <w:p w14:paraId="6EA4B7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402738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BC25DB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2CD8AB37" w14:textId="77777777" w:rsidTr="00AD1D0D">
        <w:trPr>
          <w:trHeight w:val="77"/>
        </w:trPr>
        <w:tc>
          <w:tcPr>
            <w:tcW w:w="694" w:type="pct"/>
            <w:shd w:val="clear" w:color="auto" w:fill="auto"/>
            <w:vAlign w:val="center"/>
            <w:hideMark/>
          </w:tcPr>
          <w:p w14:paraId="1605166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C3978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ЭМ»</w:t>
            </w:r>
          </w:p>
        </w:tc>
        <w:tc>
          <w:tcPr>
            <w:tcW w:w="401" w:type="pct"/>
            <w:shd w:val="clear" w:color="auto" w:fill="auto"/>
            <w:vAlign w:val="center"/>
            <w:hideMark/>
          </w:tcPr>
          <w:p w14:paraId="23DB8B2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3876A3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ЭРСВ-420</w:t>
            </w:r>
          </w:p>
        </w:tc>
        <w:tc>
          <w:tcPr>
            <w:tcW w:w="369" w:type="pct"/>
            <w:shd w:val="clear" w:color="auto" w:fill="auto"/>
            <w:vAlign w:val="center"/>
            <w:hideMark/>
          </w:tcPr>
          <w:p w14:paraId="3A6845EB"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4D4F207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807911</w:t>
            </w:r>
          </w:p>
        </w:tc>
        <w:tc>
          <w:tcPr>
            <w:tcW w:w="307" w:type="pct"/>
            <w:shd w:val="clear" w:color="auto" w:fill="auto"/>
            <w:vAlign w:val="center"/>
            <w:hideMark/>
          </w:tcPr>
          <w:p w14:paraId="6F9E264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28.07.2017 г.</w:t>
            </w:r>
          </w:p>
        </w:tc>
        <w:tc>
          <w:tcPr>
            <w:tcW w:w="382" w:type="pct"/>
            <w:shd w:val="clear" w:color="auto" w:fill="auto"/>
            <w:vAlign w:val="center"/>
            <w:hideMark/>
          </w:tcPr>
          <w:p w14:paraId="212EC3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 годен. Изв.№334 от 28.07.2017</w:t>
            </w:r>
          </w:p>
        </w:tc>
        <w:tc>
          <w:tcPr>
            <w:tcW w:w="387" w:type="pct"/>
            <w:shd w:val="clear" w:color="auto" w:fill="auto"/>
            <w:vAlign w:val="center"/>
            <w:hideMark/>
          </w:tcPr>
          <w:p w14:paraId="1A19E225"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70" w:type="pct"/>
            <w:shd w:val="clear" w:color="auto" w:fill="auto"/>
            <w:vAlign w:val="center"/>
            <w:hideMark/>
          </w:tcPr>
          <w:p w14:paraId="6E055D09"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259" w:type="pct"/>
            <w:shd w:val="clear" w:color="auto" w:fill="auto"/>
            <w:vAlign w:val="center"/>
            <w:hideMark/>
          </w:tcPr>
          <w:p w14:paraId="5ECF19EE"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34" w:type="pct"/>
            <w:shd w:val="clear" w:color="auto" w:fill="auto"/>
            <w:vAlign w:val="center"/>
            <w:hideMark/>
          </w:tcPr>
          <w:p w14:paraId="4A229C72"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516EF8BC" w14:textId="77777777" w:rsidTr="00AD1D0D">
        <w:trPr>
          <w:trHeight w:val="510"/>
        </w:trPr>
        <w:tc>
          <w:tcPr>
            <w:tcW w:w="694" w:type="pct"/>
            <w:shd w:val="clear" w:color="auto" w:fill="auto"/>
            <w:vAlign w:val="center"/>
            <w:hideMark/>
          </w:tcPr>
          <w:p w14:paraId="0F2D22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19A8A9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30C4C70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0815675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- 310/100</w:t>
            </w:r>
          </w:p>
        </w:tc>
        <w:tc>
          <w:tcPr>
            <w:tcW w:w="369" w:type="pct"/>
            <w:shd w:val="clear" w:color="auto" w:fill="auto"/>
            <w:noWrap/>
            <w:vAlign w:val="center"/>
            <w:hideMark/>
          </w:tcPr>
          <w:p w14:paraId="382B174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0-339,6</w:t>
            </w:r>
          </w:p>
        </w:tc>
        <w:tc>
          <w:tcPr>
            <w:tcW w:w="443" w:type="pct"/>
            <w:shd w:val="clear" w:color="auto" w:fill="auto"/>
            <w:vAlign w:val="center"/>
            <w:hideMark/>
          </w:tcPr>
          <w:p w14:paraId="6827E27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502061</w:t>
            </w:r>
          </w:p>
        </w:tc>
        <w:tc>
          <w:tcPr>
            <w:tcW w:w="307" w:type="pct"/>
            <w:shd w:val="clear" w:color="auto" w:fill="auto"/>
            <w:vAlign w:val="center"/>
            <w:hideMark/>
          </w:tcPr>
          <w:p w14:paraId="5D28D9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0327733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11.02.2020 г.</w:t>
            </w:r>
          </w:p>
        </w:tc>
        <w:tc>
          <w:tcPr>
            <w:tcW w:w="387" w:type="pct"/>
            <w:shd w:val="clear" w:color="auto" w:fill="auto"/>
            <w:vAlign w:val="center"/>
            <w:hideMark/>
          </w:tcPr>
          <w:p w14:paraId="1B7CDCA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11.02.2024 г.</w:t>
            </w:r>
          </w:p>
        </w:tc>
        <w:tc>
          <w:tcPr>
            <w:tcW w:w="370" w:type="pct"/>
            <w:shd w:val="clear" w:color="auto" w:fill="auto"/>
            <w:vAlign w:val="center"/>
            <w:hideMark/>
          </w:tcPr>
          <w:p w14:paraId="202AB9C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227065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4E2A8CF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70C3BB5" w14:textId="77777777" w:rsidTr="00AD1D0D">
        <w:trPr>
          <w:trHeight w:val="77"/>
        </w:trPr>
        <w:tc>
          <w:tcPr>
            <w:tcW w:w="694" w:type="pct"/>
            <w:shd w:val="clear" w:color="auto" w:fill="auto"/>
            <w:vAlign w:val="center"/>
            <w:hideMark/>
          </w:tcPr>
          <w:p w14:paraId="29491A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7491BC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shd w:val="clear" w:color="auto" w:fill="auto"/>
            <w:vAlign w:val="center"/>
            <w:hideMark/>
          </w:tcPr>
          <w:p w14:paraId="15F3066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2748C1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- 510 / 50</w:t>
            </w:r>
          </w:p>
        </w:tc>
        <w:tc>
          <w:tcPr>
            <w:tcW w:w="369" w:type="pct"/>
            <w:shd w:val="clear" w:color="auto" w:fill="auto"/>
            <w:vAlign w:val="center"/>
            <w:hideMark/>
          </w:tcPr>
          <w:p w14:paraId="2D222B2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443" w:type="pct"/>
            <w:shd w:val="clear" w:color="auto" w:fill="auto"/>
            <w:vAlign w:val="center"/>
            <w:hideMark/>
          </w:tcPr>
          <w:p w14:paraId="12DEF39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564520</w:t>
            </w:r>
          </w:p>
        </w:tc>
        <w:tc>
          <w:tcPr>
            <w:tcW w:w="307" w:type="pct"/>
            <w:shd w:val="clear" w:color="auto" w:fill="auto"/>
            <w:vAlign w:val="center"/>
            <w:hideMark/>
          </w:tcPr>
          <w:p w14:paraId="0E3432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2005 г.</w:t>
            </w:r>
          </w:p>
        </w:tc>
        <w:tc>
          <w:tcPr>
            <w:tcW w:w="382" w:type="pct"/>
            <w:shd w:val="clear" w:color="auto" w:fill="auto"/>
            <w:vAlign w:val="center"/>
            <w:hideMark/>
          </w:tcPr>
          <w:p w14:paraId="038C383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18.07.2013 г.</w:t>
            </w:r>
          </w:p>
        </w:tc>
        <w:tc>
          <w:tcPr>
            <w:tcW w:w="387" w:type="pct"/>
            <w:shd w:val="clear" w:color="auto" w:fill="auto"/>
            <w:vAlign w:val="center"/>
            <w:hideMark/>
          </w:tcPr>
          <w:p w14:paraId="355438A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2018 год</w:t>
            </w:r>
          </w:p>
        </w:tc>
        <w:tc>
          <w:tcPr>
            <w:tcW w:w="370" w:type="pct"/>
            <w:shd w:val="clear" w:color="auto" w:fill="auto"/>
            <w:vAlign w:val="center"/>
            <w:hideMark/>
          </w:tcPr>
          <w:p w14:paraId="7B0DD60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5CD98ED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14960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06D87688" w14:textId="77777777" w:rsidTr="00AD1D0D">
        <w:trPr>
          <w:trHeight w:val="77"/>
        </w:trPr>
        <w:tc>
          <w:tcPr>
            <w:tcW w:w="694" w:type="pct"/>
            <w:shd w:val="clear" w:color="auto" w:fill="auto"/>
            <w:vAlign w:val="center"/>
            <w:hideMark/>
          </w:tcPr>
          <w:p w14:paraId="4B5B4B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Резерв</w:t>
            </w:r>
          </w:p>
        </w:tc>
        <w:tc>
          <w:tcPr>
            <w:tcW w:w="603" w:type="pct"/>
            <w:shd w:val="clear" w:color="auto" w:fill="auto"/>
            <w:vAlign w:val="center"/>
            <w:hideMark/>
          </w:tcPr>
          <w:p w14:paraId="087E524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7127E1F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2215591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- 310/100</w:t>
            </w:r>
          </w:p>
        </w:tc>
        <w:tc>
          <w:tcPr>
            <w:tcW w:w="369" w:type="pct"/>
            <w:shd w:val="clear" w:color="auto" w:fill="auto"/>
            <w:vAlign w:val="center"/>
            <w:hideMark/>
          </w:tcPr>
          <w:p w14:paraId="28087BFD"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6889533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301389</w:t>
            </w:r>
          </w:p>
        </w:tc>
        <w:tc>
          <w:tcPr>
            <w:tcW w:w="307" w:type="pct"/>
            <w:shd w:val="clear" w:color="auto" w:fill="auto"/>
            <w:vAlign w:val="center"/>
            <w:hideMark/>
          </w:tcPr>
          <w:p w14:paraId="7749D7D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09.09.2003 г.</w:t>
            </w:r>
          </w:p>
        </w:tc>
        <w:tc>
          <w:tcPr>
            <w:tcW w:w="382" w:type="pct"/>
            <w:shd w:val="clear" w:color="auto" w:fill="auto"/>
            <w:vAlign w:val="center"/>
            <w:hideMark/>
          </w:tcPr>
          <w:p w14:paraId="66EB41A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18.07.2013 г.</w:t>
            </w:r>
          </w:p>
        </w:tc>
        <w:tc>
          <w:tcPr>
            <w:tcW w:w="387" w:type="pct"/>
            <w:shd w:val="clear" w:color="auto" w:fill="auto"/>
            <w:vAlign w:val="center"/>
            <w:hideMark/>
          </w:tcPr>
          <w:p w14:paraId="6A4293F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на 2017 год</w:t>
            </w:r>
          </w:p>
        </w:tc>
        <w:tc>
          <w:tcPr>
            <w:tcW w:w="370" w:type="pct"/>
            <w:shd w:val="clear" w:color="auto" w:fill="auto"/>
            <w:vAlign w:val="center"/>
            <w:hideMark/>
          </w:tcPr>
          <w:p w14:paraId="17340F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33429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431B3B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3E8C9DCE" w14:textId="77777777" w:rsidTr="00AD1D0D">
        <w:trPr>
          <w:trHeight w:val="85"/>
        </w:trPr>
        <w:tc>
          <w:tcPr>
            <w:tcW w:w="694" w:type="pct"/>
            <w:shd w:val="clear" w:color="auto" w:fill="auto"/>
            <w:noWrap/>
            <w:vAlign w:val="center"/>
            <w:hideMark/>
          </w:tcPr>
          <w:p w14:paraId="3948064A"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shd w:val="clear" w:color="auto" w:fill="auto"/>
            <w:noWrap/>
            <w:vAlign w:val="center"/>
            <w:hideMark/>
          </w:tcPr>
          <w:p w14:paraId="1B261848"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01" w:type="pct"/>
            <w:shd w:val="clear" w:color="auto" w:fill="auto"/>
            <w:noWrap/>
            <w:vAlign w:val="center"/>
            <w:hideMark/>
          </w:tcPr>
          <w:p w14:paraId="1F7E3C01"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shd w:val="clear" w:color="auto" w:fill="auto"/>
            <w:vAlign w:val="center"/>
            <w:hideMark/>
          </w:tcPr>
          <w:p w14:paraId="48D0AE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- 310/100</w:t>
            </w:r>
          </w:p>
        </w:tc>
        <w:tc>
          <w:tcPr>
            <w:tcW w:w="369" w:type="pct"/>
            <w:shd w:val="clear" w:color="auto" w:fill="auto"/>
            <w:vAlign w:val="center"/>
            <w:hideMark/>
          </w:tcPr>
          <w:p w14:paraId="08C46BC7"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726778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502060</w:t>
            </w:r>
          </w:p>
        </w:tc>
        <w:tc>
          <w:tcPr>
            <w:tcW w:w="307" w:type="pct"/>
            <w:shd w:val="clear" w:color="auto" w:fill="auto"/>
            <w:vAlign w:val="center"/>
            <w:hideMark/>
          </w:tcPr>
          <w:p w14:paraId="0699C85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54A6CB0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6.12.2010 г.</w:t>
            </w:r>
          </w:p>
        </w:tc>
        <w:tc>
          <w:tcPr>
            <w:tcW w:w="387" w:type="pct"/>
            <w:shd w:val="clear" w:color="auto" w:fill="auto"/>
            <w:vAlign w:val="center"/>
            <w:hideMark/>
          </w:tcPr>
          <w:p w14:paraId="1DC7B23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6.12.2014 г.</w:t>
            </w:r>
          </w:p>
        </w:tc>
        <w:tc>
          <w:tcPr>
            <w:tcW w:w="370" w:type="pct"/>
            <w:shd w:val="clear" w:color="auto" w:fill="auto"/>
            <w:vAlign w:val="center"/>
            <w:hideMark/>
          </w:tcPr>
          <w:p w14:paraId="110BFC2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3D57C2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000799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58D6D54" w14:textId="77777777" w:rsidTr="00AD1D0D">
        <w:trPr>
          <w:trHeight w:val="85"/>
        </w:trPr>
        <w:tc>
          <w:tcPr>
            <w:tcW w:w="694" w:type="pct"/>
            <w:shd w:val="clear" w:color="auto" w:fill="auto"/>
            <w:vAlign w:val="center"/>
            <w:hideMark/>
          </w:tcPr>
          <w:p w14:paraId="338EB9B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057836D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6FDDA6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25533E9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- 310/100</w:t>
            </w:r>
          </w:p>
        </w:tc>
        <w:tc>
          <w:tcPr>
            <w:tcW w:w="369" w:type="pct"/>
            <w:shd w:val="clear" w:color="auto" w:fill="auto"/>
            <w:vAlign w:val="center"/>
            <w:hideMark/>
          </w:tcPr>
          <w:p w14:paraId="0594DFB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27-400</w:t>
            </w:r>
          </w:p>
        </w:tc>
        <w:tc>
          <w:tcPr>
            <w:tcW w:w="443" w:type="pct"/>
            <w:shd w:val="clear" w:color="auto" w:fill="auto"/>
            <w:vAlign w:val="center"/>
            <w:hideMark/>
          </w:tcPr>
          <w:p w14:paraId="3B57B73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502063</w:t>
            </w:r>
          </w:p>
        </w:tc>
        <w:tc>
          <w:tcPr>
            <w:tcW w:w="307" w:type="pct"/>
            <w:shd w:val="clear" w:color="auto" w:fill="auto"/>
            <w:vAlign w:val="center"/>
            <w:hideMark/>
          </w:tcPr>
          <w:p w14:paraId="2F1D82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30.09.2005 г.</w:t>
            </w:r>
          </w:p>
        </w:tc>
        <w:tc>
          <w:tcPr>
            <w:tcW w:w="382" w:type="pct"/>
            <w:shd w:val="clear" w:color="auto" w:fill="auto"/>
            <w:vAlign w:val="center"/>
            <w:hideMark/>
          </w:tcPr>
          <w:p w14:paraId="1A2D75D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11.02.2020 г.</w:t>
            </w:r>
          </w:p>
        </w:tc>
        <w:tc>
          <w:tcPr>
            <w:tcW w:w="387" w:type="pct"/>
            <w:shd w:val="clear" w:color="auto" w:fill="auto"/>
            <w:vAlign w:val="center"/>
            <w:hideMark/>
          </w:tcPr>
          <w:p w14:paraId="5D0F53A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11.02.2024 г.</w:t>
            </w:r>
          </w:p>
        </w:tc>
        <w:tc>
          <w:tcPr>
            <w:tcW w:w="370" w:type="pct"/>
            <w:shd w:val="clear" w:color="auto" w:fill="auto"/>
            <w:vAlign w:val="center"/>
            <w:hideMark/>
          </w:tcPr>
          <w:p w14:paraId="300952F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0C075A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26EF3D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0415F3F" w14:textId="77777777" w:rsidTr="00AD1D0D">
        <w:trPr>
          <w:trHeight w:val="77"/>
        </w:trPr>
        <w:tc>
          <w:tcPr>
            <w:tcW w:w="694" w:type="pct"/>
            <w:shd w:val="clear" w:color="auto" w:fill="auto"/>
            <w:vAlign w:val="center"/>
            <w:hideMark/>
          </w:tcPr>
          <w:p w14:paraId="6DA7EA68"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shd w:val="clear" w:color="auto" w:fill="auto"/>
            <w:vAlign w:val="center"/>
            <w:hideMark/>
          </w:tcPr>
          <w:p w14:paraId="5DD88F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Счетчик воды</w:t>
            </w:r>
          </w:p>
        </w:tc>
        <w:tc>
          <w:tcPr>
            <w:tcW w:w="401" w:type="pct"/>
            <w:shd w:val="clear" w:color="auto" w:fill="auto"/>
            <w:vAlign w:val="center"/>
            <w:hideMark/>
          </w:tcPr>
          <w:p w14:paraId="57F83F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69AAFE8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ВМГ - 50</w:t>
            </w:r>
          </w:p>
        </w:tc>
        <w:tc>
          <w:tcPr>
            <w:tcW w:w="369" w:type="pct"/>
            <w:shd w:val="clear" w:color="auto" w:fill="auto"/>
            <w:vAlign w:val="center"/>
            <w:hideMark/>
          </w:tcPr>
          <w:p w14:paraId="5FF2857C"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75F7D21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№9506755</w:t>
            </w:r>
          </w:p>
        </w:tc>
        <w:tc>
          <w:tcPr>
            <w:tcW w:w="307" w:type="pct"/>
            <w:shd w:val="clear" w:color="auto" w:fill="auto"/>
            <w:vAlign w:val="center"/>
            <w:hideMark/>
          </w:tcPr>
          <w:p w14:paraId="3F43B9B6"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2" w:type="pct"/>
            <w:shd w:val="clear" w:color="auto" w:fill="auto"/>
            <w:vAlign w:val="center"/>
            <w:hideMark/>
          </w:tcPr>
          <w:p w14:paraId="243850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20.08.2012 г.</w:t>
            </w:r>
          </w:p>
        </w:tc>
        <w:tc>
          <w:tcPr>
            <w:tcW w:w="387" w:type="pct"/>
            <w:shd w:val="clear" w:color="auto" w:fill="auto"/>
            <w:vAlign w:val="center"/>
            <w:hideMark/>
          </w:tcPr>
          <w:p w14:paraId="1F79542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 годен. Заключение №159</w:t>
            </w:r>
          </w:p>
        </w:tc>
        <w:tc>
          <w:tcPr>
            <w:tcW w:w="370" w:type="pct"/>
            <w:shd w:val="clear" w:color="auto" w:fill="auto"/>
            <w:vAlign w:val="center"/>
            <w:hideMark/>
          </w:tcPr>
          <w:p w14:paraId="0C9F24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504B20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6D2F7250" w14:textId="77777777" w:rsidR="00AD1D0D" w:rsidRPr="00B6049F" w:rsidRDefault="00AD1D0D" w:rsidP="00B6049F">
            <w:pPr>
              <w:spacing w:after="0" w:line="240" w:lineRule="auto"/>
              <w:contextualSpacing/>
              <w:jc w:val="center"/>
              <w:rPr>
                <w:rFonts w:ascii="Times New Roman" w:hAnsi="Times New Roman"/>
                <w:sz w:val="20"/>
                <w:szCs w:val="20"/>
              </w:rPr>
            </w:pPr>
          </w:p>
        </w:tc>
      </w:tr>
      <w:tr w:rsidR="00AD1D0D" w:rsidRPr="00B6049F" w14:paraId="210D763C" w14:textId="77777777" w:rsidTr="00AD1D0D">
        <w:trPr>
          <w:trHeight w:val="77"/>
        </w:trPr>
        <w:tc>
          <w:tcPr>
            <w:tcW w:w="694" w:type="pct"/>
            <w:shd w:val="clear" w:color="auto" w:fill="auto"/>
            <w:vAlign w:val="center"/>
            <w:hideMark/>
          </w:tcPr>
          <w:p w14:paraId="76EFDB3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пож. депо</w:t>
            </w:r>
          </w:p>
        </w:tc>
        <w:tc>
          <w:tcPr>
            <w:tcW w:w="603" w:type="pct"/>
            <w:shd w:val="clear" w:color="auto" w:fill="auto"/>
            <w:vAlign w:val="center"/>
            <w:hideMark/>
          </w:tcPr>
          <w:p w14:paraId="6AB992F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6C47DA6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B91B4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ВСХ-25</w:t>
            </w:r>
          </w:p>
        </w:tc>
        <w:tc>
          <w:tcPr>
            <w:tcW w:w="369" w:type="pct"/>
            <w:shd w:val="clear" w:color="auto" w:fill="auto"/>
            <w:vAlign w:val="center"/>
            <w:hideMark/>
          </w:tcPr>
          <w:p w14:paraId="3FC55BE6"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11636D8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09647608</w:t>
            </w:r>
          </w:p>
        </w:tc>
        <w:tc>
          <w:tcPr>
            <w:tcW w:w="307" w:type="pct"/>
            <w:shd w:val="clear" w:color="auto" w:fill="auto"/>
            <w:vAlign w:val="center"/>
            <w:hideMark/>
          </w:tcPr>
          <w:p w14:paraId="2E6CDDB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2" w:type="pct"/>
            <w:shd w:val="clear" w:color="auto" w:fill="auto"/>
            <w:vAlign w:val="center"/>
            <w:hideMark/>
          </w:tcPr>
          <w:p w14:paraId="218330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7" w:type="pct"/>
            <w:shd w:val="clear" w:color="auto" w:fill="auto"/>
            <w:vAlign w:val="center"/>
            <w:hideMark/>
          </w:tcPr>
          <w:p w14:paraId="40D6D90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2016</w:t>
            </w:r>
          </w:p>
        </w:tc>
        <w:tc>
          <w:tcPr>
            <w:tcW w:w="370" w:type="pct"/>
            <w:shd w:val="clear" w:color="auto" w:fill="auto"/>
            <w:vAlign w:val="center"/>
            <w:hideMark/>
          </w:tcPr>
          <w:p w14:paraId="0D51DDB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8B41B2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5081DD2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58FB4EEE" w14:textId="77777777" w:rsidTr="00AD1D0D">
        <w:trPr>
          <w:trHeight w:val="525"/>
        </w:trPr>
        <w:tc>
          <w:tcPr>
            <w:tcW w:w="694" w:type="pct"/>
            <w:shd w:val="clear" w:color="auto" w:fill="auto"/>
            <w:vAlign w:val="center"/>
            <w:hideMark/>
          </w:tcPr>
          <w:p w14:paraId="1C7DB2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пож. депо</w:t>
            </w:r>
          </w:p>
        </w:tc>
        <w:tc>
          <w:tcPr>
            <w:tcW w:w="603" w:type="pct"/>
            <w:shd w:val="clear" w:color="auto" w:fill="auto"/>
            <w:vAlign w:val="center"/>
            <w:hideMark/>
          </w:tcPr>
          <w:p w14:paraId="1D3825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0DF78B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6CA9477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- 420Л / 50</w:t>
            </w:r>
          </w:p>
        </w:tc>
        <w:tc>
          <w:tcPr>
            <w:tcW w:w="369" w:type="pct"/>
            <w:shd w:val="clear" w:color="auto" w:fill="auto"/>
            <w:vAlign w:val="center"/>
            <w:hideMark/>
          </w:tcPr>
          <w:p w14:paraId="3527AFA5"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4E8A19E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941247</w:t>
            </w:r>
          </w:p>
        </w:tc>
        <w:tc>
          <w:tcPr>
            <w:tcW w:w="307" w:type="pct"/>
            <w:shd w:val="clear" w:color="auto" w:fill="auto"/>
            <w:vAlign w:val="center"/>
            <w:hideMark/>
          </w:tcPr>
          <w:p w14:paraId="23102E9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2" w:type="pct"/>
            <w:shd w:val="clear" w:color="auto" w:fill="auto"/>
            <w:vAlign w:val="center"/>
            <w:hideMark/>
          </w:tcPr>
          <w:p w14:paraId="3ED782B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7" w:type="pct"/>
            <w:shd w:val="clear" w:color="auto" w:fill="auto"/>
            <w:vAlign w:val="center"/>
            <w:hideMark/>
          </w:tcPr>
          <w:p w14:paraId="6CBE5AA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2014</w:t>
            </w:r>
          </w:p>
        </w:tc>
        <w:tc>
          <w:tcPr>
            <w:tcW w:w="370" w:type="pct"/>
            <w:shd w:val="clear" w:color="auto" w:fill="auto"/>
            <w:vAlign w:val="center"/>
            <w:hideMark/>
          </w:tcPr>
          <w:p w14:paraId="5DA7BC8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6F7C8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6ACD17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77A16110" w14:textId="77777777" w:rsidTr="00AD1D0D">
        <w:trPr>
          <w:trHeight w:val="525"/>
        </w:trPr>
        <w:tc>
          <w:tcPr>
            <w:tcW w:w="694" w:type="pct"/>
            <w:shd w:val="clear" w:color="auto" w:fill="auto"/>
            <w:vAlign w:val="center"/>
            <w:hideMark/>
          </w:tcPr>
          <w:p w14:paraId="3C0FD3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пож. депо</w:t>
            </w:r>
          </w:p>
        </w:tc>
        <w:tc>
          <w:tcPr>
            <w:tcW w:w="603" w:type="pct"/>
            <w:shd w:val="clear" w:color="auto" w:fill="auto"/>
            <w:vAlign w:val="center"/>
            <w:hideMark/>
          </w:tcPr>
          <w:p w14:paraId="462859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«ВЗЛЕТ ЭР»</w:t>
            </w:r>
          </w:p>
        </w:tc>
        <w:tc>
          <w:tcPr>
            <w:tcW w:w="401" w:type="pct"/>
            <w:shd w:val="clear" w:color="auto" w:fill="auto"/>
            <w:vAlign w:val="center"/>
            <w:hideMark/>
          </w:tcPr>
          <w:p w14:paraId="1509EA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Объёмный расход теплоносителя</w:t>
            </w:r>
          </w:p>
        </w:tc>
        <w:tc>
          <w:tcPr>
            <w:tcW w:w="350" w:type="pct"/>
            <w:shd w:val="clear" w:color="auto" w:fill="auto"/>
            <w:vAlign w:val="center"/>
            <w:hideMark/>
          </w:tcPr>
          <w:p w14:paraId="387A34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 - 420Л / 50</w:t>
            </w:r>
          </w:p>
        </w:tc>
        <w:tc>
          <w:tcPr>
            <w:tcW w:w="369" w:type="pct"/>
            <w:shd w:val="clear" w:color="auto" w:fill="auto"/>
            <w:vAlign w:val="center"/>
            <w:hideMark/>
          </w:tcPr>
          <w:p w14:paraId="432B6DE0"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7423091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947844</w:t>
            </w:r>
          </w:p>
        </w:tc>
        <w:tc>
          <w:tcPr>
            <w:tcW w:w="307" w:type="pct"/>
            <w:shd w:val="clear" w:color="auto" w:fill="auto"/>
            <w:vAlign w:val="center"/>
            <w:hideMark/>
          </w:tcPr>
          <w:p w14:paraId="7F205B3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2" w:type="pct"/>
            <w:shd w:val="clear" w:color="auto" w:fill="auto"/>
            <w:vAlign w:val="center"/>
            <w:hideMark/>
          </w:tcPr>
          <w:p w14:paraId="17595A0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7" w:type="pct"/>
            <w:shd w:val="clear" w:color="auto" w:fill="auto"/>
            <w:vAlign w:val="center"/>
            <w:hideMark/>
          </w:tcPr>
          <w:p w14:paraId="59DF85C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2014</w:t>
            </w:r>
          </w:p>
        </w:tc>
        <w:tc>
          <w:tcPr>
            <w:tcW w:w="370" w:type="pct"/>
            <w:shd w:val="clear" w:color="auto" w:fill="auto"/>
            <w:vAlign w:val="center"/>
            <w:hideMark/>
          </w:tcPr>
          <w:p w14:paraId="6F1CD9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0CAF6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4570134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7EE911B5" w14:textId="77777777" w:rsidTr="00AD1D0D">
        <w:trPr>
          <w:trHeight w:val="77"/>
        </w:trPr>
        <w:tc>
          <w:tcPr>
            <w:tcW w:w="694" w:type="pct"/>
            <w:shd w:val="clear" w:color="auto" w:fill="auto"/>
            <w:vAlign w:val="center"/>
            <w:hideMark/>
          </w:tcPr>
          <w:p w14:paraId="051598D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пож. депо</w:t>
            </w:r>
          </w:p>
        </w:tc>
        <w:tc>
          <w:tcPr>
            <w:tcW w:w="603" w:type="pct"/>
            <w:shd w:val="clear" w:color="auto" w:fill="auto"/>
            <w:vAlign w:val="center"/>
            <w:hideMark/>
          </w:tcPr>
          <w:p w14:paraId="2894B3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Теплосчётчик-регистратор «ВЗЛЁТ ТСР»</w:t>
            </w:r>
          </w:p>
        </w:tc>
        <w:tc>
          <w:tcPr>
            <w:tcW w:w="401" w:type="pct"/>
            <w:shd w:val="clear" w:color="auto" w:fill="auto"/>
            <w:vAlign w:val="center"/>
            <w:hideMark/>
          </w:tcPr>
          <w:p w14:paraId="6BC21D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Вычисление количества и параметров теплоносителя</w:t>
            </w:r>
          </w:p>
        </w:tc>
        <w:tc>
          <w:tcPr>
            <w:tcW w:w="350" w:type="pct"/>
            <w:shd w:val="clear" w:color="auto" w:fill="auto"/>
            <w:vAlign w:val="center"/>
            <w:hideMark/>
          </w:tcPr>
          <w:p w14:paraId="10FC58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ТСРВ - 034</w:t>
            </w:r>
          </w:p>
        </w:tc>
        <w:tc>
          <w:tcPr>
            <w:tcW w:w="369" w:type="pct"/>
            <w:shd w:val="clear" w:color="auto" w:fill="auto"/>
            <w:vAlign w:val="center"/>
            <w:hideMark/>
          </w:tcPr>
          <w:p w14:paraId="3BEEE70F"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722FB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1004223</w:t>
            </w:r>
          </w:p>
        </w:tc>
        <w:tc>
          <w:tcPr>
            <w:tcW w:w="307" w:type="pct"/>
            <w:shd w:val="clear" w:color="auto" w:fill="auto"/>
            <w:vAlign w:val="center"/>
            <w:hideMark/>
          </w:tcPr>
          <w:p w14:paraId="741DCB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2" w:type="pct"/>
            <w:shd w:val="clear" w:color="auto" w:fill="auto"/>
            <w:vAlign w:val="center"/>
            <w:hideMark/>
          </w:tcPr>
          <w:p w14:paraId="3611FB8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2010</w:t>
            </w:r>
          </w:p>
        </w:tc>
        <w:tc>
          <w:tcPr>
            <w:tcW w:w="387" w:type="pct"/>
            <w:shd w:val="clear" w:color="auto" w:fill="auto"/>
            <w:vAlign w:val="center"/>
            <w:hideMark/>
          </w:tcPr>
          <w:p w14:paraId="6AEC19E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2014</w:t>
            </w:r>
          </w:p>
        </w:tc>
        <w:tc>
          <w:tcPr>
            <w:tcW w:w="370" w:type="pct"/>
            <w:shd w:val="clear" w:color="auto" w:fill="auto"/>
            <w:vAlign w:val="center"/>
            <w:hideMark/>
          </w:tcPr>
          <w:p w14:paraId="7EA995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AD60B3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1078A1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036B128A" w14:textId="77777777" w:rsidTr="00AD1D0D">
        <w:trPr>
          <w:trHeight w:val="77"/>
        </w:trPr>
        <w:tc>
          <w:tcPr>
            <w:tcW w:w="694" w:type="pct"/>
            <w:shd w:val="clear" w:color="auto" w:fill="auto"/>
            <w:vAlign w:val="center"/>
            <w:hideMark/>
          </w:tcPr>
          <w:p w14:paraId="4E593C5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ХВП КЦ № 9,10</w:t>
            </w:r>
          </w:p>
        </w:tc>
        <w:tc>
          <w:tcPr>
            <w:tcW w:w="603" w:type="pct"/>
            <w:shd w:val="clear" w:color="auto" w:fill="auto"/>
            <w:vAlign w:val="center"/>
            <w:hideMark/>
          </w:tcPr>
          <w:p w14:paraId="506C017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5A80E66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E13014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ВСХ-40</w:t>
            </w:r>
          </w:p>
        </w:tc>
        <w:tc>
          <w:tcPr>
            <w:tcW w:w="369" w:type="pct"/>
            <w:shd w:val="clear" w:color="auto" w:fill="auto"/>
            <w:vAlign w:val="center"/>
            <w:hideMark/>
          </w:tcPr>
          <w:p w14:paraId="5A244200"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3C04F1F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№1210040743</w:t>
            </w:r>
          </w:p>
        </w:tc>
        <w:tc>
          <w:tcPr>
            <w:tcW w:w="307" w:type="pct"/>
            <w:shd w:val="clear" w:color="auto" w:fill="auto"/>
            <w:vAlign w:val="center"/>
            <w:hideMark/>
          </w:tcPr>
          <w:p w14:paraId="24C33C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2012</w:t>
            </w:r>
          </w:p>
        </w:tc>
        <w:tc>
          <w:tcPr>
            <w:tcW w:w="382" w:type="pct"/>
            <w:shd w:val="clear" w:color="auto" w:fill="auto"/>
            <w:vAlign w:val="center"/>
            <w:hideMark/>
          </w:tcPr>
          <w:p w14:paraId="70FFE3B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2012</w:t>
            </w:r>
          </w:p>
        </w:tc>
        <w:tc>
          <w:tcPr>
            <w:tcW w:w="387" w:type="pct"/>
            <w:shd w:val="clear" w:color="auto" w:fill="auto"/>
            <w:vAlign w:val="center"/>
            <w:hideMark/>
          </w:tcPr>
          <w:p w14:paraId="23D0485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2018</w:t>
            </w:r>
          </w:p>
        </w:tc>
        <w:tc>
          <w:tcPr>
            <w:tcW w:w="370" w:type="pct"/>
            <w:shd w:val="clear" w:color="auto" w:fill="auto"/>
            <w:vAlign w:val="center"/>
            <w:hideMark/>
          </w:tcPr>
          <w:p w14:paraId="0872F4B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D22C72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7A3FFA1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1226FF02" w14:textId="77777777" w:rsidTr="00AD1D0D">
        <w:trPr>
          <w:trHeight w:val="77"/>
        </w:trPr>
        <w:tc>
          <w:tcPr>
            <w:tcW w:w="694" w:type="pct"/>
            <w:shd w:val="clear" w:color="auto" w:fill="auto"/>
            <w:vAlign w:val="center"/>
            <w:hideMark/>
          </w:tcPr>
          <w:p w14:paraId="3DB2F01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14B2099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0D2687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A3481D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СКБ-40</w:t>
            </w:r>
          </w:p>
        </w:tc>
        <w:tc>
          <w:tcPr>
            <w:tcW w:w="369" w:type="pct"/>
            <w:shd w:val="clear" w:color="auto" w:fill="auto"/>
            <w:vAlign w:val="center"/>
            <w:hideMark/>
          </w:tcPr>
          <w:p w14:paraId="6B64E732"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190652D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33444</w:t>
            </w:r>
          </w:p>
        </w:tc>
        <w:tc>
          <w:tcPr>
            <w:tcW w:w="307" w:type="pct"/>
            <w:shd w:val="clear" w:color="auto" w:fill="auto"/>
            <w:vAlign w:val="center"/>
            <w:hideMark/>
          </w:tcPr>
          <w:p w14:paraId="22A3D3E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2014</w:t>
            </w:r>
          </w:p>
        </w:tc>
        <w:tc>
          <w:tcPr>
            <w:tcW w:w="382" w:type="pct"/>
            <w:shd w:val="clear" w:color="auto" w:fill="auto"/>
            <w:vAlign w:val="center"/>
            <w:hideMark/>
          </w:tcPr>
          <w:p w14:paraId="0204EC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2014</w:t>
            </w:r>
          </w:p>
        </w:tc>
        <w:tc>
          <w:tcPr>
            <w:tcW w:w="387" w:type="pct"/>
            <w:shd w:val="clear" w:color="auto" w:fill="auto"/>
            <w:vAlign w:val="center"/>
            <w:hideMark/>
          </w:tcPr>
          <w:p w14:paraId="11EB413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2020</w:t>
            </w:r>
          </w:p>
        </w:tc>
        <w:tc>
          <w:tcPr>
            <w:tcW w:w="370" w:type="pct"/>
            <w:shd w:val="clear" w:color="auto" w:fill="auto"/>
            <w:vAlign w:val="center"/>
            <w:hideMark/>
          </w:tcPr>
          <w:p w14:paraId="09308CC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695A3E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55BEC20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364A56CE" w14:textId="77777777" w:rsidTr="00AD1D0D">
        <w:trPr>
          <w:trHeight w:val="77"/>
        </w:trPr>
        <w:tc>
          <w:tcPr>
            <w:tcW w:w="694" w:type="pct"/>
            <w:shd w:val="clear" w:color="auto" w:fill="auto"/>
            <w:vAlign w:val="center"/>
            <w:hideMark/>
          </w:tcPr>
          <w:p w14:paraId="7D11AF7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Доочистка котельной КЦ №9,10</w:t>
            </w:r>
          </w:p>
        </w:tc>
        <w:tc>
          <w:tcPr>
            <w:tcW w:w="603" w:type="pct"/>
            <w:shd w:val="clear" w:color="auto" w:fill="auto"/>
            <w:vAlign w:val="center"/>
            <w:hideMark/>
          </w:tcPr>
          <w:p w14:paraId="2A863E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горячей воды</w:t>
            </w:r>
          </w:p>
        </w:tc>
        <w:tc>
          <w:tcPr>
            <w:tcW w:w="401" w:type="pct"/>
            <w:shd w:val="clear" w:color="auto" w:fill="auto"/>
            <w:vAlign w:val="center"/>
            <w:hideMark/>
          </w:tcPr>
          <w:p w14:paraId="7B12EA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FCB2C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ВМГ - 50</w:t>
            </w:r>
          </w:p>
        </w:tc>
        <w:tc>
          <w:tcPr>
            <w:tcW w:w="369" w:type="pct"/>
            <w:shd w:val="clear" w:color="auto" w:fill="auto"/>
            <w:vAlign w:val="center"/>
            <w:hideMark/>
          </w:tcPr>
          <w:p w14:paraId="507B449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0,3-120</w:t>
            </w:r>
          </w:p>
        </w:tc>
        <w:tc>
          <w:tcPr>
            <w:tcW w:w="443" w:type="pct"/>
            <w:shd w:val="clear" w:color="auto" w:fill="auto"/>
            <w:vAlign w:val="center"/>
            <w:hideMark/>
          </w:tcPr>
          <w:p w14:paraId="240378F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№132290</w:t>
            </w:r>
          </w:p>
        </w:tc>
        <w:tc>
          <w:tcPr>
            <w:tcW w:w="307" w:type="pct"/>
            <w:shd w:val="clear" w:color="auto" w:fill="auto"/>
            <w:vAlign w:val="center"/>
            <w:hideMark/>
          </w:tcPr>
          <w:p w14:paraId="3443D42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2015</w:t>
            </w:r>
          </w:p>
        </w:tc>
        <w:tc>
          <w:tcPr>
            <w:tcW w:w="382" w:type="pct"/>
            <w:shd w:val="clear" w:color="auto" w:fill="auto"/>
            <w:vAlign w:val="center"/>
            <w:hideMark/>
          </w:tcPr>
          <w:p w14:paraId="292F8A4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08.2015</w:t>
            </w:r>
          </w:p>
        </w:tc>
        <w:tc>
          <w:tcPr>
            <w:tcW w:w="387" w:type="pct"/>
            <w:shd w:val="clear" w:color="auto" w:fill="auto"/>
            <w:vAlign w:val="center"/>
            <w:hideMark/>
          </w:tcPr>
          <w:p w14:paraId="1FD8AE0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08.08.2021 г.</w:t>
            </w:r>
          </w:p>
        </w:tc>
        <w:tc>
          <w:tcPr>
            <w:tcW w:w="370" w:type="pct"/>
            <w:shd w:val="clear" w:color="auto" w:fill="auto"/>
            <w:vAlign w:val="center"/>
            <w:hideMark/>
          </w:tcPr>
          <w:p w14:paraId="5698C2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D71E8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55E110B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1B115AEF" w14:textId="77777777" w:rsidTr="00AD1D0D">
        <w:trPr>
          <w:trHeight w:val="77"/>
        </w:trPr>
        <w:tc>
          <w:tcPr>
            <w:tcW w:w="694" w:type="pct"/>
            <w:shd w:val="clear" w:color="auto" w:fill="auto"/>
            <w:vAlign w:val="center"/>
            <w:hideMark/>
          </w:tcPr>
          <w:p w14:paraId="5CF0E40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Доочистка котельной КЦ №9,10</w:t>
            </w:r>
          </w:p>
        </w:tc>
        <w:tc>
          <w:tcPr>
            <w:tcW w:w="603" w:type="pct"/>
            <w:shd w:val="clear" w:color="auto" w:fill="auto"/>
            <w:vAlign w:val="center"/>
            <w:hideMark/>
          </w:tcPr>
          <w:p w14:paraId="20685CB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горячей воды</w:t>
            </w:r>
          </w:p>
        </w:tc>
        <w:tc>
          <w:tcPr>
            <w:tcW w:w="401" w:type="pct"/>
            <w:shd w:val="clear" w:color="auto" w:fill="auto"/>
            <w:vAlign w:val="center"/>
            <w:hideMark/>
          </w:tcPr>
          <w:p w14:paraId="5EB9F4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EF6327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ВСГН-50</w:t>
            </w:r>
          </w:p>
        </w:tc>
        <w:tc>
          <w:tcPr>
            <w:tcW w:w="369" w:type="pct"/>
            <w:shd w:val="clear" w:color="auto" w:fill="auto"/>
            <w:vAlign w:val="center"/>
            <w:hideMark/>
          </w:tcPr>
          <w:p w14:paraId="65FBD2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0,3-120</w:t>
            </w:r>
          </w:p>
        </w:tc>
        <w:tc>
          <w:tcPr>
            <w:tcW w:w="443" w:type="pct"/>
            <w:shd w:val="clear" w:color="auto" w:fill="auto"/>
            <w:vAlign w:val="center"/>
            <w:hideMark/>
          </w:tcPr>
          <w:p w14:paraId="08B64B7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001565</w:t>
            </w:r>
          </w:p>
        </w:tc>
        <w:tc>
          <w:tcPr>
            <w:tcW w:w="307" w:type="pct"/>
            <w:shd w:val="clear" w:color="auto" w:fill="auto"/>
            <w:vAlign w:val="center"/>
            <w:hideMark/>
          </w:tcPr>
          <w:p w14:paraId="5479C8A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2007</w:t>
            </w:r>
          </w:p>
        </w:tc>
        <w:tc>
          <w:tcPr>
            <w:tcW w:w="382" w:type="pct"/>
            <w:shd w:val="clear" w:color="auto" w:fill="auto"/>
            <w:vAlign w:val="center"/>
            <w:hideMark/>
          </w:tcPr>
          <w:p w14:paraId="5F149A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22.12.2015 г.</w:t>
            </w:r>
          </w:p>
        </w:tc>
        <w:tc>
          <w:tcPr>
            <w:tcW w:w="387" w:type="pct"/>
            <w:shd w:val="clear" w:color="auto" w:fill="auto"/>
            <w:vAlign w:val="center"/>
            <w:hideMark/>
          </w:tcPr>
          <w:p w14:paraId="34815B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22.12.2021 г.</w:t>
            </w:r>
          </w:p>
        </w:tc>
        <w:tc>
          <w:tcPr>
            <w:tcW w:w="370" w:type="pct"/>
            <w:shd w:val="clear" w:color="auto" w:fill="auto"/>
            <w:vAlign w:val="center"/>
            <w:hideMark/>
          </w:tcPr>
          <w:p w14:paraId="61A29CC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6651C4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5FFA29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2EDD955E" w14:textId="77777777" w:rsidTr="00AD1D0D">
        <w:trPr>
          <w:trHeight w:val="77"/>
        </w:trPr>
        <w:tc>
          <w:tcPr>
            <w:tcW w:w="694" w:type="pct"/>
            <w:shd w:val="clear" w:color="auto" w:fill="auto"/>
            <w:vAlign w:val="center"/>
            <w:hideMark/>
          </w:tcPr>
          <w:p w14:paraId="03DA32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ХВП котельной КЦ №9,10</w:t>
            </w:r>
          </w:p>
        </w:tc>
        <w:tc>
          <w:tcPr>
            <w:tcW w:w="603" w:type="pct"/>
            <w:shd w:val="clear" w:color="auto" w:fill="auto"/>
            <w:vAlign w:val="center"/>
            <w:hideMark/>
          </w:tcPr>
          <w:p w14:paraId="64C6C0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37D8B23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0F3A882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ВМХ-50</w:t>
            </w:r>
          </w:p>
        </w:tc>
        <w:tc>
          <w:tcPr>
            <w:tcW w:w="369" w:type="pct"/>
            <w:shd w:val="clear" w:color="auto" w:fill="auto"/>
            <w:vAlign w:val="center"/>
            <w:hideMark/>
          </w:tcPr>
          <w:p w14:paraId="538630A2"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E04A9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№100005671</w:t>
            </w:r>
          </w:p>
        </w:tc>
        <w:tc>
          <w:tcPr>
            <w:tcW w:w="307" w:type="pct"/>
            <w:shd w:val="clear" w:color="auto" w:fill="auto"/>
            <w:vAlign w:val="center"/>
            <w:hideMark/>
          </w:tcPr>
          <w:p w14:paraId="73E15D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12.03.2010 г.</w:t>
            </w:r>
          </w:p>
        </w:tc>
        <w:tc>
          <w:tcPr>
            <w:tcW w:w="382" w:type="pct"/>
            <w:shd w:val="clear" w:color="auto" w:fill="auto"/>
            <w:vAlign w:val="center"/>
            <w:hideMark/>
          </w:tcPr>
          <w:p w14:paraId="27C9EAE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12.03.2010 г.</w:t>
            </w:r>
          </w:p>
        </w:tc>
        <w:tc>
          <w:tcPr>
            <w:tcW w:w="387" w:type="pct"/>
            <w:shd w:val="clear" w:color="auto" w:fill="auto"/>
            <w:vAlign w:val="center"/>
            <w:hideMark/>
          </w:tcPr>
          <w:p w14:paraId="084469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12.03.2016 г.</w:t>
            </w:r>
          </w:p>
        </w:tc>
        <w:tc>
          <w:tcPr>
            <w:tcW w:w="370" w:type="pct"/>
            <w:shd w:val="clear" w:color="auto" w:fill="auto"/>
            <w:vAlign w:val="center"/>
            <w:hideMark/>
          </w:tcPr>
          <w:p w14:paraId="43A02E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731EB4D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C0D8CC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447EEEA9" w14:textId="77777777" w:rsidTr="00AD1D0D">
        <w:trPr>
          <w:trHeight w:val="540"/>
        </w:trPr>
        <w:tc>
          <w:tcPr>
            <w:tcW w:w="694" w:type="pct"/>
            <w:shd w:val="clear" w:color="auto" w:fill="auto"/>
            <w:vAlign w:val="center"/>
            <w:hideMark/>
          </w:tcPr>
          <w:p w14:paraId="05B7F51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ХВП котельной Термакс</w:t>
            </w:r>
          </w:p>
        </w:tc>
        <w:tc>
          <w:tcPr>
            <w:tcW w:w="603" w:type="pct"/>
            <w:shd w:val="clear" w:color="auto" w:fill="auto"/>
            <w:vAlign w:val="center"/>
            <w:hideMark/>
          </w:tcPr>
          <w:p w14:paraId="7D433BB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холодной воды</w:t>
            </w:r>
          </w:p>
        </w:tc>
        <w:tc>
          <w:tcPr>
            <w:tcW w:w="401" w:type="pct"/>
            <w:shd w:val="clear" w:color="auto" w:fill="auto"/>
            <w:vAlign w:val="center"/>
            <w:hideMark/>
          </w:tcPr>
          <w:p w14:paraId="1755CD3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51ADAD3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СТВХ-50</w:t>
            </w:r>
          </w:p>
        </w:tc>
        <w:tc>
          <w:tcPr>
            <w:tcW w:w="369" w:type="pct"/>
            <w:shd w:val="clear" w:color="auto" w:fill="auto"/>
            <w:vAlign w:val="center"/>
            <w:hideMark/>
          </w:tcPr>
          <w:p w14:paraId="0ED9E2DB"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57E0AB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085032</w:t>
            </w:r>
          </w:p>
        </w:tc>
        <w:tc>
          <w:tcPr>
            <w:tcW w:w="307" w:type="pct"/>
            <w:shd w:val="clear" w:color="auto" w:fill="auto"/>
            <w:vAlign w:val="center"/>
            <w:hideMark/>
          </w:tcPr>
          <w:p w14:paraId="613057B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11.03.2013 г.</w:t>
            </w:r>
          </w:p>
        </w:tc>
        <w:tc>
          <w:tcPr>
            <w:tcW w:w="382" w:type="pct"/>
            <w:shd w:val="clear" w:color="auto" w:fill="auto"/>
            <w:vAlign w:val="center"/>
            <w:hideMark/>
          </w:tcPr>
          <w:p w14:paraId="16A1352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11.03.2013 г.</w:t>
            </w:r>
          </w:p>
        </w:tc>
        <w:tc>
          <w:tcPr>
            <w:tcW w:w="387" w:type="pct"/>
            <w:shd w:val="clear" w:color="auto" w:fill="auto"/>
            <w:vAlign w:val="center"/>
            <w:hideMark/>
          </w:tcPr>
          <w:p w14:paraId="418041A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11.03.2019 г.</w:t>
            </w:r>
          </w:p>
        </w:tc>
        <w:tc>
          <w:tcPr>
            <w:tcW w:w="370" w:type="pct"/>
            <w:shd w:val="clear" w:color="auto" w:fill="auto"/>
            <w:vAlign w:val="center"/>
            <w:hideMark/>
          </w:tcPr>
          <w:p w14:paraId="7063778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2ECC03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F97FAD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554F4A6B" w14:textId="77777777" w:rsidTr="00AD1D0D">
        <w:trPr>
          <w:trHeight w:val="77"/>
        </w:trPr>
        <w:tc>
          <w:tcPr>
            <w:tcW w:w="694" w:type="pct"/>
            <w:shd w:val="clear" w:color="auto" w:fill="auto"/>
            <w:vAlign w:val="center"/>
            <w:hideMark/>
          </w:tcPr>
          <w:p w14:paraId="54969A1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30A2563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горячей воды</w:t>
            </w:r>
          </w:p>
        </w:tc>
        <w:tc>
          <w:tcPr>
            <w:tcW w:w="401" w:type="pct"/>
            <w:shd w:val="clear" w:color="auto" w:fill="auto"/>
            <w:vAlign w:val="center"/>
            <w:hideMark/>
          </w:tcPr>
          <w:p w14:paraId="5ED38C5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74BB130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ВСКМ 90-50</w:t>
            </w:r>
          </w:p>
        </w:tc>
        <w:tc>
          <w:tcPr>
            <w:tcW w:w="369" w:type="pct"/>
            <w:shd w:val="clear" w:color="auto" w:fill="auto"/>
            <w:vAlign w:val="center"/>
            <w:hideMark/>
          </w:tcPr>
          <w:p w14:paraId="47D613A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1,2-30</w:t>
            </w:r>
          </w:p>
        </w:tc>
        <w:tc>
          <w:tcPr>
            <w:tcW w:w="443" w:type="pct"/>
            <w:shd w:val="clear" w:color="auto" w:fill="auto"/>
            <w:vAlign w:val="center"/>
            <w:hideMark/>
          </w:tcPr>
          <w:p w14:paraId="7ABD410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007340</w:t>
            </w:r>
          </w:p>
        </w:tc>
        <w:tc>
          <w:tcPr>
            <w:tcW w:w="307" w:type="pct"/>
            <w:shd w:val="clear" w:color="auto" w:fill="auto"/>
            <w:vAlign w:val="center"/>
            <w:hideMark/>
          </w:tcPr>
          <w:p w14:paraId="4975062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04.03.2013 г.</w:t>
            </w:r>
          </w:p>
        </w:tc>
        <w:tc>
          <w:tcPr>
            <w:tcW w:w="382" w:type="pct"/>
            <w:shd w:val="clear" w:color="auto" w:fill="auto"/>
            <w:vAlign w:val="center"/>
            <w:hideMark/>
          </w:tcPr>
          <w:p w14:paraId="2979169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18.02.2020 г.</w:t>
            </w:r>
          </w:p>
        </w:tc>
        <w:tc>
          <w:tcPr>
            <w:tcW w:w="387" w:type="pct"/>
            <w:shd w:val="clear" w:color="auto" w:fill="auto"/>
            <w:vAlign w:val="center"/>
            <w:hideMark/>
          </w:tcPr>
          <w:p w14:paraId="2564DA0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18.02.2024 г.</w:t>
            </w:r>
          </w:p>
        </w:tc>
        <w:tc>
          <w:tcPr>
            <w:tcW w:w="370" w:type="pct"/>
            <w:shd w:val="clear" w:color="auto" w:fill="auto"/>
            <w:vAlign w:val="center"/>
            <w:hideMark/>
          </w:tcPr>
          <w:p w14:paraId="290D0E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74EC0A9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1E5F9E7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DD6C938" w14:textId="77777777" w:rsidTr="00AD1D0D">
        <w:trPr>
          <w:trHeight w:val="77"/>
        </w:trPr>
        <w:tc>
          <w:tcPr>
            <w:tcW w:w="694" w:type="pct"/>
            <w:shd w:val="clear" w:color="auto" w:fill="auto"/>
            <w:vAlign w:val="center"/>
            <w:hideMark/>
          </w:tcPr>
          <w:p w14:paraId="5DE6C921" w14:textId="3960B4F4"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Доочистка жил.</w:t>
            </w:r>
            <w:r w:rsidR="007255FE">
              <w:rPr>
                <w:rFonts w:ascii="Times New Roman" w:hAnsi="Times New Roman"/>
                <w:sz w:val="20"/>
                <w:szCs w:val="20"/>
              </w:rPr>
              <w:t xml:space="preserve"> </w:t>
            </w:r>
            <w:r w:rsidRPr="00B6049F">
              <w:rPr>
                <w:rFonts w:ascii="Times New Roman" w:hAnsi="Times New Roman"/>
                <w:sz w:val="20"/>
                <w:szCs w:val="20"/>
              </w:rPr>
              <w:t>поселок</w:t>
            </w:r>
          </w:p>
        </w:tc>
        <w:tc>
          <w:tcPr>
            <w:tcW w:w="603" w:type="pct"/>
            <w:shd w:val="clear" w:color="auto" w:fill="auto"/>
            <w:vAlign w:val="center"/>
            <w:hideMark/>
          </w:tcPr>
          <w:p w14:paraId="79BEE42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горячей воды</w:t>
            </w:r>
          </w:p>
        </w:tc>
        <w:tc>
          <w:tcPr>
            <w:tcW w:w="401" w:type="pct"/>
            <w:shd w:val="clear" w:color="auto" w:fill="auto"/>
            <w:vAlign w:val="center"/>
            <w:hideMark/>
          </w:tcPr>
          <w:p w14:paraId="2B43C55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61F5BF1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ВСКМ 90-50</w:t>
            </w:r>
          </w:p>
        </w:tc>
        <w:tc>
          <w:tcPr>
            <w:tcW w:w="369" w:type="pct"/>
            <w:shd w:val="clear" w:color="auto" w:fill="auto"/>
            <w:vAlign w:val="center"/>
            <w:hideMark/>
          </w:tcPr>
          <w:p w14:paraId="2BB1C4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02-20м</w:t>
            </w:r>
            <w:r w:rsidRPr="00B6049F">
              <w:rPr>
                <w:rFonts w:ascii="Times New Roman" w:hAnsi="Times New Roman"/>
                <w:sz w:val="20"/>
                <w:szCs w:val="20"/>
                <w:vertAlign w:val="superscript"/>
              </w:rPr>
              <w:t>3</w:t>
            </w:r>
            <w:r w:rsidRPr="00B6049F">
              <w:rPr>
                <w:rFonts w:ascii="Times New Roman" w:hAnsi="Times New Roman"/>
                <w:sz w:val="20"/>
                <w:szCs w:val="20"/>
              </w:rPr>
              <w:t xml:space="preserve">/ч </w:t>
            </w:r>
            <w:r w:rsidRPr="00B6049F">
              <w:rPr>
                <w:rFonts w:ascii="Times New Roman" w:hAnsi="Times New Roman"/>
                <w:sz w:val="20"/>
                <w:szCs w:val="20"/>
              </w:rPr>
              <w:br/>
              <w:t>5-120 С</w:t>
            </w:r>
          </w:p>
        </w:tc>
        <w:tc>
          <w:tcPr>
            <w:tcW w:w="443" w:type="pct"/>
            <w:shd w:val="clear" w:color="auto" w:fill="auto"/>
            <w:vAlign w:val="center"/>
            <w:hideMark/>
          </w:tcPr>
          <w:p w14:paraId="5DBB24F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038102237</w:t>
            </w:r>
          </w:p>
        </w:tc>
        <w:tc>
          <w:tcPr>
            <w:tcW w:w="307" w:type="pct"/>
            <w:shd w:val="clear" w:color="auto" w:fill="auto"/>
            <w:vAlign w:val="center"/>
            <w:hideMark/>
          </w:tcPr>
          <w:p w14:paraId="6F86672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18.05.2018</w:t>
            </w:r>
          </w:p>
        </w:tc>
        <w:tc>
          <w:tcPr>
            <w:tcW w:w="382" w:type="pct"/>
            <w:shd w:val="clear" w:color="auto" w:fill="auto"/>
            <w:vAlign w:val="center"/>
            <w:hideMark/>
          </w:tcPr>
          <w:p w14:paraId="122F54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18.05.2018</w:t>
            </w:r>
          </w:p>
        </w:tc>
        <w:tc>
          <w:tcPr>
            <w:tcW w:w="387" w:type="pct"/>
            <w:shd w:val="clear" w:color="auto" w:fill="auto"/>
            <w:vAlign w:val="center"/>
            <w:hideMark/>
          </w:tcPr>
          <w:p w14:paraId="3CD5010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18.05.2024</w:t>
            </w:r>
          </w:p>
        </w:tc>
        <w:tc>
          <w:tcPr>
            <w:tcW w:w="370" w:type="pct"/>
            <w:shd w:val="clear" w:color="auto" w:fill="auto"/>
            <w:vAlign w:val="center"/>
            <w:hideMark/>
          </w:tcPr>
          <w:p w14:paraId="5295717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A2EA8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B0C319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2D0E93AF" w14:textId="77777777" w:rsidTr="00AD1D0D">
        <w:trPr>
          <w:trHeight w:val="77"/>
        </w:trPr>
        <w:tc>
          <w:tcPr>
            <w:tcW w:w="694" w:type="pct"/>
            <w:shd w:val="clear" w:color="auto" w:fill="auto"/>
            <w:vAlign w:val="center"/>
            <w:hideMark/>
          </w:tcPr>
          <w:p w14:paraId="53F223B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0B50EA1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Счётчик горячей воды</w:t>
            </w:r>
          </w:p>
        </w:tc>
        <w:tc>
          <w:tcPr>
            <w:tcW w:w="401" w:type="pct"/>
            <w:shd w:val="clear" w:color="auto" w:fill="auto"/>
            <w:vAlign w:val="center"/>
            <w:hideMark/>
          </w:tcPr>
          <w:p w14:paraId="3A3045B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68EEAE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ВСКМ 90-40</w:t>
            </w:r>
          </w:p>
        </w:tc>
        <w:tc>
          <w:tcPr>
            <w:tcW w:w="369" w:type="pct"/>
            <w:shd w:val="clear" w:color="auto" w:fill="auto"/>
            <w:vAlign w:val="center"/>
            <w:hideMark/>
          </w:tcPr>
          <w:p w14:paraId="27A3BA18"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4F26E6D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378101553</w:t>
            </w:r>
          </w:p>
        </w:tc>
        <w:tc>
          <w:tcPr>
            <w:tcW w:w="307" w:type="pct"/>
            <w:shd w:val="clear" w:color="auto" w:fill="auto"/>
            <w:vAlign w:val="center"/>
            <w:hideMark/>
          </w:tcPr>
          <w:p w14:paraId="227186F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03.06.2019</w:t>
            </w:r>
          </w:p>
        </w:tc>
        <w:tc>
          <w:tcPr>
            <w:tcW w:w="382" w:type="pct"/>
            <w:shd w:val="clear" w:color="auto" w:fill="auto"/>
            <w:vAlign w:val="center"/>
            <w:hideMark/>
          </w:tcPr>
          <w:p w14:paraId="78537D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03.06.2019</w:t>
            </w:r>
          </w:p>
        </w:tc>
        <w:tc>
          <w:tcPr>
            <w:tcW w:w="387" w:type="pct"/>
            <w:shd w:val="clear" w:color="auto" w:fill="auto"/>
            <w:vAlign w:val="center"/>
            <w:hideMark/>
          </w:tcPr>
          <w:p w14:paraId="3604A9E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03.06.2025</w:t>
            </w:r>
          </w:p>
        </w:tc>
        <w:tc>
          <w:tcPr>
            <w:tcW w:w="370" w:type="pct"/>
            <w:shd w:val="clear" w:color="auto" w:fill="auto"/>
            <w:vAlign w:val="center"/>
            <w:hideMark/>
          </w:tcPr>
          <w:p w14:paraId="6BF6930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6D734F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BBA16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72</w:t>
            </w:r>
          </w:p>
        </w:tc>
      </w:tr>
      <w:tr w:rsidR="00AD1D0D" w:rsidRPr="00B6049F" w14:paraId="753E2CD2" w14:textId="77777777" w:rsidTr="00AD1D0D">
        <w:trPr>
          <w:trHeight w:val="77"/>
        </w:trPr>
        <w:tc>
          <w:tcPr>
            <w:tcW w:w="694" w:type="pct"/>
            <w:shd w:val="clear" w:color="auto" w:fill="auto"/>
            <w:vAlign w:val="center"/>
            <w:hideMark/>
          </w:tcPr>
          <w:p w14:paraId="234477B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14B18AD7" w14:textId="0E5E5908"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7A2808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6CC928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 105-50М.В3.120</w:t>
            </w:r>
          </w:p>
        </w:tc>
        <w:tc>
          <w:tcPr>
            <w:tcW w:w="369" w:type="pct"/>
            <w:shd w:val="clear" w:color="auto" w:fill="auto"/>
            <w:vAlign w:val="center"/>
            <w:hideMark/>
          </w:tcPr>
          <w:p w14:paraId="7C1E9BF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-50…+1800С</w:t>
            </w:r>
          </w:p>
        </w:tc>
        <w:tc>
          <w:tcPr>
            <w:tcW w:w="443" w:type="pct"/>
            <w:shd w:val="clear" w:color="auto" w:fill="auto"/>
            <w:vAlign w:val="center"/>
            <w:hideMark/>
          </w:tcPr>
          <w:p w14:paraId="3D51B8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573</w:t>
            </w:r>
          </w:p>
        </w:tc>
        <w:tc>
          <w:tcPr>
            <w:tcW w:w="307" w:type="pct"/>
            <w:shd w:val="clear" w:color="auto" w:fill="auto"/>
            <w:vAlign w:val="center"/>
            <w:hideMark/>
          </w:tcPr>
          <w:p w14:paraId="0322F6F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06.2014 г.</w:t>
            </w:r>
          </w:p>
        </w:tc>
        <w:tc>
          <w:tcPr>
            <w:tcW w:w="382" w:type="pct"/>
            <w:shd w:val="clear" w:color="auto" w:fill="auto"/>
            <w:vAlign w:val="center"/>
            <w:hideMark/>
          </w:tcPr>
          <w:p w14:paraId="6F69E6A1"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7" w:type="pct"/>
            <w:shd w:val="clear" w:color="auto" w:fill="auto"/>
            <w:vAlign w:val="center"/>
            <w:hideMark/>
          </w:tcPr>
          <w:p w14:paraId="4CC19A7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06.2018 г.</w:t>
            </w:r>
          </w:p>
        </w:tc>
        <w:tc>
          <w:tcPr>
            <w:tcW w:w="370" w:type="pct"/>
            <w:shd w:val="clear" w:color="auto" w:fill="auto"/>
            <w:vAlign w:val="center"/>
            <w:hideMark/>
          </w:tcPr>
          <w:p w14:paraId="3A4F87E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181D2CA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324752B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7B4813D4" w14:textId="77777777" w:rsidTr="00AD1D0D">
        <w:trPr>
          <w:trHeight w:val="540"/>
        </w:trPr>
        <w:tc>
          <w:tcPr>
            <w:tcW w:w="694" w:type="pct"/>
            <w:shd w:val="clear" w:color="auto" w:fill="auto"/>
            <w:vAlign w:val="center"/>
            <w:hideMark/>
          </w:tcPr>
          <w:p w14:paraId="6D4A606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9617A2E" w14:textId="4FDEE7A0"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0B990F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09E3457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 105-50М.В3.120</w:t>
            </w:r>
          </w:p>
        </w:tc>
        <w:tc>
          <w:tcPr>
            <w:tcW w:w="369" w:type="pct"/>
            <w:shd w:val="clear" w:color="auto" w:fill="auto"/>
            <w:vAlign w:val="center"/>
            <w:hideMark/>
          </w:tcPr>
          <w:p w14:paraId="6EED5E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-50…+1800С</w:t>
            </w:r>
          </w:p>
        </w:tc>
        <w:tc>
          <w:tcPr>
            <w:tcW w:w="443" w:type="pct"/>
            <w:shd w:val="clear" w:color="auto" w:fill="auto"/>
            <w:vAlign w:val="center"/>
            <w:hideMark/>
          </w:tcPr>
          <w:p w14:paraId="2359724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576</w:t>
            </w:r>
          </w:p>
        </w:tc>
        <w:tc>
          <w:tcPr>
            <w:tcW w:w="307" w:type="pct"/>
            <w:shd w:val="clear" w:color="auto" w:fill="auto"/>
            <w:vAlign w:val="center"/>
            <w:hideMark/>
          </w:tcPr>
          <w:p w14:paraId="3982B96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06.2014 г.</w:t>
            </w:r>
          </w:p>
        </w:tc>
        <w:tc>
          <w:tcPr>
            <w:tcW w:w="382" w:type="pct"/>
            <w:shd w:val="clear" w:color="auto" w:fill="auto"/>
            <w:vAlign w:val="center"/>
            <w:hideMark/>
          </w:tcPr>
          <w:p w14:paraId="67109969"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7" w:type="pct"/>
            <w:shd w:val="clear" w:color="auto" w:fill="auto"/>
            <w:vAlign w:val="center"/>
            <w:hideMark/>
          </w:tcPr>
          <w:p w14:paraId="02DA32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06.2018 г.</w:t>
            </w:r>
          </w:p>
        </w:tc>
        <w:tc>
          <w:tcPr>
            <w:tcW w:w="370" w:type="pct"/>
            <w:shd w:val="clear" w:color="auto" w:fill="auto"/>
            <w:vAlign w:val="center"/>
            <w:hideMark/>
          </w:tcPr>
          <w:p w14:paraId="07E0898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4C0831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434" w:type="pct"/>
            <w:shd w:val="clear" w:color="auto" w:fill="auto"/>
            <w:vAlign w:val="center"/>
            <w:hideMark/>
          </w:tcPr>
          <w:p w14:paraId="71523F0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7A766A93" w14:textId="77777777" w:rsidTr="00AD1D0D">
        <w:trPr>
          <w:trHeight w:val="510"/>
        </w:trPr>
        <w:tc>
          <w:tcPr>
            <w:tcW w:w="694" w:type="pct"/>
            <w:shd w:val="clear" w:color="auto" w:fill="auto"/>
            <w:vAlign w:val="center"/>
            <w:hideMark/>
          </w:tcPr>
          <w:p w14:paraId="172D9F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4C51C7D1" w14:textId="360C3BF3"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 ВЗЛЕТ</w:t>
            </w:r>
          </w:p>
        </w:tc>
        <w:tc>
          <w:tcPr>
            <w:tcW w:w="401" w:type="pct"/>
            <w:shd w:val="clear" w:color="auto" w:fill="auto"/>
            <w:vAlign w:val="center"/>
            <w:hideMark/>
          </w:tcPr>
          <w:p w14:paraId="786B7F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4EF7208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ТПС</w:t>
            </w:r>
          </w:p>
        </w:tc>
        <w:tc>
          <w:tcPr>
            <w:tcW w:w="369" w:type="pct"/>
            <w:shd w:val="clear" w:color="auto" w:fill="auto"/>
            <w:vAlign w:val="center"/>
            <w:hideMark/>
          </w:tcPr>
          <w:p w14:paraId="79A76AB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0…+1800С</w:t>
            </w:r>
          </w:p>
        </w:tc>
        <w:tc>
          <w:tcPr>
            <w:tcW w:w="443" w:type="pct"/>
            <w:shd w:val="clear" w:color="auto" w:fill="auto"/>
            <w:vAlign w:val="center"/>
            <w:hideMark/>
          </w:tcPr>
          <w:p w14:paraId="26B553C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1184032</w:t>
            </w:r>
          </w:p>
        </w:tc>
        <w:tc>
          <w:tcPr>
            <w:tcW w:w="307" w:type="pct"/>
            <w:shd w:val="clear" w:color="auto" w:fill="auto"/>
            <w:vAlign w:val="center"/>
            <w:hideMark/>
          </w:tcPr>
          <w:p w14:paraId="155CEC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11.2015 г.</w:t>
            </w:r>
          </w:p>
        </w:tc>
        <w:tc>
          <w:tcPr>
            <w:tcW w:w="382" w:type="pct"/>
            <w:shd w:val="clear" w:color="auto" w:fill="auto"/>
            <w:vAlign w:val="center"/>
            <w:hideMark/>
          </w:tcPr>
          <w:p w14:paraId="28EC2B4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18.11.2019 г.</w:t>
            </w:r>
          </w:p>
        </w:tc>
        <w:tc>
          <w:tcPr>
            <w:tcW w:w="387" w:type="pct"/>
            <w:shd w:val="clear" w:color="auto" w:fill="auto"/>
            <w:vAlign w:val="center"/>
            <w:hideMark/>
          </w:tcPr>
          <w:p w14:paraId="074509E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18.11.2023 г.</w:t>
            </w:r>
          </w:p>
        </w:tc>
        <w:tc>
          <w:tcPr>
            <w:tcW w:w="370" w:type="pct"/>
            <w:shd w:val="clear" w:color="auto" w:fill="auto"/>
            <w:vAlign w:val="center"/>
            <w:hideMark/>
          </w:tcPr>
          <w:p w14:paraId="7E99A4D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675639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1E508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FB4BB1E" w14:textId="77777777" w:rsidTr="00AD1D0D">
        <w:trPr>
          <w:trHeight w:val="510"/>
        </w:trPr>
        <w:tc>
          <w:tcPr>
            <w:tcW w:w="694" w:type="pct"/>
            <w:shd w:val="clear" w:color="auto" w:fill="auto"/>
            <w:vAlign w:val="center"/>
            <w:hideMark/>
          </w:tcPr>
          <w:p w14:paraId="2BE382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520EDD78" w14:textId="761AE7BB"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 ВЗЛЕТ</w:t>
            </w:r>
          </w:p>
        </w:tc>
        <w:tc>
          <w:tcPr>
            <w:tcW w:w="401" w:type="pct"/>
            <w:shd w:val="clear" w:color="auto" w:fill="auto"/>
            <w:vAlign w:val="center"/>
            <w:hideMark/>
          </w:tcPr>
          <w:p w14:paraId="1F5330F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55895A0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ТПС</w:t>
            </w:r>
          </w:p>
        </w:tc>
        <w:tc>
          <w:tcPr>
            <w:tcW w:w="369" w:type="pct"/>
            <w:shd w:val="clear" w:color="auto" w:fill="auto"/>
            <w:vAlign w:val="center"/>
            <w:hideMark/>
          </w:tcPr>
          <w:p w14:paraId="1150900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0…+1800С</w:t>
            </w:r>
          </w:p>
        </w:tc>
        <w:tc>
          <w:tcPr>
            <w:tcW w:w="443" w:type="pct"/>
            <w:shd w:val="clear" w:color="auto" w:fill="auto"/>
            <w:vAlign w:val="center"/>
            <w:hideMark/>
          </w:tcPr>
          <w:p w14:paraId="5AB1EDD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1183791</w:t>
            </w:r>
          </w:p>
        </w:tc>
        <w:tc>
          <w:tcPr>
            <w:tcW w:w="307" w:type="pct"/>
            <w:shd w:val="clear" w:color="auto" w:fill="auto"/>
            <w:vAlign w:val="center"/>
            <w:hideMark/>
          </w:tcPr>
          <w:p w14:paraId="76FE9C7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11.2015 г.</w:t>
            </w:r>
          </w:p>
        </w:tc>
        <w:tc>
          <w:tcPr>
            <w:tcW w:w="382" w:type="pct"/>
            <w:shd w:val="clear" w:color="auto" w:fill="auto"/>
            <w:vAlign w:val="center"/>
            <w:hideMark/>
          </w:tcPr>
          <w:p w14:paraId="20C533A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18.11.2019 г.</w:t>
            </w:r>
          </w:p>
        </w:tc>
        <w:tc>
          <w:tcPr>
            <w:tcW w:w="387" w:type="pct"/>
            <w:shd w:val="clear" w:color="auto" w:fill="auto"/>
            <w:vAlign w:val="center"/>
            <w:hideMark/>
          </w:tcPr>
          <w:p w14:paraId="485B975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18.11.2023 г.</w:t>
            </w:r>
          </w:p>
        </w:tc>
        <w:tc>
          <w:tcPr>
            <w:tcW w:w="370" w:type="pct"/>
            <w:shd w:val="clear" w:color="auto" w:fill="auto"/>
            <w:vAlign w:val="center"/>
            <w:hideMark/>
          </w:tcPr>
          <w:p w14:paraId="7CC8A56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нет</w:t>
            </w:r>
          </w:p>
        </w:tc>
        <w:tc>
          <w:tcPr>
            <w:tcW w:w="259" w:type="pct"/>
            <w:shd w:val="clear" w:color="auto" w:fill="auto"/>
            <w:vAlign w:val="center"/>
            <w:hideMark/>
          </w:tcPr>
          <w:p w14:paraId="387DB23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4929B29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4125043" w14:textId="77777777" w:rsidTr="00AD1D0D">
        <w:trPr>
          <w:trHeight w:val="77"/>
        </w:trPr>
        <w:tc>
          <w:tcPr>
            <w:tcW w:w="694" w:type="pct"/>
            <w:shd w:val="clear" w:color="auto" w:fill="auto"/>
            <w:vAlign w:val="center"/>
            <w:hideMark/>
          </w:tcPr>
          <w:p w14:paraId="337B68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резерв</w:t>
            </w:r>
          </w:p>
        </w:tc>
        <w:tc>
          <w:tcPr>
            <w:tcW w:w="603" w:type="pct"/>
            <w:shd w:val="clear" w:color="auto" w:fill="auto"/>
            <w:vAlign w:val="center"/>
            <w:hideMark/>
          </w:tcPr>
          <w:p w14:paraId="2066F6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Преобразователь давления</w:t>
            </w:r>
          </w:p>
        </w:tc>
        <w:tc>
          <w:tcPr>
            <w:tcW w:w="401" w:type="pct"/>
            <w:shd w:val="clear" w:color="auto" w:fill="auto"/>
            <w:vAlign w:val="center"/>
            <w:hideMark/>
          </w:tcPr>
          <w:p w14:paraId="2912956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48F983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РА-21SR</w:t>
            </w:r>
          </w:p>
        </w:tc>
        <w:tc>
          <w:tcPr>
            <w:tcW w:w="369" w:type="pct"/>
            <w:shd w:val="clear" w:color="auto" w:fill="auto"/>
            <w:vAlign w:val="center"/>
            <w:hideMark/>
          </w:tcPr>
          <w:p w14:paraId="2727669F"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2D98A40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80520</w:t>
            </w:r>
          </w:p>
        </w:tc>
        <w:tc>
          <w:tcPr>
            <w:tcW w:w="307" w:type="pct"/>
            <w:shd w:val="clear" w:color="auto" w:fill="auto"/>
            <w:vAlign w:val="center"/>
            <w:hideMark/>
          </w:tcPr>
          <w:p w14:paraId="53D85D5B"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82" w:type="pct"/>
            <w:shd w:val="clear" w:color="auto" w:fill="auto"/>
            <w:vAlign w:val="center"/>
            <w:hideMark/>
          </w:tcPr>
          <w:p w14:paraId="2E823F3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02.07.2019</w:t>
            </w:r>
          </w:p>
        </w:tc>
        <w:tc>
          <w:tcPr>
            <w:tcW w:w="387" w:type="pct"/>
            <w:shd w:val="clear" w:color="auto" w:fill="auto"/>
            <w:vAlign w:val="center"/>
            <w:hideMark/>
          </w:tcPr>
          <w:p w14:paraId="55C085B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44744</w:t>
            </w:r>
          </w:p>
        </w:tc>
        <w:tc>
          <w:tcPr>
            <w:tcW w:w="370" w:type="pct"/>
            <w:shd w:val="clear" w:color="auto" w:fill="auto"/>
            <w:vAlign w:val="center"/>
            <w:hideMark/>
          </w:tcPr>
          <w:p w14:paraId="55D76C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45E670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4A409A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36</w:t>
            </w:r>
          </w:p>
        </w:tc>
      </w:tr>
      <w:tr w:rsidR="00AD1D0D" w:rsidRPr="00B6049F" w14:paraId="7B610CDE" w14:textId="77777777" w:rsidTr="00AD1D0D">
        <w:trPr>
          <w:trHeight w:val="77"/>
        </w:trPr>
        <w:tc>
          <w:tcPr>
            <w:tcW w:w="694" w:type="pct"/>
            <w:vMerge w:val="restart"/>
            <w:shd w:val="clear" w:color="auto" w:fill="auto"/>
            <w:vAlign w:val="center"/>
            <w:hideMark/>
          </w:tcPr>
          <w:p w14:paraId="5D9DEE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Финская котельная</w:t>
            </w:r>
          </w:p>
        </w:tc>
        <w:tc>
          <w:tcPr>
            <w:tcW w:w="603" w:type="pct"/>
            <w:shd w:val="clear" w:color="auto" w:fill="auto"/>
            <w:vAlign w:val="center"/>
            <w:hideMark/>
          </w:tcPr>
          <w:p w14:paraId="0EC1A4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Тепловычислитель ВЗЛЁТ</w:t>
            </w:r>
          </w:p>
        </w:tc>
        <w:tc>
          <w:tcPr>
            <w:tcW w:w="401" w:type="pct"/>
            <w:vMerge w:val="restart"/>
            <w:shd w:val="clear" w:color="auto" w:fill="auto"/>
            <w:vAlign w:val="center"/>
            <w:hideMark/>
          </w:tcPr>
          <w:p w14:paraId="35E34FF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6C7F3FD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ТСРВ-024М</w:t>
            </w:r>
          </w:p>
        </w:tc>
        <w:tc>
          <w:tcPr>
            <w:tcW w:w="369" w:type="pct"/>
            <w:shd w:val="clear" w:color="auto" w:fill="auto"/>
            <w:vAlign w:val="center"/>
            <w:hideMark/>
          </w:tcPr>
          <w:p w14:paraId="68C22D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-50…+180</w:t>
            </w:r>
            <w:r w:rsidRPr="00B6049F">
              <w:rPr>
                <w:rFonts w:ascii="Times New Roman" w:hAnsi="Times New Roman"/>
                <w:sz w:val="20"/>
                <w:szCs w:val="20"/>
                <w:vertAlign w:val="superscript"/>
              </w:rPr>
              <w:t>0</w:t>
            </w:r>
            <w:r w:rsidRPr="00B6049F">
              <w:rPr>
                <w:rFonts w:ascii="Times New Roman" w:hAnsi="Times New Roman"/>
                <w:sz w:val="20"/>
                <w:szCs w:val="20"/>
              </w:rPr>
              <w:t>С</w:t>
            </w:r>
            <w:r w:rsidRPr="00B6049F">
              <w:rPr>
                <w:rFonts w:ascii="Times New Roman" w:hAnsi="Times New Roman"/>
                <w:sz w:val="20"/>
                <w:szCs w:val="20"/>
              </w:rPr>
              <w:br/>
              <w:t>0,1-10МПа</w:t>
            </w:r>
          </w:p>
        </w:tc>
        <w:tc>
          <w:tcPr>
            <w:tcW w:w="443" w:type="pct"/>
            <w:shd w:val="clear" w:color="auto" w:fill="auto"/>
            <w:vAlign w:val="center"/>
            <w:hideMark/>
          </w:tcPr>
          <w:p w14:paraId="7C6B5D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1701544</w:t>
            </w:r>
          </w:p>
        </w:tc>
        <w:tc>
          <w:tcPr>
            <w:tcW w:w="307" w:type="pct"/>
            <w:shd w:val="clear" w:color="auto" w:fill="auto"/>
            <w:vAlign w:val="center"/>
            <w:hideMark/>
          </w:tcPr>
          <w:p w14:paraId="3DE893F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08.05.2018</w:t>
            </w:r>
          </w:p>
        </w:tc>
        <w:tc>
          <w:tcPr>
            <w:tcW w:w="382" w:type="pct"/>
            <w:shd w:val="clear" w:color="auto" w:fill="auto"/>
            <w:vAlign w:val="center"/>
            <w:hideMark/>
          </w:tcPr>
          <w:p w14:paraId="1E806D6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08.05.2018</w:t>
            </w:r>
          </w:p>
        </w:tc>
        <w:tc>
          <w:tcPr>
            <w:tcW w:w="387" w:type="pct"/>
            <w:shd w:val="clear" w:color="auto" w:fill="auto"/>
            <w:vAlign w:val="center"/>
            <w:hideMark/>
          </w:tcPr>
          <w:p w14:paraId="3FF0DA2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08.05.2022</w:t>
            </w:r>
          </w:p>
        </w:tc>
        <w:tc>
          <w:tcPr>
            <w:tcW w:w="370" w:type="pct"/>
            <w:shd w:val="clear" w:color="auto" w:fill="auto"/>
            <w:vAlign w:val="center"/>
            <w:hideMark/>
          </w:tcPr>
          <w:p w14:paraId="15ED378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877DC1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943DC2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2D98732E" w14:textId="77777777" w:rsidTr="00AD1D0D">
        <w:trPr>
          <w:trHeight w:val="77"/>
        </w:trPr>
        <w:tc>
          <w:tcPr>
            <w:tcW w:w="694" w:type="pct"/>
            <w:vMerge/>
            <w:shd w:val="clear" w:color="auto" w:fill="auto"/>
            <w:vAlign w:val="center"/>
            <w:hideMark/>
          </w:tcPr>
          <w:p w14:paraId="55379EE7"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shd w:val="clear" w:color="auto" w:fill="auto"/>
            <w:vAlign w:val="center"/>
            <w:hideMark/>
          </w:tcPr>
          <w:p w14:paraId="51D7E04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vMerge/>
            <w:shd w:val="clear" w:color="auto" w:fill="auto"/>
            <w:vAlign w:val="center"/>
            <w:hideMark/>
          </w:tcPr>
          <w:p w14:paraId="61C4E8C0"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shd w:val="clear" w:color="auto" w:fill="auto"/>
            <w:vAlign w:val="center"/>
            <w:hideMark/>
          </w:tcPr>
          <w:p w14:paraId="5A21F4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ЭРСВ-540ЛВ / 100</w:t>
            </w:r>
          </w:p>
        </w:tc>
        <w:tc>
          <w:tcPr>
            <w:tcW w:w="369" w:type="pct"/>
            <w:shd w:val="clear" w:color="auto" w:fill="auto"/>
            <w:vAlign w:val="center"/>
            <w:hideMark/>
          </w:tcPr>
          <w:p w14:paraId="63ACC74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0-283 м</w:t>
            </w:r>
            <w:r w:rsidRPr="00B6049F">
              <w:rPr>
                <w:rFonts w:ascii="Times New Roman" w:hAnsi="Times New Roman"/>
                <w:sz w:val="20"/>
                <w:szCs w:val="20"/>
                <w:vertAlign w:val="superscript"/>
              </w:rPr>
              <w:t>3</w:t>
            </w:r>
            <w:r w:rsidRPr="00B6049F">
              <w:rPr>
                <w:rFonts w:ascii="Times New Roman" w:hAnsi="Times New Roman"/>
                <w:sz w:val="20"/>
                <w:szCs w:val="20"/>
              </w:rPr>
              <w:t>/ч</w:t>
            </w:r>
          </w:p>
        </w:tc>
        <w:tc>
          <w:tcPr>
            <w:tcW w:w="443" w:type="pct"/>
            <w:shd w:val="clear" w:color="auto" w:fill="auto"/>
            <w:vAlign w:val="center"/>
            <w:hideMark/>
          </w:tcPr>
          <w:p w14:paraId="766602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1724571</w:t>
            </w:r>
          </w:p>
        </w:tc>
        <w:tc>
          <w:tcPr>
            <w:tcW w:w="307" w:type="pct"/>
            <w:shd w:val="clear" w:color="auto" w:fill="auto"/>
            <w:vAlign w:val="center"/>
            <w:hideMark/>
          </w:tcPr>
          <w:p w14:paraId="427F9C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25.05.2018</w:t>
            </w:r>
          </w:p>
        </w:tc>
        <w:tc>
          <w:tcPr>
            <w:tcW w:w="382" w:type="pct"/>
            <w:shd w:val="clear" w:color="auto" w:fill="auto"/>
            <w:vAlign w:val="center"/>
            <w:hideMark/>
          </w:tcPr>
          <w:p w14:paraId="34A0D57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26.05.2018</w:t>
            </w:r>
          </w:p>
        </w:tc>
        <w:tc>
          <w:tcPr>
            <w:tcW w:w="387" w:type="pct"/>
            <w:shd w:val="clear" w:color="auto" w:fill="auto"/>
            <w:vAlign w:val="center"/>
            <w:hideMark/>
          </w:tcPr>
          <w:p w14:paraId="192933B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26.05.2022</w:t>
            </w:r>
          </w:p>
        </w:tc>
        <w:tc>
          <w:tcPr>
            <w:tcW w:w="370" w:type="pct"/>
            <w:shd w:val="clear" w:color="auto" w:fill="auto"/>
            <w:vAlign w:val="center"/>
            <w:hideMark/>
          </w:tcPr>
          <w:p w14:paraId="5CB1708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E37F4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3AE37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64F72185" w14:textId="77777777" w:rsidTr="00AD1D0D">
        <w:trPr>
          <w:trHeight w:val="77"/>
        </w:trPr>
        <w:tc>
          <w:tcPr>
            <w:tcW w:w="694" w:type="pct"/>
            <w:vMerge/>
            <w:shd w:val="clear" w:color="auto" w:fill="auto"/>
            <w:vAlign w:val="center"/>
            <w:hideMark/>
          </w:tcPr>
          <w:p w14:paraId="4C8769D3"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shd w:val="clear" w:color="auto" w:fill="auto"/>
            <w:vAlign w:val="center"/>
            <w:hideMark/>
          </w:tcPr>
          <w:p w14:paraId="01F3B3C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vMerge/>
            <w:shd w:val="clear" w:color="auto" w:fill="auto"/>
            <w:vAlign w:val="center"/>
            <w:hideMark/>
          </w:tcPr>
          <w:p w14:paraId="7D437608"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shd w:val="clear" w:color="auto" w:fill="auto"/>
            <w:vAlign w:val="center"/>
            <w:hideMark/>
          </w:tcPr>
          <w:p w14:paraId="201414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ЭРСВ-540ЛВ / 100</w:t>
            </w:r>
          </w:p>
        </w:tc>
        <w:tc>
          <w:tcPr>
            <w:tcW w:w="369" w:type="pct"/>
            <w:shd w:val="clear" w:color="auto" w:fill="auto"/>
            <w:vAlign w:val="center"/>
            <w:hideMark/>
          </w:tcPr>
          <w:p w14:paraId="3D5CE25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0-283 м</w:t>
            </w:r>
            <w:r w:rsidRPr="00B6049F">
              <w:rPr>
                <w:rFonts w:ascii="Times New Roman" w:hAnsi="Times New Roman"/>
                <w:sz w:val="20"/>
                <w:szCs w:val="20"/>
                <w:vertAlign w:val="superscript"/>
              </w:rPr>
              <w:t>3</w:t>
            </w:r>
            <w:r w:rsidRPr="00B6049F">
              <w:rPr>
                <w:rFonts w:ascii="Times New Roman" w:hAnsi="Times New Roman"/>
                <w:sz w:val="20"/>
                <w:szCs w:val="20"/>
              </w:rPr>
              <w:t>/ч</w:t>
            </w:r>
          </w:p>
        </w:tc>
        <w:tc>
          <w:tcPr>
            <w:tcW w:w="443" w:type="pct"/>
            <w:shd w:val="clear" w:color="auto" w:fill="auto"/>
            <w:vAlign w:val="center"/>
            <w:hideMark/>
          </w:tcPr>
          <w:p w14:paraId="2F64C95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1713459</w:t>
            </w:r>
          </w:p>
        </w:tc>
        <w:tc>
          <w:tcPr>
            <w:tcW w:w="307" w:type="pct"/>
            <w:shd w:val="clear" w:color="auto" w:fill="auto"/>
            <w:vAlign w:val="center"/>
            <w:hideMark/>
          </w:tcPr>
          <w:p w14:paraId="488C50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28.05.2018</w:t>
            </w:r>
          </w:p>
        </w:tc>
        <w:tc>
          <w:tcPr>
            <w:tcW w:w="382" w:type="pct"/>
            <w:shd w:val="clear" w:color="auto" w:fill="auto"/>
            <w:vAlign w:val="center"/>
            <w:hideMark/>
          </w:tcPr>
          <w:p w14:paraId="49ED35E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29.05.2018</w:t>
            </w:r>
          </w:p>
        </w:tc>
        <w:tc>
          <w:tcPr>
            <w:tcW w:w="387" w:type="pct"/>
            <w:shd w:val="clear" w:color="auto" w:fill="auto"/>
            <w:vAlign w:val="center"/>
            <w:hideMark/>
          </w:tcPr>
          <w:p w14:paraId="2C38B6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29.05.2022</w:t>
            </w:r>
          </w:p>
        </w:tc>
        <w:tc>
          <w:tcPr>
            <w:tcW w:w="370" w:type="pct"/>
            <w:shd w:val="clear" w:color="auto" w:fill="auto"/>
            <w:vAlign w:val="center"/>
            <w:hideMark/>
          </w:tcPr>
          <w:p w14:paraId="16C039C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77673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464BCCA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5EB5D93C" w14:textId="77777777" w:rsidTr="00AD1D0D">
        <w:trPr>
          <w:trHeight w:val="630"/>
        </w:trPr>
        <w:tc>
          <w:tcPr>
            <w:tcW w:w="694" w:type="pct"/>
            <w:vMerge/>
            <w:shd w:val="clear" w:color="auto" w:fill="auto"/>
            <w:vAlign w:val="center"/>
            <w:hideMark/>
          </w:tcPr>
          <w:p w14:paraId="77CDD902"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shd w:val="clear" w:color="auto" w:fill="auto"/>
            <w:vAlign w:val="center"/>
            <w:hideMark/>
          </w:tcPr>
          <w:p w14:paraId="2F0B1EEF" w14:textId="1F1DEDCD"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58AE7E6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39333AF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Pt 500/70/1</w:t>
            </w:r>
          </w:p>
        </w:tc>
        <w:tc>
          <w:tcPr>
            <w:tcW w:w="369" w:type="pct"/>
            <w:shd w:val="clear" w:color="auto" w:fill="auto"/>
            <w:vAlign w:val="center"/>
            <w:hideMark/>
          </w:tcPr>
          <w:p w14:paraId="7D6AB70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0…+180</w:t>
            </w:r>
            <w:r w:rsidRPr="00B6049F">
              <w:rPr>
                <w:rFonts w:ascii="Times New Roman" w:hAnsi="Times New Roman"/>
                <w:sz w:val="20"/>
                <w:szCs w:val="20"/>
                <w:vertAlign w:val="superscript"/>
              </w:rPr>
              <w:t>0</w:t>
            </w:r>
            <w:r w:rsidRPr="00B6049F">
              <w:rPr>
                <w:rFonts w:ascii="Times New Roman" w:hAnsi="Times New Roman"/>
                <w:sz w:val="20"/>
                <w:szCs w:val="20"/>
              </w:rPr>
              <w:t>С</w:t>
            </w:r>
          </w:p>
        </w:tc>
        <w:tc>
          <w:tcPr>
            <w:tcW w:w="443" w:type="pct"/>
            <w:shd w:val="clear" w:color="auto" w:fill="auto"/>
            <w:vAlign w:val="center"/>
            <w:hideMark/>
          </w:tcPr>
          <w:p w14:paraId="01FC6D7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xml:space="preserve">№1719675; </w:t>
            </w:r>
            <w:r w:rsidRPr="00B6049F">
              <w:rPr>
                <w:rFonts w:ascii="Times New Roman" w:hAnsi="Times New Roman"/>
                <w:sz w:val="20"/>
                <w:szCs w:val="20"/>
              </w:rPr>
              <w:br/>
              <w:t>№1719663</w:t>
            </w:r>
          </w:p>
        </w:tc>
        <w:tc>
          <w:tcPr>
            <w:tcW w:w="307" w:type="pct"/>
            <w:shd w:val="clear" w:color="auto" w:fill="auto"/>
            <w:vAlign w:val="center"/>
            <w:hideMark/>
          </w:tcPr>
          <w:p w14:paraId="4BFF89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15.05.2018</w:t>
            </w:r>
          </w:p>
        </w:tc>
        <w:tc>
          <w:tcPr>
            <w:tcW w:w="382" w:type="pct"/>
            <w:shd w:val="clear" w:color="auto" w:fill="auto"/>
            <w:vAlign w:val="center"/>
            <w:hideMark/>
          </w:tcPr>
          <w:p w14:paraId="2548F53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17.05.2018</w:t>
            </w:r>
          </w:p>
        </w:tc>
        <w:tc>
          <w:tcPr>
            <w:tcW w:w="387" w:type="pct"/>
            <w:shd w:val="clear" w:color="auto" w:fill="auto"/>
            <w:vAlign w:val="center"/>
            <w:hideMark/>
          </w:tcPr>
          <w:p w14:paraId="7AF43A2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17.05.2022</w:t>
            </w:r>
          </w:p>
        </w:tc>
        <w:tc>
          <w:tcPr>
            <w:tcW w:w="370" w:type="pct"/>
            <w:shd w:val="clear" w:color="auto" w:fill="auto"/>
            <w:vAlign w:val="center"/>
            <w:hideMark/>
          </w:tcPr>
          <w:p w14:paraId="066828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4E3252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91611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0D3CA98" w14:textId="77777777" w:rsidTr="00AD1D0D">
        <w:trPr>
          <w:trHeight w:val="510"/>
        </w:trPr>
        <w:tc>
          <w:tcPr>
            <w:tcW w:w="694" w:type="pct"/>
            <w:vMerge w:val="restart"/>
            <w:shd w:val="clear" w:color="auto" w:fill="auto"/>
            <w:vAlign w:val="center"/>
            <w:hideMark/>
          </w:tcPr>
          <w:p w14:paraId="015BC51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ТТС-БМК-2000</w:t>
            </w:r>
          </w:p>
        </w:tc>
        <w:tc>
          <w:tcPr>
            <w:tcW w:w="603" w:type="pct"/>
            <w:shd w:val="clear" w:color="auto" w:fill="auto"/>
            <w:vAlign w:val="center"/>
            <w:hideMark/>
          </w:tcPr>
          <w:p w14:paraId="38A3D0B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Тепловычислитель ВЗЛЁТ</w:t>
            </w:r>
          </w:p>
        </w:tc>
        <w:tc>
          <w:tcPr>
            <w:tcW w:w="401" w:type="pct"/>
            <w:vMerge w:val="restart"/>
            <w:shd w:val="clear" w:color="auto" w:fill="auto"/>
            <w:vAlign w:val="center"/>
            <w:hideMark/>
          </w:tcPr>
          <w:p w14:paraId="7F8B483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 воды</w:t>
            </w:r>
          </w:p>
        </w:tc>
        <w:tc>
          <w:tcPr>
            <w:tcW w:w="350" w:type="pct"/>
            <w:shd w:val="clear" w:color="auto" w:fill="auto"/>
            <w:vAlign w:val="center"/>
            <w:hideMark/>
          </w:tcPr>
          <w:p w14:paraId="1D5E20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ТСРВ-027</w:t>
            </w:r>
          </w:p>
        </w:tc>
        <w:tc>
          <w:tcPr>
            <w:tcW w:w="369" w:type="pct"/>
            <w:shd w:val="clear" w:color="auto" w:fill="auto"/>
            <w:vAlign w:val="center"/>
            <w:hideMark/>
          </w:tcPr>
          <w:p w14:paraId="3F0BE3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0,01-1000000</w:t>
            </w:r>
          </w:p>
        </w:tc>
        <w:tc>
          <w:tcPr>
            <w:tcW w:w="443" w:type="pct"/>
            <w:shd w:val="clear" w:color="auto" w:fill="auto"/>
            <w:vAlign w:val="center"/>
            <w:hideMark/>
          </w:tcPr>
          <w:p w14:paraId="461DD88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№1800141</w:t>
            </w:r>
          </w:p>
        </w:tc>
        <w:tc>
          <w:tcPr>
            <w:tcW w:w="307" w:type="pct"/>
            <w:shd w:val="clear" w:color="auto" w:fill="auto"/>
            <w:vAlign w:val="center"/>
            <w:hideMark/>
          </w:tcPr>
          <w:p w14:paraId="02095F6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28.09.2018</w:t>
            </w:r>
          </w:p>
        </w:tc>
        <w:tc>
          <w:tcPr>
            <w:tcW w:w="382" w:type="pct"/>
            <w:shd w:val="clear" w:color="auto" w:fill="auto"/>
            <w:vAlign w:val="center"/>
            <w:hideMark/>
          </w:tcPr>
          <w:p w14:paraId="3C9EE0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28.09.2018</w:t>
            </w:r>
          </w:p>
        </w:tc>
        <w:tc>
          <w:tcPr>
            <w:tcW w:w="387" w:type="pct"/>
            <w:shd w:val="clear" w:color="auto" w:fill="auto"/>
            <w:vAlign w:val="center"/>
            <w:hideMark/>
          </w:tcPr>
          <w:p w14:paraId="361255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28.09.2022</w:t>
            </w:r>
          </w:p>
        </w:tc>
        <w:tc>
          <w:tcPr>
            <w:tcW w:w="370" w:type="pct"/>
            <w:shd w:val="clear" w:color="auto" w:fill="auto"/>
            <w:vAlign w:val="center"/>
            <w:hideMark/>
          </w:tcPr>
          <w:p w14:paraId="7856FC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C2CBC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1B43BD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4201AECB" w14:textId="77777777" w:rsidTr="00AD1D0D">
        <w:trPr>
          <w:trHeight w:val="77"/>
        </w:trPr>
        <w:tc>
          <w:tcPr>
            <w:tcW w:w="694" w:type="pct"/>
            <w:vMerge/>
            <w:shd w:val="clear" w:color="auto" w:fill="auto"/>
            <w:vAlign w:val="center"/>
            <w:hideMark/>
          </w:tcPr>
          <w:p w14:paraId="280FDA26"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shd w:val="clear" w:color="auto" w:fill="auto"/>
            <w:vAlign w:val="center"/>
            <w:hideMark/>
          </w:tcPr>
          <w:p w14:paraId="0330AE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vMerge/>
            <w:shd w:val="clear" w:color="auto" w:fill="auto"/>
            <w:vAlign w:val="center"/>
            <w:hideMark/>
          </w:tcPr>
          <w:p w14:paraId="7DAC2E58"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shd w:val="clear" w:color="auto" w:fill="auto"/>
            <w:vAlign w:val="center"/>
            <w:hideMark/>
          </w:tcPr>
          <w:p w14:paraId="517AF42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ЭРСВ-440ЛВ / 100</w:t>
            </w:r>
          </w:p>
        </w:tc>
        <w:tc>
          <w:tcPr>
            <w:tcW w:w="369" w:type="pct"/>
            <w:shd w:val="clear" w:color="auto" w:fill="auto"/>
            <w:vAlign w:val="center"/>
            <w:hideMark/>
          </w:tcPr>
          <w:p w14:paraId="74F6968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0-181,1 м</w:t>
            </w:r>
            <w:r w:rsidRPr="00B6049F">
              <w:rPr>
                <w:rFonts w:ascii="Times New Roman" w:hAnsi="Times New Roman"/>
                <w:sz w:val="20"/>
                <w:szCs w:val="20"/>
                <w:vertAlign w:val="superscript"/>
              </w:rPr>
              <w:t>3</w:t>
            </w:r>
          </w:p>
        </w:tc>
        <w:tc>
          <w:tcPr>
            <w:tcW w:w="443" w:type="pct"/>
            <w:shd w:val="clear" w:color="auto" w:fill="auto"/>
            <w:vAlign w:val="center"/>
            <w:hideMark/>
          </w:tcPr>
          <w:p w14:paraId="32FA73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№1806407</w:t>
            </w:r>
          </w:p>
        </w:tc>
        <w:tc>
          <w:tcPr>
            <w:tcW w:w="307" w:type="pct"/>
            <w:shd w:val="clear" w:color="auto" w:fill="auto"/>
            <w:vAlign w:val="center"/>
            <w:hideMark/>
          </w:tcPr>
          <w:p w14:paraId="4D2016B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16.08.2018</w:t>
            </w:r>
          </w:p>
        </w:tc>
        <w:tc>
          <w:tcPr>
            <w:tcW w:w="382" w:type="pct"/>
            <w:shd w:val="clear" w:color="auto" w:fill="auto"/>
            <w:vAlign w:val="center"/>
            <w:hideMark/>
          </w:tcPr>
          <w:p w14:paraId="6313BD1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17.08.2018</w:t>
            </w:r>
          </w:p>
        </w:tc>
        <w:tc>
          <w:tcPr>
            <w:tcW w:w="387" w:type="pct"/>
            <w:shd w:val="clear" w:color="auto" w:fill="auto"/>
            <w:vAlign w:val="center"/>
            <w:hideMark/>
          </w:tcPr>
          <w:p w14:paraId="074958E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17.08.2022</w:t>
            </w:r>
          </w:p>
        </w:tc>
        <w:tc>
          <w:tcPr>
            <w:tcW w:w="370" w:type="pct"/>
            <w:shd w:val="clear" w:color="auto" w:fill="auto"/>
            <w:vAlign w:val="center"/>
            <w:hideMark/>
          </w:tcPr>
          <w:p w14:paraId="23E41E9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0177233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28E8E9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AD23D1A" w14:textId="77777777" w:rsidTr="00AD1D0D">
        <w:trPr>
          <w:trHeight w:val="77"/>
        </w:trPr>
        <w:tc>
          <w:tcPr>
            <w:tcW w:w="694" w:type="pct"/>
            <w:vMerge/>
            <w:shd w:val="clear" w:color="auto" w:fill="auto"/>
            <w:vAlign w:val="center"/>
            <w:hideMark/>
          </w:tcPr>
          <w:p w14:paraId="559B88EC"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shd w:val="clear" w:color="auto" w:fill="auto"/>
            <w:vAlign w:val="center"/>
            <w:hideMark/>
          </w:tcPr>
          <w:p w14:paraId="4AE0A42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Расходомер - счетчик электромагнитный «ВЗЛЕТ ЭР»</w:t>
            </w:r>
          </w:p>
        </w:tc>
        <w:tc>
          <w:tcPr>
            <w:tcW w:w="401" w:type="pct"/>
            <w:vMerge/>
            <w:shd w:val="clear" w:color="auto" w:fill="auto"/>
            <w:vAlign w:val="center"/>
            <w:hideMark/>
          </w:tcPr>
          <w:p w14:paraId="2705F430"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shd w:val="clear" w:color="auto" w:fill="auto"/>
            <w:vAlign w:val="center"/>
            <w:hideMark/>
          </w:tcPr>
          <w:p w14:paraId="2A7599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ЭРСВ-440ЛВ / 100</w:t>
            </w:r>
          </w:p>
        </w:tc>
        <w:tc>
          <w:tcPr>
            <w:tcW w:w="369" w:type="pct"/>
            <w:shd w:val="clear" w:color="auto" w:fill="auto"/>
            <w:vAlign w:val="center"/>
            <w:hideMark/>
          </w:tcPr>
          <w:p w14:paraId="7C934DD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0-181,1 м</w:t>
            </w:r>
            <w:r w:rsidRPr="00B6049F">
              <w:rPr>
                <w:rFonts w:ascii="Times New Roman" w:hAnsi="Times New Roman"/>
                <w:sz w:val="20"/>
                <w:szCs w:val="20"/>
                <w:vertAlign w:val="superscript"/>
              </w:rPr>
              <w:t>3</w:t>
            </w:r>
          </w:p>
        </w:tc>
        <w:tc>
          <w:tcPr>
            <w:tcW w:w="443" w:type="pct"/>
            <w:shd w:val="clear" w:color="auto" w:fill="auto"/>
            <w:vAlign w:val="center"/>
            <w:hideMark/>
          </w:tcPr>
          <w:p w14:paraId="3A1E0C3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№1806465</w:t>
            </w:r>
          </w:p>
        </w:tc>
        <w:tc>
          <w:tcPr>
            <w:tcW w:w="307" w:type="pct"/>
            <w:shd w:val="clear" w:color="auto" w:fill="auto"/>
            <w:vAlign w:val="center"/>
            <w:hideMark/>
          </w:tcPr>
          <w:p w14:paraId="2DC7956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16.08.2018</w:t>
            </w:r>
          </w:p>
        </w:tc>
        <w:tc>
          <w:tcPr>
            <w:tcW w:w="382" w:type="pct"/>
            <w:shd w:val="clear" w:color="auto" w:fill="auto"/>
            <w:vAlign w:val="center"/>
            <w:hideMark/>
          </w:tcPr>
          <w:p w14:paraId="5CBAD70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17.08.2018</w:t>
            </w:r>
          </w:p>
        </w:tc>
        <w:tc>
          <w:tcPr>
            <w:tcW w:w="387" w:type="pct"/>
            <w:shd w:val="clear" w:color="auto" w:fill="auto"/>
            <w:vAlign w:val="center"/>
            <w:hideMark/>
          </w:tcPr>
          <w:p w14:paraId="06D7D5C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17.08.2022</w:t>
            </w:r>
          </w:p>
        </w:tc>
        <w:tc>
          <w:tcPr>
            <w:tcW w:w="370" w:type="pct"/>
            <w:shd w:val="clear" w:color="auto" w:fill="auto"/>
            <w:vAlign w:val="center"/>
            <w:hideMark/>
          </w:tcPr>
          <w:p w14:paraId="2130E98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C7C407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75C17C8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7B21B8D4" w14:textId="77777777" w:rsidTr="00AD1D0D">
        <w:trPr>
          <w:trHeight w:val="855"/>
        </w:trPr>
        <w:tc>
          <w:tcPr>
            <w:tcW w:w="694" w:type="pct"/>
            <w:vMerge/>
            <w:shd w:val="clear" w:color="auto" w:fill="auto"/>
            <w:vAlign w:val="center"/>
            <w:hideMark/>
          </w:tcPr>
          <w:p w14:paraId="0E7ED901"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603" w:type="pct"/>
            <w:shd w:val="clear" w:color="auto" w:fill="auto"/>
            <w:vAlign w:val="center"/>
            <w:hideMark/>
          </w:tcPr>
          <w:p w14:paraId="3357A493" w14:textId="7AF9BAEE"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vMerge/>
            <w:shd w:val="clear" w:color="auto" w:fill="auto"/>
            <w:vAlign w:val="center"/>
            <w:hideMark/>
          </w:tcPr>
          <w:p w14:paraId="4451717F"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350" w:type="pct"/>
            <w:shd w:val="clear" w:color="auto" w:fill="auto"/>
            <w:vAlign w:val="center"/>
            <w:hideMark/>
          </w:tcPr>
          <w:p w14:paraId="037BE3A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Pt 500/133/1</w:t>
            </w:r>
          </w:p>
        </w:tc>
        <w:tc>
          <w:tcPr>
            <w:tcW w:w="369" w:type="pct"/>
            <w:shd w:val="clear" w:color="auto" w:fill="auto"/>
            <w:vAlign w:val="center"/>
            <w:hideMark/>
          </w:tcPr>
          <w:p w14:paraId="42D9B20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0-180</w:t>
            </w:r>
          </w:p>
        </w:tc>
        <w:tc>
          <w:tcPr>
            <w:tcW w:w="443" w:type="pct"/>
            <w:shd w:val="clear" w:color="auto" w:fill="auto"/>
            <w:vAlign w:val="center"/>
            <w:hideMark/>
          </w:tcPr>
          <w:p w14:paraId="348F4B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№1623668</w:t>
            </w:r>
            <w:r w:rsidRPr="00B6049F">
              <w:rPr>
                <w:rFonts w:ascii="Times New Roman" w:hAnsi="Times New Roman"/>
                <w:sz w:val="20"/>
                <w:szCs w:val="20"/>
              </w:rPr>
              <w:br/>
              <w:t>№1707838</w:t>
            </w:r>
          </w:p>
        </w:tc>
        <w:tc>
          <w:tcPr>
            <w:tcW w:w="307" w:type="pct"/>
            <w:shd w:val="clear" w:color="auto" w:fill="auto"/>
            <w:vAlign w:val="center"/>
            <w:hideMark/>
          </w:tcPr>
          <w:p w14:paraId="7856E7D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30.07.2018</w:t>
            </w:r>
          </w:p>
        </w:tc>
        <w:tc>
          <w:tcPr>
            <w:tcW w:w="382" w:type="pct"/>
            <w:shd w:val="clear" w:color="auto" w:fill="auto"/>
            <w:vAlign w:val="center"/>
            <w:hideMark/>
          </w:tcPr>
          <w:p w14:paraId="3909F61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31.07.2018</w:t>
            </w:r>
          </w:p>
        </w:tc>
        <w:tc>
          <w:tcPr>
            <w:tcW w:w="387" w:type="pct"/>
            <w:shd w:val="clear" w:color="auto" w:fill="auto"/>
            <w:vAlign w:val="center"/>
            <w:hideMark/>
          </w:tcPr>
          <w:p w14:paraId="4E32539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31.07.2022</w:t>
            </w:r>
          </w:p>
        </w:tc>
        <w:tc>
          <w:tcPr>
            <w:tcW w:w="370" w:type="pct"/>
            <w:shd w:val="clear" w:color="auto" w:fill="auto"/>
            <w:vAlign w:val="center"/>
            <w:hideMark/>
          </w:tcPr>
          <w:p w14:paraId="7BBD27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229AEE8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CBD744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w:t>
            </w:r>
          </w:p>
        </w:tc>
      </w:tr>
      <w:tr w:rsidR="00AD1D0D" w:rsidRPr="00B6049F" w14:paraId="17BB902C" w14:textId="77777777" w:rsidTr="00AD1D0D">
        <w:trPr>
          <w:trHeight w:val="77"/>
        </w:trPr>
        <w:tc>
          <w:tcPr>
            <w:tcW w:w="694" w:type="pct"/>
            <w:shd w:val="clear" w:color="auto" w:fill="auto"/>
            <w:vAlign w:val="center"/>
            <w:hideMark/>
          </w:tcPr>
          <w:p w14:paraId="57BC87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ТТС-БМК-2000</w:t>
            </w:r>
          </w:p>
        </w:tc>
        <w:tc>
          <w:tcPr>
            <w:tcW w:w="603" w:type="pct"/>
            <w:shd w:val="clear" w:color="auto" w:fill="auto"/>
            <w:vAlign w:val="center"/>
            <w:hideMark/>
          </w:tcPr>
          <w:p w14:paraId="76A0E4D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 давления</w:t>
            </w:r>
          </w:p>
        </w:tc>
        <w:tc>
          <w:tcPr>
            <w:tcW w:w="401" w:type="pct"/>
            <w:shd w:val="clear" w:color="auto" w:fill="auto"/>
            <w:vAlign w:val="center"/>
            <w:hideMark/>
          </w:tcPr>
          <w:p w14:paraId="15786DA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4812FC8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АДН-10,2</w:t>
            </w:r>
          </w:p>
        </w:tc>
        <w:tc>
          <w:tcPr>
            <w:tcW w:w="369" w:type="pct"/>
            <w:shd w:val="clear" w:color="auto" w:fill="auto"/>
            <w:vAlign w:val="center"/>
            <w:hideMark/>
          </w:tcPr>
          <w:p w14:paraId="1B6E999E" w14:textId="77777777" w:rsidR="00AD1D0D" w:rsidRPr="00B6049F" w:rsidRDefault="00AD1D0D" w:rsidP="00B6049F">
            <w:pPr>
              <w:spacing w:after="0" w:line="240" w:lineRule="auto"/>
              <w:contextualSpacing/>
              <w:jc w:val="center"/>
              <w:rPr>
                <w:rFonts w:ascii="Times New Roman" w:hAnsi="Times New Roman"/>
                <w:sz w:val="20"/>
                <w:szCs w:val="20"/>
              </w:rPr>
            </w:pPr>
          </w:p>
        </w:tc>
        <w:tc>
          <w:tcPr>
            <w:tcW w:w="443" w:type="pct"/>
            <w:shd w:val="clear" w:color="auto" w:fill="auto"/>
            <w:vAlign w:val="center"/>
            <w:hideMark/>
          </w:tcPr>
          <w:p w14:paraId="7D07FC5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№180822218</w:t>
            </w:r>
          </w:p>
        </w:tc>
        <w:tc>
          <w:tcPr>
            <w:tcW w:w="307" w:type="pct"/>
            <w:shd w:val="clear" w:color="auto" w:fill="auto"/>
            <w:vAlign w:val="center"/>
            <w:hideMark/>
          </w:tcPr>
          <w:p w14:paraId="366798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23.08.2018</w:t>
            </w:r>
          </w:p>
        </w:tc>
        <w:tc>
          <w:tcPr>
            <w:tcW w:w="382" w:type="pct"/>
            <w:shd w:val="clear" w:color="auto" w:fill="auto"/>
            <w:vAlign w:val="center"/>
            <w:hideMark/>
          </w:tcPr>
          <w:p w14:paraId="3F628C5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23.08.2018</w:t>
            </w:r>
          </w:p>
        </w:tc>
        <w:tc>
          <w:tcPr>
            <w:tcW w:w="387" w:type="pct"/>
            <w:shd w:val="clear" w:color="auto" w:fill="auto"/>
            <w:vAlign w:val="center"/>
            <w:hideMark/>
          </w:tcPr>
          <w:p w14:paraId="42AEFA6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23.08.2020</w:t>
            </w:r>
          </w:p>
        </w:tc>
        <w:tc>
          <w:tcPr>
            <w:tcW w:w="370" w:type="pct"/>
            <w:shd w:val="clear" w:color="auto" w:fill="auto"/>
            <w:vAlign w:val="center"/>
            <w:hideMark/>
          </w:tcPr>
          <w:p w14:paraId="4DC9844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46E58F5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6FB898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03C0A3AD" w14:textId="77777777" w:rsidTr="00AD1D0D">
        <w:trPr>
          <w:trHeight w:val="77"/>
        </w:trPr>
        <w:tc>
          <w:tcPr>
            <w:tcW w:w="694" w:type="pct"/>
            <w:shd w:val="clear" w:color="auto" w:fill="auto"/>
            <w:vAlign w:val="center"/>
            <w:hideMark/>
          </w:tcPr>
          <w:p w14:paraId="1196991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ТТС-БМК-2000</w:t>
            </w:r>
          </w:p>
        </w:tc>
        <w:tc>
          <w:tcPr>
            <w:tcW w:w="603" w:type="pct"/>
            <w:shd w:val="clear" w:color="auto" w:fill="auto"/>
            <w:vAlign w:val="center"/>
            <w:hideMark/>
          </w:tcPr>
          <w:p w14:paraId="597AD3A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Измеритель давления</w:t>
            </w:r>
          </w:p>
        </w:tc>
        <w:tc>
          <w:tcPr>
            <w:tcW w:w="401" w:type="pct"/>
            <w:shd w:val="clear" w:color="auto" w:fill="auto"/>
            <w:vAlign w:val="center"/>
            <w:hideMark/>
          </w:tcPr>
          <w:p w14:paraId="58177E0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184A6E6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АДР-0,25.4.2</w:t>
            </w:r>
          </w:p>
        </w:tc>
        <w:tc>
          <w:tcPr>
            <w:tcW w:w="369" w:type="pct"/>
            <w:shd w:val="clear" w:color="auto" w:fill="auto"/>
            <w:vAlign w:val="center"/>
            <w:hideMark/>
          </w:tcPr>
          <w:p w14:paraId="7A7AC83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-250-+250Па</w:t>
            </w:r>
          </w:p>
        </w:tc>
        <w:tc>
          <w:tcPr>
            <w:tcW w:w="443" w:type="pct"/>
            <w:shd w:val="clear" w:color="auto" w:fill="auto"/>
            <w:vAlign w:val="center"/>
            <w:hideMark/>
          </w:tcPr>
          <w:p w14:paraId="53602C3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№18082203</w:t>
            </w:r>
          </w:p>
        </w:tc>
        <w:tc>
          <w:tcPr>
            <w:tcW w:w="307" w:type="pct"/>
            <w:shd w:val="clear" w:color="auto" w:fill="auto"/>
            <w:vAlign w:val="center"/>
            <w:hideMark/>
          </w:tcPr>
          <w:p w14:paraId="2B8E11F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23.08.2018</w:t>
            </w:r>
          </w:p>
        </w:tc>
        <w:tc>
          <w:tcPr>
            <w:tcW w:w="382" w:type="pct"/>
            <w:shd w:val="clear" w:color="auto" w:fill="auto"/>
            <w:vAlign w:val="center"/>
            <w:hideMark/>
          </w:tcPr>
          <w:p w14:paraId="04547A4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23.08.2018</w:t>
            </w:r>
          </w:p>
        </w:tc>
        <w:tc>
          <w:tcPr>
            <w:tcW w:w="387" w:type="pct"/>
            <w:shd w:val="clear" w:color="auto" w:fill="auto"/>
            <w:vAlign w:val="center"/>
            <w:hideMark/>
          </w:tcPr>
          <w:p w14:paraId="37E433E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23.08.2020</w:t>
            </w:r>
          </w:p>
        </w:tc>
        <w:tc>
          <w:tcPr>
            <w:tcW w:w="370" w:type="pct"/>
            <w:shd w:val="clear" w:color="auto" w:fill="auto"/>
            <w:vAlign w:val="center"/>
            <w:hideMark/>
          </w:tcPr>
          <w:p w14:paraId="48A75E7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57E09EC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5F38091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20BD8B08" w14:textId="77777777" w:rsidTr="00AD1D0D">
        <w:trPr>
          <w:trHeight w:val="77"/>
        </w:trPr>
        <w:tc>
          <w:tcPr>
            <w:tcW w:w="694" w:type="pct"/>
            <w:shd w:val="clear" w:color="auto" w:fill="auto"/>
            <w:vAlign w:val="center"/>
            <w:hideMark/>
          </w:tcPr>
          <w:p w14:paraId="1053D6C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ТТС-БМК-2000</w:t>
            </w:r>
          </w:p>
        </w:tc>
        <w:tc>
          <w:tcPr>
            <w:tcW w:w="603" w:type="pct"/>
            <w:shd w:val="clear" w:color="auto" w:fill="auto"/>
            <w:vAlign w:val="center"/>
            <w:hideMark/>
          </w:tcPr>
          <w:p w14:paraId="7B643DB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Датчик давления</w:t>
            </w:r>
          </w:p>
        </w:tc>
        <w:tc>
          <w:tcPr>
            <w:tcW w:w="401" w:type="pct"/>
            <w:shd w:val="clear" w:color="auto" w:fill="auto"/>
            <w:vAlign w:val="center"/>
            <w:hideMark/>
          </w:tcPr>
          <w:p w14:paraId="4FA0FEC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Давление</w:t>
            </w:r>
          </w:p>
        </w:tc>
        <w:tc>
          <w:tcPr>
            <w:tcW w:w="350" w:type="pct"/>
            <w:shd w:val="clear" w:color="auto" w:fill="auto"/>
            <w:vAlign w:val="center"/>
            <w:hideMark/>
          </w:tcPr>
          <w:p w14:paraId="6E5C16F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КОРУНД-ДИ-001М</w:t>
            </w:r>
          </w:p>
        </w:tc>
        <w:tc>
          <w:tcPr>
            <w:tcW w:w="369" w:type="pct"/>
            <w:shd w:val="clear" w:color="auto" w:fill="auto"/>
            <w:vAlign w:val="center"/>
            <w:hideMark/>
          </w:tcPr>
          <w:p w14:paraId="5DE95A9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0-1,6 МПа</w:t>
            </w:r>
          </w:p>
        </w:tc>
        <w:tc>
          <w:tcPr>
            <w:tcW w:w="443" w:type="pct"/>
            <w:shd w:val="clear" w:color="auto" w:fill="auto"/>
            <w:vAlign w:val="center"/>
            <w:hideMark/>
          </w:tcPr>
          <w:p w14:paraId="5C46406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№215301</w:t>
            </w:r>
            <w:r w:rsidRPr="00B6049F">
              <w:rPr>
                <w:rFonts w:ascii="Times New Roman" w:hAnsi="Times New Roman"/>
                <w:sz w:val="20"/>
                <w:szCs w:val="20"/>
              </w:rPr>
              <w:br/>
              <w:t>№215324</w:t>
            </w:r>
          </w:p>
        </w:tc>
        <w:tc>
          <w:tcPr>
            <w:tcW w:w="307" w:type="pct"/>
            <w:shd w:val="clear" w:color="auto" w:fill="auto"/>
            <w:vAlign w:val="center"/>
            <w:hideMark/>
          </w:tcPr>
          <w:p w14:paraId="0E229E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30.07.2018</w:t>
            </w:r>
          </w:p>
        </w:tc>
        <w:tc>
          <w:tcPr>
            <w:tcW w:w="382" w:type="pct"/>
            <w:shd w:val="clear" w:color="auto" w:fill="auto"/>
            <w:vAlign w:val="center"/>
            <w:hideMark/>
          </w:tcPr>
          <w:p w14:paraId="61243C4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01.08.2018</w:t>
            </w:r>
          </w:p>
        </w:tc>
        <w:tc>
          <w:tcPr>
            <w:tcW w:w="387" w:type="pct"/>
            <w:shd w:val="clear" w:color="auto" w:fill="auto"/>
            <w:vAlign w:val="center"/>
            <w:hideMark/>
          </w:tcPr>
          <w:p w14:paraId="4629154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01.08.2020</w:t>
            </w:r>
          </w:p>
        </w:tc>
        <w:tc>
          <w:tcPr>
            <w:tcW w:w="370" w:type="pct"/>
            <w:shd w:val="clear" w:color="auto" w:fill="auto"/>
            <w:vAlign w:val="center"/>
            <w:hideMark/>
          </w:tcPr>
          <w:p w14:paraId="312157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6736D57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3DA93E0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77EACAD7" w14:textId="77777777" w:rsidTr="00AD1D0D">
        <w:trPr>
          <w:trHeight w:val="77"/>
        </w:trPr>
        <w:tc>
          <w:tcPr>
            <w:tcW w:w="694" w:type="pct"/>
            <w:shd w:val="clear" w:color="auto" w:fill="auto"/>
            <w:vAlign w:val="center"/>
            <w:hideMark/>
          </w:tcPr>
          <w:p w14:paraId="228B68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ТТС-БМК-2000</w:t>
            </w:r>
          </w:p>
        </w:tc>
        <w:tc>
          <w:tcPr>
            <w:tcW w:w="603" w:type="pct"/>
            <w:shd w:val="clear" w:color="auto" w:fill="auto"/>
            <w:vAlign w:val="center"/>
            <w:hideMark/>
          </w:tcPr>
          <w:p w14:paraId="59302D19" w14:textId="17F6FBCC"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283F0C7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15CD4EA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ТС-1288В</w:t>
            </w:r>
          </w:p>
        </w:tc>
        <w:tc>
          <w:tcPr>
            <w:tcW w:w="369" w:type="pct"/>
            <w:shd w:val="clear" w:color="auto" w:fill="auto"/>
            <w:vAlign w:val="center"/>
            <w:hideMark/>
          </w:tcPr>
          <w:p w14:paraId="004E287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 +120</w:t>
            </w:r>
          </w:p>
        </w:tc>
        <w:tc>
          <w:tcPr>
            <w:tcW w:w="443" w:type="pct"/>
            <w:shd w:val="clear" w:color="auto" w:fill="auto"/>
            <w:vAlign w:val="center"/>
            <w:hideMark/>
          </w:tcPr>
          <w:p w14:paraId="51733CF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№51908184925</w:t>
            </w:r>
            <w:r w:rsidRPr="00B6049F">
              <w:rPr>
                <w:rFonts w:ascii="Times New Roman" w:hAnsi="Times New Roman"/>
                <w:sz w:val="20"/>
                <w:szCs w:val="20"/>
              </w:rPr>
              <w:br/>
              <w:t>№51908184924</w:t>
            </w:r>
          </w:p>
        </w:tc>
        <w:tc>
          <w:tcPr>
            <w:tcW w:w="307" w:type="pct"/>
            <w:shd w:val="clear" w:color="auto" w:fill="auto"/>
            <w:vAlign w:val="center"/>
            <w:hideMark/>
          </w:tcPr>
          <w:p w14:paraId="4CF794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18.10.2018</w:t>
            </w:r>
          </w:p>
        </w:tc>
        <w:tc>
          <w:tcPr>
            <w:tcW w:w="382" w:type="pct"/>
            <w:shd w:val="clear" w:color="auto" w:fill="auto"/>
            <w:vAlign w:val="center"/>
            <w:hideMark/>
          </w:tcPr>
          <w:p w14:paraId="511BCFC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18.10.2018</w:t>
            </w:r>
          </w:p>
        </w:tc>
        <w:tc>
          <w:tcPr>
            <w:tcW w:w="387" w:type="pct"/>
            <w:shd w:val="clear" w:color="auto" w:fill="auto"/>
            <w:vAlign w:val="center"/>
            <w:hideMark/>
          </w:tcPr>
          <w:p w14:paraId="32FE06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18.10.2020</w:t>
            </w:r>
          </w:p>
        </w:tc>
        <w:tc>
          <w:tcPr>
            <w:tcW w:w="370" w:type="pct"/>
            <w:shd w:val="clear" w:color="auto" w:fill="auto"/>
            <w:vAlign w:val="center"/>
            <w:hideMark/>
          </w:tcPr>
          <w:p w14:paraId="563E638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327DF53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534DC0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r w:rsidR="00AD1D0D" w:rsidRPr="00B6049F" w14:paraId="28CF8B30" w14:textId="77777777" w:rsidTr="00AD1D0D">
        <w:trPr>
          <w:trHeight w:val="77"/>
        </w:trPr>
        <w:tc>
          <w:tcPr>
            <w:tcW w:w="694" w:type="pct"/>
            <w:shd w:val="clear" w:color="auto" w:fill="auto"/>
            <w:vAlign w:val="center"/>
            <w:hideMark/>
          </w:tcPr>
          <w:p w14:paraId="05749E6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Котельная ТТС-БМК-2000</w:t>
            </w:r>
          </w:p>
        </w:tc>
        <w:tc>
          <w:tcPr>
            <w:tcW w:w="603" w:type="pct"/>
            <w:shd w:val="clear" w:color="auto" w:fill="auto"/>
            <w:vAlign w:val="center"/>
            <w:hideMark/>
          </w:tcPr>
          <w:p w14:paraId="65EEB368" w14:textId="7B67B6A4"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Термо</w:t>
            </w:r>
            <w:r w:rsidR="007255FE">
              <w:rPr>
                <w:rFonts w:ascii="Times New Roman" w:hAnsi="Times New Roman"/>
                <w:sz w:val="20"/>
                <w:szCs w:val="20"/>
              </w:rPr>
              <w:t>-</w:t>
            </w:r>
            <w:r w:rsidRPr="00B6049F">
              <w:rPr>
                <w:rFonts w:ascii="Times New Roman" w:hAnsi="Times New Roman"/>
                <w:sz w:val="20"/>
                <w:szCs w:val="20"/>
              </w:rPr>
              <w:t>преобразователь сопротивления</w:t>
            </w:r>
          </w:p>
        </w:tc>
        <w:tc>
          <w:tcPr>
            <w:tcW w:w="401" w:type="pct"/>
            <w:shd w:val="clear" w:color="auto" w:fill="auto"/>
            <w:vAlign w:val="center"/>
            <w:hideMark/>
          </w:tcPr>
          <w:p w14:paraId="116587A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Температура</w:t>
            </w:r>
          </w:p>
        </w:tc>
        <w:tc>
          <w:tcPr>
            <w:tcW w:w="350" w:type="pct"/>
            <w:shd w:val="clear" w:color="auto" w:fill="auto"/>
            <w:vAlign w:val="center"/>
            <w:hideMark/>
          </w:tcPr>
          <w:p w14:paraId="7F11061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ТС-1088</w:t>
            </w:r>
          </w:p>
        </w:tc>
        <w:tc>
          <w:tcPr>
            <w:tcW w:w="369" w:type="pct"/>
            <w:shd w:val="clear" w:color="auto" w:fill="auto"/>
            <w:vAlign w:val="center"/>
            <w:hideMark/>
          </w:tcPr>
          <w:p w14:paraId="4B22F7E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 +200</w:t>
            </w:r>
          </w:p>
        </w:tc>
        <w:tc>
          <w:tcPr>
            <w:tcW w:w="443" w:type="pct"/>
            <w:shd w:val="clear" w:color="auto" w:fill="auto"/>
            <w:vAlign w:val="center"/>
            <w:hideMark/>
          </w:tcPr>
          <w:p w14:paraId="178CE2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№51408184918</w:t>
            </w:r>
            <w:r w:rsidRPr="00B6049F">
              <w:rPr>
                <w:rFonts w:ascii="Times New Roman" w:hAnsi="Times New Roman"/>
                <w:sz w:val="20"/>
                <w:szCs w:val="20"/>
              </w:rPr>
              <w:br/>
              <w:t>№51408184919</w:t>
            </w:r>
            <w:r w:rsidRPr="00B6049F">
              <w:rPr>
                <w:rFonts w:ascii="Times New Roman" w:hAnsi="Times New Roman"/>
                <w:sz w:val="20"/>
                <w:szCs w:val="20"/>
              </w:rPr>
              <w:br/>
              <w:t>№51408184920</w:t>
            </w:r>
            <w:r w:rsidRPr="00B6049F">
              <w:rPr>
                <w:rFonts w:ascii="Times New Roman" w:hAnsi="Times New Roman"/>
                <w:sz w:val="20"/>
                <w:szCs w:val="20"/>
              </w:rPr>
              <w:br/>
              <w:t>№51408184921</w:t>
            </w:r>
            <w:r w:rsidRPr="00B6049F">
              <w:rPr>
                <w:rFonts w:ascii="Times New Roman" w:hAnsi="Times New Roman"/>
                <w:sz w:val="20"/>
                <w:szCs w:val="20"/>
              </w:rPr>
              <w:br/>
            </w:r>
            <w:r w:rsidRPr="00B6049F">
              <w:rPr>
                <w:rFonts w:ascii="Times New Roman" w:hAnsi="Times New Roman"/>
                <w:sz w:val="20"/>
                <w:szCs w:val="20"/>
              </w:rPr>
              <w:lastRenderedPageBreak/>
              <w:t>№51408184922</w:t>
            </w:r>
          </w:p>
        </w:tc>
        <w:tc>
          <w:tcPr>
            <w:tcW w:w="307" w:type="pct"/>
            <w:shd w:val="clear" w:color="auto" w:fill="auto"/>
            <w:vAlign w:val="center"/>
            <w:hideMark/>
          </w:tcPr>
          <w:p w14:paraId="12E3184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24.09.2018</w:t>
            </w:r>
          </w:p>
        </w:tc>
        <w:tc>
          <w:tcPr>
            <w:tcW w:w="382" w:type="pct"/>
            <w:shd w:val="clear" w:color="auto" w:fill="auto"/>
            <w:vAlign w:val="center"/>
            <w:hideMark/>
          </w:tcPr>
          <w:p w14:paraId="2D26DD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24.09.2018</w:t>
            </w:r>
          </w:p>
        </w:tc>
        <w:tc>
          <w:tcPr>
            <w:tcW w:w="387" w:type="pct"/>
            <w:shd w:val="clear" w:color="auto" w:fill="auto"/>
            <w:vAlign w:val="center"/>
            <w:hideMark/>
          </w:tcPr>
          <w:p w14:paraId="471E30D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24.09.2020</w:t>
            </w:r>
          </w:p>
        </w:tc>
        <w:tc>
          <w:tcPr>
            <w:tcW w:w="370" w:type="pct"/>
            <w:shd w:val="clear" w:color="auto" w:fill="auto"/>
            <w:vAlign w:val="center"/>
            <w:hideMark/>
          </w:tcPr>
          <w:p w14:paraId="6C444EF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259" w:type="pct"/>
            <w:shd w:val="clear" w:color="auto" w:fill="auto"/>
            <w:vAlign w:val="center"/>
            <w:hideMark/>
          </w:tcPr>
          <w:p w14:paraId="13974A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да</w:t>
            </w:r>
          </w:p>
        </w:tc>
        <w:tc>
          <w:tcPr>
            <w:tcW w:w="434" w:type="pct"/>
            <w:shd w:val="clear" w:color="auto" w:fill="auto"/>
            <w:vAlign w:val="center"/>
            <w:hideMark/>
          </w:tcPr>
          <w:p w14:paraId="2E12F86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24</w:t>
            </w:r>
          </w:p>
        </w:tc>
      </w:tr>
    </w:tbl>
    <w:p w14:paraId="3D1B8422" w14:textId="77777777" w:rsidR="00AD1D0D" w:rsidRPr="00B6049F" w:rsidRDefault="00AD1D0D" w:rsidP="00B6049F">
      <w:pPr>
        <w:spacing w:after="0" w:line="240" w:lineRule="auto"/>
        <w:contextualSpacing/>
        <w:rPr>
          <w:rFonts w:ascii="Times New Roman" w:hAnsi="Times New Roman"/>
          <w:sz w:val="24"/>
          <w:szCs w:val="24"/>
        </w:rPr>
      </w:pPr>
    </w:p>
    <w:p w14:paraId="63A8E211" w14:textId="77777777" w:rsidR="00AD1D0D" w:rsidRPr="00B6049F" w:rsidRDefault="00AD1D0D" w:rsidP="00B6049F">
      <w:pPr>
        <w:spacing w:after="0" w:line="240" w:lineRule="auto"/>
        <w:ind w:firstLine="709"/>
        <w:contextualSpacing/>
        <w:jc w:val="both"/>
        <w:rPr>
          <w:rFonts w:ascii="Times New Roman" w:hAnsi="Times New Roman"/>
          <w:b/>
          <w:sz w:val="24"/>
          <w:szCs w:val="24"/>
        </w:rPr>
      </w:pPr>
      <w:r w:rsidRPr="00B6049F">
        <w:rPr>
          <w:rFonts w:ascii="Times New Roman" w:hAnsi="Times New Roman"/>
          <w:b/>
          <w:sz w:val="24"/>
          <w:szCs w:val="24"/>
        </w:rPr>
        <w:t>Система водоснабжения</w:t>
      </w:r>
    </w:p>
    <w:p w14:paraId="60F59E95" w14:textId="4A4CA0A8" w:rsidR="00AD1D0D" w:rsidRPr="00B6049F" w:rsidRDefault="00AD1D0D" w:rsidP="00B6049F">
      <w:pPr>
        <w:pStyle w:val="afff0"/>
        <w:spacing w:line="240" w:lineRule="auto"/>
        <w:contextualSpacing/>
        <w:rPr>
          <w:szCs w:val="24"/>
          <w:shd w:val="clear" w:color="auto" w:fill="FFFFFF"/>
        </w:rPr>
      </w:pPr>
      <w:r w:rsidRPr="00B6049F">
        <w:rPr>
          <w:szCs w:val="24"/>
          <w:shd w:val="clear" w:color="auto" w:fill="FFFFFF"/>
        </w:rPr>
        <w:t xml:space="preserve">Перечень средств измерений тепловодоснабжения представлен в таблице </w:t>
      </w:r>
      <w:r w:rsidR="00B6049F">
        <w:rPr>
          <w:szCs w:val="24"/>
          <w:shd w:val="clear" w:color="auto" w:fill="FFFFFF"/>
        </w:rPr>
        <w:t>69</w:t>
      </w:r>
      <w:r w:rsidRPr="00B6049F">
        <w:rPr>
          <w:szCs w:val="24"/>
          <w:shd w:val="clear" w:color="auto" w:fill="FFFFFF"/>
        </w:rPr>
        <w:t>.</w:t>
      </w:r>
    </w:p>
    <w:p w14:paraId="49D1B65C"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0D4DC769" w14:textId="77777777" w:rsidR="00AD1D0D" w:rsidRPr="00B6049F" w:rsidRDefault="00AD1D0D" w:rsidP="00B6049F">
      <w:pPr>
        <w:spacing w:after="0" w:line="240" w:lineRule="auto"/>
        <w:ind w:firstLine="709"/>
        <w:contextualSpacing/>
        <w:jc w:val="both"/>
        <w:rPr>
          <w:rFonts w:ascii="Times New Roman" w:hAnsi="Times New Roman"/>
          <w:b/>
          <w:sz w:val="24"/>
          <w:szCs w:val="24"/>
        </w:rPr>
      </w:pPr>
      <w:r w:rsidRPr="00B6049F">
        <w:rPr>
          <w:rFonts w:ascii="Times New Roman" w:hAnsi="Times New Roman"/>
          <w:b/>
          <w:sz w:val="24"/>
          <w:szCs w:val="24"/>
        </w:rPr>
        <w:t>Система водоотведения</w:t>
      </w:r>
    </w:p>
    <w:p w14:paraId="7BE7AE67" w14:textId="7523D4B7" w:rsidR="00AD1D0D" w:rsidRPr="00B6049F" w:rsidRDefault="00AD1D0D" w:rsidP="00B6049F">
      <w:pPr>
        <w:pStyle w:val="1e"/>
        <w:spacing w:before="0"/>
        <w:contextualSpacing/>
        <w:rPr>
          <w:sz w:val="24"/>
        </w:rPr>
      </w:pPr>
      <w:r w:rsidRPr="00B6049F">
        <w:rPr>
          <w:sz w:val="24"/>
        </w:rPr>
        <w:t xml:space="preserve">По данным, предоставленным организацией, занятой в сфере водоотведения сельского поселения Лыхма – Бобровским ЛПУ МГ ООО «Газпром трансгаз Югорск», а также на основании результатов проведенного технического обследования выявлено, что в зданиях и строениях на территории </w:t>
      </w:r>
      <w:r w:rsidR="007255FE">
        <w:rPr>
          <w:sz w:val="24"/>
        </w:rPr>
        <w:t>с.п.</w:t>
      </w:r>
      <w:r w:rsidRPr="00B6049F">
        <w:rPr>
          <w:sz w:val="24"/>
        </w:rPr>
        <w:t xml:space="preserve"> Лыхма приборов учёта принимаемых (передаваемых) сточных вод – не предусмотрено.</w:t>
      </w:r>
    </w:p>
    <w:p w14:paraId="021AAC85" w14:textId="77777777" w:rsidR="00AD1D0D" w:rsidRPr="00B6049F" w:rsidRDefault="00AD1D0D" w:rsidP="00B6049F">
      <w:pPr>
        <w:spacing w:after="0" w:line="240" w:lineRule="auto"/>
        <w:contextualSpacing/>
        <w:rPr>
          <w:rFonts w:ascii="Times New Roman" w:hAnsi="Times New Roman"/>
          <w:sz w:val="24"/>
          <w:szCs w:val="24"/>
        </w:rPr>
      </w:pPr>
    </w:p>
    <w:p w14:paraId="54590A9C" w14:textId="77777777" w:rsidR="00AD1D0D" w:rsidRPr="00B6049F" w:rsidRDefault="00AD1D0D" w:rsidP="00B6049F">
      <w:pPr>
        <w:spacing w:after="0" w:line="240" w:lineRule="auto"/>
        <w:contextualSpacing/>
        <w:rPr>
          <w:rFonts w:ascii="Times New Roman" w:hAnsi="Times New Roman"/>
          <w:sz w:val="24"/>
          <w:szCs w:val="24"/>
        </w:rPr>
      </w:pPr>
    </w:p>
    <w:p w14:paraId="76F8E786" w14:textId="77777777" w:rsidR="00AD1D0D" w:rsidRPr="00B6049F" w:rsidRDefault="00AD1D0D" w:rsidP="00B6049F">
      <w:pPr>
        <w:spacing w:after="0" w:line="240" w:lineRule="auto"/>
        <w:contextualSpacing/>
        <w:rPr>
          <w:rFonts w:ascii="Times New Roman" w:hAnsi="Times New Roman"/>
          <w:sz w:val="24"/>
          <w:szCs w:val="24"/>
        </w:rPr>
      </w:pPr>
    </w:p>
    <w:p w14:paraId="45D70341" w14:textId="77777777" w:rsidR="00AD1D0D" w:rsidRPr="00B6049F" w:rsidRDefault="00AD1D0D" w:rsidP="00B6049F">
      <w:pPr>
        <w:spacing w:after="0" w:line="240" w:lineRule="auto"/>
        <w:contextualSpacing/>
        <w:rPr>
          <w:rFonts w:ascii="Times New Roman" w:hAnsi="Times New Roman"/>
          <w:sz w:val="24"/>
          <w:szCs w:val="24"/>
        </w:rPr>
        <w:sectPr w:rsidR="00AD1D0D" w:rsidRPr="00B6049F" w:rsidSect="00AD1D0D">
          <w:pgSz w:w="16838" w:h="11906" w:orient="landscape"/>
          <w:pgMar w:top="1701" w:right="851" w:bottom="567" w:left="851" w:header="709" w:footer="567" w:gutter="0"/>
          <w:cols w:space="708"/>
          <w:docGrid w:linePitch="381"/>
        </w:sectPr>
      </w:pPr>
    </w:p>
    <w:p w14:paraId="64A4ACF4" w14:textId="77777777" w:rsidR="00AD1D0D" w:rsidRPr="00B6049F" w:rsidRDefault="00AD1D0D" w:rsidP="00B6049F">
      <w:pPr>
        <w:spacing w:after="0" w:line="240" w:lineRule="auto"/>
        <w:ind w:firstLine="709"/>
        <w:contextualSpacing/>
        <w:jc w:val="both"/>
        <w:rPr>
          <w:rFonts w:ascii="Times New Roman" w:hAnsi="Times New Roman"/>
          <w:b/>
          <w:sz w:val="24"/>
          <w:szCs w:val="24"/>
        </w:rPr>
      </w:pPr>
      <w:r w:rsidRPr="00B6049F">
        <w:rPr>
          <w:rFonts w:ascii="Times New Roman" w:hAnsi="Times New Roman"/>
          <w:b/>
          <w:sz w:val="24"/>
          <w:szCs w:val="24"/>
        </w:rPr>
        <w:lastRenderedPageBreak/>
        <w:t>Система электроснабжения</w:t>
      </w:r>
    </w:p>
    <w:p w14:paraId="1C8BEC67"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3EF8E424" w14:textId="5B9440C1" w:rsidR="00AD1D0D" w:rsidRPr="00B6049F" w:rsidRDefault="00AD1D0D" w:rsidP="00B6049F">
      <w:pPr>
        <w:spacing w:after="0" w:line="240" w:lineRule="auto"/>
        <w:ind w:firstLine="709"/>
        <w:contextualSpacing/>
        <w:jc w:val="both"/>
        <w:rPr>
          <w:rFonts w:ascii="Times New Roman" w:hAnsi="Times New Roman"/>
          <w:sz w:val="24"/>
          <w:szCs w:val="24"/>
        </w:rPr>
      </w:pPr>
      <w:r w:rsidRPr="00B6049F">
        <w:rPr>
          <w:rFonts w:ascii="Times New Roman" w:hAnsi="Times New Roman"/>
          <w:sz w:val="24"/>
          <w:szCs w:val="24"/>
        </w:rPr>
        <w:t xml:space="preserve">В таблице </w:t>
      </w:r>
      <w:r w:rsidR="00B6049F">
        <w:rPr>
          <w:rFonts w:ascii="Times New Roman" w:hAnsi="Times New Roman"/>
          <w:sz w:val="24"/>
          <w:szCs w:val="24"/>
        </w:rPr>
        <w:t>70</w:t>
      </w:r>
      <w:r w:rsidRPr="00B6049F">
        <w:rPr>
          <w:rFonts w:ascii="Times New Roman" w:hAnsi="Times New Roman"/>
          <w:sz w:val="24"/>
          <w:szCs w:val="24"/>
        </w:rPr>
        <w:t xml:space="preserve"> представлен список приборов учёта электрической энергии по потребителям, подключенным к подстанциям по трассе ООО «Газпром трансгаз Югорск»</w:t>
      </w:r>
    </w:p>
    <w:p w14:paraId="6D54FFCF"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70E69405" w14:textId="2943731E" w:rsidR="00AD1D0D" w:rsidRPr="00B6049F" w:rsidRDefault="00AD1D0D" w:rsidP="00B6049F">
      <w:pPr>
        <w:keepNext/>
        <w:spacing w:after="0" w:line="240" w:lineRule="auto"/>
        <w:contextualSpacing/>
        <w:jc w:val="both"/>
        <w:rPr>
          <w:rFonts w:ascii="Times New Roman" w:hAnsi="Times New Roman"/>
          <w:sz w:val="24"/>
          <w:szCs w:val="24"/>
        </w:rPr>
      </w:pPr>
      <w:r w:rsidRPr="00B6049F">
        <w:rPr>
          <w:rFonts w:ascii="Times New Roman" w:hAnsi="Times New Roman"/>
          <w:bCs/>
          <w:sz w:val="24"/>
          <w:szCs w:val="24"/>
          <w:lang w:val="x-none" w:eastAsia="x-none"/>
        </w:rPr>
        <w:t xml:space="preserve">Таблица </w:t>
      </w:r>
      <w:r w:rsidRPr="00B6049F">
        <w:rPr>
          <w:rFonts w:ascii="Times New Roman" w:hAnsi="Times New Roman"/>
          <w:bCs/>
          <w:sz w:val="24"/>
          <w:szCs w:val="24"/>
          <w:lang w:val="x-none" w:eastAsia="x-none"/>
        </w:rPr>
        <w:fldChar w:fldCharType="begin"/>
      </w:r>
      <w:r w:rsidRPr="00B6049F">
        <w:rPr>
          <w:rFonts w:ascii="Times New Roman" w:hAnsi="Times New Roman"/>
          <w:bCs/>
          <w:sz w:val="24"/>
          <w:szCs w:val="24"/>
          <w:lang w:val="x-none" w:eastAsia="x-none"/>
        </w:rPr>
        <w:instrText xml:space="preserve"> SEQ Таблица \* ARABIC </w:instrText>
      </w:r>
      <w:r w:rsidRPr="00B6049F">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70</w:t>
      </w:r>
      <w:r w:rsidRPr="00B6049F">
        <w:rPr>
          <w:rFonts w:ascii="Times New Roman" w:hAnsi="Times New Roman"/>
          <w:bCs/>
          <w:sz w:val="24"/>
          <w:szCs w:val="24"/>
          <w:lang w:val="x-none" w:eastAsia="x-none"/>
        </w:rPr>
        <w:fldChar w:fldCharType="end"/>
      </w:r>
      <w:r w:rsidRPr="00B6049F">
        <w:rPr>
          <w:rFonts w:ascii="Times New Roman" w:hAnsi="Times New Roman"/>
          <w:bCs/>
          <w:sz w:val="24"/>
          <w:szCs w:val="24"/>
          <w:lang w:val="x-none" w:eastAsia="x-none"/>
        </w:rPr>
        <w:t xml:space="preserve"> –</w:t>
      </w:r>
      <w:r w:rsidRPr="00B6049F">
        <w:rPr>
          <w:rFonts w:ascii="Times New Roman" w:hAnsi="Times New Roman"/>
          <w:bCs/>
          <w:sz w:val="24"/>
          <w:szCs w:val="24"/>
          <w:lang w:eastAsia="x-none"/>
        </w:rPr>
        <w:t xml:space="preserve"> Список </w:t>
      </w:r>
      <w:r w:rsidRPr="00B6049F">
        <w:rPr>
          <w:rFonts w:ascii="Times New Roman" w:hAnsi="Times New Roman"/>
          <w:sz w:val="24"/>
          <w:szCs w:val="24"/>
        </w:rPr>
        <w:t>приборов учёта электрической энергии по потребителям, подключенным к подстанциям по трассе ООО «Газпром трансгаз Югорск»</w:t>
      </w:r>
    </w:p>
    <w:p w14:paraId="58C96C57" w14:textId="77777777" w:rsidR="00AD1D0D" w:rsidRPr="00B6049F" w:rsidRDefault="00AD1D0D" w:rsidP="00B6049F">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3888"/>
        <w:gridCol w:w="3256"/>
      </w:tblGrid>
      <w:tr w:rsidR="00AD1D0D" w:rsidRPr="00B6049F" w14:paraId="69732183" w14:textId="77777777" w:rsidTr="00AD1D0D">
        <w:trPr>
          <w:trHeight w:val="77"/>
          <w:tblHeader/>
        </w:trPr>
        <w:tc>
          <w:tcPr>
            <w:tcW w:w="1290" w:type="pct"/>
            <w:vMerge w:val="restart"/>
            <w:shd w:val="clear" w:color="auto" w:fill="auto"/>
            <w:vAlign w:val="center"/>
            <w:hideMark/>
          </w:tcPr>
          <w:p w14:paraId="424E2E6E"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место установки ПУ</w:t>
            </w:r>
          </w:p>
        </w:tc>
        <w:tc>
          <w:tcPr>
            <w:tcW w:w="3710" w:type="pct"/>
            <w:gridSpan w:val="2"/>
            <w:shd w:val="clear" w:color="auto" w:fill="auto"/>
            <w:vAlign w:val="center"/>
            <w:hideMark/>
          </w:tcPr>
          <w:p w14:paraId="4C581038"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Характеристика измерительного комплекса (ИК)</w:t>
            </w:r>
          </w:p>
        </w:tc>
      </w:tr>
      <w:tr w:rsidR="00AD1D0D" w:rsidRPr="00B6049F" w14:paraId="7570E4BB" w14:textId="77777777" w:rsidTr="00AD1D0D">
        <w:trPr>
          <w:trHeight w:val="77"/>
          <w:tblHeader/>
        </w:trPr>
        <w:tc>
          <w:tcPr>
            <w:tcW w:w="1290" w:type="pct"/>
            <w:vMerge/>
            <w:shd w:val="clear" w:color="auto" w:fill="auto"/>
            <w:vAlign w:val="center"/>
            <w:hideMark/>
          </w:tcPr>
          <w:p w14:paraId="00D99162" w14:textId="77777777" w:rsidR="00AD1D0D" w:rsidRPr="00B6049F" w:rsidRDefault="00AD1D0D" w:rsidP="00B6049F">
            <w:pPr>
              <w:spacing w:after="0" w:line="240" w:lineRule="auto"/>
              <w:contextualSpacing/>
              <w:rPr>
                <w:rFonts w:ascii="Times New Roman" w:hAnsi="Times New Roman"/>
                <w:color w:val="000000"/>
                <w:sz w:val="20"/>
                <w:szCs w:val="20"/>
              </w:rPr>
            </w:pPr>
          </w:p>
        </w:tc>
        <w:tc>
          <w:tcPr>
            <w:tcW w:w="2019" w:type="pct"/>
            <w:shd w:val="clear" w:color="auto" w:fill="auto"/>
            <w:vAlign w:val="center"/>
            <w:hideMark/>
          </w:tcPr>
          <w:p w14:paraId="35AB1A91"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Тип счётчика</w:t>
            </w:r>
          </w:p>
        </w:tc>
        <w:tc>
          <w:tcPr>
            <w:tcW w:w="1691" w:type="pct"/>
            <w:shd w:val="clear" w:color="auto" w:fill="auto"/>
            <w:vAlign w:val="center"/>
            <w:hideMark/>
          </w:tcPr>
          <w:p w14:paraId="00270ED6"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Заводской № счетчика</w:t>
            </w:r>
          </w:p>
        </w:tc>
      </w:tr>
      <w:tr w:rsidR="00AD1D0D" w:rsidRPr="00B6049F" w14:paraId="198B7C2E" w14:textId="77777777" w:rsidTr="00AD1D0D">
        <w:trPr>
          <w:trHeight w:val="77"/>
        </w:trPr>
        <w:tc>
          <w:tcPr>
            <w:tcW w:w="1290" w:type="pct"/>
            <w:vMerge w:val="restart"/>
            <w:shd w:val="clear" w:color="auto" w:fill="auto"/>
            <w:vAlign w:val="center"/>
            <w:hideMark/>
          </w:tcPr>
          <w:p w14:paraId="0703D49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38FF9A6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40D3D47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645550</w:t>
            </w:r>
          </w:p>
        </w:tc>
      </w:tr>
      <w:tr w:rsidR="00AD1D0D" w:rsidRPr="00B6049F" w14:paraId="622EC0C7" w14:textId="77777777" w:rsidTr="00AD1D0D">
        <w:trPr>
          <w:trHeight w:val="77"/>
        </w:trPr>
        <w:tc>
          <w:tcPr>
            <w:tcW w:w="1290" w:type="pct"/>
            <w:vMerge/>
            <w:shd w:val="clear" w:color="auto" w:fill="auto"/>
            <w:vAlign w:val="center"/>
            <w:hideMark/>
          </w:tcPr>
          <w:p w14:paraId="1727B01A" w14:textId="77777777" w:rsidR="00AD1D0D" w:rsidRPr="00B6049F" w:rsidRDefault="00AD1D0D" w:rsidP="00B6049F">
            <w:pPr>
              <w:spacing w:after="0" w:line="240" w:lineRule="auto"/>
              <w:contextualSpacing/>
              <w:rPr>
                <w:rFonts w:ascii="Times New Roman" w:hAnsi="Times New Roman"/>
                <w:sz w:val="20"/>
                <w:szCs w:val="20"/>
              </w:rPr>
            </w:pPr>
          </w:p>
        </w:tc>
        <w:tc>
          <w:tcPr>
            <w:tcW w:w="2019" w:type="pct"/>
            <w:shd w:val="clear" w:color="auto" w:fill="auto"/>
            <w:vAlign w:val="center"/>
            <w:hideMark/>
          </w:tcPr>
          <w:p w14:paraId="689BA28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35B7AB2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657725</w:t>
            </w:r>
          </w:p>
        </w:tc>
      </w:tr>
      <w:tr w:rsidR="00AD1D0D" w:rsidRPr="00B6049F" w14:paraId="6297DC1D" w14:textId="77777777" w:rsidTr="00AD1D0D">
        <w:trPr>
          <w:trHeight w:val="77"/>
        </w:trPr>
        <w:tc>
          <w:tcPr>
            <w:tcW w:w="1290" w:type="pct"/>
            <w:vMerge w:val="restart"/>
            <w:shd w:val="clear" w:color="auto" w:fill="auto"/>
            <w:vAlign w:val="center"/>
            <w:hideMark/>
          </w:tcPr>
          <w:p w14:paraId="36A66D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29C5C3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22EC697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745721</w:t>
            </w:r>
          </w:p>
        </w:tc>
      </w:tr>
      <w:tr w:rsidR="00AD1D0D" w:rsidRPr="00B6049F" w14:paraId="46223F9B" w14:textId="77777777" w:rsidTr="00AD1D0D">
        <w:trPr>
          <w:trHeight w:val="77"/>
        </w:trPr>
        <w:tc>
          <w:tcPr>
            <w:tcW w:w="1290" w:type="pct"/>
            <w:vMerge/>
            <w:shd w:val="clear" w:color="auto" w:fill="auto"/>
            <w:vAlign w:val="center"/>
            <w:hideMark/>
          </w:tcPr>
          <w:p w14:paraId="76E44077" w14:textId="77777777" w:rsidR="00AD1D0D" w:rsidRPr="00B6049F" w:rsidRDefault="00AD1D0D" w:rsidP="00B6049F">
            <w:pPr>
              <w:spacing w:after="0" w:line="240" w:lineRule="auto"/>
              <w:contextualSpacing/>
              <w:rPr>
                <w:rFonts w:ascii="Times New Roman" w:hAnsi="Times New Roman"/>
                <w:sz w:val="20"/>
                <w:szCs w:val="20"/>
              </w:rPr>
            </w:pPr>
          </w:p>
        </w:tc>
        <w:tc>
          <w:tcPr>
            <w:tcW w:w="2019" w:type="pct"/>
            <w:shd w:val="clear" w:color="auto" w:fill="auto"/>
            <w:vAlign w:val="center"/>
            <w:hideMark/>
          </w:tcPr>
          <w:p w14:paraId="2D89FFB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22237A9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354711</w:t>
            </w:r>
          </w:p>
        </w:tc>
      </w:tr>
      <w:tr w:rsidR="00AD1D0D" w:rsidRPr="00B6049F" w14:paraId="4148E633" w14:textId="77777777" w:rsidTr="00AD1D0D">
        <w:trPr>
          <w:trHeight w:val="77"/>
        </w:trPr>
        <w:tc>
          <w:tcPr>
            <w:tcW w:w="1290" w:type="pct"/>
            <w:vMerge w:val="restart"/>
            <w:shd w:val="clear" w:color="auto" w:fill="auto"/>
            <w:vAlign w:val="center"/>
            <w:hideMark/>
          </w:tcPr>
          <w:p w14:paraId="2AEEEDD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2B27CE8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312A5D4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4454</w:t>
            </w:r>
          </w:p>
        </w:tc>
      </w:tr>
      <w:tr w:rsidR="00AD1D0D" w:rsidRPr="00B6049F" w14:paraId="6B376B0E" w14:textId="77777777" w:rsidTr="00AD1D0D">
        <w:trPr>
          <w:trHeight w:val="77"/>
        </w:trPr>
        <w:tc>
          <w:tcPr>
            <w:tcW w:w="1290" w:type="pct"/>
            <w:vMerge/>
            <w:shd w:val="clear" w:color="auto" w:fill="auto"/>
            <w:vAlign w:val="center"/>
            <w:hideMark/>
          </w:tcPr>
          <w:p w14:paraId="24B40CF8" w14:textId="77777777" w:rsidR="00AD1D0D" w:rsidRPr="00B6049F" w:rsidRDefault="00AD1D0D" w:rsidP="00B6049F">
            <w:pPr>
              <w:spacing w:after="0" w:line="240" w:lineRule="auto"/>
              <w:contextualSpacing/>
              <w:rPr>
                <w:rFonts w:ascii="Times New Roman" w:hAnsi="Times New Roman"/>
                <w:sz w:val="20"/>
                <w:szCs w:val="20"/>
              </w:rPr>
            </w:pPr>
          </w:p>
        </w:tc>
        <w:tc>
          <w:tcPr>
            <w:tcW w:w="2019" w:type="pct"/>
            <w:shd w:val="clear" w:color="auto" w:fill="auto"/>
            <w:vAlign w:val="center"/>
            <w:hideMark/>
          </w:tcPr>
          <w:p w14:paraId="2A6242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16A8F7C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48753</w:t>
            </w:r>
          </w:p>
        </w:tc>
      </w:tr>
      <w:tr w:rsidR="00AD1D0D" w:rsidRPr="00B6049F" w14:paraId="704A0464" w14:textId="77777777" w:rsidTr="00AD1D0D">
        <w:trPr>
          <w:trHeight w:val="77"/>
        </w:trPr>
        <w:tc>
          <w:tcPr>
            <w:tcW w:w="1290" w:type="pct"/>
            <w:shd w:val="clear" w:color="auto" w:fill="auto"/>
            <w:vAlign w:val="center"/>
            <w:hideMark/>
          </w:tcPr>
          <w:p w14:paraId="4812F46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1A36875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38F37E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645545</w:t>
            </w:r>
          </w:p>
        </w:tc>
      </w:tr>
      <w:tr w:rsidR="00AD1D0D" w:rsidRPr="00B6049F" w14:paraId="590301A1" w14:textId="77777777" w:rsidTr="00AD1D0D">
        <w:trPr>
          <w:trHeight w:val="77"/>
        </w:trPr>
        <w:tc>
          <w:tcPr>
            <w:tcW w:w="1290" w:type="pct"/>
            <w:vMerge w:val="restart"/>
            <w:shd w:val="clear" w:color="auto" w:fill="auto"/>
            <w:vAlign w:val="center"/>
            <w:hideMark/>
          </w:tcPr>
          <w:p w14:paraId="62975A2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636969B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А1802 RL-P4G-DW-4</w:t>
            </w:r>
          </w:p>
        </w:tc>
        <w:tc>
          <w:tcPr>
            <w:tcW w:w="1691" w:type="pct"/>
            <w:shd w:val="clear" w:color="auto" w:fill="auto"/>
            <w:vAlign w:val="center"/>
            <w:hideMark/>
          </w:tcPr>
          <w:p w14:paraId="5E0AA2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1191812</w:t>
            </w:r>
          </w:p>
        </w:tc>
      </w:tr>
      <w:tr w:rsidR="00AD1D0D" w:rsidRPr="00B6049F" w14:paraId="0CC7688F" w14:textId="77777777" w:rsidTr="00AD1D0D">
        <w:trPr>
          <w:trHeight w:val="77"/>
        </w:trPr>
        <w:tc>
          <w:tcPr>
            <w:tcW w:w="1290" w:type="pct"/>
            <w:vMerge/>
            <w:shd w:val="clear" w:color="auto" w:fill="auto"/>
            <w:vAlign w:val="center"/>
            <w:hideMark/>
          </w:tcPr>
          <w:p w14:paraId="63625A66" w14:textId="77777777" w:rsidR="00AD1D0D" w:rsidRPr="00B6049F" w:rsidRDefault="00AD1D0D" w:rsidP="00B6049F">
            <w:pPr>
              <w:spacing w:after="0" w:line="240" w:lineRule="auto"/>
              <w:contextualSpacing/>
              <w:rPr>
                <w:rFonts w:ascii="Times New Roman" w:hAnsi="Times New Roman"/>
                <w:sz w:val="20"/>
                <w:szCs w:val="20"/>
              </w:rPr>
            </w:pPr>
          </w:p>
        </w:tc>
        <w:tc>
          <w:tcPr>
            <w:tcW w:w="2019" w:type="pct"/>
            <w:shd w:val="clear" w:color="auto" w:fill="auto"/>
            <w:vAlign w:val="center"/>
            <w:hideMark/>
          </w:tcPr>
          <w:p w14:paraId="4F32DDE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А1802 RL-P4G-DW-4</w:t>
            </w:r>
          </w:p>
        </w:tc>
        <w:tc>
          <w:tcPr>
            <w:tcW w:w="1691" w:type="pct"/>
            <w:shd w:val="clear" w:color="auto" w:fill="auto"/>
            <w:vAlign w:val="center"/>
            <w:hideMark/>
          </w:tcPr>
          <w:p w14:paraId="6D7717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1191811</w:t>
            </w:r>
          </w:p>
        </w:tc>
      </w:tr>
      <w:tr w:rsidR="00AD1D0D" w:rsidRPr="00B6049F" w14:paraId="00C3455A" w14:textId="77777777" w:rsidTr="00AD1D0D">
        <w:trPr>
          <w:trHeight w:val="77"/>
        </w:trPr>
        <w:tc>
          <w:tcPr>
            <w:tcW w:w="1290" w:type="pct"/>
            <w:vMerge w:val="restart"/>
            <w:shd w:val="clear" w:color="auto" w:fill="auto"/>
            <w:vAlign w:val="center"/>
            <w:hideMark/>
          </w:tcPr>
          <w:p w14:paraId="5902E47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5F0414C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3A9EFF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446536</w:t>
            </w:r>
          </w:p>
        </w:tc>
      </w:tr>
      <w:tr w:rsidR="00AD1D0D" w:rsidRPr="00B6049F" w14:paraId="60632DA2" w14:textId="77777777" w:rsidTr="00AD1D0D">
        <w:trPr>
          <w:trHeight w:val="77"/>
        </w:trPr>
        <w:tc>
          <w:tcPr>
            <w:tcW w:w="1290" w:type="pct"/>
            <w:vMerge/>
            <w:shd w:val="clear" w:color="auto" w:fill="auto"/>
            <w:vAlign w:val="center"/>
            <w:hideMark/>
          </w:tcPr>
          <w:p w14:paraId="5E483555" w14:textId="77777777" w:rsidR="00AD1D0D" w:rsidRPr="00B6049F" w:rsidRDefault="00AD1D0D" w:rsidP="00B6049F">
            <w:pPr>
              <w:spacing w:after="0" w:line="240" w:lineRule="auto"/>
              <w:contextualSpacing/>
              <w:rPr>
                <w:rFonts w:ascii="Times New Roman" w:hAnsi="Times New Roman"/>
                <w:sz w:val="20"/>
                <w:szCs w:val="20"/>
              </w:rPr>
            </w:pPr>
          </w:p>
        </w:tc>
        <w:tc>
          <w:tcPr>
            <w:tcW w:w="2019" w:type="pct"/>
            <w:shd w:val="clear" w:color="auto" w:fill="auto"/>
            <w:vAlign w:val="center"/>
            <w:hideMark/>
          </w:tcPr>
          <w:p w14:paraId="1332DB1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210BE52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624837</w:t>
            </w:r>
          </w:p>
        </w:tc>
      </w:tr>
      <w:tr w:rsidR="00AD1D0D" w:rsidRPr="00B6049F" w14:paraId="756B5CD9" w14:textId="77777777" w:rsidTr="00AD1D0D">
        <w:trPr>
          <w:trHeight w:val="77"/>
        </w:trPr>
        <w:tc>
          <w:tcPr>
            <w:tcW w:w="1290" w:type="pct"/>
            <w:shd w:val="clear" w:color="auto" w:fill="auto"/>
            <w:vAlign w:val="center"/>
            <w:hideMark/>
          </w:tcPr>
          <w:p w14:paraId="57DA949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ПР-0,4</w:t>
            </w:r>
          </w:p>
        </w:tc>
        <w:tc>
          <w:tcPr>
            <w:tcW w:w="2019" w:type="pct"/>
            <w:shd w:val="clear" w:color="auto" w:fill="auto"/>
            <w:vAlign w:val="center"/>
            <w:hideMark/>
          </w:tcPr>
          <w:p w14:paraId="77833E8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Меркурий 231 АТ-01i</w:t>
            </w:r>
          </w:p>
        </w:tc>
        <w:tc>
          <w:tcPr>
            <w:tcW w:w="1691" w:type="pct"/>
            <w:shd w:val="clear" w:color="auto" w:fill="auto"/>
            <w:vAlign w:val="center"/>
            <w:hideMark/>
          </w:tcPr>
          <w:p w14:paraId="0103449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27501413</w:t>
            </w:r>
          </w:p>
        </w:tc>
      </w:tr>
      <w:tr w:rsidR="00AD1D0D" w:rsidRPr="00B6049F" w14:paraId="4540FA7B" w14:textId="77777777" w:rsidTr="00AD1D0D">
        <w:trPr>
          <w:trHeight w:val="77"/>
        </w:trPr>
        <w:tc>
          <w:tcPr>
            <w:tcW w:w="1290" w:type="pct"/>
            <w:shd w:val="clear" w:color="auto" w:fill="auto"/>
            <w:noWrap/>
            <w:vAlign w:val="center"/>
            <w:hideMark/>
          </w:tcPr>
          <w:p w14:paraId="32D5E4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52B278D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СТЭ-561/П5-1-4М-К1</w:t>
            </w:r>
          </w:p>
        </w:tc>
        <w:tc>
          <w:tcPr>
            <w:tcW w:w="1691" w:type="pct"/>
            <w:shd w:val="clear" w:color="auto" w:fill="auto"/>
            <w:vAlign w:val="center"/>
            <w:hideMark/>
          </w:tcPr>
          <w:p w14:paraId="23D1DE1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614811</w:t>
            </w:r>
          </w:p>
        </w:tc>
      </w:tr>
      <w:tr w:rsidR="00AD1D0D" w:rsidRPr="00B6049F" w14:paraId="29BFDDC5" w14:textId="77777777" w:rsidTr="00AD1D0D">
        <w:trPr>
          <w:trHeight w:val="77"/>
        </w:trPr>
        <w:tc>
          <w:tcPr>
            <w:tcW w:w="1290" w:type="pct"/>
            <w:shd w:val="clear" w:color="auto" w:fill="auto"/>
            <w:noWrap/>
            <w:vAlign w:val="center"/>
            <w:hideMark/>
          </w:tcPr>
          <w:p w14:paraId="68D6256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7A65259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СТЭ-561/П5-1-4М-К1</w:t>
            </w:r>
          </w:p>
        </w:tc>
        <w:tc>
          <w:tcPr>
            <w:tcW w:w="1691" w:type="pct"/>
            <w:shd w:val="clear" w:color="auto" w:fill="auto"/>
            <w:vAlign w:val="center"/>
            <w:hideMark/>
          </w:tcPr>
          <w:p w14:paraId="1560483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614902</w:t>
            </w:r>
          </w:p>
        </w:tc>
      </w:tr>
      <w:tr w:rsidR="00AD1D0D" w:rsidRPr="00B6049F" w14:paraId="4FD254FC" w14:textId="77777777" w:rsidTr="00AD1D0D">
        <w:trPr>
          <w:trHeight w:val="77"/>
        </w:trPr>
        <w:tc>
          <w:tcPr>
            <w:tcW w:w="1290" w:type="pct"/>
            <w:shd w:val="clear" w:color="auto" w:fill="auto"/>
            <w:vAlign w:val="center"/>
            <w:hideMark/>
          </w:tcPr>
          <w:p w14:paraId="40AB9C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БС № 8158</w:t>
            </w:r>
          </w:p>
        </w:tc>
        <w:tc>
          <w:tcPr>
            <w:tcW w:w="2019" w:type="pct"/>
            <w:shd w:val="clear" w:color="auto" w:fill="auto"/>
            <w:vAlign w:val="center"/>
            <w:hideMark/>
          </w:tcPr>
          <w:p w14:paraId="1299A44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СА4-И678</w:t>
            </w:r>
          </w:p>
        </w:tc>
        <w:tc>
          <w:tcPr>
            <w:tcW w:w="1691" w:type="pct"/>
            <w:shd w:val="clear" w:color="auto" w:fill="auto"/>
            <w:vAlign w:val="center"/>
            <w:hideMark/>
          </w:tcPr>
          <w:p w14:paraId="2B3FF62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008129206</w:t>
            </w:r>
          </w:p>
        </w:tc>
      </w:tr>
      <w:tr w:rsidR="00AD1D0D" w:rsidRPr="00B6049F" w14:paraId="48215551" w14:textId="77777777" w:rsidTr="00AD1D0D">
        <w:trPr>
          <w:trHeight w:val="77"/>
        </w:trPr>
        <w:tc>
          <w:tcPr>
            <w:tcW w:w="1290" w:type="pct"/>
            <w:shd w:val="clear" w:color="auto" w:fill="auto"/>
            <w:noWrap/>
            <w:vAlign w:val="center"/>
            <w:hideMark/>
          </w:tcPr>
          <w:p w14:paraId="5313313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2253295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Меркурий 201</w:t>
            </w:r>
          </w:p>
        </w:tc>
        <w:tc>
          <w:tcPr>
            <w:tcW w:w="1691" w:type="pct"/>
            <w:shd w:val="clear" w:color="auto" w:fill="auto"/>
            <w:vAlign w:val="center"/>
            <w:hideMark/>
          </w:tcPr>
          <w:p w14:paraId="6B6621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04706800</w:t>
            </w:r>
          </w:p>
        </w:tc>
      </w:tr>
      <w:tr w:rsidR="00AD1D0D" w:rsidRPr="00B6049F" w14:paraId="7F874E80" w14:textId="77777777" w:rsidTr="00AD1D0D">
        <w:trPr>
          <w:trHeight w:val="77"/>
        </w:trPr>
        <w:tc>
          <w:tcPr>
            <w:tcW w:w="1290" w:type="pct"/>
            <w:shd w:val="clear" w:color="auto" w:fill="auto"/>
            <w:vAlign w:val="center"/>
            <w:hideMark/>
          </w:tcPr>
          <w:p w14:paraId="41D2E87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532C96C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НЕВА 101 ISO</w:t>
            </w:r>
          </w:p>
        </w:tc>
        <w:tc>
          <w:tcPr>
            <w:tcW w:w="1691" w:type="pct"/>
            <w:shd w:val="clear" w:color="auto" w:fill="auto"/>
            <w:vAlign w:val="center"/>
            <w:hideMark/>
          </w:tcPr>
          <w:p w14:paraId="70A1856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266268</w:t>
            </w:r>
          </w:p>
        </w:tc>
      </w:tr>
      <w:tr w:rsidR="00AD1D0D" w:rsidRPr="00B6049F" w14:paraId="276DAC92" w14:textId="77777777" w:rsidTr="00AD1D0D">
        <w:trPr>
          <w:trHeight w:val="77"/>
        </w:trPr>
        <w:tc>
          <w:tcPr>
            <w:tcW w:w="1290" w:type="pct"/>
            <w:shd w:val="clear" w:color="auto" w:fill="auto"/>
            <w:vAlign w:val="center"/>
            <w:hideMark/>
          </w:tcPr>
          <w:p w14:paraId="04DB8A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2019" w:type="pct"/>
            <w:shd w:val="clear" w:color="auto" w:fill="auto"/>
            <w:vAlign w:val="center"/>
            <w:hideMark/>
          </w:tcPr>
          <w:p w14:paraId="7559354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ЦЭ68036</w:t>
            </w:r>
          </w:p>
        </w:tc>
        <w:tc>
          <w:tcPr>
            <w:tcW w:w="1691" w:type="pct"/>
            <w:shd w:val="clear" w:color="auto" w:fill="auto"/>
            <w:vAlign w:val="center"/>
            <w:hideMark/>
          </w:tcPr>
          <w:p w14:paraId="7A5EF1C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53845709517</w:t>
            </w:r>
          </w:p>
        </w:tc>
      </w:tr>
      <w:tr w:rsidR="00AD1D0D" w:rsidRPr="00B6049F" w14:paraId="002FB16D" w14:textId="77777777" w:rsidTr="00AD1D0D">
        <w:trPr>
          <w:trHeight w:val="77"/>
        </w:trPr>
        <w:tc>
          <w:tcPr>
            <w:tcW w:w="1290" w:type="pct"/>
            <w:shd w:val="clear" w:color="auto" w:fill="auto"/>
            <w:vAlign w:val="center"/>
            <w:hideMark/>
          </w:tcPr>
          <w:p w14:paraId="358211B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2019" w:type="pct"/>
            <w:shd w:val="clear" w:color="auto" w:fill="auto"/>
            <w:vAlign w:val="center"/>
            <w:hideMark/>
          </w:tcPr>
          <w:p w14:paraId="59EE67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Нева 103 1SO</w:t>
            </w:r>
          </w:p>
        </w:tc>
        <w:tc>
          <w:tcPr>
            <w:tcW w:w="1691" w:type="pct"/>
            <w:shd w:val="clear" w:color="auto" w:fill="auto"/>
            <w:vAlign w:val="center"/>
            <w:hideMark/>
          </w:tcPr>
          <w:p w14:paraId="2A0796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034335</w:t>
            </w:r>
          </w:p>
        </w:tc>
      </w:tr>
      <w:tr w:rsidR="00AD1D0D" w:rsidRPr="00B6049F" w14:paraId="79D6FA2B" w14:textId="77777777" w:rsidTr="00AD1D0D">
        <w:trPr>
          <w:trHeight w:val="77"/>
        </w:trPr>
        <w:tc>
          <w:tcPr>
            <w:tcW w:w="1290" w:type="pct"/>
            <w:shd w:val="clear" w:color="auto" w:fill="auto"/>
            <w:vAlign w:val="center"/>
            <w:hideMark/>
          </w:tcPr>
          <w:p w14:paraId="40B65C5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2F025DB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ЦЭ6803В</w:t>
            </w:r>
          </w:p>
        </w:tc>
        <w:tc>
          <w:tcPr>
            <w:tcW w:w="1691" w:type="pct"/>
            <w:shd w:val="clear" w:color="auto" w:fill="auto"/>
            <w:vAlign w:val="center"/>
            <w:hideMark/>
          </w:tcPr>
          <w:p w14:paraId="08D1F5F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65851657</w:t>
            </w:r>
          </w:p>
        </w:tc>
      </w:tr>
      <w:tr w:rsidR="00AD1D0D" w:rsidRPr="00B6049F" w14:paraId="5E126F6E" w14:textId="77777777" w:rsidTr="00AD1D0D">
        <w:trPr>
          <w:trHeight w:val="77"/>
        </w:trPr>
        <w:tc>
          <w:tcPr>
            <w:tcW w:w="1290" w:type="pct"/>
            <w:shd w:val="clear" w:color="auto" w:fill="auto"/>
            <w:vAlign w:val="center"/>
            <w:hideMark/>
          </w:tcPr>
          <w:p w14:paraId="47484F3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3C13B3B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СО-ЭЭ 67 05</w:t>
            </w:r>
          </w:p>
        </w:tc>
        <w:tc>
          <w:tcPr>
            <w:tcW w:w="1691" w:type="pct"/>
            <w:shd w:val="clear" w:color="auto" w:fill="auto"/>
            <w:vAlign w:val="center"/>
            <w:hideMark/>
          </w:tcPr>
          <w:p w14:paraId="5AE353C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982568</w:t>
            </w:r>
          </w:p>
        </w:tc>
      </w:tr>
      <w:tr w:rsidR="00AD1D0D" w:rsidRPr="00B6049F" w14:paraId="40AF472E" w14:textId="77777777" w:rsidTr="00AD1D0D">
        <w:trPr>
          <w:trHeight w:val="77"/>
        </w:trPr>
        <w:tc>
          <w:tcPr>
            <w:tcW w:w="1290" w:type="pct"/>
            <w:shd w:val="clear" w:color="auto" w:fill="auto"/>
            <w:vAlign w:val="center"/>
            <w:hideMark/>
          </w:tcPr>
          <w:p w14:paraId="0449C34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w:t>
            </w:r>
          </w:p>
        </w:tc>
        <w:tc>
          <w:tcPr>
            <w:tcW w:w="2019" w:type="pct"/>
            <w:shd w:val="clear" w:color="auto" w:fill="auto"/>
            <w:vAlign w:val="center"/>
            <w:hideMark/>
          </w:tcPr>
          <w:p w14:paraId="1CD4447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СТЭ561/П 100 Т-4Р-51-К1</w:t>
            </w:r>
          </w:p>
        </w:tc>
        <w:tc>
          <w:tcPr>
            <w:tcW w:w="1691" w:type="pct"/>
            <w:shd w:val="clear" w:color="auto" w:fill="auto"/>
            <w:vAlign w:val="center"/>
            <w:hideMark/>
          </w:tcPr>
          <w:p w14:paraId="1654723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xml:space="preserve"> 044715</w:t>
            </w:r>
          </w:p>
        </w:tc>
      </w:tr>
      <w:tr w:rsidR="00AD1D0D" w:rsidRPr="00B6049F" w14:paraId="2B2FBB14" w14:textId="77777777" w:rsidTr="00AD1D0D">
        <w:trPr>
          <w:trHeight w:val="77"/>
        </w:trPr>
        <w:tc>
          <w:tcPr>
            <w:tcW w:w="1290" w:type="pct"/>
            <w:shd w:val="clear" w:color="auto" w:fill="auto"/>
            <w:vAlign w:val="center"/>
            <w:hideMark/>
          </w:tcPr>
          <w:p w14:paraId="1F4A925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0ADC08C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Меркурий 230 ART-02 CN</w:t>
            </w:r>
          </w:p>
        </w:tc>
        <w:tc>
          <w:tcPr>
            <w:tcW w:w="1691" w:type="pct"/>
            <w:shd w:val="clear" w:color="auto" w:fill="auto"/>
            <w:vAlign w:val="center"/>
            <w:hideMark/>
          </w:tcPr>
          <w:p w14:paraId="36490AC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34696069</w:t>
            </w:r>
          </w:p>
        </w:tc>
      </w:tr>
      <w:tr w:rsidR="00AD1D0D" w:rsidRPr="00B6049F" w14:paraId="152A0121" w14:textId="77777777" w:rsidTr="00AD1D0D">
        <w:trPr>
          <w:trHeight w:val="77"/>
        </w:trPr>
        <w:tc>
          <w:tcPr>
            <w:tcW w:w="1290" w:type="pct"/>
            <w:shd w:val="clear" w:color="auto" w:fill="auto"/>
            <w:vAlign w:val="center"/>
            <w:hideMark/>
          </w:tcPr>
          <w:p w14:paraId="6128C3F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2019" w:type="pct"/>
            <w:shd w:val="clear" w:color="auto" w:fill="auto"/>
            <w:vAlign w:val="center"/>
            <w:hideMark/>
          </w:tcPr>
          <w:p w14:paraId="73F36C9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Iskre E 73 C</w:t>
            </w:r>
          </w:p>
        </w:tc>
        <w:tc>
          <w:tcPr>
            <w:tcW w:w="1691" w:type="pct"/>
            <w:shd w:val="clear" w:color="auto" w:fill="auto"/>
            <w:vAlign w:val="center"/>
            <w:hideMark/>
          </w:tcPr>
          <w:p w14:paraId="5C99D91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035078</w:t>
            </w:r>
          </w:p>
        </w:tc>
      </w:tr>
      <w:tr w:rsidR="00AD1D0D" w:rsidRPr="00B6049F" w14:paraId="356C7497" w14:textId="77777777" w:rsidTr="00AD1D0D">
        <w:trPr>
          <w:trHeight w:val="77"/>
        </w:trPr>
        <w:tc>
          <w:tcPr>
            <w:tcW w:w="1290" w:type="pct"/>
            <w:shd w:val="clear" w:color="auto" w:fill="auto"/>
            <w:vAlign w:val="center"/>
            <w:hideMark/>
          </w:tcPr>
          <w:p w14:paraId="077A04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2019" w:type="pct"/>
            <w:shd w:val="clear" w:color="auto" w:fill="auto"/>
            <w:vAlign w:val="center"/>
            <w:hideMark/>
          </w:tcPr>
          <w:p w14:paraId="6EFF7D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Iskre E 73</w:t>
            </w:r>
          </w:p>
        </w:tc>
        <w:tc>
          <w:tcPr>
            <w:tcW w:w="1691" w:type="pct"/>
            <w:shd w:val="clear" w:color="auto" w:fill="auto"/>
            <w:vAlign w:val="center"/>
            <w:hideMark/>
          </w:tcPr>
          <w:p w14:paraId="5A8EDAC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078126</w:t>
            </w:r>
          </w:p>
        </w:tc>
      </w:tr>
      <w:tr w:rsidR="00AD1D0D" w:rsidRPr="00B6049F" w14:paraId="269DA367" w14:textId="77777777" w:rsidTr="00AD1D0D">
        <w:trPr>
          <w:trHeight w:val="77"/>
        </w:trPr>
        <w:tc>
          <w:tcPr>
            <w:tcW w:w="1290" w:type="pct"/>
            <w:shd w:val="clear" w:color="auto" w:fill="auto"/>
            <w:vAlign w:val="center"/>
            <w:hideMark/>
          </w:tcPr>
          <w:p w14:paraId="1CC18C5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2019" w:type="pct"/>
            <w:shd w:val="clear" w:color="auto" w:fill="auto"/>
            <w:vAlign w:val="center"/>
            <w:hideMark/>
          </w:tcPr>
          <w:p w14:paraId="4831A40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ЦЭ 6803 В</w:t>
            </w:r>
          </w:p>
        </w:tc>
        <w:tc>
          <w:tcPr>
            <w:tcW w:w="1691" w:type="pct"/>
            <w:shd w:val="clear" w:color="auto" w:fill="auto"/>
            <w:vAlign w:val="center"/>
            <w:hideMark/>
          </w:tcPr>
          <w:p w14:paraId="336E39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007468017001648</w:t>
            </w:r>
          </w:p>
        </w:tc>
      </w:tr>
      <w:tr w:rsidR="00AD1D0D" w:rsidRPr="00B6049F" w14:paraId="7ACAA1D8" w14:textId="77777777" w:rsidTr="00AD1D0D">
        <w:trPr>
          <w:trHeight w:val="77"/>
        </w:trPr>
        <w:tc>
          <w:tcPr>
            <w:tcW w:w="1290" w:type="pct"/>
            <w:shd w:val="clear" w:color="auto" w:fill="auto"/>
            <w:vAlign w:val="center"/>
            <w:hideMark/>
          </w:tcPr>
          <w:p w14:paraId="08925E9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72448FB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СА4У-И670М</w:t>
            </w:r>
          </w:p>
        </w:tc>
        <w:tc>
          <w:tcPr>
            <w:tcW w:w="1691" w:type="pct"/>
            <w:shd w:val="clear" w:color="auto" w:fill="auto"/>
            <w:vAlign w:val="center"/>
            <w:hideMark/>
          </w:tcPr>
          <w:p w14:paraId="4B4A41C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865003</w:t>
            </w:r>
          </w:p>
        </w:tc>
      </w:tr>
      <w:tr w:rsidR="00AD1D0D" w:rsidRPr="00B6049F" w14:paraId="2C979A21" w14:textId="77777777" w:rsidTr="00AD1D0D">
        <w:trPr>
          <w:trHeight w:val="77"/>
        </w:trPr>
        <w:tc>
          <w:tcPr>
            <w:tcW w:w="1290" w:type="pct"/>
            <w:shd w:val="clear" w:color="auto" w:fill="auto"/>
            <w:vAlign w:val="center"/>
            <w:hideMark/>
          </w:tcPr>
          <w:p w14:paraId="4AAFD5E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56ADD14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СА4У-И670М</w:t>
            </w:r>
          </w:p>
        </w:tc>
        <w:tc>
          <w:tcPr>
            <w:tcW w:w="1691" w:type="pct"/>
            <w:shd w:val="clear" w:color="auto" w:fill="auto"/>
            <w:vAlign w:val="center"/>
            <w:hideMark/>
          </w:tcPr>
          <w:p w14:paraId="6541E91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201744</w:t>
            </w:r>
          </w:p>
        </w:tc>
      </w:tr>
      <w:tr w:rsidR="00AD1D0D" w:rsidRPr="00B6049F" w14:paraId="0399C3C0" w14:textId="77777777" w:rsidTr="00AD1D0D">
        <w:trPr>
          <w:trHeight w:val="77"/>
        </w:trPr>
        <w:tc>
          <w:tcPr>
            <w:tcW w:w="1290" w:type="pct"/>
            <w:shd w:val="clear" w:color="auto" w:fill="auto"/>
            <w:vAlign w:val="center"/>
            <w:hideMark/>
          </w:tcPr>
          <w:p w14:paraId="4F00B31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68E4322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1565F5F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905091</w:t>
            </w:r>
          </w:p>
        </w:tc>
      </w:tr>
      <w:tr w:rsidR="00AD1D0D" w:rsidRPr="00B6049F" w14:paraId="7FD293F0" w14:textId="77777777" w:rsidTr="00AD1D0D">
        <w:trPr>
          <w:trHeight w:val="77"/>
        </w:trPr>
        <w:tc>
          <w:tcPr>
            <w:tcW w:w="1290" w:type="pct"/>
            <w:shd w:val="clear" w:color="auto" w:fill="auto"/>
            <w:vAlign w:val="center"/>
            <w:hideMark/>
          </w:tcPr>
          <w:p w14:paraId="3CF7470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756C02A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Е73С</w:t>
            </w:r>
          </w:p>
        </w:tc>
        <w:tc>
          <w:tcPr>
            <w:tcW w:w="1691" w:type="pct"/>
            <w:shd w:val="clear" w:color="auto" w:fill="auto"/>
            <w:vAlign w:val="center"/>
            <w:hideMark/>
          </w:tcPr>
          <w:p w14:paraId="4BAE7BD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83858</w:t>
            </w:r>
          </w:p>
        </w:tc>
      </w:tr>
      <w:tr w:rsidR="00AD1D0D" w:rsidRPr="00B6049F" w14:paraId="6C421524" w14:textId="77777777" w:rsidTr="00AD1D0D">
        <w:trPr>
          <w:trHeight w:val="77"/>
        </w:trPr>
        <w:tc>
          <w:tcPr>
            <w:tcW w:w="1290" w:type="pct"/>
            <w:shd w:val="clear" w:color="auto" w:fill="auto"/>
            <w:vAlign w:val="center"/>
            <w:hideMark/>
          </w:tcPr>
          <w:p w14:paraId="4C8269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4212812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СТЭ-561</w:t>
            </w:r>
          </w:p>
        </w:tc>
        <w:tc>
          <w:tcPr>
            <w:tcW w:w="1691" w:type="pct"/>
            <w:shd w:val="clear" w:color="auto" w:fill="auto"/>
            <w:vAlign w:val="center"/>
            <w:hideMark/>
          </w:tcPr>
          <w:p w14:paraId="5AF10B0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732840</w:t>
            </w:r>
          </w:p>
        </w:tc>
      </w:tr>
      <w:tr w:rsidR="00AD1D0D" w:rsidRPr="00B6049F" w14:paraId="21EC939E" w14:textId="77777777" w:rsidTr="00AD1D0D">
        <w:trPr>
          <w:trHeight w:val="77"/>
        </w:trPr>
        <w:tc>
          <w:tcPr>
            <w:tcW w:w="1290" w:type="pct"/>
            <w:shd w:val="clear" w:color="auto" w:fill="auto"/>
            <w:vAlign w:val="center"/>
            <w:hideMark/>
          </w:tcPr>
          <w:p w14:paraId="3E31E5F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2019" w:type="pct"/>
            <w:shd w:val="clear" w:color="auto" w:fill="auto"/>
            <w:vAlign w:val="center"/>
            <w:hideMark/>
          </w:tcPr>
          <w:p w14:paraId="1B50E1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CE 300S33146-J</w:t>
            </w:r>
          </w:p>
        </w:tc>
        <w:tc>
          <w:tcPr>
            <w:tcW w:w="1691" w:type="pct"/>
            <w:shd w:val="clear" w:color="auto" w:fill="auto"/>
            <w:vAlign w:val="center"/>
            <w:hideMark/>
          </w:tcPr>
          <w:p w14:paraId="08EA5C8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9205039000243</w:t>
            </w:r>
          </w:p>
        </w:tc>
      </w:tr>
      <w:tr w:rsidR="00AD1D0D" w:rsidRPr="00B6049F" w14:paraId="3096C775" w14:textId="77777777" w:rsidTr="00AD1D0D">
        <w:trPr>
          <w:trHeight w:val="77"/>
        </w:trPr>
        <w:tc>
          <w:tcPr>
            <w:tcW w:w="1290" w:type="pct"/>
            <w:shd w:val="clear" w:color="auto" w:fill="auto"/>
            <w:vAlign w:val="center"/>
            <w:hideMark/>
          </w:tcPr>
          <w:p w14:paraId="0BE7CF7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2019" w:type="pct"/>
            <w:shd w:val="clear" w:color="auto" w:fill="auto"/>
            <w:vAlign w:val="center"/>
            <w:hideMark/>
          </w:tcPr>
          <w:p w14:paraId="570E00F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ЦЭ 6803 В</w:t>
            </w:r>
          </w:p>
        </w:tc>
        <w:tc>
          <w:tcPr>
            <w:tcW w:w="1691" w:type="pct"/>
            <w:shd w:val="clear" w:color="auto" w:fill="auto"/>
            <w:vAlign w:val="center"/>
            <w:hideMark/>
          </w:tcPr>
          <w:p w14:paraId="4F48A2B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7468017001842</w:t>
            </w:r>
          </w:p>
        </w:tc>
      </w:tr>
      <w:tr w:rsidR="00AD1D0D" w:rsidRPr="00B6049F" w14:paraId="47D0EC04" w14:textId="77777777" w:rsidTr="00AD1D0D">
        <w:trPr>
          <w:trHeight w:val="77"/>
        </w:trPr>
        <w:tc>
          <w:tcPr>
            <w:tcW w:w="1290" w:type="pct"/>
            <w:shd w:val="clear" w:color="auto" w:fill="auto"/>
            <w:vAlign w:val="center"/>
            <w:hideMark/>
          </w:tcPr>
          <w:p w14:paraId="236E94D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6450E4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Е73S</w:t>
            </w:r>
          </w:p>
        </w:tc>
        <w:tc>
          <w:tcPr>
            <w:tcW w:w="1691" w:type="pct"/>
            <w:shd w:val="clear" w:color="auto" w:fill="auto"/>
            <w:vAlign w:val="center"/>
            <w:hideMark/>
          </w:tcPr>
          <w:p w14:paraId="0E6B5CB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078124</w:t>
            </w:r>
          </w:p>
        </w:tc>
      </w:tr>
      <w:tr w:rsidR="00AD1D0D" w:rsidRPr="00B6049F" w14:paraId="4C7CABC5" w14:textId="77777777" w:rsidTr="00AD1D0D">
        <w:trPr>
          <w:trHeight w:val="77"/>
        </w:trPr>
        <w:tc>
          <w:tcPr>
            <w:tcW w:w="1290" w:type="pct"/>
            <w:shd w:val="clear" w:color="auto" w:fill="auto"/>
            <w:vAlign w:val="center"/>
            <w:hideMark/>
          </w:tcPr>
          <w:p w14:paraId="34FB21E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214F991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NP545/24T-4E1RLU1</w:t>
            </w:r>
          </w:p>
        </w:tc>
        <w:tc>
          <w:tcPr>
            <w:tcW w:w="1691" w:type="pct"/>
            <w:shd w:val="clear" w:color="auto" w:fill="auto"/>
            <w:vAlign w:val="center"/>
            <w:hideMark/>
          </w:tcPr>
          <w:p w14:paraId="05B0035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36918298</w:t>
            </w:r>
          </w:p>
        </w:tc>
      </w:tr>
      <w:tr w:rsidR="00AD1D0D" w:rsidRPr="00B6049F" w14:paraId="62AD4A79" w14:textId="77777777" w:rsidTr="00AD1D0D">
        <w:trPr>
          <w:trHeight w:val="77"/>
        </w:trPr>
        <w:tc>
          <w:tcPr>
            <w:tcW w:w="1290" w:type="pct"/>
            <w:shd w:val="clear" w:color="auto" w:fill="auto"/>
            <w:vAlign w:val="center"/>
            <w:hideMark/>
          </w:tcPr>
          <w:p w14:paraId="65D680E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711B092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w:t>
            </w:r>
          </w:p>
        </w:tc>
        <w:tc>
          <w:tcPr>
            <w:tcW w:w="1691" w:type="pct"/>
            <w:shd w:val="clear" w:color="auto" w:fill="auto"/>
            <w:vAlign w:val="center"/>
            <w:hideMark/>
          </w:tcPr>
          <w:p w14:paraId="353C3AE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22181</w:t>
            </w:r>
          </w:p>
        </w:tc>
      </w:tr>
      <w:tr w:rsidR="00AD1D0D" w:rsidRPr="00B6049F" w14:paraId="7BD19D22" w14:textId="77777777" w:rsidTr="00AD1D0D">
        <w:trPr>
          <w:trHeight w:val="77"/>
        </w:trPr>
        <w:tc>
          <w:tcPr>
            <w:tcW w:w="1290" w:type="pct"/>
            <w:shd w:val="clear" w:color="auto" w:fill="auto"/>
            <w:vAlign w:val="center"/>
            <w:hideMark/>
          </w:tcPr>
          <w:p w14:paraId="2D0EDC8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2E2ECEF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СН3</w:t>
            </w:r>
          </w:p>
        </w:tc>
        <w:tc>
          <w:tcPr>
            <w:tcW w:w="1691" w:type="pct"/>
            <w:shd w:val="clear" w:color="auto" w:fill="auto"/>
            <w:vAlign w:val="center"/>
            <w:hideMark/>
          </w:tcPr>
          <w:p w14:paraId="54C745E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7129028008114</w:t>
            </w:r>
          </w:p>
        </w:tc>
      </w:tr>
      <w:tr w:rsidR="00AD1D0D" w:rsidRPr="00B6049F" w14:paraId="151CAB3B" w14:textId="77777777" w:rsidTr="00AD1D0D">
        <w:trPr>
          <w:trHeight w:val="77"/>
        </w:trPr>
        <w:tc>
          <w:tcPr>
            <w:tcW w:w="1290" w:type="pct"/>
            <w:shd w:val="clear" w:color="auto" w:fill="auto"/>
            <w:vAlign w:val="center"/>
            <w:hideMark/>
          </w:tcPr>
          <w:p w14:paraId="338628F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3CDEA99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ПСЧ-4ТМ.05МД</w:t>
            </w:r>
          </w:p>
        </w:tc>
        <w:tc>
          <w:tcPr>
            <w:tcW w:w="1691" w:type="pct"/>
            <w:shd w:val="clear" w:color="auto" w:fill="auto"/>
            <w:vAlign w:val="center"/>
            <w:hideMark/>
          </w:tcPr>
          <w:p w14:paraId="451D6E4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1312150348</w:t>
            </w:r>
          </w:p>
        </w:tc>
      </w:tr>
      <w:tr w:rsidR="00AD1D0D" w:rsidRPr="00B6049F" w14:paraId="7A851FE6" w14:textId="77777777" w:rsidTr="00AD1D0D">
        <w:trPr>
          <w:trHeight w:val="77"/>
        </w:trPr>
        <w:tc>
          <w:tcPr>
            <w:tcW w:w="1290" w:type="pct"/>
            <w:shd w:val="clear" w:color="auto" w:fill="auto"/>
            <w:vAlign w:val="center"/>
            <w:hideMark/>
          </w:tcPr>
          <w:p w14:paraId="07E1BF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7A7EDBF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СА4У-И672М</w:t>
            </w:r>
          </w:p>
        </w:tc>
        <w:tc>
          <w:tcPr>
            <w:tcW w:w="1691" w:type="pct"/>
            <w:shd w:val="clear" w:color="auto" w:fill="auto"/>
            <w:vAlign w:val="center"/>
            <w:hideMark/>
          </w:tcPr>
          <w:p w14:paraId="6FC884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445853</w:t>
            </w:r>
          </w:p>
        </w:tc>
      </w:tr>
      <w:tr w:rsidR="00AD1D0D" w:rsidRPr="00B6049F" w14:paraId="23E8A421" w14:textId="77777777" w:rsidTr="00AD1D0D">
        <w:trPr>
          <w:trHeight w:val="77"/>
        </w:trPr>
        <w:tc>
          <w:tcPr>
            <w:tcW w:w="1290" w:type="pct"/>
            <w:shd w:val="clear" w:color="auto" w:fill="auto"/>
            <w:vAlign w:val="center"/>
            <w:hideMark/>
          </w:tcPr>
          <w:p w14:paraId="6025A66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1F6C996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Нева 3031SО</w:t>
            </w:r>
          </w:p>
        </w:tc>
        <w:tc>
          <w:tcPr>
            <w:tcW w:w="1691" w:type="pct"/>
            <w:shd w:val="clear" w:color="auto" w:fill="auto"/>
            <w:vAlign w:val="center"/>
            <w:hideMark/>
          </w:tcPr>
          <w:p w14:paraId="2445C6C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00008397</w:t>
            </w:r>
          </w:p>
        </w:tc>
      </w:tr>
      <w:tr w:rsidR="00AD1D0D" w:rsidRPr="00B6049F" w14:paraId="0F176265" w14:textId="77777777" w:rsidTr="00AD1D0D">
        <w:trPr>
          <w:trHeight w:val="77"/>
        </w:trPr>
        <w:tc>
          <w:tcPr>
            <w:tcW w:w="1290" w:type="pct"/>
            <w:shd w:val="clear" w:color="auto" w:fill="auto"/>
            <w:vAlign w:val="center"/>
            <w:hideMark/>
          </w:tcPr>
          <w:p w14:paraId="2EED50E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6146136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Меркурий 230 АМ-02</w:t>
            </w:r>
          </w:p>
        </w:tc>
        <w:tc>
          <w:tcPr>
            <w:tcW w:w="1691" w:type="pct"/>
            <w:shd w:val="clear" w:color="auto" w:fill="auto"/>
            <w:vAlign w:val="center"/>
            <w:hideMark/>
          </w:tcPr>
          <w:p w14:paraId="5863FE1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5583192</w:t>
            </w:r>
          </w:p>
        </w:tc>
      </w:tr>
      <w:tr w:rsidR="00AD1D0D" w:rsidRPr="00B6049F" w14:paraId="78CC0A19" w14:textId="77777777" w:rsidTr="00AD1D0D">
        <w:trPr>
          <w:trHeight w:val="77"/>
        </w:trPr>
        <w:tc>
          <w:tcPr>
            <w:tcW w:w="1290" w:type="pct"/>
            <w:shd w:val="clear" w:color="auto" w:fill="auto"/>
            <w:vAlign w:val="center"/>
            <w:hideMark/>
          </w:tcPr>
          <w:p w14:paraId="0F266C5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501759E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xml:space="preserve">СЭТ 4-1 </w:t>
            </w:r>
          </w:p>
        </w:tc>
        <w:tc>
          <w:tcPr>
            <w:tcW w:w="1691" w:type="pct"/>
            <w:shd w:val="clear" w:color="auto" w:fill="auto"/>
            <w:vAlign w:val="center"/>
            <w:hideMark/>
          </w:tcPr>
          <w:p w14:paraId="2AE045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008455</w:t>
            </w:r>
          </w:p>
        </w:tc>
      </w:tr>
      <w:tr w:rsidR="00AD1D0D" w:rsidRPr="00B6049F" w14:paraId="791532DA" w14:textId="77777777" w:rsidTr="00AD1D0D">
        <w:trPr>
          <w:trHeight w:val="77"/>
        </w:trPr>
        <w:tc>
          <w:tcPr>
            <w:tcW w:w="1290" w:type="pct"/>
            <w:shd w:val="clear" w:color="auto" w:fill="auto"/>
            <w:vAlign w:val="center"/>
            <w:hideMark/>
          </w:tcPr>
          <w:p w14:paraId="46AC46F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5A2C0C9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 xml:space="preserve">СЭТ 4-1 </w:t>
            </w:r>
          </w:p>
        </w:tc>
        <w:tc>
          <w:tcPr>
            <w:tcW w:w="1691" w:type="pct"/>
            <w:shd w:val="clear" w:color="auto" w:fill="auto"/>
            <w:vAlign w:val="center"/>
            <w:hideMark/>
          </w:tcPr>
          <w:p w14:paraId="66EBA49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008381</w:t>
            </w:r>
          </w:p>
        </w:tc>
      </w:tr>
      <w:tr w:rsidR="00AD1D0D" w:rsidRPr="00B6049F" w14:paraId="431B9763" w14:textId="77777777" w:rsidTr="00AD1D0D">
        <w:trPr>
          <w:trHeight w:val="77"/>
        </w:trPr>
        <w:tc>
          <w:tcPr>
            <w:tcW w:w="1290" w:type="pct"/>
            <w:shd w:val="clear" w:color="auto" w:fill="auto"/>
            <w:vAlign w:val="center"/>
            <w:hideMark/>
          </w:tcPr>
          <w:p w14:paraId="3D4CCFC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46CBE56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СТЭ561/П 100 Т-4Р-51-К1</w:t>
            </w:r>
          </w:p>
        </w:tc>
        <w:tc>
          <w:tcPr>
            <w:tcW w:w="1691" w:type="pct"/>
            <w:shd w:val="clear" w:color="auto" w:fill="auto"/>
            <w:vAlign w:val="center"/>
            <w:hideMark/>
          </w:tcPr>
          <w:p w14:paraId="172D622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187897</w:t>
            </w:r>
          </w:p>
        </w:tc>
      </w:tr>
      <w:tr w:rsidR="00AD1D0D" w:rsidRPr="00B6049F" w14:paraId="22807F8B" w14:textId="77777777" w:rsidTr="00AD1D0D">
        <w:trPr>
          <w:trHeight w:val="77"/>
        </w:trPr>
        <w:tc>
          <w:tcPr>
            <w:tcW w:w="1290" w:type="pct"/>
            <w:shd w:val="clear" w:color="auto" w:fill="auto"/>
            <w:vAlign w:val="center"/>
            <w:hideMark/>
          </w:tcPr>
          <w:p w14:paraId="148B784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4592D2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ПСЧ-3ТА.07.112.2</w:t>
            </w:r>
          </w:p>
        </w:tc>
        <w:tc>
          <w:tcPr>
            <w:tcW w:w="1691" w:type="pct"/>
            <w:shd w:val="clear" w:color="auto" w:fill="auto"/>
            <w:vAlign w:val="center"/>
            <w:hideMark/>
          </w:tcPr>
          <w:p w14:paraId="2CA073A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0900477</w:t>
            </w:r>
          </w:p>
        </w:tc>
      </w:tr>
      <w:tr w:rsidR="00AD1D0D" w:rsidRPr="00B6049F" w14:paraId="12184A4D" w14:textId="77777777" w:rsidTr="00AD1D0D">
        <w:trPr>
          <w:trHeight w:val="77"/>
        </w:trPr>
        <w:tc>
          <w:tcPr>
            <w:tcW w:w="1290" w:type="pct"/>
            <w:shd w:val="clear" w:color="auto" w:fill="auto"/>
            <w:vAlign w:val="center"/>
            <w:hideMark/>
          </w:tcPr>
          <w:p w14:paraId="36A9B6B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27D42FD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ПСЧ-3ТА.07.112.2</w:t>
            </w:r>
          </w:p>
        </w:tc>
        <w:tc>
          <w:tcPr>
            <w:tcW w:w="1691" w:type="pct"/>
            <w:shd w:val="clear" w:color="auto" w:fill="auto"/>
            <w:vAlign w:val="center"/>
            <w:hideMark/>
          </w:tcPr>
          <w:p w14:paraId="123B90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09004960</w:t>
            </w:r>
          </w:p>
        </w:tc>
      </w:tr>
      <w:tr w:rsidR="00AD1D0D" w:rsidRPr="00B6049F" w14:paraId="17BB17C3" w14:textId="77777777" w:rsidTr="00AD1D0D">
        <w:trPr>
          <w:trHeight w:val="77"/>
        </w:trPr>
        <w:tc>
          <w:tcPr>
            <w:tcW w:w="1290" w:type="pct"/>
            <w:shd w:val="clear" w:color="auto" w:fill="auto"/>
            <w:vAlign w:val="center"/>
            <w:hideMark/>
          </w:tcPr>
          <w:p w14:paraId="48E727E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ВРУ-0,4 потребителя</w:t>
            </w:r>
          </w:p>
        </w:tc>
        <w:tc>
          <w:tcPr>
            <w:tcW w:w="2019" w:type="pct"/>
            <w:shd w:val="clear" w:color="auto" w:fill="auto"/>
            <w:vAlign w:val="center"/>
            <w:hideMark/>
          </w:tcPr>
          <w:p w14:paraId="66F321D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А1140-10-RAL-BW-4Т</w:t>
            </w:r>
          </w:p>
        </w:tc>
        <w:tc>
          <w:tcPr>
            <w:tcW w:w="1691" w:type="pct"/>
            <w:shd w:val="clear" w:color="auto" w:fill="auto"/>
            <w:vAlign w:val="center"/>
            <w:hideMark/>
          </w:tcPr>
          <w:p w14:paraId="1865E2D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05027458</w:t>
            </w:r>
          </w:p>
        </w:tc>
      </w:tr>
      <w:tr w:rsidR="00AD1D0D" w:rsidRPr="00B6049F" w14:paraId="6E087305" w14:textId="77777777" w:rsidTr="00AD1D0D">
        <w:trPr>
          <w:trHeight w:val="77"/>
        </w:trPr>
        <w:tc>
          <w:tcPr>
            <w:tcW w:w="1290" w:type="pct"/>
            <w:shd w:val="clear" w:color="auto" w:fill="auto"/>
            <w:noWrap/>
            <w:vAlign w:val="center"/>
            <w:hideMark/>
          </w:tcPr>
          <w:p w14:paraId="7F8B514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1EBA0EE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NP73E.3-14-1</w:t>
            </w:r>
          </w:p>
        </w:tc>
        <w:tc>
          <w:tcPr>
            <w:tcW w:w="1691" w:type="pct"/>
            <w:shd w:val="clear" w:color="auto" w:fill="auto"/>
            <w:vAlign w:val="center"/>
            <w:hideMark/>
          </w:tcPr>
          <w:p w14:paraId="62DA5C0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04037079</w:t>
            </w:r>
          </w:p>
        </w:tc>
      </w:tr>
      <w:tr w:rsidR="00AD1D0D" w:rsidRPr="00B6049F" w14:paraId="22B0899F" w14:textId="77777777" w:rsidTr="00AD1D0D">
        <w:trPr>
          <w:trHeight w:val="77"/>
        </w:trPr>
        <w:tc>
          <w:tcPr>
            <w:tcW w:w="1290" w:type="pct"/>
            <w:shd w:val="clear" w:color="auto" w:fill="auto"/>
            <w:noWrap/>
            <w:vAlign w:val="center"/>
            <w:hideMark/>
          </w:tcPr>
          <w:p w14:paraId="55316CC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КТП</w:t>
            </w:r>
          </w:p>
        </w:tc>
        <w:tc>
          <w:tcPr>
            <w:tcW w:w="2019" w:type="pct"/>
            <w:shd w:val="clear" w:color="auto" w:fill="auto"/>
            <w:vAlign w:val="center"/>
            <w:hideMark/>
          </w:tcPr>
          <w:p w14:paraId="642789D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NP73E.3-14-1</w:t>
            </w:r>
          </w:p>
        </w:tc>
        <w:tc>
          <w:tcPr>
            <w:tcW w:w="1691" w:type="pct"/>
            <w:shd w:val="clear" w:color="auto" w:fill="auto"/>
            <w:vAlign w:val="center"/>
            <w:hideMark/>
          </w:tcPr>
          <w:p w14:paraId="5BDF5AF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04037092</w:t>
            </w:r>
          </w:p>
        </w:tc>
      </w:tr>
      <w:tr w:rsidR="00AD1D0D" w:rsidRPr="00B6049F" w14:paraId="4AD120E2" w14:textId="77777777" w:rsidTr="00AD1D0D">
        <w:trPr>
          <w:trHeight w:val="77"/>
        </w:trPr>
        <w:tc>
          <w:tcPr>
            <w:tcW w:w="1290" w:type="pct"/>
            <w:shd w:val="clear" w:color="auto" w:fill="auto"/>
            <w:vAlign w:val="center"/>
            <w:hideMark/>
          </w:tcPr>
          <w:p w14:paraId="699C69D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lastRenderedPageBreak/>
              <w:t>РУ-0,4 потребителя</w:t>
            </w:r>
          </w:p>
        </w:tc>
        <w:tc>
          <w:tcPr>
            <w:tcW w:w="2019" w:type="pct"/>
            <w:shd w:val="clear" w:color="auto" w:fill="auto"/>
            <w:vAlign w:val="center"/>
            <w:hideMark/>
          </w:tcPr>
          <w:p w14:paraId="3094FEC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Меркурий 201</w:t>
            </w:r>
          </w:p>
        </w:tc>
        <w:tc>
          <w:tcPr>
            <w:tcW w:w="1691" w:type="pct"/>
            <w:shd w:val="clear" w:color="auto" w:fill="auto"/>
            <w:vAlign w:val="center"/>
            <w:hideMark/>
          </w:tcPr>
          <w:p w14:paraId="5EFDD49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22544001</w:t>
            </w:r>
          </w:p>
        </w:tc>
      </w:tr>
      <w:tr w:rsidR="00AD1D0D" w:rsidRPr="00B6049F" w14:paraId="73F91208" w14:textId="77777777" w:rsidTr="00AD1D0D">
        <w:trPr>
          <w:trHeight w:val="77"/>
        </w:trPr>
        <w:tc>
          <w:tcPr>
            <w:tcW w:w="1290" w:type="pct"/>
            <w:shd w:val="clear" w:color="auto" w:fill="auto"/>
            <w:vAlign w:val="center"/>
            <w:hideMark/>
          </w:tcPr>
          <w:p w14:paraId="53E7664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vAlign w:val="center"/>
            <w:hideMark/>
          </w:tcPr>
          <w:p w14:paraId="6F4A918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Энергомера СЕ101</w:t>
            </w:r>
          </w:p>
        </w:tc>
        <w:tc>
          <w:tcPr>
            <w:tcW w:w="1691" w:type="pct"/>
            <w:shd w:val="clear" w:color="auto" w:fill="auto"/>
            <w:vAlign w:val="center"/>
            <w:hideMark/>
          </w:tcPr>
          <w:p w14:paraId="1ABD873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112272394</w:t>
            </w:r>
          </w:p>
        </w:tc>
      </w:tr>
      <w:tr w:rsidR="00AD1D0D" w:rsidRPr="00B6049F" w14:paraId="0ECC9B46" w14:textId="77777777" w:rsidTr="00AD1D0D">
        <w:trPr>
          <w:trHeight w:val="77"/>
        </w:trPr>
        <w:tc>
          <w:tcPr>
            <w:tcW w:w="1290" w:type="pct"/>
            <w:shd w:val="clear" w:color="auto" w:fill="auto"/>
            <w:vAlign w:val="center"/>
            <w:hideMark/>
          </w:tcPr>
          <w:p w14:paraId="3535C0E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vAlign w:val="center"/>
            <w:hideMark/>
          </w:tcPr>
          <w:p w14:paraId="6A37466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СЕ101</w:t>
            </w:r>
          </w:p>
        </w:tc>
        <w:tc>
          <w:tcPr>
            <w:tcW w:w="1691" w:type="pct"/>
            <w:shd w:val="clear" w:color="auto" w:fill="auto"/>
            <w:vAlign w:val="center"/>
            <w:hideMark/>
          </w:tcPr>
          <w:p w14:paraId="65948C0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99167984</w:t>
            </w:r>
          </w:p>
        </w:tc>
      </w:tr>
      <w:tr w:rsidR="00AD1D0D" w:rsidRPr="00B6049F" w14:paraId="40FD4817" w14:textId="77777777" w:rsidTr="00AD1D0D">
        <w:trPr>
          <w:trHeight w:val="77"/>
        </w:trPr>
        <w:tc>
          <w:tcPr>
            <w:tcW w:w="1290" w:type="pct"/>
            <w:shd w:val="clear" w:color="auto" w:fill="auto"/>
            <w:vAlign w:val="center"/>
            <w:hideMark/>
          </w:tcPr>
          <w:p w14:paraId="5A6D7EC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vAlign w:val="center"/>
            <w:hideMark/>
          </w:tcPr>
          <w:p w14:paraId="35A59AE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ЦЭ68075</w:t>
            </w:r>
          </w:p>
        </w:tc>
        <w:tc>
          <w:tcPr>
            <w:tcW w:w="1691" w:type="pct"/>
            <w:shd w:val="clear" w:color="auto" w:fill="auto"/>
            <w:vAlign w:val="center"/>
            <w:hideMark/>
          </w:tcPr>
          <w:p w14:paraId="2D340DA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66120972</w:t>
            </w:r>
          </w:p>
        </w:tc>
      </w:tr>
      <w:tr w:rsidR="00AD1D0D" w:rsidRPr="00B6049F" w14:paraId="45792197" w14:textId="77777777" w:rsidTr="00AD1D0D">
        <w:trPr>
          <w:trHeight w:val="77"/>
        </w:trPr>
        <w:tc>
          <w:tcPr>
            <w:tcW w:w="1290" w:type="pct"/>
            <w:shd w:val="clear" w:color="auto" w:fill="auto"/>
            <w:vAlign w:val="center"/>
            <w:hideMark/>
          </w:tcPr>
          <w:p w14:paraId="4FC3749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потребителя</w:t>
            </w:r>
          </w:p>
        </w:tc>
        <w:tc>
          <w:tcPr>
            <w:tcW w:w="2019" w:type="pct"/>
            <w:shd w:val="clear" w:color="auto" w:fill="auto"/>
            <w:noWrap/>
            <w:vAlign w:val="center"/>
            <w:hideMark/>
          </w:tcPr>
          <w:p w14:paraId="185BD33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СОЭ-55/60Ш-Т-3/2</w:t>
            </w:r>
          </w:p>
        </w:tc>
        <w:tc>
          <w:tcPr>
            <w:tcW w:w="1691" w:type="pct"/>
            <w:shd w:val="clear" w:color="auto" w:fill="auto"/>
            <w:vAlign w:val="center"/>
            <w:hideMark/>
          </w:tcPr>
          <w:p w14:paraId="15C1C39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19871785</w:t>
            </w:r>
          </w:p>
        </w:tc>
      </w:tr>
      <w:tr w:rsidR="00AD1D0D" w:rsidRPr="00B6049F" w14:paraId="4822841F" w14:textId="77777777" w:rsidTr="00AD1D0D">
        <w:trPr>
          <w:trHeight w:val="77"/>
        </w:trPr>
        <w:tc>
          <w:tcPr>
            <w:tcW w:w="1290" w:type="pct"/>
            <w:shd w:val="clear" w:color="auto" w:fill="auto"/>
            <w:vAlign w:val="center"/>
            <w:hideMark/>
          </w:tcPr>
          <w:p w14:paraId="530A7E5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потребителя</w:t>
            </w:r>
          </w:p>
        </w:tc>
        <w:tc>
          <w:tcPr>
            <w:tcW w:w="2019" w:type="pct"/>
            <w:shd w:val="clear" w:color="auto" w:fill="auto"/>
            <w:noWrap/>
            <w:vAlign w:val="center"/>
            <w:hideMark/>
          </w:tcPr>
          <w:p w14:paraId="549E8DD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Энергомера СЭ 102М</w:t>
            </w:r>
          </w:p>
        </w:tc>
        <w:tc>
          <w:tcPr>
            <w:tcW w:w="1691" w:type="pct"/>
            <w:shd w:val="clear" w:color="auto" w:fill="auto"/>
            <w:vAlign w:val="center"/>
            <w:hideMark/>
          </w:tcPr>
          <w:p w14:paraId="61B3C1E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07600087</w:t>
            </w:r>
          </w:p>
        </w:tc>
      </w:tr>
      <w:tr w:rsidR="00AD1D0D" w:rsidRPr="00B6049F" w14:paraId="5831EB08" w14:textId="77777777" w:rsidTr="00AD1D0D">
        <w:trPr>
          <w:trHeight w:val="77"/>
        </w:trPr>
        <w:tc>
          <w:tcPr>
            <w:tcW w:w="1290" w:type="pct"/>
            <w:shd w:val="clear" w:color="auto" w:fill="auto"/>
            <w:vAlign w:val="center"/>
            <w:hideMark/>
          </w:tcPr>
          <w:p w14:paraId="6F3384D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потребителя</w:t>
            </w:r>
          </w:p>
        </w:tc>
        <w:tc>
          <w:tcPr>
            <w:tcW w:w="2019" w:type="pct"/>
            <w:shd w:val="clear" w:color="auto" w:fill="auto"/>
            <w:noWrap/>
            <w:vAlign w:val="center"/>
            <w:hideMark/>
          </w:tcPr>
          <w:p w14:paraId="267CBF7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Меркурий 206</w:t>
            </w:r>
          </w:p>
        </w:tc>
        <w:tc>
          <w:tcPr>
            <w:tcW w:w="1691" w:type="pct"/>
            <w:shd w:val="clear" w:color="auto" w:fill="auto"/>
            <w:vAlign w:val="center"/>
            <w:hideMark/>
          </w:tcPr>
          <w:p w14:paraId="1ACA2674"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16023209</w:t>
            </w:r>
          </w:p>
        </w:tc>
      </w:tr>
      <w:tr w:rsidR="00AD1D0D" w:rsidRPr="00B6049F" w14:paraId="5696FE4B" w14:textId="77777777" w:rsidTr="00AD1D0D">
        <w:trPr>
          <w:trHeight w:val="77"/>
        </w:trPr>
        <w:tc>
          <w:tcPr>
            <w:tcW w:w="1290" w:type="pct"/>
            <w:shd w:val="clear" w:color="auto" w:fill="auto"/>
            <w:vAlign w:val="center"/>
            <w:hideMark/>
          </w:tcPr>
          <w:p w14:paraId="0E12894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noWrap/>
            <w:vAlign w:val="center"/>
            <w:hideMark/>
          </w:tcPr>
          <w:p w14:paraId="7828DD1A"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СКАТ 101M/1-4ШР2</w:t>
            </w:r>
          </w:p>
        </w:tc>
        <w:tc>
          <w:tcPr>
            <w:tcW w:w="1691" w:type="pct"/>
            <w:shd w:val="clear" w:color="auto" w:fill="auto"/>
            <w:vAlign w:val="center"/>
            <w:hideMark/>
          </w:tcPr>
          <w:p w14:paraId="52B721C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506403</w:t>
            </w:r>
          </w:p>
        </w:tc>
      </w:tr>
      <w:tr w:rsidR="00AD1D0D" w:rsidRPr="00B6049F" w14:paraId="33F6D005" w14:textId="77777777" w:rsidTr="00AD1D0D">
        <w:trPr>
          <w:trHeight w:val="77"/>
        </w:trPr>
        <w:tc>
          <w:tcPr>
            <w:tcW w:w="1290" w:type="pct"/>
            <w:shd w:val="clear" w:color="auto" w:fill="auto"/>
            <w:vAlign w:val="center"/>
            <w:hideMark/>
          </w:tcPr>
          <w:p w14:paraId="79A675E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noWrap/>
            <w:vAlign w:val="center"/>
            <w:hideMark/>
          </w:tcPr>
          <w:p w14:paraId="02055BD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ЦЭ 6803 В</w:t>
            </w:r>
          </w:p>
        </w:tc>
        <w:tc>
          <w:tcPr>
            <w:tcW w:w="1691" w:type="pct"/>
            <w:shd w:val="clear" w:color="auto" w:fill="auto"/>
            <w:vAlign w:val="center"/>
            <w:hideMark/>
          </w:tcPr>
          <w:p w14:paraId="22A1CB09"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65851658</w:t>
            </w:r>
          </w:p>
        </w:tc>
      </w:tr>
      <w:tr w:rsidR="00AD1D0D" w:rsidRPr="00B6049F" w14:paraId="067EA0EB" w14:textId="77777777" w:rsidTr="00AD1D0D">
        <w:trPr>
          <w:trHeight w:val="77"/>
        </w:trPr>
        <w:tc>
          <w:tcPr>
            <w:tcW w:w="1290" w:type="pct"/>
            <w:shd w:val="clear" w:color="auto" w:fill="auto"/>
            <w:vAlign w:val="center"/>
            <w:hideMark/>
          </w:tcPr>
          <w:p w14:paraId="1E971FB1"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noWrap/>
            <w:vAlign w:val="center"/>
            <w:hideMark/>
          </w:tcPr>
          <w:p w14:paraId="26A794E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СЕ 300 S33 146</w:t>
            </w:r>
          </w:p>
        </w:tc>
        <w:tc>
          <w:tcPr>
            <w:tcW w:w="1691" w:type="pct"/>
            <w:shd w:val="clear" w:color="auto" w:fill="auto"/>
            <w:vAlign w:val="center"/>
            <w:hideMark/>
          </w:tcPr>
          <w:p w14:paraId="06084653"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39000286</w:t>
            </w:r>
          </w:p>
        </w:tc>
      </w:tr>
      <w:tr w:rsidR="00AD1D0D" w:rsidRPr="00B6049F" w14:paraId="3F0C996A" w14:textId="77777777" w:rsidTr="00AD1D0D">
        <w:trPr>
          <w:trHeight w:val="77"/>
        </w:trPr>
        <w:tc>
          <w:tcPr>
            <w:tcW w:w="1290" w:type="pct"/>
            <w:shd w:val="clear" w:color="auto" w:fill="auto"/>
            <w:vAlign w:val="center"/>
            <w:hideMark/>
          </w:tcPr>
          <w:p w14:paraId="42F004C7"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noWrap/>
            <w:vAlign w:val="center"/>
            <w:hideMark/>
          </w:tcPr>
          <w:p w14:paraId="0CF422F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Меркурий 231</w:t>
            </w:r>
          </w:p>
        </w:tc>
        <w:tc>
          <w:tcPr>
            <w:tcW w:w="1691" w:type="pct"/>
            <w:shd w:val="clear" w:color="auto" w:fill="auto"/>
            <w:vAlign w:val="center"/>
            <w:hideMark/>
          </w:tcPr>
          <w:p w14:paraId="0CEEC51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7005372</w:t>
            </w:r>
          </w:p>
        </w:tc>
      </w:tr>
      <w:tr w:rsidR="00AD1D0D" w:rsidRPr="00B6049F" w14:paraId="5884516F" w14:textId="77777777" w:rsidTr="00AD1D0D">
        <w:trPr>
          <w:trHeight w:val="77"/>
        </w:trPr>
        <w:tc>
          <w:tcPr>
            <w:tcW w:w="1290" w:type="pct"/>
            <w:shd w:val="clear" w:color="auto" w:fill="auto"/>
            <w:vAlign w:val="center"/>
            <w:hideMark/>
          </w:tcPr>
          <w:p w14:paraId="616653F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noWrap/>
            <w:vAlign w:val="center"/>
            <w:hideMark/>
          </w:tcPr>
          <w:p w14:paraId="2DB0307B"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Энергомера СЭ 300</w:t>
            </w:r>
          </w:p>
        </w:tc>
        <w:tc>
          <w:tcPr>
            <w:tcW w:w="1691" w:type="pct"/>
            <w:shd w:val="clear" w:color="auto" w:fill="auto"/>
            <w:vAlign w:val="center"/>
            <w:hideMark/>
          </w:tcPr>
          <w:p w14:paraId="5B409AED"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54001139</w:t>
            </w:r>
          </w:p>
        </w:tc>
      </w:tr>
      <w:tr w:rsidR="00AD1D0D" w:rsidRPr="00B6049F" w14:paraId="1B13F505" w14:textId="77777777" w:rsidTr="00AD1D0D">
        <w:trPr>
          <w:trHeight w:val="77"/>
        </w:trPr>
        <w:tc>
          <w:tcPr>
            <w:tcW w:w="1290" w:type="pct"/>
            <w:shd w:val="clear" w:color="auto" w:fill="auto"/>
            <w:vAlign w:val="center"/>
            <w:hideMark/>
          </w:tcPr>
          <w:p w14:paraId="6734F945"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РЩ-0,4 потребителя</w:t>
            </w:r>
          </w:p>
        </w:tc>
        <w:tc>
          <w:tcPr>
            <w:tcW w:w="2019" w:type="pct"/>
            <w:shd w:val="clear" w:color="auto" w:fill="auto"/>
            <w:noWrap/>
            <w:vAlign w:val="center"/>
            <w:hideMark/>
          </w:tcPr>
          <w:p w14:paraId="764BC61F"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ЦЭ 6803 В</w:t>
            </w:r>
          </w:p>
        </w:tc>
        <w:tc>
          <w:tcPr>
            <w:tcW w:w="1691" w:type="pct"/>
            <w:shd w:val="clear" w:color="auto" w:fill="auto"/>
            <w:vAlign w:val="center"/>
            <w:hideMark/>
          </w:tcPr>
          <w:p w14:paraId="53FC8F58"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001646</w:t>
            </w:r>
          </w:p>
        </w:tc>
      </w:tr>
      <w:tr w:rsidR="00AD1D0D" w:rsidRPr="00B6049F" w14:paraId="7E657E51" w14:textId="77777777" w:rsidTr="00AD1D0D">
        <w:trPr>
          <w:trHeight w:val="77"/>
        </w:trPr>
        <w:tc>
          <w:tcPr>
            <w:tcW w:w="1290" w:type="pct"/>
            <w:shd w:val="clear" w:color="auto" w:fill="auto"/>
            <w:vAlign w:val="center"/>
            <w:hideMark/>
          </w:tcPr>
          <w:p w14:paraId="67AB7052"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потребителя</w:t>
            </w:r>
          </w:p>
        </w:tc>
        <w:tc>
          <w:tcPr>
            <w:tcW w:w="2019" w:type="pct"/>
            <w:shd w:val="clear" w:color="auto" w:fill="auto"/>
            <w:noWrap/>
            <w:vAlign w:val="center"/>
            <w:hideMark/>
          </w:tcPr>
          <w:p w14:paraId="3700D9C6"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Энергомера СЭ 102М</w:t>
            </w:r>
          </w:p>
        </w:tc>
        <w:tc>
          <w:tcPr>
            <w:tcW w:w="1691" w:type="pct"/>
            <w:shd w:val="clear" w:color="auto" w:fill="auto"/>
            <w:vAlign w:val="center"/>
            <w:hideMark/>
          </w:tcPr>
          <w:p w14:paraId="36AF4E8E"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08700149</w:t>
            </w:r>
          </w:p>
        </w:tc>
      </w:tr>
      <w:tr w:rsidR="00AD1D0D" w:rsidRPr="00B6049F" w14:paraId="3EB1E36A" w14:textId="77777777" w:rsidTr="00AD1D0D">
        <w:trPr>
          <w:trHeight w:val="77"/>
        </w:trPr>
        <w:tc>
          <w:tcPr>
            <w:tcW w:w="1290" w:type="pct"/>
            <w:shd w:val="clear" w:color="auto" w:fill="auto"/>
            <w:vAlign w:val="center"/>
            <w:hideMark/>
          </w:tcPr>
          <w:p w14:paraId="16ABD66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РУ-0,4 потребителя</w:t>
            </w:r>
          </w:p>
        </w:tc>
        <w:tc>
          <w:tcPr>
            <w:tcW w:w="2019" w:type="pct"/>
            <w:shd w:val="clear" w:color="auto" w:fill="auto"/>
            <w:vAlign w:val="center"/>
            <w:hideMark/>
          </w:tcPr>
          <w:p w14:paraId="594BD88C"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Энергомера СЭ 302</w:t>
            </w:r>
          </w:p>
        </w:tc>
        <w:tc>
          <w:tcPr>
            <w:tcW w:w="1691" w:type="pct"/>
            <w:shd w:val="clear" w:color="auto" w:fill="auto"/>
            <w:vAlign w:val="center"/>
            <w:hideMark/>
          </w:tcPr>
          <w:p w14:paraId="4DBF4B20" w14:textId="77777777" w:rsidR="00AD1D0D" w:rsidRPr="00B6049F" w:rsidRDefault="00AD1D0D" w:rsidP="00B6049F">
            <w:pPr>
              <w:spacing w:after="0" w:line="240" w:lineRule="auto"/>
              <w:contextualSpacing/>
              <w:jc w:val="center"/>
              <w:rPr>
                <w:rFonts w:ascii="Times New Roman" w:hAnsi="Times New Roman"/>
                <w:sz w:val="20"/>
                <w:szCs w:val="20"/>
              </w:rPr>
            </w:pPr>
            <w:r w:rsidRPr="00B6049F">
              <w:rPr>
                <w:rFonts w:ascii="Times New Roman" w:hAnsi="Times New Roman"/>
                <w:sz w:val="20"/>
                <w:szCs w:val="20"/>
              </w:rPr>
              <w:t>07500352</w:t>
            </w:r>
          </w:p>
        </w:tc>
      </w:tr>
    </w:tbl>
    <w:p w14:paraId="496E3CB6"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780FEDAE" w14:textId="2E5DA167" w:rsidR="00AD1D0D" w:rsidRPr="00B6049F" w:rsidRDefault="00AD1D0D" w:rsidP="00B6049F">
      <w:pPr>
        <w:spacing w:after="0" w:line="240" w:lineRule="auto"/>
        <w:ind w:firstLine="709"/>
        <w:contextualSpacing/>
        <w:jc w:val="both"/>
        <w:rPr>
          <w:rFonts w:ascii="Times New Roman" w:hAnsi="Times New Roman"/>
          <w:sz w:val="24"/>
          <w:szCs w:val="24"/>
        </w:rPr>
      </w:pPr>
      <w:r w:rsidRPr="00B6049F">
        <w:rPr>
          <w:rFonts w:ascii="Times New Roman" w:hAnsi="Times New Roman"/>
          <w:sz w:val="24"/>
          <w:szCs w:val="24"/>
        </w:rPr>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w:t>
      </w:r>
      <w:r w:rsidR="00B6049F">
        <w:rPr>
          <w:rFonts w:ascii="Times New Roman" w:hAnsi="Times New Roman"/>
          <w:sz w:val="24"/>
          <w:szCs w:val="24"/>
        </w:rPr>
        <w:t xml:space="preserve"> по ним представлены в таблице 71</w:t>
      </w:r>
      <w:r w:rsidRPr="00B6049F">
        <w:rPr>
          <w:rFonts w:ascii="Times New Roman" w:hAnsi="Times New Roman"/>
          <w:sz w:val="24"/>
          <w:szCs w:val="24"/>
        </w:rPr>
        <w:t>.</w:t>
      </w:r>
    </w:p>
    <w:p w14:paraId="161E327C" w14:textId="77777777" w:rsidR="00AD1D0D" w:rsidRPr="00B6049F" w:rsidRDefault="00AD1D0D" w:rsidP="00B6049F">
      <w:pPr>
        <w:spacing w:after="0" w:line="240" w:lineRule="auto"/>
        <w:ind w:firstLine="567"/>
        <w:contextualSpacing/>
        <w:jc w:val="both"/>
        <w:rPr>
          <w:rFonts w:ascii="Times New Roman" w:hAnsi="Times New Roman"/>
          <w:sz w:val="24"/>
          <w:szCs w:val="24"/>
        </w:rPr>
      </w:pPr>
    </w:p>
    <w:p w14:paraId="1F8385B5" w14:textId="0C368177" w:rsidR="00AD1D0D" w:rsidRPr="00B6049F" w:rsidRDefault="00AD1D0D" w:rsidP="00B6049F">
      <w:pPr>
        <w:spacing w:after="0" w:line="240" w:lineRule="auto"/>
        <w:contextualSpacing/>
        <w:jc w:val="both"/>
        <w:rPr>
          <w:rFonts w:ascii="Times New Roman" w:hAnsi="Times New Roman"/>
          <w:sz w:val="24"/>
          <w:szCs w:val="24"/>
        </w:rPr>
      </w:pPr>
      <w:r w:rsidRPr="00B6049F">
        <w:rPr>
          <w:rFonts w:ascii="Times New Roman" w:hAnsi="Times New Roman"/>
          <w:sz w:val="24"/>
          <w:szCs w:val="24"/>
        </w:rPr>
        <w:t xml:space="preserve">Таблица </w:t>
      </w:r>
      <w:r w:rsidRPr="00B6049F">
        <w:rPr>
          <w:rFonts w:ascii="Times New Roman" w:hAnsi="Times New Roman"/>
          <w:noProof/>
          <w:sz w:val="24"/>
          <w:szCs w:val="24"/>
        </w:rPr>
        <w:fldChar w:fldCharType="begin"/>
      </w:r>
      <w:r w:rsidRPr="00B6049F">
        <w:rPr>
          <w:rFonts w:ascii="Times New Roman" w:hAnsi="Times New Roman"/>
          <w:noProof/>
          <w:sz w:val="24"/>
          <w:szCs w:val="24"/>
        </w:rPr>
        <w:instrText xml:space="preserve"> SEQ Таблица \* ARABIC </w:instrText>
      </w:r>
      <w:r w:rsidRPr="00B6049F">
        <w:rPr>
          <w:rFonts w:ascii="Times New Roman" w:hAnsi="Times New Roman"/>
          <w:noProof/>
          <w:sz w:val="24"/>
          <w:szCs w:val="24"/>
        </w:rPr>
        <w:fldChar w:fldCharType="separate"/>
      </w:r>
      <w:r w:rsidR="00990E6D">
        <w:rPr>
          <w:rFonts w:ascii="Times New Roman" w:hAnsi="Times New Roman"/>
          <w:noProof/>
          <w:sz w:val="24"/>
          <w:szCs w:val="24"/>
        </w:rPr>
        <w:t>71</w:t>
      </w:r>
      <w:r w:rsidRPr="00B6049F">
        <w:rPr>
          <w:rFonts w:ascii="Times New Roman" w:hAnsi="Times New Roman"/>
          <w:noProof/>
          <w:sz w:val="24"/>
          <w:szCs w:val="24"/>
        </w:rPr>
        <w:fldChar w:fldCharType="end"/>
      </w:r>
      <w:r w:rsidRPr="00B6049F">
        <w:rPr>
          <w:rFonts w:ascii="Times New Roman" w:hAnsi="Times New Roman"/>
          <w:sz w:val="24"/>
          <w:szCs w:val="24"/>
        </w:rPr>
        <w:t xml:space="preserve"> - 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13AD2F3F" w14:textId="77777777" w:rsidR="00AD1D0D" w:rsidRPr="00B6049F" w:rsidRDefault="00AD1D0D" w:rsidP="00B6049F">
      <w:pPr>
        <w:spacing w:after="0" w:line="240" w:lineRule="auto"/>
        <w:contextualSpacing/>
        <w:rPr>
          <w:rFonts w:ascii="Times New Roman" w:hAnsi="Times New Roman"/>
          <w:sz w:val="24"/>
          <w:szCs w:val="24"/>
        </w:rPr>
      </w:pP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000" w:firstRow="0" w:lastRow="0" w:firstColumn="0" w:lastColumn="0" w:noHBand="0" w:noVBand="0"/>
      </w:tblPr>
      <w:tblGrid>
        <w:gridCol w:w="536"/>
        <w:gridCol w:w="5706"/>
        <w:gridCol w:w="879"/>
        <w:gridCol w:w="10"/>
        <w:gridCol w:w="782"/>
        <w:gridCol w:w="801"/>
        <w:gridCol w:w="918"/>
      </w:tblGrid>
      <w:tr w:rsidR="00AD1D0D" w:rsidRPr="00B6049F" w14:paraId="69143EDF" w14:textId="77777777" w:rsidTr="00AD1D0D">
        <w:trPr>
          <w:trHeight w:val="20"/>
          <w:tblHeader/>
          <w:tblCellSpacing w:w="0" w:type="dxa"/>
        </w:trPr>
        <w:tc>
          <w:tcPr>
            <w:tcW w:w="536" w:type="dxa"/>
            <w:vMerge w:val="restart"/>
            <w:vAlign w:val="center"/>
          </w:tcPr>
          <w:p w14:paraId="75FA4A17" w14:textId="77777777" w:rsidR="00AD1D0D" w:rsidRPr="00B6049F" w:rsidRDefault="00AD1D0D" w:rsidP="00B6049F">
            <w:pPr>
              <w:keepNext/>
              <w:keepLines/>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 п/п</w:t>
            </w:r>
          </w:p>
        </w:tc>
        <w:tc>
          <w:tcPr>
            <w:tcW w:w="5706" w:type="dxa"/>
            <w:vMerge w:val="restart"/>
            <w:vAlign w:val="center"/>
          </w:tcPr>
          <w:p w14:paraId="1DF95C21" w14:textId="77777777" w:rsidR="00AD1D0D" w:rsidRPr="00B6049F" w:rsidRDefault="00AD1D0D" w:rsidP="00B6049F">
            <w:pPr>
              <w:keepNext/>
              <w:keepLines/>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Наименование показателя программы</w:t>
            </w:r>
          </w:p>
        </w:tc>
        <w:tc>
          <w:tcPr>
            <w:tcW w:w="889" w:type="dxa"/>
            <w:gridSpan w:val="2"/>
            <w:vMerge w:val="restart"/>
            <w:vAlign w:val="center"/>
          </w:tcPr>
          <w:p w14:paraId="02501690" w14:textId="77777777" w:rsidR="00AD1D0D" w:rsidRPr="00B6049F" w:rsidRDefault="00AD1D0D" w:rsidP="00B6049F">
            <w:pPr>
              <w:keepNext/>
              <w:keepLines/>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ед. изм.</w:t>
            </w:r>
          </w:p>
        </w:tc>
        <w:tc>
          <w:tcPr>
            <w:tcW w:w="2501" w:type="dxa"/>
            <w:gridSpan w:val="3"/>
            <w:vAlign w:val="center"/>
          </w:tcPr>
          <w:p w14:paraId="557E4B1B" w14:textId="77777777" w:rsidR="00AD1D0D" w:rsidRPr="00B6049F" w:rsidRDefault="00AD1D0D" w:rsidP="00B6049F">
            <w:pPr>
              <w:keepNext/>
              <w:keepLines/>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Плановые значения показателей программы</w:t>
            </w:r>
          </w:p>
        </w:tc>
      </w:tr>
      <w:tr w:rsidR="00AD1D0D" w:rsidRPr="00B6049F" w14:paraId="52374F11" w14:textId="77777777" w:rsidTr="00AD1D0D">
        <w:trPr>
          <w:trHeight w:val="20"/>
          <w:tblHeader/>
          <w:tblCellSpacing w:w="0" w:type="dxa"/>
        </w:trPr>
        <w:tc>
          <w:tcPr>
            <w:tcW w:w="536" w:type="dxa"/>
            <w:vMerge/>
            <w:vAlign w:val="center"/>
          </w:tcPr>
          <w:p w14:paraId="48BCEFB7" w14:textId="77777777" w:rsidR="00AD1D0D" w:rsidRPr="00B6049F" w:rsidRDefault="00AD1D0D" w:rsidP="00B6049F">
            <w:pPr>
              <w:keepNext/>
              <w:keepLines/>
              <w:spacing w:after="0" w:line="240" w:lineRule="auto"/>
              <w:contextualSpacing/>
              <w:rPr>
                <w:rFonts w:ascii="Times New Roman" w:hAnsi="Times New Roman"/>
                <w:color w:val="000000"/>
                <w:sz w:val="20"/>
                <w:szCs w:val="20"/>
              </w:rPr>
            </w:pPr>
          </w:p>
        </w:tc>
        <w:tc>
          <w:tcPr>
            <w:tcW w:w="5706" w:type="dxa"/>
            <w:vMerge/>
            <w:vAlign w:val="center"/>
          </w:tcPr>
          <w:p w14:paraId="13451F3E" w14:textId="77777777" w:rsidR="00AD1D0D" w:rsidRPr="00B6049F" w:rsidRDefault="00AD1D0D" w:rsidP="00B6049F">
            <w:pPr>
              <w:keepNext/>
              <w:keepLines/>
              <w:spacing w:after="0" w:line="240" w:lineRule="auto"/>
              <w:contextualSpacing/>
              <w:rPr>
                <w:rFonts w:ascii="Times New Roman" w:hAnsi="Times New Roman"/>
                <w:color w:val="000000"/>
                <w:sz w:val="20"/>
                <w:szCs w:val="20"/>
              </w:rPr>
            </w:pPr>
          </w:p>
        </w:tc>
        <w:tc>
          <w:tcPr>
            <w:tcW w:w="889" w:type="dxa"/>
            <w:gridSpan w:val="2"/>
            <w:vMerge/>
            <w:vAlign w:val="center"/>
          </w:tcPr>
          <w:p w14:paraId="5DCC463E" w14:textId="77777777" w:rsidR="00AD1D0D" w:rsidRPr="00B6049F" w:rsidRDefault="00AD1D0D" w:rsidP="00B6049F">
            <w:pPr>
              <w:keepNext/>
              <w:keepLines/>
              <w:spacing w:after="0" w:line="240" w:lineRule="auto"/>
              <w:contextualSpacing/>
              <w:rPr>
                <w:rFonts w:ascii="Times New Roman" w:hAnsi="Times New Roman"/>
                <w:color w:val="000000"/>
                <w:sz w:val="20"/>
                <w:szCs w:val="20"/>
              </w:rPr>
            </w:pPr>
          </w:p>
        </w:tc>
        <w:tc>
          <w:tcPr>
            <w:tcW w:w="782" w:type="dxa"/>
            <w:vAlign w:val="center"/>
          </w:tcPr>
          <w:p w14:paraId="00AFA5A0" w14:textId="77777777" w:rsidR="00AD1D0D" w:rsidRPr="00B6049F" w:rsidRDefault="00AD1D0D" w:rsidP="00B6049F">
            <w:pPr>
              <w:keepNext/>
              <w:keepLines/>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2018 г.</w:t>
            </w:r>
          </w:p>
        </w:tc>
        <w:tc>
          <w:tcPr>
            <w:tcW w:w="801" w:type="dxa"/>
            <w:vAlign w:val="center"/>
          </w:tcPr>
          <w:p w14:paraId="6D718A38" w14:textId="77777777" w:rsidR="00AD1D0D" w:rsidRPr="00B6049F" w:rsidRDefault="00AD1D0D" w:rsidP="00B6049F">
            <w:pPr>
              <w:keepNext/>
              <w:keepLines/>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2019 г.</w:t>
            </w:r>
          </w:p>
        </w:tc>
        <w:tc>
          <w:tcPr>
            <w:tcW w:w="918" w:type="dxa"/>
            <w:vAlign w:val="center"/>
          </w:tcPr>
          <w:p w14:paraId="37D06ECC" w14:textId="77777777" w:rsidR="00AD1D0D" w:rsidRPr="00B6049F" w:rsidRDefault="00AD1D0D" w:rsidP="00B6049F">
            <w:pPr>
              <w:keepNext/>
              <w:keepLines/>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2020 г.</w:t>
            </w:r>
          </w:p>
        </w:tc>
      </w:tr>
      <w:tr w:rsidR="00AD1D0D" w:rsidRPr="00B6049F" w14:paraId="0C9D9F39" w14:textId="77777777" w:rsidTr="00AD1D0D">
        <w:trPr>
          <w:trHeight w:val="20"/>
          <w:tblCellSpacing w:w="0" w:type="dxa"/>
        </w:trPr>
        <w:tc>
          <w:tcPr>
            <w:tcW w:w="9632" w:type="dxa"/>
            <w:gridSpan w:val="7"/>
            <w:vAlign w:val="center"/>
          </w:tcPr>
          <w:p w14:paraId="2EE1198A" w14:textId="77777777" w:rsidR="00AD1D0D" w:rsidRPr="00B6049F" w:rsidRDefault="00AD1D0D" w:rsidP="00B6049F">
            <w:pPr>
              <w:keepNext/>
              <w:keepLines/>
              <w:spacing w:after="0" w:line="240" w:lineRule="auto"/>
              <w:contextualSpacing/>
              <w:jc w:val="center"/>
              <w:rPr>
                <w:rFonts w:ascii="Times New Roman" w:hAnsi="Times New Roman"/>
                <w:b/>
                <w:color w:val="000000"/>
                <w:sz w:val="20"/>
                <w:szCs w:val="20"/>
              </w:rPr>
            </w:pPr>
            <w:r w:rsidRPr="00B6049F">
              <w:rPr>
                <w:rFonts w:ascii="Times New Roman" w:hAnsi="Times New Roman"/>
                <w:b/>
                <w:bCs/>
                <w:color w:val="000000"/>
                <w:sz w:val="20"/>
                <w:szCs w:val="20"/>
              </w:rPr>
              <w:t>1. Общие целевые показатели</w:t>
            </w:r>
          </w:p>
        </w:tc>
      </w:tr>
      <w:tr w:rsidR="00AD1D0D" w:rsidRPr="00B6049F" w14:paraId="4EDDA6BE" w14:textId="77777777" w:rsidTr="00AD1D0D">
        <w:trPr>
          <w:trHeight w:val="20"/>
          <w:tblCellSpacing w:w="0" w:type="dxa"/>
        </w:trPr>
        <w:tc>
          <w:tcPr>
            <w:tcW w:w="536" w:type="dxa"/>
            <w:vAlign w:val="center"/>
          </w:tcPr>
          <w:p w14:paraId="15F20A41"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w:t>
            </w:r>
          </w:p>
        </w:tc>
        <w:tc>
          <w:tcPr>
            <w:tcW w:w="5706" w:type="dxa"/>
            <w:vAlign w:val="center"/>
          </w:tcPr>
          <w:p w14:paraId="01800A1A" w14:textId="77777777" w:rsidR="00AD1D0D" w:rsidRPr="00B6049F" w:rsidRDefault="00AD1D0D" w:rsidP="00B6049F">
            <w:pPr>
              <w:spacing w:after="0" w:line="240" w:lineRule="auto"/>
              <w:contextualSpacing/>
              <w:rPr>
                <w:rFonts w:ascii="Times New Roman" w:hAnsi="Times New Roman"/>
                <w:color w:val="000000"/>
                <w:sz w:val="20"/>
                <w:szCs w:val="20"/>
              </w:rPr>
            </w:pPr>
            <w:r w:rsidRPr="00B6049F">
              <w:rPr>
                <w:rFonts w:ascii="Times New Roman" w:hAnsi="Times New Roman"/>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879" w:type="dxa"/>
            <w:vAlign w:val="center"/>
          </w:tcPr>
          <w:p w14:paraId="28103A8C"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792" w:type="dxa"/>
            <w:gridSpan w:val="2"/>
            <w:vAlign w:val="center"/>
          </w:tcPr>
          <w:p w14:paraId="11A2E20F"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c>
          <w:tcPr>
            <w:tcW w:w="801" w:type="dxa"/>
            <w:vAlign w:val="center"/>
          </w:tcPr>
          <w:p w14:paraId="30C70638"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c>
          <w:tcPr>
            <w:tcW w:w="918" w:type="dxa"/>
            <w:vAlign w:val="center"/>
          </w:tcPr>
          <w:p w14:paraId="5E466D58"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r>
      <w:tr w:rsidR="00AD1D0D" w:rsidRPr="00B6049F" w14:paraId="2D08FFC6" w14:textId="77777777" w:rsidTr="00AD1D0D">
        <w:trPr>
          <w:trHeight w:val="20"/>
          <w:tblCellSpacing w:w="0" w:type="dxa"/>
        </w:trPr>
        <w:tc>
          <w:tcPr>
            <w:tcW w:w="536" w:type="dxa"/>
            <w:vAlign w:val="center"/>
          </w:tcPr>
          <w:p w14:paraId="28529A0C"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2</w:t>
            </w:r>
          </w:p>
        </w:tc>
        <w:tc>
          <w:tcPr>
            <w:tcW w:w="5706" w:type="dxa"/>
            <w:vAlign w:val="center"/>
          </w:tcPr>
          <w:p w14:paraId="03EC7BBB" w14:textId="77777777" w:rsidR="00AD1D0D" w:rsidRPr="00B6049F" w:rsidRDefault="00AD1D0D" w:rsidP="00B6049F">
            <w:pPr>
              <w:spacing w:after="0" w:line="240" w:lineRule="auto"/>
              <w:contextualSpacing/>
              <w:rPr>
                <w:rFonts w:ascii="Times New Roman" w:hAnsi="Times New Roman"/>
                <w:color w:val="000000"/>
                <w:sz w:val="20"/>
                <w:szCs w:val="20"/>
              </w:rPr>
            </w:pPr>
            <w:r w:rsidRPr="00B6049F">
              <w:rPr>
                <w:rFonts w:ascii="Times New Roman" w:hAnsi="Times New Roman"/>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879" w:type="dxa"/>
            <w:vAlign w:val="center"/>
          </w:tcPr>
          <w:p w14:paraId="22535F58"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792" w:type="dxa"/>
            <w:gridSpan w:val="2"/>
            <w:vAlign w:val="center"/>
          </w:tcPr>
          <w:p w14:paraId="737D8576" w14:textId="77777777" w:rsidR="00AD1D0D" w:rsidRPr="00B6049F" w:rsidRDefault="00AD1D0D" w:rsidP="00B6049F">
            <w:pPr>
              <w:spacing w:after="0" w:line="240" w:lineRule="auto"/>
              <w:contextualSpacing/>
              <w:jc w:val="center"/>
              <w:rPr>
                <w:rFonts w:ascii="Times New Roman" w:hAnsi="Times New Roman"/>
                <w:color w:val="000000"/>
                <w:sz w:val="20"/>
                <w:szCs w:val="20"/>
                <w:highlight w:val="yellow"/>
                <w:vertAlign w:val="superscript"/>
              </w:rPr>
            </w:pPr>
            <w:r w:rsidRPr="00B6049F">
              <w:rPr>
                <w:rFonts w:ascii="Times New Roman" w:hAnsi="Times New Roman"/>
                <w:color w:val="000000"/>
                <w:sz w:val="20"/>
                <w:szCs w:val="20"/>
              </w:rPr>
              <w:t>100</w:t>
            </w:r>
          </w:p>
        </w:tc>
        <w:tc>
          <w:tcPr>
            <w:tcW w:w="801" w:type="dxa"/>
            <w:vAlign w:val="center"/>
          </w:tcPr>
          <w:p w14:paraId="3175FF8C"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c>
          <w:tcPr>
            <w:tcW w:w="918" w:type="dxa"/>
            <w:vAlign w:val="center"/>
          </w:tcPr>
          <w:p w14:paraId="16D9651E"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r>
      <w:tr w:rsidR="00AD1D0D" w:rsidRPr="00B6049F" w14:paraId="569749EB" w14:textId="77777777" w:rsidTr="00AD1D0D">
        <w:trPr>
          <w:trHeight w:val="20"/>
          <w:tblCellSpacing w:w="0" w:type="dxa"/>
        </w:trPr>
        <w:tc>
          <w:tcPr>
            <w:tcW w:w="536" w:type="dxa"/>
            <w:vAlign w:val="center"/>
          </w:tcPr>
          <w:p w14:paraId="4D491A88"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3</w:t>
            </w:r>
          </w:p>
        </w:tc>
        <w:tc>
          <w:tcPr>
            <w:tcW w:w="5706" w:type="dxa"/>
            <w:vAlign w:val="center"/>
          </w:tcPr>
          <w:p w14:paraId="088BB7D0" w14:textId="77777777" w:rsidR="00AD1D0D" w:rsidRPr="00B6049F" w:rsidRDefault="00AD1D0D" w:rsidP="00B6049F">
            <w:pPr>
              <w:spacing w:after="0" w:line="240" w:lineRule="auto"/>
              <w:contextualSpacing/>
              <w:rPr>
                <w:rFonts w:ascii="Times New Roman" w:hAnsi="Times New Roman"/>
                <w:color w:val="000000"/>
                <w:sz w:val="20"/>
                <w:szCs w:val="20"/>
              </w:rPr>
            </w:pPr>
            <w:r w:rsidRPr="00B6049F">
              <w:rPr>
                <w:rFonts w:ascii="Times New Roman" w:hAnsi="Times New Roman"/>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14:paraId="73176952"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792" w:type="dxa"/>
            <w:gridSpan w:val="2"/>
            <w:vAlign w:val="center"/>
          </w:tcPr>
          <w:p w14:paraId="643068EC"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c>
          <w:tcPr>
            <w:tcW w:w="801" w:type="dxa"/>
            <w:vAlign w:val="center"/>
          </w:tcPr>
          <w:p w14:paraId="30360292"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c>
          <w:tcPr>
            <w:tcW w:w="918" w:type="dxa"/>
            <w:vAlign w:val="center"/>
          </w:tcPr>
          <w:p w14:paraId="230D76E7"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r>
      <w:tr w:rsidR="00AD1D0D" w:rsidRPr="00B6049F" w14:paraId="356AC45C" w14:textId="77777777" w:rsidTr="00AD1D0D">
        <w:trPr>
          <w:trHeight w:val="20"/>
          <w:tblCellSpacing w:w="0" w:type="dxa"/>
        </w:trPr>
        <w:tc>
          <w:tcPr>
            <w:tcW w:w="536" w:type="dxa"/>
            <w:vAlign w:val="center"/>
          </w:tcPr>
          <w:p w14:paraId="04FB9996"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4</w:t>
            </w:r>
          </w:p>
        </w:tc>
        <w:tc>
          <w:tcPr>
            <w:tcW w:w="5706" w:type="dxa"/>
            <w:vAlign w:val="center"/>
          </w:tcPr>
          <w:p w14:paraId="433FC178" w14:textId="77777777" w:rsidR="00AD1D0D" w:rsidRPr="00B6049F" w:rsidRDefault="00AD1D0D" w:rsidP="00B6049F">
            <w:pPr>
              <w:spacing w:after="0" w:line="240" w:lineRule="auto"/>
              <w:contextualSpacing/>
              <w:rPr>
                <w:rFonts w:ascii="Times New Roman" w:hAnsi="Times New Roman"/>
                <w:color w:val="000000"/>
                <w:sz w:val="20"/>
                <w:szCs w:val="20"/>
              </w:rPr>
            </w:pPr>
            <w:r w:rsidRPr="00B6049F">
              <w:rPr>
                <w:rFonts w:ascii="Times New Roman" w:hAnsi="Times New Roman"/>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14:paraId="7FEDF859"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792" w:type="dxa"/>
            <w:gridSpan w:val="2"/>
            <w:vAlign w:val="center"/>
          </w:tcPr>
          <w:p w14:paraId="675D73C7"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c>
          <w:tcPr>
            <w:tcW w:w="801" w:type="dxa"/>
            <w:vAlign w:val="center"/>
          </w:tcPr>
          <w:p w14:paraId="072F8678"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c>
          <w:tcPr>
            <w:tcW w:w="918" w:type="dxa"/>
            <w:vAlign w:val="center"/>
          </w:tcPr>
          <w:p w14:paraId="45464FA8"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100</w:t>
            </w:r>
          </w:p>
        </w:tc>
      </w:tr>
      <w:tr w:rsidR="00AD1D0D" w:rsidRPr="00B6049F" w14:paraId="5E1FCEEF" w14:textId="77777777" w:rsidTr="00AD1D0D">
        <w:trPr>
          <w:trHeight w:val="20"/>
          <w:tblCellSpacing w:w="0" w:type="dxa"/>
        </w:trPr>
        <w:tc>
          <w:tcPr>
            <w:tcW w:w="536" w:type="dxa"/>
            <w:vAlign w:val="center"/>
          </w:tcPr>
          <w:p w14:paraId="5BFBDF94"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5</w:t>
            </w:r>
          </w:p>
        </w:tc>
        <w:tc>
          <w:tcPr>
            <w:tcW w:w="5706" w:type="dxa"/>
            <w:vAlign w:val="center"/>
          </w:tcPr>
          <w:p w14:paraId="68BD08A8" w14:textId="77777777" w:rsidR="00AD1D0D" w:rsidRPr="00B6049F" w:rsidRDefault="00AD1D0D" w:rsidP="00B6049F">
            <w:pPr>
              <w:spacing w:after="0" w:line="240" w:lineRule="auto"/>
              <w:contextualSpacing/>
              <w:rPr>
                <w:rFonts w:ascii="Times New Roman" w:hAnsi="Times New Roman"/>
                <w:color w:val="000000"/>
                <w:sz w:val="20"/>
                <w:szCs w:val="20"/>
              </w:rPr>
            </w:pPr>
            <w:r w:rsidRPr="00B6049F">
              <w:rPr>
                <w:rFonts w:ascii="Times New Roman" w:hAnsi="Times New Roman"/>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879" w:type="dxa"/>
            <w:vAlign w:val="center"/>
          </w:tcPr>
          <w:p w14:paraId="3701F158"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792" w:type="dxa"/>
            <w:gridSpan w:val="2"/>
            <w:vAlign w:val="center"/>
          </w:tcPr>
          <w:p w14:paraId="60948E6A"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801" w:type="dxa"/>
            <w:vAlign w:val="center"/>
          </w:tcPr>
          <w:p w14:paraId="3E28635B"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918" w:type="dxa"/>
            <w:vAlign w:val="center"/>
          </w:tcPr>
          <w:p w14:paraId="2E7874A6"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r>
      <w:tr w:rsidR="00AD1D0D" w:rsidRPr="00B6049F" w14:paraId="622CB20D" w14:textId="77777777" w:rsidTr="00AD1D0D">
        <w:trPr>
          <w:trHeight w:val="20"/>
          <w:tblCellSpacing w:w="0" w:type="dxa"/>
        </w:trPr>
        <w:tc>
          <w:tcPr>
            <w:tcW w:w="536" w:type="dxa"/>
            <w:vAlign w:val="center"/>
          </w:tcPr>
          <w:p w14:paraId="05527D5F"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6</w:t>
            </w:r>
          </w:p>
        </w:tc>
        <w:tc>
          <w:tcPr>
            <w:tcW w:w="5706" w:type="dxa"/>
            <w:vAlign w:val="center"/>
          </w:tcPr>
          <w:p w14:paraId="48A0511F" w14:textId="77777777" w:rsidR="00AD1D0D" w:rsidRPr="00B6049F" w:rsidRDefault="00AD1D0D" w:rsidP="00B6049F">
            <w:pPr>
              <w:spacing w:after="0" w:line="240" w:lineRule="auto"/>
              <w:contextualSpacing/>
              <w:rPr>
                <w:rFonts w:ascii="Times New Roman" w:hAnsi="Times New Roman"/>
                <w:color w:val="000000"/>
                <w:sz w:val="20"/>
                <w:szCs w:val="20"/>
              </w:rPr>
            </w:pPr>
            <w:r w:rsidRPr="00B6049F">
              <w:rPr>
                <w:rFonts w:ascii="Times New Roman" w:hAnsi="Times New Roman"/>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879" w:type="dxa"/>
            <w:vAlign w:val="center"/>
          </w:tcPr>
          <w:p w14:paraId="4954E129"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792" w:type="dxa"/>
            <w:gridSpan w:val="2"/>
            <w:vAlign w:val="center"/>
          </w:tcPr>
          <w:p w14:paraId="584EC5FF"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801" w:type="dxa"/>
            <w:vAlign w:val="center"/>
          </w:tcPr>
          <w:p w14:paraId="610EBB40"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c>
          <w:tcPr>
            <w:tcW w:w="918" w:type="dxa"/>
            <w:vAlign w:val="center"/>
          </w:tcPr>
          <w:p w14:paraId="0D326A82" w14:textId="77777777" w:rsidR="00AD1D0D" w:rsidRPr="00B6049F" w:rsidRDefault="00AD1D0D" w:rsidP="00B6049F">
            <w:pPr>
              <w:spacing w:after="0" w:line="240" w:lineRule="auto"/>
              <w:contextualSpacing/>
              <w:jc w:val="center"/>
              <w:rPr>
                <w:rFonts w:ascii="Times New Roman" w:hAnsi="Times New Roman"/>
                <w:color w:val="000000"/>
                <w:sz w:val="20"/>
                <w:szCs w:val="20"/>
              </w:rPr>
            </w:pPr>
            <w:r w:rsidRPr="00B6049F">
              <w:rPr>
                <w:rFonts w:ascii="Times New Roman" w:hAnsi="Times New Roman"/>
                <w:color w:val="000000"/>
                <w:sz w:val="20"/>
                <w:szCs w:val="20"/>
              </w:rPr>
              <w:t>-</w:t>
            </w:r>
          </w:p>
        </w:tc>
      </w:tr>
    </w:tbl>
    <w:p w14:paraId="085C73B8" w14:textId="77777777" w:rsidR="00AD1D0D" w:rsidRPr="00B6049F" w:rsidRDefault="00AD1D0D" w:rsidP="00B6049F">
      <w:pPr>
        <w:spacing w:after="0" w:line="240" w:lineRule="auto"/>
        <w:ind w:firstLine="709"/>
        <w:contextualSpacing/>
        <w:jc w:val="both"/>
        <w:rPr>
          <w:rFonts w:ascii="Times New Roman" w:hAnsi="Times New Roman"/>
          <w:sz w:val="24"/>
          <w:szCs w:val="24"/>
        </w:rPr>
      </w:pPr>
    </w:p>
    <w:p w14:paraId="5DD02213" w14:textId="77777777" w:rsidR="00AD1D0D" w:rsidRPr="00AD1D0D" w:rsidRDefault="00AD1D0D" w:rsidP="00AD1D0D">
      <w:pPr>
        <w:spacing w:after="0" w:line="240" w:lineRule="auto"/>
        <w:ind w:firstLine="709"/>
        <w:contextualSpacing/>
        <w:jc w:val="both"/>
        <w:rPr>
          <w:rFonts w:ascii="Times New Roman" w:hAnsi="Times New Roman"/>
          <w:sz w:val="24"/>
          <w:szCs w:val="24"/>
        </w:rPr>
      </w:pPr>
    </w:p>
    <w:p w14:paraId="14B810A4" w14:textId="77777777" w:rsidR="00AD1D0D" w:rsidRPr="00AD1D0D" w:rsidRDefault="00AD1D0D" w:rsidP="00AD1D0D">
      <w:pPr>
        <w:spacing w:after="0" w:line="240" w:lineRule="auto"/>
        <w:ind w:firstLine="709"/>
        <w:contextualSpacing/>
        <w:jc w:val="both"/>
        <w:rPr>
          <w:rFonts w:ascii="Times New Roman" w:hAnsi="Times New Roman"/>
          <w:sz w:val="24"/>
          <w:szCs w:val="24"/>
        </w:rPr>
      </w:pPr>
    </w:p>
    <w:p w14:paraId="0CAFB4E1" w14:textId="77777777" w:rsidR="004305E2" w:rsidRPr="00B6049F" w:rsidRDefault="004305E2" w:rsidP="00B6049F">
      <w:pPr>
        <w:keepNext/>
        <w:pageBreakBefore/>
        <w:numPr>
          <w:ilvl w:val="1"/>
          <w:numId w:val="2"/>
        </w:numPr>
        <w:spacing w:before="240" w:after="60" w:line="240" w:lineRule="auto"/>
        <w:ind w:left="0" w:firstLine="709"/>
        <w:jc w:val="both"/>
        <w:outlineLvl w:val="1"/>
        <w:rPr>
          <w:rFonts w:ascii="Times New Roman" w:hAnsi="Times New Roman"/>
          <w:bCs/>
          <w:iCs/>
          <w:sz w:val="24"/>
          <w:szCs w:val="24"/>
          <w:lang w:eastAsia="ru-RU"/>
        </w:rPr>
      </w:pPr>
      <w:bookmarkStart w:id="38" w:name="_Toc443586348"/>
      <w:bookmarkStart w:id="39" w:name="_Toc49617786"/>
      <w:r w:rsidRPr="00B6049F">
        <w:rPr>
          <w:rFonts w:ascii="Times New Roman" w:hAnsi="Times New Roman"/>
          <w:bCs/>
          <w:iCs/>
          <w:sz w:val="24"/>
          <w:szCs w:val="24"/>
          <w:lang w:eastAsia="ru-RU"/>
        </w:rPr>
        <w:lastRenderedPageBreak/>
        <w:t>Обоснование целевых показателей развития соответствующей системы коммунальной инфраструктуры</w:t>
      </w:r>
      <w:bookmarkEnd w:id="38"/>
      <w:bookmarkEnd w:id="39"/>
    </w:p>
    <w:p w14:paraId="7C48DB9F" w14:textId="77777777" w:rsidR="00B6049F" w:rsidRPr="00B6049F" w:rsidRDefault="00B6049F" w:rsidP="00B6049F">
      <w:pPr>
        <w:spacing w:after="0" w:line="240" w:lineRule="auto"/>
        <w:ind w:firstLine="709"/>
        <w:jc w:val="both"/>
        <w:rPr>
          <w:rFonts w:ascii="Times New Roman" w:hAnsi="Times New Roman"/>
          <w:sz w:val="24"/>
          <w:szCs w:val="24"/>
          <w:lang w:eastAsia="ru-RU"/>
        </w:rPr>
      </w:pPr>
    </w:p>
    <w:p w14:paraId="1C5800D7" w14:textId="77777777" w:rsidR="00E51F46" w:rsidRPr="00866D36" w:rsidRDefault="00E51F46" w:rsidP="00E51F46">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Результаты реализации Программы определяются уровнем достижения запланированных целевых показателей.</w:t>
      </w:r>
    </w:p>
    <w:p w14:paraId="7724EAFB" w14:textId="77777777" w:rsidR="00E51F46" w:rsidRPr="00866D36" w:rsidRDefault="00E51F46" w:rsidP="00E51F46">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14:paraId="5E5785D5"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критерии доступности коммунальных услуг для населения;</w:t>
      </w:r>
    </w:p>
    <w:p w14:paraId="5EB636E3"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спроса на коммунальные ресурсы и перспективные нагрузки;</w:t>
      </w:r>
    </w:p>
    <w:p w14:paraId="0F647BA2"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величины новых нагрузок;</w:t>
      </w:r>
    </w:p>
    <w:p w14:paraId="1CE7AF2D"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качества поставляемого ресурса;</w:t>
      </w:r>
    </w:p>
    <w:p w14:paraId="7F380319"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степени охвата потребителей приборами учета;</w:t>
      </w:r>
    </w:p>
    <w:p w14:paraId="22DBC74D"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надежности поставки ресурсов;</w:t>
      </w:r>
    </w:p>
    <w:p w14:paraId="64799A21"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эффективности производства и транспортировки ресурсов;</w:t>
      </w:r>
    </w:p>
    <w:p w14:paraId="281AD6EE"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эффективности потребления коммунальных ресурсов;</w:t>
      </w:r>
    </w:p>
    <w:p w14:paraId="28B4345D"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показатели воздействия на окружающую среду.</w:t>
      </w:r>
    </w:p>
    <w:p w14:paraId="2449ADB3" w14:textId="77777777" w:rsidR="00E51F46" w:rsidRPr="00866D36" w:rsidRDefault="00E51F46" w:rsidP="00E51F46">
      <w:pPr>
        <w:spacing w:after="0" w:line="240" w:lineRule="auto"/>
        <w:ind w:firstLine="709"/>
        <w:contextualSpacing/>
        <w:jc w:val="both"/>
        <w:rPr>
          <w:rFonts w:ascii="Times New Roman" w:hAnsi="Times New Roman"/>
          <w:sz w:val="24"/>
          <w:szCs w:val="24"/>
        </w:rPr>
      </w:pPr>
    </w:p>
    <w:p w14:paraId="399984AB" w14:textId="77777777" w:rsidR="00E51F46" w:rsidRPr="00866D36" w:rsidRDefault="00E51F46" w:rsidP="00E51F46">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Все целевые показатели устанавливаются по каждому виду коммунальных услуг и ежегодно корректируются.</w:t>
      </w:r>
    </w:p>
    <w:p w14:paraId="51836964" w14:textId="77777777" w:rsidR="00E51F46" w:rsidRPr="00866D36" w:rsidRDefault="00E51F46" w:rsidP="00E51F46">
      <w:pPr>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Показатели физической доступности коммунальных услуг разработаны с условием, что:</w:t>
      </w:r>
    </w:p>
    <w:p w14:paraId="396EEFEE"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каждый перспективный потребитель на всем периоде планирования и прогнозирования (до 2030 года) будет обеспечен полным набором коммунальных ресурсов и коммунальных услуг;</w:t>
      </w:r>
    </w:p>
    <w:p w14:paraId="6FF745B0"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w:t>
      </w:r>
      <w:r w:rsidRPr="00866D36">
        <w:rPr>
          <w:rFonts w:ascii="Times New Roman" w:hAnsi="Times New Roman"/>
          <w:sz w:val="24"/>
          <w:szCs w:val="24"/>
        </w:rPr>
        <w:tab/>
        <w:t>число существующих потребителей, не обеспеченных каким-либо коммунальным ресурсом (услугой), будет сокращаться.</w:t>
      </w:r>
    </w:p>
    <w:p w14:paraId="7C397508" w14:textId="77777777" w:rsidR="00E51F46" w:rsidRPr="00866D36" w:rsidRDefault="00E51F46" w:rsidP="00E51F46">
      <w:pPr>
        <w:spacing w:after="0" w:line="240" w:lineRule="auto"/>
        <w:ind w:firstLine="709"/>
        <w:contextualSpacing/>
        <w:jc w:val="both"/>
        <w:rPr>
          <w:rFonts w:ascii="Times New Roman" w:hAnsi="Times New Roman"/>
          <w:sz w:val="24"/>
          <w:szCs w:val="24"/>
        </w:rPr>
      </w:pPr>
    </w:p>
    <w:p w14:paraId="434BBD1A"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Целевые показатели деятельности организаций, осуществляющих теплоснабжение:</w:t>
      </w:r>
    </w:p>
    <w:p w14:paraId="4BA25866" w14:textId="77777777" w:rsidR="00E51F46" w:rsidRPr="00866D36" w:rsidRDefault="00E51F46" w:rsidP="00FE1A82">
      <w:pPr>
        <w:pStyle w:val="ab"/>
        <w:numPr>
          <w:ilvl w:val="0"/>
          <w:numId w:val="9"/>
        </w:numPr>
        <w:tabs>
          <w:tab w:val="left" w:pos="993"/>
          <w:tab w:val="left" w:pos="1134"/>
        </w:tabs>
        <w:ind w:left="0" w:firstLine="709"/>
        <w:jc w:val="both"/>
      </w:pPr>
      <w:r w:rsidRPr="00866D36">
        <w:t>количество прекращений подачи тепловой энергии, теплоносителя в результате технологических нарушений на тепловых сетях;</w:t>
      </w:r>
    </w:p>
    <w:p w14:paraId="2E26259C" w14:textId="77777777" w:rsidR="00E51F46" w:rsidRPr="00866D36" w:rsidRDefault="00E51F46" w:rsidP="00FE1A82">
      <w:pPr>
        <w:pStyle w:val="ab"/>
        <w:numPr>
          <w:ilvl w:val="0"/>
          <w:numId w:val="9"/>
        </w:numPr>
        <w:tabs>
          <w:tab w:val="left" w:pos="993"/>
          <w:tab w:val="left" w:pos="1134"/>
        </w:tabs>
        <w:ind w:left="0" w:firstLine="709"/>
        <w:jc w:val="both"/>
      </w:pPr>
      <w:r w:rsidRPr="00866D36">
        <w:t>количество прекращений подачи тепловой энергии, теплоносителя в результате технологических нарушений на источниках тепловой энергии;</w:t>
      </w:r>
    </w:p>
    <w:p w14:paraId="087DA260" w14:textId="77777777" w:rsidR="00E51F46" w:rsidRPr="00866D36" w:rsidRDefault="00E51F46" w:rsidP="00FE1A82">
      <w:pPr>
        <w:pStyle w:val="ab"/>
        <w:numPr>
          <w:ilvl w:val="0"/>
          <w:numId w:val="9"/>
        </w:numPr>
        <w:tabs>
          <w:tab w:val="left" w:pos="993"/>
          <w:tab w:val="left" w:pos="1134"/>
        </w:tabs>
        <w:ind w:left="0" w:firstLine="709"/>
        <w:jc w:val="both"/>
      </w:pPr>
      <w:r w:rsidRPr="00866D36">
        <w:t>удельный расход условного топлива на единицу тепловой энергии, отпускаемой с коллекторов источников тепловой энергии;</w:t>
      </w:r>
    </w:p>
    <w:p w14:paraId="56CAE20A" w14:textId="77777777" w:rsidR="00E51F46" w:rsidRPr="00866D36" w:rsidRDefault="00E51F46" w:rsidP="00FE1A82">
      <w:pPr>
        <w:pStyle w:val="ab"/>
        <w:numPr>
          <w:ilvl w:val="0"/>
          <w:numId w:val="9"/>
        </w:numPr>
        <w:tabs>
          <w:tab w:val="left" w:pos="993"/>
          <w:tab w:val="left" w:pos="1134"/>
        </w:tabs>
        <w:ind w:left="0" w:firstLine="709"/>
        <w:jc w:val="both"/>
      </w:pPr>
      <w:r w:rsidRPr="00866D36">
        <w:t>отношение величины технологических потерь тепловой энергии, теплоносителя к материальной характеристике тепловой сети;</w:t>
      </w:r>
    </w:p>
    <w:p w14:paraId="404E7712" w14:textId="77777777" w:rsidR="00E51F46" w:rsidRPr="00866D36" w:rsidRDefault="00E51F46" w:rsidP="00FE1A82">
      <w:pPr>
        <w:pStyle w:val="ab"/>
        <w:numPr>
          <w:ilvl w:val="0"/>
          <w:numId w:val="9"/>
        </w:numPr>
        <w:tabs>
          <w:tab w:val="left" w:pos="993"/>
          <w:tab w:val="left" w:pos="1134"/>
        </w:tabs>
        <w:ind w:left="0" w:firstLine="709"/>
        <w:jc w:val="both"/>
      </w:pPr>
      <w:r w:rsidRPr="00866D36">
        <w:t>коэффициент использования установленной тепловой мощности;</w:t>
      </w:r>
    </w:p>
    <w:p w14:paraId="1D3AB46C" w14:textId="77777777" w:rsidR="00E51F46" w:rsidRPr="00866D36" w:rsidRDefault="00E51F46" w:rsidP="00FE1A82">
      <w:pPr>
        <w:pStyle w:val="ab"/>
        <w:numPr>
          <w:ilvl w:val="0"/>
          <w:numId w:val="9"/>
        </w:numPr>
        <w:tabs>
          <w:tab w:val="left" w:pos="993"/>
          <w:tab w:val="left" w:pos="1134"/>
        </w:tabs>
        <w:ind w:left="0" w:firstLine="709"/>
        <w:jc w:val="both"/>
      </w:pPr>
      <w:r w:rsidRPr="00866D36">
        <w:t>удельная материальная характеристика тепловых сетей, приведенная к расчетной тепловой нагрузке;</w:t>
      </w:r>
    </w:p>
    <w:p w14:paraId="702866A0" w14:textId="77777777" w:rsidR="00E51F46" w:rsidRPr="00866D36" w:rsidRDefault="00E51F46" w:rsidP="00FE1A82">
      <w:pPr>
        <w:pStyle w:val="ab"/>
        <w:numPr>
          <w:ilvl w:val="0"/>
          <w:numId w:val="9"/>
        </w:numPr>
        <w:tabs>
          <w:tab w:val="left" w:pos="993"/>
          <w:tab w:val="left" w:pos="1134"/>
        </w:tabs>
        <w:ind w:left="0" w:firstLine="709"/>
        <w:jc w:val="both"/>
      </w:pPr>
      <w:r w:rsidRPr="00866D36">
        <w:t>удельный расход условного топлива на отпуск электрической энергии;</w:t>
      </w:r>
    </w:p>
    <w:p w14:paraId="58F60EB2" w14:textId="77777777" w:rsidR="00E51F46" w:rsidRPr="00866D36" w:rsidRDefault="00E51F46" w:rsidP="00FE1A82">
      <w:pPr>
        <w:pStyle w:val="ab"/>
        <w:numPr>
          <w:ilvl w:val="0"/>
          <w:numId w:val="9"/>
        </w:numPr>
        <w:tabs>
          <w:tab w:val="left" w:pos="993"/>
          <w:tab w:val="left" w:pos="1134"/>
        </w:tabs>
        <w:ind w:left="0" w:firstLine="709"/>
        <w:jc w:val="both"/>
      </w:pPr>
      <w:r w:rsidRPr="00866D36">
        <w:t>средневзвешенный (по материальной характеристике) срок эксплуатации тепловых сетей (для каждой системы теплоснабжения);</w:t>
      </w:r>
    </w:p>
    <w:p w14:paraId="729EA531" w14:textId="77777777" w:rsidR="00E51F46" w:rsidRPr="00866D36" w:rsidRDefault="00E51F46" w:rsidP="00FE1A82">
      <w:pPr>
        <w:pStyle w:val="ab"/>
        <w:numPr>
          <w:ilvl w:val="0"/>
          <w:numId w:val="9"/>
        </w:numPr>
        <w:tabs>
          <w:tab w:val="left" w:pos="993"/>
          <w:tab w:val="left" w:pos="1134"/>
        </w:tabs>
        <w:ind w:left="0" w:firstLine="709"/>
        <w:jc w:val="both"/>
      </w:pPr>
      <w:r w:rsidRPr="00866D36">
        <w:t>отношение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4B344388" w14:textId="77777777" w:rsidR="00E51F46" w:rsidRPr="00866D36" w:rsidRDefault="00E51F46" w:rsidP="00FE1A82">
      <w:pPr>
        <w:pStyle w:val="ab"/>
        <w:numPr>
          <w:ilvl w:val="0"/>
          <w:numId w:val="9"/>
        </w:numPr>
        <w:tabs>
          <w:tab w:val="left" w:pos="993"/>
          <w:tab w:val="left" w:pos="1134"/>
        </w:tabs>
        <w:ind w:left="0" w:firstLine="709"/>
        <w:jc w:val="both"/>
      </w:pPr>
      <w:r w:rsidRPr="00866D36">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F0FA6A1"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p>
    <w:p w14:paraId="06782963"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AD86599" w14:textId="77777777" w:rsidR="00E51F46" w:rsidRPr="00866D36"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Целевые показатели учитываются:</w:t>
      </w:r>
    </w:p>
    <w:p w14:paraId="6ABE85FB" w14:textId="77777777" w:rsidR="00E51F46" w:rsidRPr="00866D36" w:rsidRDefault="00E51F46" w:rsidP="00FE1A82">
      <w:pPr>
        <w:pStyle w:val="ab"/>
        <w:numPr>
          <w:ilvl w:val="0"/>
          <w:numId w:val="9"/>
        </w:numPr>
        <w:tabs>
          <w:tab w:val="left" w:pos="993"/>
          <w:tab w:val="left" w:pos="1276"/>
        </w:tabs>
        <w:ind w:left="0" w:firstLine="709"/>
        <w:jc w:val="both"/>
      </w:pPr>
      <w:r w:rsidRPr="00866D36">
        <w:t>при расчете тарифов в сфере водоснабжения;</w:t>
      </w:r>
    </w:p>
    <w:p w14:paraId="2A26E180" w14:textId="77777777" w:rsidR="00E51F46" w:rsidRPr="00866D36" w:rsidRDefault="00E51F46" w:rsidP="00FE1A82">
      <w:pPr>
        <w:pStyle w:val="ab"/>
        <w:numPr>
          <w:ilvl w:val="0"/>
          <w:numId w:val="9"/>
        </w:numPr>
        <w:tabs>
          <w:tab w:val="left" w:pos="993"/>
          <w:tab w:val="left" w:pos="1276"/>
        </w:tabs>
        <w:ind w:left="0" w:firstLine="709"/>
        <w:jc w:val="both"/>
      </w:pPr>
      <w:r w:rsidRPr="00866D36">
        <w:t>при разработке технического задания на разработку инвестиционных программ регулируемых организаций;</w:t>
      </w:r>
    </w:p>
    <w:p w14:paraId="30A5B3E2" w14:textId="77777777" w:rsidR="00E51F46" w:rsidRPr="00866D36" w:rsidRDefault="00E51F46" w:rsidP="00FE1A82">
      <w:pPr>
        <w:pStyle w:val="ab"/>
        <w:numPr>
          <w:ilvl w:val="0"/>
          <w:numId w:val="9"/>
        </w:numPr>
        <w:tabs>
          <w:tab w:val="left" w:pos="993"/>
          <w:tab w:val="left" w:pos="1276"/>
        </w:tabs>
        <w:ind w:left="0" w:firstLine="709"/>
        <w:jc w:val="both"/>
      </w:pPr>
      <w:r w:rsidRPr="00866D36">
        <w:t>при разработке инвестиционных программ регулируемых организаций;</w:t>
      </w:r>
    </w:p>
    <w:p w14:paraId="5FF2AA69" w14:textId="77777777" w:rsidR="00E51F46" w:rsidRPr="00866D36" w:rsidRDefault="00E51F46" w:rsidP="00FE1A82">
      <w:pPr>
        <w:pStyle w:val="ab"/>
        <w:numPr>
          <w:ilvl w:val="0"/>
          <w:numId w:val="9"/>
        </w:numPr>
        <w:tabs>
          <w:tab w:val="left" w:pos="993"/>
          <w:tab w:val="left" w:pos="1276"/>
        </w:tabs>
        <w:ind w:left="0" w:firstLine="709"/>
        <w:jc w:val="both"/>
      </w:pPr>
      <w:r w:rsidRPr="00866D36">
        <w:t>при разработке производственных программ регулируемых организаций.</w:t>
      </w:r>
    </w:p>
    <w:p w14:paraId="7B8058A8" w14:textId="77777777" w:rsidR="00E51F46" w:rsidRPr="00866D36" w:rsidRDefault="00E51F46" w:rsidP="00E51F46">
      <w:pPr>
        <w:tabs>
          <w:tab w:val="left" w:pos="993"/>
          <w:tab w:val="left" w:pos="1276"/>
        </w:tabs>
        <w:spacing w:after="0" w:line="240" w:lineRule="auto"/>
        <w:ind w:firstLine="709"/>
        <w:contextualSpacing/>
        <w:jc w:val="both"/>
        <w:rPr>
          <w:rFonts w:ascii="Times New Roman" w:hAnsi="Times New Roman"/>
          <w:sz w:val="24"/>
          <w:szCs w:val="24"/>
        </w:rPr>
      </w:pPr>
    </w:p>
    <w:p w14:paraId="05D60F0F"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К целевым показателям деятельности организаций, осуществляющих водоснабжение, относятся:</w:t>
      </w:r>
    </w:p>
    <w:p w14:paraId="000C66D4" w14:textId="77777777" w:rsidR="00E51F46" w:rsidRPr="00866D36" w:rsidRDefault="00E51F46" w:rsidP="00FE1A82">
      <w:pPr>
        <w:pStyle w:val="ab"/>
        <w:numPr>
          <w:ilvl w:val="0"/>
          <w:numId w:val="9"/>
        </w:numPr>
        <w:tabs>
          <w:tab w:val="left" w:pos="993"/>
        </w:tabs>
        <w:ind w:left="0" w:firstLine="709"/>
        <w:jc w:val="both"/>
      </w:pPr>
      <w:r w:rsidRPr="00866D36">
        <w:t>показатели качества питьевой воды;</w:t>
      </w:r>
    </w:p>
    <w:p w14:paraId="76D18537" w14:textId="77777777" w:rsidR="00E51F46" w:rsidRPr="00866D36" w:rsidRDefault="00E51F46" w:rsidP="00FE1A82">
      <w:pPr>
        <w:pStyle w:val="ab"/>
        <w:numPr>
          <w:ilvl w:val="0"/>
          <w:numId w:val="9"/>
        </w:numPr>
        <w:tabs>
          <w:tab w:val="left" w:pos="993"/>
        </w:tabs>
        <w:ind w:left="0" w:firstLine="709"/>
        <w:jc w:val="both"/>
      </w:pPr>
      <w:r w:rsidRPr="00866D36">
        <w:t>показатели надежности и бесперебойности водоснабжения;</w:t>
      </w:r>
    </w:p>
    <w:p w14:paraId="5EF083A5" w14:textId="77777777" w:rsidR="00E51F46" w:rsidRPr="00866D36" w:rsidRDefault="00E51F46" w:rsidP="00FE1A82">
      <w:pPr>
        <w:pStyle w:val="ab"/>
        <w:numPr>
          <w:ilvl w:val="0"/>
          <w:numId w:val="9"/>
        </w:numPr>
        <w:tabs>
          <w:tab w:val="left" w:pos="993"/>
        </w:tabs>
        <w:ind w:left="0" w:firstLine="709"/>
        <w:jc w:val="both"/>
      </w:pPr>
      <w:r w:rsidRPr="00866D36">
        <w:t>показатели качества обслуживания абонентов;</w:t>
      </w:r>
    </w:p>
    <w:p w14:paraId="4BF73160" w14:textId="77777777" w:rsidR="00E51F46" w:rsidRPr="00866D36" w:rsidRDefault="00E51F46" w:rsidP="00FE1A82">
      <w:pPr>
        <w:pStyle w:val="ab"/>
        <w:numPr>
          <w:ilvl w:val="0"/>
          <w:numId w:val="9"/>
        </w:numPr>
        <w:tabs>
          <w:tab w:val="left" w:pos="993"/>
        </w:tabs>
        <w:ind w:left="0" w:firstLine="709"/>
        <w:jc w:val="both"/>
      </w:pPr>
      <w:r w:rsidRPr="00866D36">
        <w:t>показатели эффективности использования ресурсов, в т.ч. сокращения потерь воды при транспортировке;</w:t>
      </w:r>
    </w:p>
    <w:p w14:paraId="652E00F2" w14:textId="77777777" w:rsidR="00E51F46" w:rsidRPr="00866D36" w:rsidRDefault="00E51F46" w:rsidP="00FE1A82">
      <w:pPr>
        <w:pStyle w:val="ab"/>
        <w:numPr>
          <w:ilvl w:val="0"/>
          <w:numId w:val="9"/>
        </w:numPr>
        <w:tabs>
          <w:tab w:val="left" w:pos="993"/>
        </w:tabs>
        <w:ind w:left="0" w:firstLine="709"/>
        <w:jc w:val="both"/>
      </w:pPr>
      <w:r w:rsidRPr="00866D36">
        <w:t>соотношение цены реализации мероприятий инвестиционной программы и их эффективности;</w:t>
      </w:r>
    </w:p>
    <w:p w14:paraId="30E73249" w14:textId="77777777" w:rsidR="00E51F46" w:rsidRPr="00866D36" w:rsidRDefault="00E51F46" w:rsidP="00FE1A82">
      <w:pPr>
        <w:pStyle w:val="ab"/>
        <w:numPr>
          <w:ilvl w:val="0"/>
          <w:numId w:val="9"/>
        </w:numPr>
        <w:tabs>
          <w:tab w:val="left" w:pos="993"/>
        </w:tabs>
        <w:ind w:left="0" w:firstLine="709"/>
        <w:jc w:val="both"/>
      </w:pPr>
      <w:r w:rsidRPr="00866D36">
        <w:t>улучшение качества воды.</w:t>
      </w:r>
    </w:p>
    <w:p w14:paraId="3080E35A"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p>
    <w:p w14:paraId="5B9EBC73"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14:paraId="73B06FED"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Плановые показатели рассчитываются исходя из:</w:t>
      </w:r>
    </w:p>
    <w:p w14:paraId="52C2C35E" w14:textId="77777777" w:rsidR="00E51F46" w:rsidRPr="00866D36" w:rsidRDefault="00E51F46" w:rsidP="00FE1A82">
      <w:pPr>
        <w:pStyle w:val="ab"/>
        <w:numPr>
          <w:ilvl w:val="0"/>
          <w:numId w:val="9"/>
        </w:numPr>
        <w:tabs>
          <w:tab w:val="left" w:pos="993"/>
        </w:tabs>
        <w:ind w:left="0" w:firstLine="709"/>
        <w:jc w:val="both"/>
      </w:pPr>
      <w:r w:rsidRPr="00866D36">
        <w:t>фактических показателей деятельности регулируемой организации за истекший период регулирования;</w:t>
      </w:r>
    </w:p>
    <w:p w14:paraId="14CDD920" w14:textId="77777777" w:rsidR="00E51F46" w:rsidRPr="00866D36" w:rsidRDefault="00E51F46" w:rsidP="00FE1A82">
      <w:pPr>
        <w:pStyle w:val="ab"/>
        <w:numPr>
          <w:ilvl w:val="0"/>
          <w:numId w:val="9"/>
        </w:numPr>
        <w:tabs>
          <w:tab w:val="left" w:pos="993"/>
        </w:tabs>
        <w:ind w:left="0" w:firstLine="709"/>
        <w:jc w:val="both"/>
      </w:pPr>
      <w:r w:rsidRPr="00866D36">
        <w:t>результатов технического обследования централизованных систем водоотведения;</w:t>
      </w:r>
    </w:p>
    <w:p w14:paraId="380F4A49" w14:textId="77777777" w:rsidR="00E51F46" w:rsidRPr="00866D36" w:rsidRDefault="00E51F46" w:rsidP="00FE1A82">
      <w:pPr>
        <w:pStyle w:val="ab"/>
        <w:numPr>
          <w:ilvl w:val="0"/>
          <w:numId w:val="9"/>
        </w:numPr>
        <w:tabs>
          <w:tab w:val="left" w:pos="993"/>
        </w:tabs>
        <w:ind w:left="0" w:firstLine="709"/>
        <w:jc w:val="both"/>
      </w:pPr>
      <w:r w:rsidRPr="00866D36">
        <w:t>сравнения показателей деятельности регулируемой организации с лучшими аналогами.</w:t>
      </w:r>
    </w:p>
    <w:p w14:paraId="3DA1AC0F"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p>
    <w:p w14:paraId="7E52979C"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показателям развития относятся:</w:t>
      </w:r>
    </w:p>
    <w:p w14:paraId="418F258C" w14:textId="77777777" w:rsidR="00E51F46" w:rsidRPr="00866D36" w:rsidRDefault="00E51F46" w:rsidP="00FE1A82">
      <w:pPr>
        <w:pStyle w:val="ab"/>
        <w:numPr>
          <w:ilvl w:val="0"/>
          <w:numId w:val="9"/>
        </w:numPr>
        <w:tabs>
          <w:tab w:val="left" w:pos="993"/>
        </w:tabs>
        <w:ind w:left="0" w:firstLine="709"/>
        <w:jc w:val="both"/>
      </w:pPr>
      <w:r w:rsidRPr="00866D36">
        <w:t>показатели надежности и бесперебойности водоотведения; – показатели очистки сточных вод;</w:t>
      </w:r>
    </w:p>
    <w:p w14:paraId="2BA038AA" w14:textId="77777777" w:rsidR="00E51F46" w:rsidRPr="00866D36" w:rsidRDefault="00E51F46" w:rsidP="00FE1A82">
      <w:pPr>
        <w:pStyle w:val="ab"/>
        <w:numPr>
          <w:ilvl w:val="0"/>
          <w:numId w:val="9"/>
        </w:numPr>
        <w:tabs>
          <w:tab w:val="left" w:pos="993"/>
        </w:tabs>
        <w:ind w:left="0" w:firstLine="709"/>
        <w:jc w:val="both"/>
      </w:pPr>
      <w:r w:rsidRPr="00866D36">
        <w:t>показатели эффективности использования ресурсов при транспортировке сточных вод;</w:t>
      </w:r>
    </w:p>
    <w:p w14:paraId="3CAA8C34" w14:textId="77777777" w:rsidR="00E51F46" w:rsidRPr="00866D36" w:rsidRDefault="00E51F46" w:rsidP="00FE1A82">
      <w:pPr>
        <w:pStyle w:val="ab"/>
        <w:numPr>
          <w:ilvl w:val="0"/>
          <w:numId w:val="9"/>
        </w:numPr>
        <w:tabs>
          <w:tab w:val="left" w:pos="993"/>
        </w:tabs>
        <w:ind w:left="0" w:firstLine="709"/>
        <w:jc w:val="both"/>
      </w:pPr>
      <w:r w:rsidRPr="00866D36">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5D17470"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 xml:space="preserve">Территориальная схема обращения с твердыми коммунальными отходами разработана в целях организации и осуществления деятельности по сбору, транспортированию, обработке, </w:t>
      </w:r>
      <w:r w:rsidRPr="00866D36">
        <w:rPr>
          <w:rFonts w:ascii="Times New Roman" w:hAnsi="Times New Roman"/>
          <w:sz w:val="24"/>
          <w:szCs w:val="24"/>
        </w:rPr>
        <w:lastRenderedPageBreak/>
        <w:t>утилизации, обезвреживанию, захоронению отходов на территории Ханты-Мансийского автономного округа-Югры и, в частности, на территории Белоярского района.</w:t>
      </w:r>
    </w:p>
    <w:p w14:paraId="7F6CECD0"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Территориальная схема направлена на обеспечение достижения целей государственной политики в области обращения с отходами в порядке их приоритетности:</w:t>
      </w:r>
    </w:p>
    <w:p w14:paraId="10C5D8C8" w14:textId="77777777" w:rsidR="00E51F46" w:rsidRPr="00866D36" w:rsidRDefault="00E51F46" w:rsidP="00FE1A82">
      <w:pPr>
        <w:pStyle w:val="ab"/>
        <w:numPr>
          <w:ilvl w:val="0"/>
          <w:numId w:val="9"/>
        </w:numPr>
        <w:tabs>
          <w:tab w:val="left" w:pos="993"/>
          <w:tab w:val="left" w:pos="1134"/>
        </w:tabs>
        <w:ind w:left="0" w:firstLine="709"/>
        <w:jc w:val="both"/>
      </w:pPr>
      <w:r w:rsidRPr="00866D36">
        <w:t xml:space="preserve">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 </w:t>
      </w:r>
    </w:p>
    <w:p w14:paraId="111A35D1" w14:textId="77777777" w:rsidR="00E51F46" w:rsidRPr="00866D36" w:rsidRDefault="00E51F46" w:rsidP="00FE1A82">
      <w:pPr>
        <w:pStyle w:val="ab"/>
        <w:numPr>
          <w:ilvl w:val="0"/>
          <w:numId w:val="9"/>
        </w:numPr>
        <w:tabs>
          <w:tab w:val="left" w:pos="993"/>
          <w:tab w:val="left" w:pos="1134"/>
        </w:tabs>
        <w:ind w:left="0" w:firstLine="709"/>
        <w:jc w:val="both"/>
      </w:pPr>
      <w:r w:rsidRPr="00866D36">
        <w:t>обработка, утилизация и обезвреживание отходов;</w:t>
      </w:r>
    </w:p>
    <w:p w14:paraId="358F5F81" w14:textId="77777777" w:rsidR="00E51F46" w:rsidRPr="00866D36" w:rsidRDefault="00E51F46" w:rsidP="00FE1A82">
      <w:pPr>
        <w:pStyle w:val="ab"/>
        <w:numPr>
          <w:ilvl w:val="0"/>
          <w:numId w:val="9"/>
        </w:numPr>
        <w:tabs>
          <w:tab w:val="left" w:pos="993"/>
          <w:tab w:val="left" w:pos="1134"/>
        </w:tabs>
        <w:ind w:left="0" w:firstLine="709"/>
        <w:jc w:val="both"/>
      </w:pPr>
      <w:r w:rsidRPr="00866D36">
        <w:t>безопасное захоронение отходов.</w:t>
      </w:r>
    </w:p>
    <w:p w14:paraId="584FA3C4"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p>
    <w:p w14:paraId="024A701F"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Территориальная схема предусматривает комплексную переработку отходов, обеспечивающую минимальный объём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14:paraId="7CBC0789"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Целевые показатели рассчитываются исходя из фактических показателей деятельности организации за истекший период.</w:t>
      </w:r>
    </w:p>
    <w:p w14:paraId="547A0E67" w14:textId="175B152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r w:rsidRPr="00866D36">
        <w:rPr>
          <w:rFonts w:ascii="Times New Roman" w:hAnsi="Times New Roman"/>
          <w:sz w:val="24"/>
          <w:szCs w:val="24"/>
        </w:rPr>
        <w:t xml:space="preserve">Расчетные значения всех целевых показателей, с разбивкой по годам, приведены в таблицах </w:t>
      </w:r>
      <w:r>
        <w:rPr>
          <w:rFonts w:ascii="Times New Roman" w:hAnsi="Times New Roman"/>
          <w:sz w:val="24"/>
          <w:szCs w:val="24"/>
        </w:rPr>
        <w:t>72-76</w:t>
      </w:r>
      <w:r w:rsidRPr="00866D36">
        <w:rPr>
          <w:rFonts w:ascii="Times New Roman" w:hAnsi="Times New Roman"/>
          <w:sz w:val="24"/>
          <w:szCs w:val="24"/>
        </w:rPr>
        <w:t>.</w:t>
      </w:r>
    </w:p>
    <w:p w14:paraId="69876B18"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p>
    <w:p w14:paraId="0B246438" w14:textId="77777777" w:rsidR="00E51F46" w:rsidRPr="00866D36" w:rsidRDefault="00E51F46" w:rsidP="00E51F46">
      <w:pPr>
        <w:tabs>
          <w:tab w:val="left" w:pos="993"/>
        </w:tabs>
        <w:spacing w:after="0" w:line="240" w:lineRule="auto"/>
        <w:ind w:firstLine="709"/>
        <w:contextualSpacing/>
        <w:jc w:val="both"/>
        <w:rPr>
          <w:rFonts w:ascii="Times New Roman" w:hAnsi="Times New Roman"/>
          <w:sz w:val="24"/>
          <w:szCs w:val="24"/>
        </w:rPr>
      </w:pPr>
    </w:p>
    <w:p w14:paraId="0E256C6C" w14:textId="77777777" w:rsidR="00E51F46" w:rsidRPr="00866D36" w:rsidRDefault="00E51F46" w:rsidP="00E51F46">
      <w:pPr>
        <w:ind w:firstLine="567"/>
        <w:jc w:val="both"/>
        <w:rPr>
          <w:rFonts w:ascii="Times New Roman" w:hAnsi="Times New Roman"/>
          <w:sz w:val="24"/>
          <w:szCs w:val="24"/>
        </w:rPr>
        <w:sectPr w:rsidR="00E51F46" w:rsidRPr="00866D36" w:rsidSect="00B31545">
          <w:pgSz w:w="11906" w:h="16838"/>
          <w:pgMar w:top="1134" w:right="567" w:bottom="1134" w:left="1701" w:header="283" w:footer="567" w:gutter="0"/>
          <w:cols w:space="708"/>
          <w:docGrid w:linePitch="360"/>
        </w:sectPr>
      </w:pPr>
    </w:p>
    <w:p w14:paraId="4CBD27ED" w14:textId="0A38F952" w:rsidR="00E51F46" w:rsidRPr="00866D36" w:rsidRDefault="00E51F46" w:rsidP="00E51F46">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lastRenderedPageBreak/>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72</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Целевые показатели развития системы электроснабжения с.п. Лыхма</w:t>
      </w:r>
    </w:p>
    <w:p w14:paraId="0FB18DE3" w14:textId="77777777" w:rsidR="00E51F46" w:rsidRPr="00866D36" w:rsidRDefault="00E51F46" w:rsidP="00E51F46">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3"/>
        <w:gridCol w:w="5303"/>
        <w:gridCol w:w="1491"/>
        <w:gridCol w:w="1657"/>
        <w:gridCol w:w="1514"/>
        <w:gridCol w:w="1622"/>
      </w:tblGrid>
      <w:tr w:rsidR="00E51F46" w:rsidRPr="00866D36" w14:paraId="72C53B04" w14:textId="77777777" w:rsidTr="00DB5B9E">
        <w:trPr>
          <w:trHeight w:val="20"/>
          <w:tblHeader/>
        </w:trPr>
        <w:tc>
          <w:tcPr>
            <w:tcW w:w="1021" w:type="pct"/>
            <w:vMerge w:val="restart"/>
            <w:shd w:val="clear" w:color="auto" w:fill="auto"/>
            <w:vAlign w:val="center"/>
            <w:hideMark/>
          </w:tcPr>
          <w:p w14:paraId="299CE853" w14:textId="77777777" w:rsidR="00E51F46" w:rsidRPr="00866D36" w:rsidRDefault="00E51F46" w:rsidP="00DB5B9E">
            <w:pPr>
              <w:pStyle w:val="E"/>
              <w:spacing w:after="0"/>
              <w:ind w:firstLine="0"/>
              <w:jc w:val="center"/>
              <w:rPr>
                <w:sz w:val="20"/>
                <w:szCs w:val="20"/>
              </w:rPr>
            </w:pPr>
            <w:r w:rsidRPr="00866D36">
              <w:rPr>
                <w:sz w:val="20"/>
                <w:szCs w:val="20"/>
              </w:rPr>
              <w:t>Показатель</w:t>
            </w:r>
          </w:p>
        </w:tc>
        <w:tc>
          <w:tcPr>
            <w:tcW w:w="1821" w:type="pct"/>
            <w:vMerge w:val="restart"/>
            <w:shd w:val="clear" w:color="auto" w:fill="auto"/>
            <w:vAlign w:val="center"/>
            <w:hideMark/>
          </w:tcPr>
          <w:p w14:paraId="03898E19" w14:textId="77777777" w:rsidR="00E51F46" w:rsidRPr="00866D36" w:rsidRDefault="00E51F46" w:rsidP="00DB5B9E">
            <w:pPr>
              <w:pStyle w:val="E"/>
              <w:spacing w:after="0"/>
              <w:ind w:firstLine="0"/>
              <w:jc w:val="center"/>
              <w:rPr>
                <w:sz w:val="20"/>
                <w:szCs w:val="20"/>
              </w:rPr>
            </w:pPr>
            <w:r w:rsidRPr="00866D36">
              <w:rPr>
                <w:sz w:val="20"/>
                <w:szCs w:val="20"/>
              </w:rPr>
              <w:t>Индикатор</w:t>
            </w:r>
          </w:p>
        </w:tc>
        <w:tc>
          <w:tcPr>
            <w:tcW w:w="512" w:type="pct"/>
            <w:vMerge w:val="restart"/>
            <w:shd w:val="clear" w:color="auto" w:fill="auto"/>
            <w:noWrap/>
            <w:vAlign w:val="center"/>
            <w:hideMark/>
          </w:tcPr>
          <w:p w14:paraId="4F1D15AB" w14:textId="77777777" w:rsidR="00E51F46" w:rsidRPr="00866D36" w:rsidRDefault="00E51F46" w:rsidP="00DB5B9E">
            <w:pPr>
              <w:pStyle w:val="E"/>
              <w:spacing w:after="0"/>
              <w:ind w:firstLine="0"/>
              <w:jc w:val="center"/>
              <w:rPr>
                <w:sz w:val="20"/>
                <w:szCs w:val="20"/>
              </w:rPr>
            </w:pPr>
            <w:r w:rsidRPr="00866D36">
              <w:rPr>
                <w:sz w:val="20"/>
                <w:szCs w:val="20"/>
              </w:rPr>
              <w:t>Ед.изм.</w:t>
            </w:r>
          </w:p>
        </w:tc>
        <w:tc>
          <w:tcPr>
            <w:tcW w:w="1647" w:type="pct"/>
            <w:gridSpan w:val="3"/>
            <w:shd w:val="clear" w:color="auto" w:fill="auto"/>
            <w:vAlign w:val="center"/>
          </w:tcPr>
          <w:p w14:paraId="29D530FE" w14:textId="77777777" w:rsidR="00E51F46" w:rsidRPr="00866D36" w:rsidRDefault="00E51F46" w:rsidP="00DB5B9E">
            <w:pPr>
              <w:pStyle w:val="E"/>
              <w:spacing w:after="0"/>
              <w:ind w:firstLine="0"/>
              <w:jc w:val="center"/>
              <w:rPr>
                <w:sz w:val="20"/>
                <w:szCs w:val="20"/>
              </w:rPr>
            </w:pPr>
            <w:r w:rsidRPr="00866D36">
              <w:rPr>
                <w:sz w:val="20"/>
                <w:szCs w:val="20"/>
              </w:rPr>
              <w:t>Значения по периодам</w:t>
            </w:r>
          </w:p>
        </w:tc>
      </w:tr>
      <w:tr w:rsidR="00E51F46" w:rsidRPr="00866D36" w14:paraId="786C749A" w14:textId="77777777" w:rsidTr="00DB5B9E">
        <w:trPr>
          <w:trHeight w:val="20"/>
          <w:tblHeader/>
        </w:trPr>
        <w:tc>
          <w:tcPr>
            <w:tcW w:w="1021" w:type="pct"/>
            <w:vMerge/>
            <w:shd w:val="clear" w:color="auto" w:fill="auto"/>
            <w:vAlign w:val="center"/>
            <w:hideMark/>
          </w:tcPr>
          <w:p w14:paraId="1375F1E1" w14:textId="77777777" w:rsidR="00E51F46" w:rsidRPr="00866D36" w:rsidRDefault="00E51F46" w:rsidP="00DB5B9E">
            <w:pPr>
              <w:pStyle w:val="E"/>
              <w:spacing w:after="0"/>
              <w:ind w:firstLine="0"/>
              <w:jc w:val="center"/>
              <w:rPr>
                <w:sz w:val="20"/>
                <w:szCs w:val="20"/>
              </w:rPr>
            </w:pPr>
          </w:p>
        </w:tc>
        <w:tc>
          <w:tcPr>
            <w:tcW w:w="1821" w:type="pct"/>
            <w:vMerge/>
            <w:shd w:val="clear" w:color="auto" w:fill="auto"/>
            <w:vAlign w:val="center"/>
            <w:hideMark/>
          </w:tcPr>
          <w:p w14:paraId="2ECD0E18" w14:textId="77777777" w:rsidR="00E51F46" w:rsidRPr="00866D36" w:rsidRDefault="00E51F46" w:rsidP="00DB5B9E">
            <w:pPr>
              <w:pStyle w:val="E"/>
              <w:spacing w:after="0"/>
              <w:ind w:firstLine="0"/>
              <w:jc w:val="center"/>
              <w:rPr>
                <w:sz w:val="20"/>
                <w:szCs w:val="20"/>
              </w:rPr>
            </w:pPr>
          </w:p>
        </w:tc>
        <w:tc>
          <w:tcPr>
            <w:tcW w:w="512" w:type="pct"/>
            <w:vMerge/>
            <w:shd w:val="clear" w:color="auto" w:fill="auto"/>
            <w:vAlign w:val="center"/>
            <w:hideMark/>
          </w:tcPr>
          <w:p w14:paraId="0BA281E5" w14:textId="77777777" w:rsidR="00E51F46" w:rsidRPr="00866D36" w:rsidRDefault="00E51F46" w:rsidP="00DB5B9E">
            <w:pPr>
              <w:pStyle w:val="E"/>
              <w:spacing w:after="0"/>
              <w:ind w:firstLine="0"/>
              <w:jc w:val="center"/>
              <w:rPr>
                <w:sz w:val="20"/>
                <w:szCs w:val="20"/>
              </w:rPr>
            </w:pPr>
          </w:p>
        </w:tc>
        <w:tc>
          <w:tcPr>
            <w:tcW w:w="569" w:type="pct"/>
            <w:shd w:val="clear" w:color="auto" w:fill="auto"/>
            <w:vAlign w:val="center"/>
          </w:tcPr>
          <w:p w14:paraId="745DD321" w14:textId="77777777" w:rsidR="00E51F46" w:rsidRPr="00866D36" w:rsidRDefault="00E51F46" w:rsidP="00DB5B9E">
            <w:pPr>
              <w:pStyle w:val="E"/>
              <w:spacing w:after="0"/>
              <w:ind w:firstLine="0"/>
              <w:jc w:val="center"/>
              <w:rPr>
                <w:sz w:val="20"/>
                <w:szCs w:val="20"/>
              </w:rPr>
            </w:pPr>
            <w:r w:rsidRPr="00866D36">
              <w:rPr>
                <w:sz w:val="20"/>
                <w:szCs w:val="20"/>
              </w:rPr>
              <w:t>2020 г.</w:t>
            </w:r>
          </w:p>
        </w:tc>
        <w:tc>
          <w:tcPr>
            <w:tcW w:w="520" w:type="pct"/>
            <w:shd w:val="clear" w:color="auto" w:fill="auto"/>
            <w:vAlign w:val="center"/>
            <w:hideMark/>
          </w:tcPr>
          <w:p w14:paraId="4E7987E2" w14:textId="77777777" w:rsidR="00E51F46" w:rsidRPr="00866D36" w:rsidRDefault="00E51F46" w:rsidP="00DB5B9E">
            <w:pPr>
              <w:pStyle w:val="E"/>
              <w:spacing w:after="0"/>
              <w:ind w:firstLine="0"/>
              <w:jc w:val="center"/>
              <w:rPr>
                <w:sz w:val="20"/>
                <w:szCs w:val="20"/>
              </w:rPr>
            </w:pPr>
            <w:r w:rsidRPr="00866D36">
              <w:rPr>
                <w:sz w:val="20"/>
                <w:szCs w:val="20"/>
              </w:rPr>
              <w:t>2021 г.</w:t>
            </w:r>
          </w:p>
        </w:tc>
        <w:tc>
          <w:tcPr>
            <w:tcW w:w="557" w:type="pct"/>
            <w:shd w:val="clear" w:color="auto" w:fill="auto"/>
            <w:vAlign w:val="center"/>
            <w:hideMark/>
          </w:tcPr>
          <w:p w14:paraId="275EBC59" w14:textId="77777777" w:rsidR="00E51F46" w:rsidRPr="00866D36" w:rsidRDefault="00E51F46" w:rsidP="00DB5B9E">
            <w:pPr>
              <w:pStyle w:val="E"/>
              <w:spacing w:after="0"/>
              <w:ind w:firstLine="0"/>
              <w:jc w:val="center"/>
              <w:rPr>
                <w:sz w:val="20"/>
                <w:szCs w:val="20"/>
              </w:rPr>
            </w:pPr>
            <w:r w:rsidRPr="00866D36">
              <w:rPr>
                <w:sz w:val="20"/>
                <w:szCs w:val="20"/>
              </w:rPr>
              <w:t>2022-20</w:t>
            </w:r>
            <w:r w:rsidRPr="00866D36">
              <w:rPr>
                <w:sz w:val="20"/>
                <w:szCs w:val="20"/>
                <w:lang w:val="ru-RU"/>
              </w:rPr>
              <w:t>30</w:t>
            </w:r>
            <w:r w:rsidRPr="00866D36">
              <w:rPr>
                <w:sz w:val="20"/>
                <w:szCs w:val="20"/>
              </w:rPr>
              <w:t xml:space="preserve"> г.г.</w:t>
            </w:r>
          </w:p>
        </w:tc>
      </w:tr>
      <w:tr w:rsidR="00E51F46" w:rsidRPr="00866D36" w14:paraId="0C4C2257" w14:textId="77777777" w:rsidTr="00DB5B9E">
        <w:trPr>
          <w:trHeight w:val="20"/>
        </w:trPr>
        <w:tc>
          <w:tcPr>
            <w:tcW w:w="1021" w:type="pct"/>
            <w:vMerge w:val="restart"/>
            <w:shd w:val="clear" w:color="auto" w:fill="auto"/>
            <w:vAlign w:val="center"/>
            <w:hideMark/>
          </w:tcPr>
          <w:p w14:paraId="73C222B7" w14:textId="77777777" w:rsidR="00E51F46" w:rsidRPr="00866D36" w:rsidRDefault="00E51F46" w:rsidP="00DB5B9E">
            <w:pPr>
              <w:pStyle w:val="E"/>
              <w:spacing w:after="0"/>
              <w:ind w:firstLine="0"/>
              <w:rPr>
                <w:sz w:val="20"/>
                <w:szCs w:val="20"/>
              </w:rPr>
            </w:pPr>
            <w:r w:rsidRPr="00866D36">
              <w:rPr>
                <w:sz w:val="20"/>
                <w:szCs w:val="20"/>
              </w:rPr>
              <w:t>Доступность услуг электроснабжения</w:t>
            </w:r>
          </w:p>
        </w:tc>
        <w:tc>
          <w:tcPr>
            <w:tcW w:w="1821" w:type="pct"/>
            <w:shd w:val="clear" w:color="auto" w:fill="auto"/>
            <w:vAlign w:val="center"/>
            <w:hideMark/>
          </w:tcPr>
          <w:p w14:paraId="79BAC089" w14:textId="77777777" w:rsidR="00E51F46" w:rsidRPr="00866D36" w:rsidRDefault="00E51F46" w:rsidP="00DB5B9E">
            <w:pPr>
              <w:pStyle w:val="E"/>
              <w:spacing w:after="0"/>
              <w:ind w:firstLine="0"/>
              <w:rPr>
                <w:sz w:val="20"/>
                <w:szCs w:val="20"/>
              </w:rPr>
            </w:pPr>
            <w:r w:rsidRPr="00866D36">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0C7943EE" w14:textId="77777777" w:rsidR="00E51F46" w:rsidRPr="00866D36" w:rsidRDefault="00E51F46" w:rsidP="00DB5B9E">
            <w:pPr>
              <w:pStyle w:val="E"/>
              <w:spacing w:after="0"/>
              <w:ind w:firstLine="0"/>
              <w:rPr>
                <w:sz w:val="20"/>
                <w:szCs w:val="20"/>
              </w:rPr>
            </w:pPr>
            <w:r w:rsidRPr="00866D36">
              <w:rPr>
                <w:sz w:val="20"/>
                <w:szCs w:val="20"/>
              </w:rPr>
              <w:t>%</w:t>
            </w:r>
          </w:p>
        </w:tc>
        <w:tc>
          <w:tcPr>
            <w:tcW w:w="569" w:type="pct"/>
            <w:shd w:val="clear" w:color="auto" w:fill="auto"/>
            <w:vAlign w:val="center"/>
          </w:tcPr>
          <w:p w14:paraId="232FB431" w14:textId="77777777" w:rsidR="00E51F46" w:rsidRPr="00866D36" w:rsidRDefault="00E51F46" w:rsidP="00DB5B9E">
            <w:pPr>
              <w:pStyle w:val="E"/>
              <w:spacing w:after="0"/>
              <w:ind w:firstLine="0"/>
              <w:rPr>
                <w:sz w:val="20"/>
                <w:szCs w:val="20"/>
              </w:rPr>
            </w:pPr>
            <w:r w:rsidRPr="00866D36">
              <w:rPr>
                <w:sz w:val="20"/>
                <w:szCs w:val="20"/>
              </w:rPr>
              <w:t>100,00</w:t>
            </w:r>
          </w:p>
        </w:tc>
        <w:tc>
          <w:tcPr>
            <w:tcW w:w="520" w:type="pct"/>
            <w:shd w:val="clear" w:color="auto" w:fill="auto"/>
            <w:vAlign w:val="center"/>
            <w:hideMark/>
          </w:tcPr>
          <w:p w14:paraId="78206E26" w14:textId="77777777" w:rsidR="00E51F46" w:rsidRPr="00866D36" w:rsidRDefault="00E51F46" w:rsidP="00DB5B9E">
            <w:pPr>
              <w:pStyle w:val="E"/>
              <w:spacing w:after="0"/>
              <w:ind w:firstLine="0"/>
              <w:rPr>
                <w:sz w:val="20"/>
                <w:szCs w:val="20"/>
              </w:rPr>
            </w:pPr>
            <w:r w:rsidRPr="00866D36">
              <w:rPr>
                <w:sz w:val="20"/>
                <w:szCs w:val="20"/>
              </w:rPr>
              <w:t>100,00</w:t>
            </w:r>
          </w:p>
        </w:tc>
        <w:tc>
          <w:tcPr>
            <w:tcW w:w="557" w:type="pct"/>
            <w:shd w:val="clear" w:color="auto" w:fill="auto"/>
            <w:vAlign w:val="center"/>
            <w:hideMark/>
          </w:tcPr>
          <w:p w14:paraId="0F2EAA68" w14:textId="77777777" w:rsidR="00E51F46" w:rsidRPr="00866D36" w:rsidRDefault="00E51F46" w:rsidP="00DB5B9E">
            <w:pPr>
              <w:pStyle w:val="E"/>
              <w:spacing w:after="0"/>
              <w:ind w:firstLine="0"/>
              <w:rPr>
                <w:sz w:val="20"/>
                <w:szCs w:val="20"/>
              </w:rPr>
            </w:pPr>
            <w:r w:rsidRPr="00866D36">
              <w:rPr>
                <w:sz w:val="20"/>
                <w:szCs w:val="20"/>
              </w:rPr>
              <w:t>100,00</w:t>
            </w:r>
          </w:p>
        </w:tc>
      </w:tr>
      <w:tr w:rsidR="00E51F46" w:rsidRPr="00866D36" w14:paraId="558843E0" w14:textId="77777777" w:rsidTr="00DB5B9E">
        <w:trPr>
          <w:trHeight w:val="20"/>
        </w:trPr>
        <w:tc>
          <w:tcPr>
            <w:tcW w:w="1021" w:type="pct"/>
            <w:vMerge/>
            <w:shd w:val="clear" w:color="auto" w:fill="auto"/>
            <w:vAlign w:val="center"/>
            <w:hideMark/>
          </w:tcPr>
          <w:p w14:paraId="5FCE0CD0" w14:textId="77777777" w:rsidR="00E51F46" w:rsidRPr="00866D36" w:rsidRDefault="00E51F46" w:rsidP="00DB5B9E">
            <w:pPr>
              <w:pStyle w:val="E"/>
              <w:spacing w:after="0"/>
              <w:ind w:firstLine="0"/>
              <w:rPr>
                <w:sz w:val="20"/>
                <w:szCs w:val="20"/>
              </w:rPr>
            </w:pPr>
          </w:p>
        </w:tc>
        <w:tc>
          <w:tcPr>
            <w:tcW w:w="1821" w:type="pct"/>
            <w:shd w:val="clear" w:color="auto" w:fill="auto"/>
            <w:vAlign w:val="center"/>
            <w:hideMark/>
          </w:tcPr>
          <w:p w14:paraId="7ECE8404" w14:textId="77777777" w:rsidR="00E51F46" w:rsidRPr="00866D36" w:rsidRDefault="00E51F46" w:rsidP="00DB5B9E">
            <w:pPr>
              <w:pStyle w:val="E"/>
              <w:spacing w:after="0"/>
              <w:ind w:firstLine="0"/>
              <w:rPr>
                <w:sz w:val="20"/>
                <w:szCs w:val="20"/>
              </w:rPr>
            </w:pPr>
            <w:r w:rsidRPr="00866D36">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53AB8257" w14:textId="77777777" w:rsidR="00E51F46" w:rsidRPr="00866D36" w:rsidRDefault="00E51F46" w:rsidP="00DB5B9E">
            <w:pPr>
              <w:pStyle w:val="E"/>
              <w:spacing w:after="0"/>
              <w:ind w:firstLine="0"/>
              <w:rPr>
                <w:sz w:val="20"/>
                <w:szCs w:val="20"/>
              </w:rPr>
            </w:pPr>
            <w:r w:rsidRPr="00866D36">
              <w:rPr>
                <w:sz w:val="20"/>
                <w:szCs w:val="20"/>
              </w:rPr>
              <w:t>%</w:t>
            </w:r>
          </w:p>
        </w:tc>
        <w:tc>
          <w:tcPr>
            <w:tcW w:w="569" w:type="pct"/>
            <w:shd w:val="clear" w:color="auto" w:fill="auto"/>
            <w:vAlign w:val="center"/>
          </w:tcPr>
          <w:p w14:paraId="75B42B3A" w14:textId="77777777" w:rsidR="00E51F46" w:rsidRPr="00866D36" w:rsidRDefault="00E51F46" w:rsidP="00DB5B9E">
            <w:pPr>
              <w:pStyle w:val="E"/>
              <w:spacing w:after="0"/>
              <w:ind w:firstLine="0"/>
              <w:rPr>
                <w:sz w:val="20"/>
                <w:szCs w:val="20"/>
              </w:rPr>
            </w:pPr>
            <w:r w:rsidRPr="00866D36">
              <w:rPr>
                <w:sz w:val="20"/>
                <w:szCs w:val="20"/>
              </w:rPr>
              <w:t>1,79</w:t>
            </w:r>
          </w:p>
        </w:tc>
        <w:tc>
          <w:tcPr>
            <w:tcW w:w="520" w:type="pct"/>
            <w:shd w:val="clear" w:color="auto" w:fill="auto"/>
            <w:vAlign w:val="center"/>
            <w:hideMark/>
          </w:tcPr>
          <w:p w14:paraId="1BEB584B" w14:textId="77777777" w:rsidR="00E51F46" w:rsidRPr="00866D36" w:rsidRDefault="00E51F46" w:rsidP="00DB5B9E">
            <w:pPr>
              <w:pStyle w:val="E"/>
              <w:spacing w:after="0"/>
              <w:ind w:firstLine="0"/>
              <w:rPr>
                <w:sz w:val="20"/>
                <w:szCs w:val="20"/>
              </w:rPr>
            </w:pPr>
            <w:r w:rsidRPr="00866D36">
              <w:rPr>
                <w:sz w:val="20"/>
                <w:szCs w:val="20"/>
              </w:rPr>
              <w:t>1,81</w:t>
            </w:r>
          </w:p>
        </w:tc>
        <w:tc>
          <w:tcPr>
            <w:tcW w:w="557" w:type="pct"/>
            <w:shd w:val="clear" w:color="auto" w:fill="auto"/>
            <w:vAlign w:val="center"/>
            <w:hideMark/>
          </w:tcPr>
          <w:p w14:paraId="2EA6F16A" w14:textId="77777777" w:rsidR="00E51F46" w:rsidRPr="00866D36" w:rsidRDefault="00E51F46" w:rsidP="00DB5B9E">
            <w:pPr>
              <w:pStyle w:val="E"/>
              <w:spacing w:after="0"/>
              <w:ind w:firstLine="0"/>
              <w:rPr>
                <w:sz w:val="20"/>
                <w:szCs w:val="20"/>
              </w:rPr>
            </w:pPr>
            <w:r w:rsidRPr="00866D36">
              <w:rPr>
                <w:sz w:val="20"/>
                <w:szCs w:val="20"/>
              </w:rPr>
              <w:t>1,87</w:t>
            </w:r>
          </w:p>
        </w:tc>
      </w:tr>
      <w:tr w:rsidR="00E51F46" w:rsidRPr="00866D36" w14:paraId="72C85951" w14:textId="77777777" w:rsidTr="00DB5B9E">
        <w:trPr>
          <w:trHeight w:val="20"/>
        </w:trPr>
        <w:tc>
          <w:tcPr>
            <w:tcW w:w="1021" w:type="pct"/>
            <w:vMerge/>
            <w:shd w:val="clear" w:color="auto" w:fill="auto"/>
            <w:vAlign w:val="center"/>
            <w:hideMark/>
          </w:tcPr>
          <w:p w14:paraId="67A0D671" w14:textId="77777777" w:rsidR="00E51F46" w:rsidRPr="00866D36" w:rsidRDefault="00E51F46" w:rsidP="00DB5B9E">
            <w:pPr>
              <w:pStyle w:val="E"/>
              <w:spacing w:after="0"/>
              <w:ind w:firstLine="0"/>
              <w:rPr>
                <w:sz w:val="20"/>
                <w:szCs w:val="20"/>
              </w:rPr>
            </w:pPr>
          </w:p>
        </w:tc>
        <w:tc>
          <w:tcPr>
            <w:tcW w:w="1821" w:type="pct"/>
            <w:shd w:val="clear" w:color="auto" w:fill="auto"/>
            <w:vAlign w:val="center"/>
            <w:hideMark/>
          </w:tcPr>
          <w:p w14:paraId="204FA6BD" w14:textId="77777777" w:rsidR="00E51F46" w:rsidRPr="00866D36" w:rsidRDefault="00E51F46" w:rsidP="00DB5B9E">
            <w:pPr>
              <w:pStyle w:val="E"/>
              <w:spacing w:after="0"/>
              <w:ind w:firstLine="0"/>
              <w:rPr>
                <w:sz w:val="20"/>
                <w:szCs w:val="20"/>
              </w:rPr>
            </w:pPr>
            <w:r w:rsidRPr="00866D36">
              <w:rPr>
                <w:sz w:val="20"/>
                <w:szCs w:val="20"/>
              </w:rPr>
              <w:t>Индекс нового строительства электрических сетей</w:t>
            </w:r>
          </w:p>
        </w:tc>
        <w:tc>
          <w:tcPr>
            <w:tcW w:w="512" w:type="pct"/>
            <w:shd w:val="clear" w:color="auto" w:fill="auto"/>
            <w:noWrap/>
            <w:vAlign w:val="center"/>
            <w:hideMark/>
          </w:tcPr>
          <w:p w14:paraId="2ABC538A" w14:textId="77777777" w:rsidR="00E51F46" w:rsidRPr="00866D36" w:rsidRDefault="00E51F46" w:rsidP="00DB5B9E">
            <w:pPr>
              <w:pStyle w:val="E"/>
              <w:spacing w:after="0"/>
              <w:ind w:firstLine="0"/>
              <w:rPr>
                <w:sz w:val="20"/>
                <w:szCs w:val="20"/>
              </w:rPr>
            </w:pPr>
            <w:r w:rsidRPr="00866D36">
              <w:rPr>
                <w:sz w:val="20"/>
                <w:szCs w:val="20"/>
              </w:rPr>
              <w:t xml:space="preserve">ед. </w:t>
            </w:r>
          </w:p>
        </w:tc>
        <w:tc>
          <w:tcPr>
            <w:tcW w:w="569" w:type="pct"/>
            <w:shd w:val="clear" w:color="auto" w:fill="auto"/>
            <w:vAlign w:val="center"/>
          </w:tcPr>
          <w:p w14:paraId="15DD956D" w14:textId="77777777" w:rsidR="00E51F46" w:rsidRPr="00866D36" w:rsidRDefault="00E51F46" w:rsidP="00DB5B9E">
            <w:pPr>
              <w:pStyle w:val="E"/>
              <w:spacing w:after="0"/>
              <w:ind w:firstLine="0"/>
              <w:rPr>
                <w:sz w:val="20"/>
                <w:szCs w:val="20"/>
              </w:rPr>
            </w:pPr>
            <w:r w:rsidRPr="00866D36">
              <w:rPr>
                <w:sz w:val="20"/>
                <w:szCs w:val="20"/>
              </w:rPr>
              <w:t>0,000</w:t>
            </w:r>
          </w:p>
        </w:tc>
        <w:tc>
          <w:tcPr>
            <w:tcW w:w="520" w:type="pct"/>
            <w:shd w:val="clear" w:color="auto" w:fill="auto"/>
            <w:vAlign w:val="center"/>
            <w:hideMark/>
          </w:tcPr>
          <w:p w14:paraId="70BA243A" w14:textId="77777777" w:rsidR="00E51F46" w:rsidRPr="00866D36" w:rsidRDefault="00E51F46" w:rsidP="00DB5B9E">
            <w:pPr>
              <w:pStyle w:val="E"/>
              <w:spacing w:after="0"/>
              <w:ind w:firstLine="0"/>
              <w:rPr>
                <w:sz w:val="20"/>
                <w:szCs w:val="20"/>
              </w:rPr>
            </w:pPr>
            <w:r w:rsidRPr="00866D36">
              <w:rPr>
                <w:sz w:val="20"/>
                <w:szCs w:val="20"/>
              </w:rPr>
              <w:t>0,000</w:t>
            </w:r>
          </w:p>
        </w:tc>
        <w:tc>
          <w:tcPr>
            <w:tcW w:w="557" w:type="pct"/>
            <w:shd w:val="clear" w:color="auto" w:fill="auto"/>
            <w:vAlign w:val="center"/>
            <w:hideMark/>
          </w:tcPr>
          <w:p w14:paraId="300CB6AA" w14:textId="77777777" w:rsidR="00E51F46" w:rsidRPr="00866D36" w:rsidRDefault="00E51F46" w:rsidP="00DB5B9E">
            <w:pPr>
              <w:pStyle w:val="E"/>
              <w:spacing w:after="0"/>
              <w:ind w:firstLine="0"/>
              <w:rPr>
                <w:sz w:val="20"/>
                <w:szCs w:val="20"/>
              </w:rPr>
            </w:pPr>
            <w:r w:rsidRPr="00866D36">
              <w:rPr>
                <w:sz w:val="20"/>
                <w:szCs w:val="20"/>
              </w:rPr>
              <w:t>0,112</w:t>
            </w:r>
          </w:p>
        </w:tc>
      </w:tr>
      <w:tr w:rsidR="00E51F46" w:rsidRPr="00866D36" w14:paraId="7DE560AE" w14:textId="77777777" w:rsidTr="00DB5B9E">
        <w:trPr>
          <w:trHeight w:val="20"/>
        </w:trPr>
        <w:tc>
          <w:tcPr>
            <w:tcW w:w="1021" w:type="pct"/>
            <w:vMerge/>
            <w:shd w:val="clear" w:color="auto" w:fill="auto"/>
            <w:vAlign w:val="center"/>
            <w:hideMark/>
          </w:tcPr>
          <w:p w14:paraId="0B177629" w14:textId="77777777" w:rsidR="00E51F46" w:rsidRPr="00866D36" w:rsidRDefault="00E51F46" w:rsidP="00DB5B9E">
            <w:pPr>
              <w:pStyle w:val="E"/>
              <w:spacing w:after="0"/>
              <w:ind w:firstLine="0"/>
              <w:rPr>
                <w:sz w:val="20"/>
                <w:szCs w:val="20"/>
                <w:highlight w:val="yellow"/>
              </w:rPr>
            </w:pPr>
          </w:p>
        </w:tc>
        <w:tc>
          <w:tcPr>
            <w:tcW w:w="1821" w:type="pct"/>
            <w:shd w:val="clear" w:color="auto" w:fill="auto"/>
            <w:vAlign w:val="center"/>
            <w:hideMark/>
          </w:tcPr>
          <w:p w14:paraId="1E1CAE95" w14:textId="77777777" w:rsidR="00E51F46" w:rsidRPr="00866D36" w:rsidRDefault="00E51F46" w:rsidP="00DB5B9E">
            <w:pPr>
              <w:pStyle w:val="E"/>
              <w:spacing w:after="0"/>
              <w:ind w:firstLine="0"/>
              <w:rPr>
                <w:sz w:val="20"/>
                <w:szCs w:val="20"/>
              </w:rPr>
            </w:pPr>
            <w:r w:rsidRPr="00866D36">
              <w:rPr>
                <w:sz w:val="20"/>
                <w:szCs w:val="20"/>
              </w:rPr>
              <w:t xml:space="preserve">Удельное электропотребление </w:t>
            </w:r>
          </w:p>
        </w:tc>
        <w:tc>
          <w:tcPr>
            <w:tcW w:w="512" w:type="pct"/>
            <w:shd w:val="clear" w:color="auto" w:fill="auto"/>
            <w:noWrap/>
            <w:vAlign w:val="center"/>
            <w:hideMark/>
          </w:tcPr>
          <w:p w14:paraId="4D6239A2" w14:textId="77777777" w:rsidR="00E51F46" w:rsidRPr="00866D36" w:rsidRDefault="00E51F46" w:rsidP="00DB5B9E">
            <w:pPr>
              <w:pStyle w:val="E"/>
              <w:spacing w:after="0"/>
              <w:ind w:firstLine="0"/>
              <w:rPr>
                <w:sz w:val="20"/>
                <w:szCs w:val="20"/>
              </w:rPr>
            </w:pPr>
            <w:r w:rsidRPr="00866D36">
              <w:rPr>
                <w:sz w:val="20"/>
                <w:szCs w:val="20"/>
              </w:rPr>
              <w:t>тыс.кВт*ч/чел.</w:t>
            </w:r>
          </w:p>
        </w:tc>
        <w:tc>
          <w:tcPr>
            <w:tcW w:w="569" w:type="pct"/>
            <w:shd w:val="clear" w:color="auto" w:fill="auto"/>
            <w:vAlign w:val="center"/>
          </w:tcPr>
          <w:p w14:paraId="4C49DBD6" w14:textId="77777777" w:rsidR="00E51F46" w:rsidRPr="00866D36" w:rsidRDefault="00E51F46" w:rsidP="00DB5B9E">
            <w:pPr>
              <w:pStyle w:val="E"/>
              <w:spacing w:after="0"/>
              <w:ind w:firstLine="0"/>
              <w:rPr>
                <w:sz w:val="20"/>
                <w:szCs w:val="20"/>
              </w:rPr>
            </w:pPr>
            <w:r w:rsidRPr="00866D36">
              <w:rPr>
                <w:sz w:val="20"/>
                <w:szCs w:val="20"/>
              </w:rPr>
              <w:t>5,24</w:t>
            </w:r>
          </w:p>
        </w:tc>
        <w:tc>
          <w:tcPr>
            <w:tcW w:w="520" w:type="pct"/>
            <w:shd w:val="clear" w:color="auto" w:fill="auto"/>
            <w:vAlign w:val="center"/>
            <w:hideMark/>
          </w:tcPr>
          <w:p w14:paraId="48836E5E" w14:textId="77777777" w:rsidR="00E51F46" w:rsidRPr="00866D36" w:rsidRDefault="00E51F46" w:rsidP="00DB5B9E">
            <w:pPr>
              <w:pStyle w:val="E"/>
              <w:spacing w:after="0"/>
              <w:ind w:firstLine="0"/>
              <w:rPr>
                <w:sz w:val="20"/>
                <w:szCs w:val="20"/>
              </w:rPr>
            </w:pPr>
            <w:r w:rsidRPr="00866D36">
              <w:rPr>
                <w:sz w:val="20"/>
                <w:szCs w:val="20"/>
              </w:rPr>
              <w:t>5,19</w:t>
            </w:r>
          </w:p>
        </w:tc>
        <w:tc>
          <w:tcPr>
            <w:tcW w:w="557" w:type="pct"/>
            <w:shd w:val="clear" w:color="auto" w:fill="auto"/>
            <w:vAlign w:val="center"/>
            <w:hideMark/>
          </w:tcPr>
          <w:p w14:paraId="752DECE1" w14:textId="77777777" w:rsidR="00E51F46" w:rsidRPr="00866D36" w:rsidRDefault="00E51F46" w:rsidP="00DB5B9E">
            <w:pPr>
              <w:pStyle w:val="E"/>
              <w:spacing w:after="0"/>
              <w:ind w:firstLine="0"/>
              <w:rPr>
                <w:sz w:val="20"/>
                <w:szCs w:val="20"/>
              </w:rPr>
            </w:pPr>
            <w:r w:rsidRPr="00866D36">
              <w:rPr>
                <w:sz w:val="20"/>
                <w:szCs w:val="20"/>
              </w:rPr>
              <w:t>5,06</w:t>
            </w:r>
          </w:p>
        </w:tc>
      </w:tr>
      <w:tr w:rsidR="00E51F46" w:rsidRPr="00866D36" w14:paraId="6023A30B" w14:textId="77777777" w:rsidTr="00DB5B9E">
        <w:trPr>
          <w:trHeight w:val="20"/>
        </w:trPr>
        <w:tc>
          <w:tcPr>
            <w:tcW w:w="1021" w:type="pct"/>
            <w:vMerge w:val="restart"/>
            <w:shd w:val="clear" w:color="auto" w:fill="auto"/>
            <w:vAlign w:val="center"/>
            <w:hideMark/>
          </w:tcPr>
          <w:p w14:paraId="63BAF79B" w14:textId="77777777" w:rsidR="00E51F46" w:rsidRPr="00866D36" w:rsidRDefault="00E51F46" w:rsidP="00DB5B9E">
            <w:pPr>
              <w:pStyle w:val="E"/>
              <w:spacing w:after="0"/>
              <w:ind w:firstLine="0"/>
              <w:rPr>
                <w:sz w:val="20"/>
                <w:szCs w:val="20"/>
              </w:rPr>
            </w:pPr>
            <w:r w:rsidRPr="00866D36">
              <w:rPr>
                <w:sz w:val="20"/>
                <w:szCs w:val="20"/>
              </w:rPr>
              <w:t>Спрос на услуги электроснабжения</w:t>
            </w:r>
          </w:p>
        </w:tc>
        <w:tc>
          <w:tcPr>
            <w:tcW w:w="1821" w:type="pct"/>
            <w:shd w:val="clear" w:color="auto" w:fill="auto"/>
            <w:vAlign w:val="center"/>
            <w:hideMark/>
          </w:tcPr>
          <w:p w14:paraId="16B9F404" w14:textId="77777777" w:rsidR="00E51F46" w:rsidRPr="00866D36" w:rsidRDefault="00E51F46" w:rsidP="00DB5B9E">
            <w:pPr>
              <w:pStyle w:val="E"/>
              <w:spacing w:after="0"/>
              <w:ind w:firstLine="0"/>
              <w:rPr>
                <w:sz w:val="20"/>
                <w:szCs w:val="20"/>
              </w:rPr>
            </w:pPr>
            <w:r w:rsidRPr="00866D36">
              <w:rPr>
                <w:sz w:val="20"/>
                <w:szCs w:val="20"/>
              </w:rPr>
              <w:t>Прирост нагрузок всех потребителей</w:t>
            </w:r>
          </w:p>
        </w:tc>
        <w:tc>
          <w:tcPr>
            <w:tcW w:w="512" w:type="pct"/>
            <w:shd w:val="clear" w:color="auto" w:fill="auto"/>
            <w:noWrap/>
            <w:vAlign w:val="center"/>
            <w:hideMark/>
          </w:tcPr>
          <w:p w14:paraId="76D2F6D8" w14:textId="77777777" w:rsidR="00E51F46" w:rsidRPr="00866D36" w:rsidRDefault="00E51F46" w:rsidP="00DB5B9E">
            <w:pPr>
              <w:pStyle w:val="E"/>
              <w:spacing w:after="0"/>
              <w:ind w:firstLine="0"/>
              <w:rPr>
                <w:sz w:val="20"/>
                <w:szCs w:val="20"/>
              </w:rPr>
            </w:pPr>
            <w:r w:rsidRPr="00866D36">
              <w:rPr>
                <w:sz w:val="20"/>
                <w:szCs w:val="20"/>
              </w:rPr>
              <w:t>тыс. кВт*ч</w:t>
            </w:r>
          </w:p>
        </w:tc>
        <w:tc>
          <w:tcPr>
            <w:tcW w:w="569" w:type="pct"/>
            <w:shd w:val="clear" w:color="auto" w:fill="auto"/>
            <w:vAlign w:val="center"/>
          </w:tcPr>
          <w:p w14:paraId="1654C1EB" w14:textId="77777777" w:rsidR="00E51F46" w:rsidRPr="00866D36" w:rsidRDefault="00E51F46" w:rsidP="00DB5B9E">
            <w:pPr>
              <w:pStyle w:val="E"/>
              <w:spacing w:after="0"/>
              <w:ind w:firstLine="0"/>
              <w:rPr>
                <w:sz w:val="20"/>
                <w:szCs w:val="20"/>
              </w:rPr>
            </w:pPr>
            <w:r w:rsidRPr="00866D36">
              <w:rPr>
                <w:sz w:val="20"/>
                <w:szCs w:val="20"/>
              </w:rPr>
              <w:t>-0,025</w:t>
            </w:r>
          </w:p>
        </w:tc>
        <w:tc>
          <w:tcPr>
            <w:tcW w:w="520" w:type="pct"/>
            <w:shd w:val="clear" w:color="auto" w:fill="auto"/>
            <w:vAlign w:val="center"/>
            <w:hideMark/>
          </w:tcPr>
          <w:p w14:paraId="4CA01B2E" w14:textId="77777777" w:rsidR="00E51F46" w:rsidRPr="00866D36" w:rsidRDefault="00E51F46" w:rsidP="00DB5B9E">
            <w:pPr>
              <w:pStyle w:val="E"/>
              <w:spacing w:after="0"/>
              <w:ind w:firstLine="0"/>
              <w:rPr>
                <w:sz w:val="20"/>
                <w:szCs w:val="20"/>
              </w:rPr>
            </w:pPr>
            <w:r w:rsidRPr="00866D36">
              <w:rPr>
                <w:sz w:val="20"/>
                <w:szCs w:val="20"/>
              </w:rPr>
              <w:t>-0,046</w:t>
            </w:r>
          </w:p>
        </w:tc>
        <w:tc>
          <w:tcPr>
            <w:tcW w:w="557" w:type="pct"/>
            <w:shd w:val="clear" w:color="auto" w:fill="auto"/>
            <w:vAlign w:val="center"/>
            <w:hideMark/>
          </w:tcPr>
          <w:p w14:paraId="353F8024" w14:textId="77777777" w:rsidR="00E51F46" w:rsidRPr="00866D36" w:rsidRDefault="00E51F46" w:rsidP="00DB5B9E">
            <w:pPr>
              <w:pStyle w:val="E"/>
              <w:spacing w:after="0"/>
              <w:ind w:firstLine="0"/>
              <w:rPr>
                <w:sz w:val="20"/>
                <w:szCs w:val="20"/>
              </w:rPr>
            </w:pPr>
            <w:r w:rsidRPr="00866D36">
              <w:rPr>
                <w:sz w:val="20"/>
                <w:szCs w:val="20"/>
              </w:rPr>
              <w:t>0,000</w:t>
            </w:r>
          </w:p>
        </w:tc>
      </w:tr>
      <w:tr w:rsidR="00E51F46" w:rsidRPr="00866D36" w14:paraId="4A82144A" w14:textId="77777777" w:rsidTr="00DB5B9E">
        <w:trPr>
          <w:trHeight w:val="20"/>
        </w:trPr>
        <w:tc>
          <w:tcPr>
            <w:tcW w:w="1021" w:type="pct"/>
            <w:vMerge/>
            <w:shd w:val="clear" w:color="auto" w:fill="auto"/>
            <w:vAlign w:val="center"/>
            <w:hideMark/>
          </w:tcPr>
          <w:p w14:paraId="5232BF27" w14:textId="77777777" w:rsidR="00E51F46" w:rsidRPr="00866D36" w:rsidRDefault="00E51F46" w:rsidP="00DB5B9E">
            <w:pPr>
              <w:pStyle w:val="E"/>
              <w:spacing w:after="0"/>
              <w:ind w:firstLine="0"/>
              <w:rPr>
                <w:sz w:val="20"/>
                <w:szCs w:val="20"/>
              </w:rPr>
            </w:pPr>
          </w:p>
        </w:tc>
        <w:tc>
          <w:tcPr>
            <w:tcW w:w="1821" w:type="pct"/>
            <w:shd w:val="clear" w:color="auto" w:fill="auto"/>
            <w:vAlign w:val="center"/>
            <w:hideMark/>
          </w:tcPr>
          <w:p w14:paraId="7FDC130E" w14:textId="77777777" w:rsidR="00E51F46" w:rsidRPr="00866D36" w:rsidRDefault="00E51F46" w:rsidP="00DB5B9E">
            <w:pPr>
              <w:pStyle w:val="E"/>
              <w:spacing w:after="0"/>
              <w:ind w:firstLine="0"/>
              <w:rPr>
                <w:sz w:val="20"/>
                <w:szCs w:val="20"/>
              </w:rPr>
            </w:pPr>
            <w:r w:rsidRPr="00866D36">
              <w:rPr>
                <w:sz w:val="20"/>
                <w:szCs w:val="20"/>
              </w:rPr>
              <w:t>Обеспеченность приборами учета жилых домов</w:t>
            </w:r>
          </w:p>
        </w:tc>
        <w:tc>
          <w:tcPr>
            <w:tcW w:w="512" w:type="pct"/>
            <w:shd w:val="clear" w:color="auto" w:fill="auto"/>
            <w:noWrap/>
            <w:vAlign w:val="center"/>
            <w:hideMark/>
          </w:tcPr>
          <w:p w14:paraId="38D402C3" w14:textId="77777777" w:rsidR="00E51F46" w:rsidRPr="00866D36" w:rsidRDefault="00E51F46" w:rsidP="00DB5B9E">
            <w:pPr>
              <w:pStyle w:val="E"/>
              <w:spacing w:after="0"/>
              <w:ind w:firstLine="0"/>
              <w:rPr>
                <w:sz w:val="20"/>
                <w:szCs w:val="20"/>
              </w:rPr>
            </w:pPr>
            <w:r w:rsidRPr="00866D36">
              <w:rPr>
                <w:sz w:val="20"/>
                <w:szCs w:val="20"/>
              </w:rPr>
              <w:t>%</w:t>
            </w:r>
          </w:p>
        </w:tc>
        <w:tc>
          <w:tcPr>
            <w:tcW w:w="569" w:type="pct"/>
            <w:shd w:val="clear" w:color="auto" w:fill="auto"/>
            <w:vAlign w:val="center"/>
          </w:tcPr>
          <w:p w14:paraId="387AC44A" w14:textId="77777777" w:rsidR="00E51F46" w:rsidRPr="00866D36" w:rsidRDefault="00E51F46" w:rsidP="00DB5B9E">
            <w:pPr>
              <w:pStyle w:val="E"/>
              <w:spacing w:after="0"/>
              <w:ind w:firstLine="0"/>
              <w:rPr>
                <w:sz w:val="20"/>
                <w:szCs w:val="20"/>
              </w:rPr>
            </w:pPr>
            <w:r w:rsidRPr="00866D36">
              <w:rPr>
                <w:sz w:val="20"/>
                <w:szCs w:val="20"/>
              </w:rPr>
              <w:t>100,0</w:t>
            </w:r>
          </w:p>
        </w:tc>
        <w:tc>
          <w:tcPr>
            <w:tcW w:w="520" w:type="pct"/>
            <w:shd w:val="clear" w:color="auto" w:fill="auto"/>
            <w:vAlign w:val="center"/>
            <w:hideMark/>
          </w:tcPr>
          <w:p w14:paraId="58C90F5E" w14:textId="77777777" w:rsidR="00E51F46" w:rsidRPr="00866D36" w:rsidRDefault="00E51F46" w:rsidP="00DB5B9E">
            <w:pPr>
              <w:pStyle w:val="E"/>
              <w:spacing w:after="0"/>
              <w:ind w:firstLine="0"/>
              <w:rPr>
                <w:sz w:val="20"/>
                <w:szCs w:val="20"/>
              </w:rPr>
            </w:pPr>
            <w:r w:rsidRPr="00866D36">
              <w:rPr>
                <w:sz w:val="20"/>
                <w:szCs w:val="20"/>
              </w:rPr>
              <w:t>100</w:t>
            </w:r>
          </w:p>
        </w:tc>
        <w:tc>
          <w:tcPr>
            <w:tcW w:w="557" w:type="pct"/>
            <w:shd w:val="clear" w:color="auto" w:fill="auto"/>
            <w:vAlign w:val="center"/>
            <w:hideMark/>
          </w:tcPr>
          <w:p w14:paraId="345F63BD" w14:textId="77777777" w:rsidR="00E51F46" w:rsidRPr="00866D36" w:rsidRDefault="00E51F46" w:rsidP="00DB5B9E">
            <w:pPr>
              <w:pStyle w:val="E"/>
              <w:spacing w:after="0"/>
              <w:ind w:firstLine="0"/>
              <w:rPr>
                <w:sz w:val="20"/>
                <w:szCs w:val="20"/>
              </w:rPr>
            </w:pPr>
            <w:r w:rsidRPr="00866D36">
              <w:rPr>
                <w:sz w:val="20"/>
                <w:szCs w:val="20"/>
              </w:rPr>
              <w:t>100</w:t>
            </w:r>
          </w:p>
        </w:tc>
      </w:tr>
      <w:tr w:rsidR="00E51F46" w:rsidRPr="00866D36" w14:paraId="6AB17687" w14:textId="77777777" w:rsidTr="00DB5B9E">
        <w:trPr>
          <w:trHeight w:val="20"/>
        </w:trPr>
        <w:tc>
          <w:tcPr>
            <w:tcW w:w="1021" w:type="pct"/>
            <w:shd w:val="clear" w:color="auto" w:fill="auto"/>
            <w:vAlign w:val="center"/>
            <w:hideMark/>
          </w:tcPr>
          <w:p w14:paraId="7B51316C" w14:textId="77777777" w:rsidR="00E51F46" w:rsidRPr="00866D36" w:rsidRDefault="00E51F46" w:rsidP="00DB5B9E">
            <w:pPr>
              <w:pStyle w:val="E"/>
              <w:spacing w:after="0"/>
              <w:ind w:firstLine="0"/>
              <w:rPr>
                <w:sz w:val="20"/>
                <w:szCs w:val="20"/>
              </w:rPr>
            </w:pPr>
            <w:r w:rsidRPr="00866D36">
              <w:rPr>
                <w:sz w:val="20"/>
                <w:szCs w:val="20"/>
              </w:rPr>
              <w:t>Надежность (бесперебойность) электроснабжения потребителей</w:t>
            </w:r>
          </w:p>
        </w:tc>
        <w:tc>
          <w:tcPr>
            <w:tcW w:w="1821" w:type="pct"/>
            <w:shd w:val="clear" w:color="auto" w:fill="auto"/>
            <w:vAlign w:val="center"/>
            <w:hideMark/>
          </w:tcPr>
          <w:p w14:paraId="74E1F491" w14:textId="77777777" w:rsidR="00E51F46" w:rsidRPr="00866D36" w:rsidRDefault="00E51F46" w:rsidP="00DB5B9E">
            <w:pPr>
              <w:pStyle w:val="E"/>
              <w:spacing w:after="0"/>
              <w:ind w:firstLine="0"/>
              <w:rPr>
                <w:sz w:val="20"/>
                <w:szCs w:val="20"/>
              </w:rPr>
            </w:pPr>
            <w:r w:rsidRPr="00866D36">
              <w:rPr>
                <w:sz w:val="20"/>
                <w:szCs w:val="20"/>
              </w:rPr>
              <w:t>Уровень потерь электрической энергии</w:t>
            </w:r>
          </w:p>
        </w:tc>
        <w:tc>
          <w:tcPr>
            <w:tcW w:w="512" w:type="pct"/>
            <w:shd w:val="clear" w:color="auto" w:fill="auto"/>
            <w:noWrap/>
            <w:vAlign w:val="center"/>
            <w:hideMark/>
          </w:tcPr>
          <w:p w14:paraId="1B705417" w14:textId="77777777" w:rsidR="00E51F46" w:rsidRPr="00866D36" w:rsidRDefault="00E51F46" w:rsidP="00DB5B9E">
            <w:pPr>
              <w:pStyle w:val="E"/>
              <w:spacing w:after="0"/>
              <w:ind w:firstLine="0"/>
              <w:rPr>
                <w:sz w:val="20"/>
                <w:szCs w:val="20"/>
              </w:rPr>
            </w:pPr>
            <w:r w:rsidRPr="00866D36">
              <w:rPr>
                <w:sz w:val="20"/>
                <w:szCs w:val="20"/>
              </w:rPr>
              <w:t>%</w:t>
            </w:r>
          </w:p>
        </w:tc>
        <w:tc>
          <w:tcPr>
            <w:tcW w:w="569" w:type="pct"/>
            <w:shd w:val="clear" w:color="auto" w:fill="auto"/>
            <w:noWrap/>
            <w:vAlign w:val="center"/>
          </w:tcPr>
          <w:p w14:paraId="3F56C21C" w14:textId="77777777" w:rsidR="00E51F46" w:rsidRPr="00866D36" w:rsidRDefault="00E51F46" w:rsidP="00DB5B9E">
            <w:pPr>
              <w:pStyle w:val="E"/>
              <w:spacing w:after="0"/>
              <w:ind w:firstLine="0"/>
              <w:rPr>
                <w:sz w:val="20"/>
                <w:szCs w:val="20"/>
              </w:rPr>
            </w:pPr>
            <w:r w:rsidRPr="00866D36">
              <w:rPr>
                <w:sz w:val="20"/>
                <w:szCs w:val="20"/>
              </w:rPr>
              <w:t>н/д</w:t>
            </w:r>
          </w:p>
        </w:tc>
        <w:tc>
          <w:tcPr>
            <w:tcW w:w="520" w:type="pct"/>
            <w:shd w:val="clear" w:color="auto" w:fill="auto"/>
            <w:noWrap/>
            <w:vAlign w:val="center"/>
            <w:hideMark/>
          </w:tcPr>
          <w:p w14:paraId="7E617825" w14:textId="77777777" w:rsidR="00E51F46" w:rsidRPr="00866D36" w:rsidRDefault="00E51F46" w:rsidP="00DB5B9E">
            <w:pPr>
              <w:pStyle w:val="E"/>
              <w:spacing w:after="0"/>
              <w:ind w:firstLine="0"/>
              <w:rPr>
                <w:sz w:val="20"/>
                <w:szCs w:val="20"/>
              </w:rPr>
            </w:pPr>
            <w:r w:rsidRPr="00866D36">
              <w:rPr>
                <w:sz w:val="20"/>
                <w:szCs w:val="20"/>
              </w:rPr>
              <w:t>н/д</w:t>
            </w:r>
          </w:p>
        </w:tc>
        <w:tc>
          <w:tcPr>
            <w:tcW w:w="557" w:type="pct"/>
            <w:shd w:val="clear" w:color="auto" w:fill="auto"/>
            <w:noWrap/>
            <w:vAlign w:val="center"/>
            <w:hideMark/>
          </w:tcPr>
          <w:p w14:paraId="7C4B2AAF" w14:textId="77777777" w:rsidR="00E51F46" w:rsidRPr="00866D36" w:rsidRDefault="00E51F46" w:rsidP="00DB5B9E">
            <w:pPr>
              <w:pStyle w:val="E"/>
              <w:spacing w:after="0"/>
              <w:ind w:firstLine="0"/>
              <w:rPr>
                <w:sz w:val="20"/>
                <w:szCs w:val="20"/>
              </w:rPr>
            </w:pPr>
            <w:r w:rsidRPr="00866D36">
              <w:rPr>
                <w:sz w:val="20"/>
                <w:szCs w:val="20"/>
              </w:rPr>
              <w:t>н/д</w:t>
            </w:r>
          </w:p>
        </w:tc>
      </w:tr>
    </w:tbl>
    <w:p w14:paraId="351D1C18" w14:textId="77777777" w:rsidR="00E51F46" w:rsidRPr="00866D36" w:rsidRDefault="00E51F46" w:rsidP="00E51F46">
      <w:pPr>
        <w:pStyle w:val="a5"/>
        <w:keepNext/>
        <w:spacing w:before="0" w:after="0" w:line="240" w:lineRule="auto"/>
        <w:ind w:firstLine="0"/>
        <w:contextualSpacing/>
        <w:jc w:val="center"/>
        <w:rPr>
          <w:i w:val="0"/>
          <w:sz w:val="24"/>
          <w:szCs w:val="24"/>
        </w:rPr>
      </w:pPr>
    </w:p>
    <w:p w14:paraId="38CB92A5" w14:textId="0A84DC92" w:rsidR="00E51F46" w:rsidRPr="00866D36" w:rsidRDefault="00E51F46" w:rsidP="00E51F46">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73</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Целевые показатели развития системы теплоснабжения с.п. Лыхма</w:t>
      </w:r>
    </w:p>
    <w:p w14:paraId="74C59A2E" w14:textId="77777777" w:rsidR="00E51F46" w:rsidRPr="00866D36" w:rsidRDefault="00E51F46" w:rsidP="00E51F46">
      <w:pPr>
        <w:keepNext/>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8"/>
        <w:gridCol w:w="5865"/>
        <w:gridCol w:w="1573"/>
        <w:gridCol w:w="1573"/>
        <w:gridCol w:w="1431"/>
        <w:gridCol w:w="1690"/>
      </w:tblGrid>
      <w:tr w:rsidR="00E51F46" w:rsidRPr="00866D36" w14:paraId="1189FC0F" w14:textId="77777777" w:rsidTr="00DB5B9E">
        <w:trPr>
          <w:trHeight w:val="20"/>
          <w:tblHeader/>
        </w:trPr>
        <w:tc>
          <w:tcPr>
            <w:tcW w:w="2405" w:type="dxa"/>
            <w:vMerge w:val="restart"/>
            <w:shd w:val="clear" w:color="auto" w:fill="auto"/>
            <w:vAlign w:val="center"/>
            <w:hideMark/>
          </w:tcPr>
          <w:p w14:paraId="5BB8D989" w14:textId="77777777" w:rsidR="00E51F46" w:rsidRPr="00866D36" w:rsidRDefault="00E51F46" w:rsidP="00DB5B9E">
            <w:pPr>
              <w:pStyle w:val="E"/>
              <w:spacing w:after="0"/>
              <w:ind w:firstLine="0"/>
              <w:jc w:val="center"/>
              <w:rPr>
                <w:sz w:val="20"/>
                <w:szCs w:val="20"/>
              </w:rPr>
            </w:pPr>
            <w:r w:rsidRPr="00866D36">
              <w:rPr>
                <w:sz w:val="20"/>
                <w:szCs w:val="20"/>
              </w:rPr>
              <w:t>Показатель</w:t>
            </w:r>
          </w:p>
        </w:tc>
        <w:tc>
          <w:tcPr>
            <w:tcW w:w="5812" w:type="dxa"/>
            <w:vMerge w:val="restart"/>
            <w:shd w:val="clear" w:color="auto" w:fill="auto"/>
            <w:vAlign w:val="center"/>
            <w:hideMark/>
          </w:tcPr>
          <w:p w14:paraId="5D7E3C4D" w14:textId="77777777" w:rsidR="00E51F46" w:rsidRPr="00866D36" w:rsidRDefault="00E51F46" w:rsidP="00DB5B9E">
            <w:pPr>
              <w:pStyle w:val="E"/>
              <w:spacing w:after="0"/>
              <w:ind w:firstLine="0"/>
              <w:jc w:val="center"/>
              <w:rPr>
                <w:sz w:val="20"/>
                <w:szCs w:val="20"/>
              </w:rPr>
            </w:pPr>
            <w:r w:rsidRPr="00866D36">
              <w:rPr>
                <w:sz w:val="20"/>
                <w:szCs w:val="20"/>
              </w:rPr>
              <w:t>Индикатор</w:t>
            </w:r>
          </w:p>
        </w:tc>
        <w:tc>
          <w:tcPr>
            <w:tcW w:w="1559" w:type="dxa"/>
            <w:vMerge w:val="restart"/>
            <w:shd w:val="clear" w:color="auto" w:fill="auto"/>
            <w:noWrap/>
            <w:vAlign w:val="center"/>
            <w:hideMark/>
          </w:tcPr>
          <w:p w14:paraId="4EDC4684" w14:textId="77777777" w:rsidR="00E51F46" w:rsidRPr="00866D36" w:rsidRDefault="00E51F46" w:rsidP="00DB5B9E">
            <w:pPr>
              <w:pStyle w:val="E"/>
              <w:spacing w:after="0"/>
              <w:ind w:firstLine="0"/>
              <w:jc w:val="center"/>
              <w:rPr>
                <w:sz w:val="20"/>
                <w:szCs w:val="20"/>
              </w:rPr>
            </w:pPr>
            <w:r w:rsidRPr="00866D36">
              <w:rPr>
                <w:sz w:val="20"/>
                <w:szCs w:val="20"/>
              </w:rPr>
              <w:t>Ед.изм.</w:t>
            </w:r>
          </w:p>
        </w:tc>
        <w:tc>
          <w:tcPr>
            <w:tcW w:w="4652" w:type="dxa"/>
            <w:gridSpan w:val="3"/>
            <w:shd w:val="clear" w:color="auto" w:fill="auto"/>
            <w:vAlign w:val="center"/>
          </w:tcPr>
          <w:p w14:paraId="738A090C" w14:textId="77777777" w:rsidR="00E51F46" w:rsidRPr="00866D36" w:rsidRDefault="00E51F46" w:rsidP="00DB5B9E">
            <w:pPr>
              <w:pStyle w:val="E"/>
              <w:spacing w:after="0"/>
              <w:ind w:firstLine="0"/>
              <w:jc w:val="center"/>
              <w:rPr>
                <w:sz w:val="20"/>
                <w:szCs w:val="20"/>
              </w:rPr>
            </w:pPr>
            <w:r w:rsidRPr="00866D36">
              <w:rPr>
                <w:sz w:val="20"/>
                <w:szCs w:val="20"/>
              </w:rPr>
              <w:t>Значения по периодам</w:t>
            </w:r>
          </w:p>
        </w:tc>
      </w:tr>
      <w:tr w:rsidR="00E51F46" w:rsidRPr="00866D36" w14:paraId="245DE007" w14:textId="77777777" w:rsidTr="00DB5B9E">
        <w:trPr>
          <w:trHeight w:val="20"/>
          <w:tblHeader/>
        </w:trPr>
        <w:tc>
          <w:tcPr>
            <w:tcW w:w="2405" w:type="dxa"/>
            <w:vMerge/>
            <w:shd w:val="clear" w:color="auto" w:fill="auto"/>
            <w:vAlign w:val="center"/>
            <w:hideMark/>
          </w:tcPr>
          <w:p w14:paraId="75979819" w14:textId="77777777" w:rsidR="00E51F46" w:rsidRPr="00866D36" w:rsidRDefault="00E51F46" w:rsidP="00DB5B9E">
            <w:pPr>
              <w:pStyle w:val="E"/>
              <w:spacing w:after="0"/>
              <w:ind w:firstLine="0"/>
              <w:jc w:val="center"/>
              <w:rPr>
                <w:sz w:val="20"/>
                <w:szCs w:val="20"/>
              </w:rPr>
            </w:pPr>
          </w:p>
        </w:tc>
        <w:tc>
          <w:tcPr>
            <w:tcW w:w="5812" w:type="dxa"/>
            <w:vMerge/>
            <w:shd w:val="clear" w:color="auto" w:fill="auto"/>
            <w:vAlign w:val="center"/>
            <w:hideMark/>
          </w:tcPr>
          <w:p w14:paraId="53B2F051" w14:textId="77777777" w:rsidR="00E51F46" w:rsidRPr="00866D36" w:rsidRDefault="00E51F46" w:rsidP="00DB5B9E">
            <w:pPr>
              <w:pStyle w:val="E"/>
              <w:spacing w:after="0"/>
              <w:ind w:firstLine="0"/>
              <w:jc w:val="center"/>
              <w:rPr>
                <w:sz w:val="20"/>
                <w:szCs w:val="20"/>
              </w:rPr>
            </w:pPr>
          </w:p>
        </w:tc>
        <w:tc>
          <w:tcPr>
            <w:tcW w:w="1559" w:type="dxa"/>
            <w:vMerge/>
            <w:shd w:val="clear" w:color="auto" w:fill="auto"/>
            <w:vAlign w:val="center"/>
            <w:hideMark/>
          </w:tcPr>
          <w:p w14:paraId="12BA295F" w14:textId="77777777" w:rsidR="00E51F46" w:rsidRPr="00866D36" w:rsidRDefault="00E51F46" w:rsidP="00DB5B9E">
            <w:pPr>
              <w:pStyle w:val="E"/>
              <w:spacing w:after="0"/>
              <w:ind w:firstLine="0"/>
              <w:jc w:val="center"/>
              <w:rPr>
                <w:sz w:val="20"/>
                <w:szCs w:val="20"/>
              </w:rPr>
            </w:pPr>
          </w:p>
        </w:tc>
        <w:tc>
          <w:tcPr>
            <w:tcW w:w="1559" w:type="dxa"/>
            <w:shd w:val="clear" w:color="auto" w:fill="auto"/>
            <w:vAlign w:val="center"/>
          </w:tcPr>
          <w:p w14:paraId="0AD1E21A" w14:textId="77777777" w:rsidR="00E51F46" w:rsidRPr="00866D36" w:rsidRDefault="00E51F46" w:rsidP="00DB5B9E">
            <w:pPr>
              <w:pStyle w:val="E"/>
              <w:spacing w:after="0"/>
              <w:ind w:firstLine="0"/>
              <w:jc w:val="center"/>
              <w:rPr>
                <w:color w:val="000000"/>
                <w:sz w:val="20"/>
                <w:szCs w:val="20"/>
              </w:rPr>
            </w:pPr>
            <w:r w:rsidRPr="00866D36">
              <w:rPr>
                <w:color w:val="000000"/>
                <w:sz w:val="20"/>
                <w:szCs w:val="20"/>
              </w:rPr>
              <w:t>2020 г.</w:t>
            </w:r>
          </w:p>
        </w:tc>
        <w:tc>
          <w:tcPr>
            <w:tcW w:w="1418" w:type="dxa"/>
            <w:shd w:val="clear" w:color="auto" w:fill="auto"/>
            <w:vAlign w:val="center"/>
            <w:hideMark/>
          </w:tcPr>
          <w:p w14:paraId="30DBC8F4" w14:textId="77777777" w:rsidR="00E51F46" w:rsidRPr="00866D36" w:rsidRDefault="00E51F46" w:rsidP="00DB5B9E">
            <w:pPr>
              <w:pStyle w:val="E"/>
              <w:spacing w:after="0"/>
              <w:ind w:firstLine="0"/>
              <w:jc w:val="center"/>
              <w:rPr>
                <w:color w:val="000000"/>
                <w:sz w:val="20"/>
                <w:szCs w:val="20"/>
              </w:rPr>
            </w:pPr>
            <w:r w:rsidRPr="00866D36">
              <w:rPr>
                <w:color w:val="000000"/>
                <w:sz w:val="20"/>
                <w:szCs w:val="20"/>
              </w:rPr>
              <w:t>2021 г.</w:t>
            </w:r>
          </w:p>
        </w:tc>
        <w:tc>
          <w:tcPr>
            <w:tcW w:w="1675" w:type="dxa"/>
            <w:shd w:val="clear" w:color="auto" w:fill="auto"/>
            <w:vAlign w:val="center"/>
            <w:hideMark/>
          </w:tcPr>
          <w:p w14:paraId="7AB8F362" w14:textId="77777777" w:rsidR="00E51F46" w:rsidRPr="00866D36" w:rsidRDefault="00E51F46" w:rsidP="00DB5B9E">
            <w:pPr>
              <w:pStyle w:val="E"/>
              <w:spacing w:after="0"/>
              <w:ind w:firstLine="0"/>
              <w:jc w:val="center"/>
              <w:rPr>
                <w:color w:val="000000"/>
                <w:sz w:val="20"/>
                <w:szCs w:val="20"/>
              </w:rPr>
            </w:pPr>
            <w:r w:rsidRPr="00866D36">
              <w:rPr>
                <w:color w:val="000000"/>
                <w:sz w:val="20"/>
                <w:szCs w:val="20"/>
              </w:rPr>
              <w:t>2022-20</w:t>
            </w:r>
            <w:r w:rsidRPr="00866D36">
              <w:rPr>
                <w:color w:val="000000"/>
                <w:sz w:val="20"/>
                <w:szCs w:val="20"/>
                <w:lang w:val="ru-RU"/>
              </w:rPr>
              <w:t>30</w:t>
            </w:r>
            <w:r w:rsidRPr="00866D36">
              <w:rPr>
                <w:color w:val="000000"/>
                <w:sz w:val="20"/>
                <w:szCs w:val="20"/>
              </w:rPr>
              <w:t xml:space="preserve"> г.г.</w:t>
            </w:r>
          </w:p>
        </w:tc>
      </w:tr>
      <w:tr w:rsidR="00E51F46" w:rsidRPr="00866D36" w14:paraId="1592B60A" w14:textId="77777777" w:rsidTr="00DB5B9E">
        <w:trPr>
          <w:trHeight w:val="20"/>
        </w:trPr>
        <w:tc>
          <w:tcPr>
            <w:tcW w:w="2405" w:type="dxa"/>
            <w:vMerge w:val="restart"/>
            <w:shd w:val="clear" w:color="auto" w:fill="auto"/>
            <w:vAlign w:val="center"/>
            <w:hideMark/>
          </w:tcPr>
          <w:p w14:paraId="406835E6" w14:textId="77777777" w:rsidR="00E51F46" w:rsidRPr="00866D36" w:rsidRDefault="00E51F46" w:rsidP="00DB5B9E">
            <w:pPr>
              <w:pStyle w:val="E"/>
              <w:spacing w:after="0"/>
              <w:ind w:firstLine="0"/>
              <w:rPr>
                <w:sz w:val="20"/>
                <w:szCs w:val="20"/>
              </w:rPr>
            </w:pPr>
            <w:r w:rsidRPr="00866D36">
              <w:rPr>
                <w:sz w:val="20"/>
                <w:szCs w:val="20"/>
              </w:rPr>
              <w:t>Доступность услуг теплоснабжения</w:t>
            </w:r>
          </w:p>
        </w:tc>
        <w:tc>
          <w:tcPr>
            <w:tcW w:w="5812" w:type="dxa"/>
            <w:shd w:val="clear" w:color="auto" w:fill="auto"/>
            <w:vAlign w:val="center"/>
            <w:hideMark/>
          </w:tcPr>
          <w:p w14:paraId="78E88BB9" w14:textId="77777777" w:rsidR="00E51F46" w:rsidRPr="00866D36" w:rsidRDefault="00E51F46" w:rsidP="00DB5B9E">
            <w:pPr>
              <w:pStyle w:val="E"/>
              <w:spacing w:after="0"/>
              <w:ind w:firstLine="0"/>
              <w:rPr>
                <w:sz w:val="20"/>
                <w:szCs w:val="20"/>
              </w:rPr>
            </w:pPr>
            <w:r w:rsidRPr="00866D36">
              <w:rPr>
                <w:sz w:val="20"/>
                <w:szCs w:val="20"/>
              </w:rPr>
              <w:t>Доля расходов на оплату услуг теплоснабжения в совокупном доходе населения</w:t>
            </w:r>
          </w:p>
        </w:tc>
        <w:tc>
          <w:tcPr>
            <w:tcW w:w="1559" w:type="dxa"/>
            <w:shd w:val="clear" w:color="auto" w:fill="auto"/>
            <w:noWrap/>
            <w:vAlign w:val="center"/>
            <w:hideMark/>
          </w:tcPr>
          <w:p w14:paraId="0C4529E0" w14:textId="77777777" w:rsidR="00E51F46" w:rsidRPr="00866D36" w:rsidRDefault="00E51F46" w:rsidP="00DB5B9E">
            <w:pPr>
              <w:pStyle w:val="E"/>
              <w:spacing w:after="0"/>
              <w:ind w:firstLine="0"/>
              <w:rPr>
                <w:sz w:val="20"/>
                <w:szCs w:val="20"/>
              </w:rPr>
            </w:pPr>
            <w:r w:rsidRPr="00866D36">
              <w:rPr>
                <w:sz w:val="20"/>
                <w:szCs w:val="20"/>
              </w:rPr>
              <w:t>%</w:t>
            </w:r>
          </w:p>
        </w:tc>
        <w:tc>
          <w:tcPr>
            <w:tcW w:w="1559" w:type="dxa"/>
            <w:shd w:val="clear" w:color="auto" w:fill="auto"/>
            <w:vAlign w:val="center"/>
          </w:tcPr>
          <w:p w14:paraId="54643EFB" w14:textId="77777777" w:rsidR="00E51F46" w:rsidRPr="00866D36" w:rsidRDefault="00E51F46" w:rsidP="00DB5B9E">
            <w:pPr>
              <w:pStyle w:val="E"/>
              <w:spacing w:after="0"/>
              <w:ind w:firstLine="0"/>
              <w:rPr>
                <w:color w:val="000000"/>
                <w:sz w:val="20"/>
                <w:szCs w:val="20"/>
              </w:rPr>
            </w:pPr>
            <w:r w:rsidRPr="00866D36">
              <w:rPr>
                <w:color w:val="000000"/>
                <w:sz w:val="20"/>
                <w:szCs w:val="20"/>
              </w:rPr>
              <w:t>0,05</w:t>
            </w:r>
          </w:p>
        </w:tc>
        <w:tc>
          <w:tcPr>
            <w:tcW w:w="1418" w:type="dxa"/>
            <w:shd w:val="clear" w:color="auto" w:fill="auto"/>
            <w:vAlign w:val="center"/>
            <w:hideMark/>
          </w:tcPr>
          <w:p w14:paraId="24D0FD66" w14:textId="77777777" w:rsidR="00E51F46" w:rsidRPr="00866D36" w:rsidRDefault="00E51F46" w:rsidP="00DB5B9E">
            <w:pPr>
              <w:pStyle w:val="E"/>
              <w:spacing w:after="0"/>
              <w:ind w:firstLine="0"/>
              <w:rPr>
                <w:color w:val="000000"/>
                <w:sz w:val="20"/>
                <w:szCs w:val="20"/>
              </w:rPr>
            </w:pPr>
            <w:r w:rsidRPr="00866D36">
              <w:rPr>
                <w:color w:val="000000"/>
                <w:sz w:val="20"/>
                <w:szCs w:val="20"/>
              </w:rPr>
              <w:t>0,05</w:t>
            </w:r>
          </w:p>
        </w:tc>
        <w:tc>
          <w:tcPr>
            <w:tcW w:w="1675" w:type="dxa"/>
            <w:shd w:val="clear" w:color="auto" w:fill="auto"/>
            <w:vAlign w:val="center"/>
            <w:hideMark/>
          </w:tcPr>
          <w:p w14:paraId="00960036" w14:textId="77777777" w:rsidR="00E51F46" w:rsidRPr="00866D36" w:rsidRDefault="00E51F46" w:rsidP="00DB5B9E">
            <w:pPr>
              <w:pStyle w:val="E"/>
              <w:spacing w:after="0"/>
              <w:ind w:firstLine="0"/>
              <w:rPr>
                <w:color w:val="000000"/>
                <w:sz w:val="20"/>
                <w:szCs w:val="20"/>
              </w:rPr>
            </w:pPr>
            <w:r w:rsidRPr="00866D36">
              <w:rPr>
                <w:color w:val="000000"/>
                <w:sz w:val="20"/>
                <w:szCs w:val="20"/>
              </w:rPr>
              <w:t>0,04</w:t>
            </w:r>
          </w:p>
        </w:tc>
      </w:tr>
      <w:tr w:rsidR="00E51F46" w:rsidRPr="00866D36" w14:paraId="51732170" w14:textId="77777777" w:rsidTr="00DB5B9E">
        <w:trPr>
          <w:trHeight w:val="20"/>
        </w:trPr>
        <w:tc>
          <w:tcPr>
            <w:tcW w:w="2405" w:type="dxa"/>
            <w:vMerge/>
            <w:shd w:val="clear" w:color="auto" w:fill="auto"/>
            <w:vAlign w:val="center"/>
            <w:hideMark/>
          </w:tcPr>
          <w:p w14:paraId="385E6DBC"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19A48AF2" w14:textId="77777777" w:rsidR="00E51F46" w:rsidRPr="00866D36" w:rsidRDefault="00E51F46" w:rsidP="00DB5B9E">
            <w:pPr>
              <w:pStyle w:val="E"/>
              <w:spacing w:after="0"/>
              <w:ind w:firstLine="0"/>
              <w:rPr>
                <w:sz w:val="20"/>
                <w:szCs w:val="20"/>
              </w:rPr>
            </w:pPr>
            <w:r w:rsidRPr="00866D36">
              <w:rPr>
                <w:sz w:val="20"/>
                <w:szCs w:val="20"/>
              </w:rPr>
              <w:t>Индекс нового строительства тепловых сетей</w:t>
            </w:r>
          </w:p>
        </w:tc>
        <w:tc>
          <w:tcPr>
            <w:tcW w:w="1559" w:type="dxa"/>
            <w:shd w:val="clear" w:color="auto" w:fill="auto"/>
            <w:noWrap/>
            <w:vAlign w:val="center"/>
            <w:hideMark/>
          </w:tcPr>
          <w:p w14:paraId="58732634" w14:textId="77777777" w:rsidR="00E51F46" w:rsidRPr="00866D36" w:rsidRDefault="00E51F46" w:rsidP="00DB5B9E">
            <w:pPr>
              <w:pStyle w:val="E"/>
              <w:spacing w:after="0"/>
              <w:ind w:firstLine="0"/>
              <w:rPr>
                <w:sz w:val="20"/>
                <w:szCs w:val="20"/>
              </w:rPr>
            </w:pPr>
            <w:r w:rsidRPr="00866D36">
              <w:rPr>
                <w:sz w:val="20"/>
                <w:szCs w:val="20"/>
              </w:rPr>
              <w:t xml:space="preserve">ед. </w:t>
            </w:r>
          </w:p>
        </w:tc>
        <w:tc>
          <w:tcPr>
            <w:tcW w:w="1559" w:type="dxa"/>
            <w:shd w:val="clear" w:color="auto" w:fill="auto"/>
            <w:vAlign w:val="center"/>
          </w:tcPr>
          <w:p w14:paraId="548D6CE2" w14:textId="77777777" w:rsidR="00E51F46" w:rsidRPr="00866D36" w:rsidRDefault="00E51F46" w:rsidP="00DB5B9E">
            <w:pPr>
              <w:pStyle w:val="E"/>
              <w:spacing w:after="0"/>
              <w:ind w:firstLine="0"/>
              <w:rPr>
                <w:color w:val="000000"/>
                <w:sz w:val="20"/>
                <w:szCs w:val="20"/>
              </w:rPr>
            </w:pPr>
            <w:r w:rsidRPr="00866D36">
              <w:rPr>
                <w:color w:val="000000"/>
                <w:sz w:val="20"/>
                <w:szCs w:val="20"/>
              </w:rPr>
              <w:t>0,001</w:t>
            </w:r>
          </w:p>
        </w:tc>
        <w:tc>
          <w:tcPr>
            <w:tcW w:w="1418" w:type="dxa"/>
            <w:shd w:val="clear" w:color="auto" w:fill="auto"/>
            <w:vAlign w:val="center"/>
            <w:hideMark/>
          </w:tcPr>
          <w:p w14:paraId="50970BB1" w14:textId="77777777" w:rsidR="00E51F46" w:rsidRPr="00866D36" w:rsidRDefault="00E51F46" w:rsidP="00DB5B9E">
            <w:pPr>
              <w:pStyle w:val="E"/>
              <w:spacing w:after="0"/>
              <w:ind w:firstLine="0"/>
              <w:rPr>
                <w:color w:val="000000"/>
                <w:sz w:val="20"/>
                <w:szCs w:val="20"/>
              </w:rPr>
            </w:pPr>
            <w:r w:rsidRPr="00866D36">
              <w:rPr>
                <w:color w:val="000000"/>
                <w:sz w:val="20"/>
                <w:szCs w:val="20"/>
              </w:rPr>
              <w:t>0,000</w:t>
            </w:r>
          </w:p>
        </w:tc>
        <w:tc>
          <w:tcPr>
            <w:tcW w:w="1675" w:type="dxa"/>
            <w:shd w:val="clear" w:color="auto" w:fill="auto"/>
            <w:vAlign w:val="center"/>
            <w:hideMark/>
          </w:tcPr>
          <w:p w14:paraId="4DA86D3A" w14:textId="77777777" w:rsidR="00E51F46" w:rsidRPr="00866D36" w:rsidRDefault="00E51F46" w:rsidP="00DB5B9E">
            <w:pPr>
              <w:pStyle w:val="E"/>
              <w:spacing w:after="0"/>
              <w:ind w:firstLine="0"/>
              <w:rPr>
                <w:color w:val="000000"/>
                <w:sz w:val="20"/>
                <w:szCs w:val="20"/>
              </w:rPr>
            </w:pPr>
            <w:r w:rsidRPr="00866D36">
              <w:rPr>
                <w:color w:val="000000"/>
                <w:sz w:val="20"/>
                <w:szCs w:val="20"/>
              </w:rPr>
              <w:t>0,000</w:t>
            </w:r>
          </w:p>
        </w:tc>
      </w:tr>
      <w:tr w:rsidR="00E51F46" w:rsidRPr="00866D36" w14:paraId="1A847627" w14:textId="77777777" w:rsidTr="00DB5B9E">
        <w:trPr>
          <w:trHeight w:val="20"/>
        </w:trPr>
        <w:tc>
          <w:tcPr>
            <w:tcW w:w="2405" w:type="dxa"/>
            <w:vMerge/>
            <w:shd w:val="clear" w:color="auto" w:fill="auto"/>
            <w:vAlign w:val="center"/>
            <w:hideMark/>
          </w:tcPr>
          <w:p w14:paraId="48D69795"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6B821D6C" w14:textId="77777777" w:rsidR="00E51F46" w:rsidRPr="00866D36" w:rsidRDefault="00E51F46" w:rsidP="00DB5B9E">
            <w:pPr>
              <w:pStyle w:val="E"/>
              <w:spacing w:after="0"/>
              <w:ind w:firstLine="0"/>
              <w:rPr>
                <w:sz w:val="20"/>
                <w:szCs w:val="20"/>
              </w:rPr>
            </w:pPr>
            <w:r w:rsidRPr="00866D36">
              <w:rPr>
                <w:sz w:val="20"/>
                <w:szCs w:val="20"/>
              </w:rPr>
              <w:t xml:space="preserve">Удельное теплопотребление  </w:t>
            </w:r>
          </w:p>
        </w:tc>
        <w:tc>
          <w:tcPr>
            <w:tcW w:w="1559" w:type="dxa"/>
            <w:shd w:val="clear" w:color="auto" w:fill="auto"/>
            <w:noWrap/>
            <w:vAlign w:val="center"/>
            <w:hideMark/>
          </w:tcPr>
          <w:p w14:paraId="79AFA075" w14:textId="77777777" w:rsidR="00E51F46" w:rsidRPr="00866D36" w:rsidRDefault="00E51F46" w:rsidP="00DB5B9E">
            <w:pPr>
              <w:pStyle w:val="E"/>
              <w:spacing w:after="0"/>
              <w:ind w:firstLine="0"/>
              <w:rPr>
                <w:sz w:val="20"/>
                <w:szCs w:val="20"/>
              </w:rPr>
            </w:pPr>
            <w:r w:rsidRPr="00866D36">
              <w:rPr>
                <w:sz w:val="20"/>
                <w:szCs w:val="20"/>
              </w:rPr>
              <w:t>Гкал/чел.</w:t>
            </w:r>
          </w:p>
        </w:tc>
        <w:tc>
          <w:tcPr>
            <w:tcW w:w="1559" w:type="dxa"/>
            <w:shd w:val="clear" w:color="auto" w:fill="auto"/>
            <w:vAlign w:val="center"/>
          </w:tcPr>
          <w:p w14:paraId="61AB9BD1" w14:textId="77777777" w:rsidR="00E51F46" w:rsidRPr="00866D36" w:rsidRDefault="00E51F46" w:rsidP="00DB5B9E">
            <w:pPr>
              <w:pStyle w:val="E"/>
              <w:spacing w:after="0"/>
              <w:ind w:firstLine="0"/>
              <w:rPr>
                <w:sz w:val="20"/>
                <w:szCs w:val="20"/>
              </w:rPr>
            </w:pPr>
            <w:r w:rsidRPr="00866D36">
              <w:rPr>
                <w:sz w:val="20"/>
                <w:szCs w:val="20"/>
              </w:rPr>
              <w:t>0,30</w:t>
            </w:r>
          </w:p>
        </w:tc>
        <w:tc>
          <w:tcPr>
            <w:tcW w:w="1418" w:type="dxa"/>
            <w:shd w:val="clear" w:color="auto" w:fill="auto"/>
            <w:vAlign w:val="center"/>
            <w:hideMark/>
          </w:tcPr>
          <w:p w14:paraId="0F858FBF" w14:textId="77777777" w:rsidR="00E51F46" w:rsidRPr="00866D36" w:rsidRDefault="00E51F46" w:rsidP="00DB5B9E">
            <w:pPr>
              <w:pStyle w:val="E"/>
              <w:spacing w:after="0"/>
              <w:ind w:firstLine="0"/>
              <w:rPr>
                <w:sz w:val="20"/>
                <w:szCs w:val="20"/>
              </w:rPr>
            </w:pPr>
            <w:r w:rsidRPr="00866D36">
              <w:rPr>
                <w:sz w:val="20"/>
                <w:szCs w:val="20"/>
              </w:rPr>
              <w:t>0,32</w:t>
            </w:r>
          </w:p>
        </w:tc>
        <w:tc>
          <w:tcPr>
            <w:tcW w:w="1675" w:type="dxa"/>
            <w:shd w:val="clear" w:color="auto" w:fill="auto"/>
            <w:vAlign w:val="center"/>
            <w:hideMark/>
          </w:tcPr>
          <w:p w14:paraId="11E85EAB" w14:textId="77777777" w:rsidR="00E51F46" w:rsidRPr="00866D36" w:rsidRDefault="00E51F46" w:rsidP="00DB5B9E">
            <w:pPr>
              <w:pStyle w:val="E"/>
              <w:spacing w:after="0"/>
              <w:ind w:firstLine="0"/>
              <w:rPr>
                <w:sz w:val="20"/>
                <w:szCs w:val="20"/>
              </w:rPr>
            </w:pPr>
            <w:r w:rsidRPr="00866D36">
              <w:rPr>
                <w:sz w:val="20"/>
                <w:szCs w:val="20"/>
              </w:rPr>
              <w:t>0,35</w:t>
            </w:r>
          </w:p>
        </w:tc>
      </w:tr>
      <w:tr w:rsidR="00E51F46" w:rsidRPr="00866D36" w14:paraId="39034B7F" w14:textId="77777777" w:rsidTr="00DB5B9E">
        <w:trPr>
          <w:trHeight w:val="20"/>
        </w:trPr>
        <w:tc>
          <w:tcPr>
            <w:tcW w:w="2405" w:type="dxa"/>
            <w:vMerge w:val="restart"/>
            <w:shd w:val="clear" w:color="auto" w:fill="auto"/>
            <w:vAlign w:val="center"/>
            <w:hideMark/>
          </w:tcPr>
          <w:p w14:paraId="66B57A33" w14:textId="77777777" w:rsidR="00E51F46" w:rsidRPr="00866D36" w:rsidRDefault="00E51F46" w:rsidP="00DB5B9E">
            <w:pPr>
              <w:pStyle w:val="E"/>
              <w:spacing w:after="0"/>
              <w:ind w:firstLine="0"/>
              <w:rPr>
                <w:sz w:val="20"/>
                <w:szCs w:val="20"/>
              </w:rPr>
            </w:pPr>
            <w:r w:rsidRPr="00866D36">
              <w:rPr>
                <w:sz w:val="20"/>
                <w:szCs w:val="20"/>
              </w:rPr>
              <w:t>Спрос на услуги теплоснабжения</w:t>
            </w:r>
          </w:p>
        </w:tc>
        <w:tc>
          <w:tcPr>
            <w:tcW w:w="5812" w:type="dxa"/>
            <w:shd w:val="clear" w:color="auto" w:fill="auto"/>
            <w:vAlign w:val="center"/>
            <w:hideMark/>
          </w:tcPr>
          <w:p w14:paraId="5B1DF408" w14:textId="77777777" w:rsidR="00E51F46" w:rsidRPr="00866D36" w:rsidRDefault="00E51F46" w:rsidP="00DB5B9E">
            <w:pPr>
              <w:pStyle w:val="E"/>
              <w:spacing w:after="0"/>
              <w:ind w:firstLine="0"/>
              <w:rPr>
                <w:sz w:val="20"/>
                <w:szCs w:val="20"/>
              </w:rPr>
            </w:pPr>
            <w:r w:rsidRPr="00866D36">
              <w:rPr>
                <w:sz w:val="20"/>
                <w:szCs w:val="20"/>
              </w:rPr>
              <w:t>Отпуск тепловой энергии из тепловой сети (полезный отпуск)</w:t>
            </w:r>
          </w:p>
        </w:tc>
        <w:tc>
          <w:tcPr>
            <w:tcW w:w="1559" w:type="dxa"/>
            <w:shd w:val="clear" w:color="auto" w:fill="auto"/>
            <w:noWrap/>
            <w:vAlign w:val="center"/>
            <w:hideMark/>
          </w:tcPr>
          <w:p w14:paraId="2727BA43" w14:textId="77777777" w:rsidR="00E51F46" w:rsidRPr="00866D36" w:rsidRDefault="00E51F46" w:rsidP="00DB5B9E">
            <w:pPr>
              <w:pStyle w:val="E"/>
              <w:spacing w:after="0"/>
              <w:ind w:firstLine="0"/>
              <w:rPr>
                <w:sz w:val="20"/>
                <w:szCs w:val="20"/>
              </w:rPr>
            </w:pPr>
            <w:r w:rsidRPr="00866D36">
              <w:rPr>
                <w:sz w:val="20"/>
                <w:szCs w:val="20"/>
              </w:rPr>
              <w:t>тыс.Гкал</w:t>
            </w:r>
          </w:p>
        </w:tc>
        <w:tc>
          <w:tcPr>
            <w:tcW w:w="1559" w:type="dxa"/>
            <w:shd w:val="clear" w:color="auto" w:fill="auto"/>
            <w:vAlign w:val="center"/>
          </w:tcPr>
          <w:p w14:paraId="3A2170A3" w14:textId="77777777" w:rsidR="00E51F46" w:rsidRPr="00866D36" w:rsidRDefault="00E51F46" w:rsidP="00DB5B9E">
            <w:pPr>
              <w:pStyle w:val="E"/>
              <w:spacing w:after="0"/>
              <w:ind w:firstLine="0"/>
              <w:rPr>
                <w:sz w:val="20"/>
                <w:szCs w:val="20"/>
              </w:rPr>
            </w:pPr>
            <w:r w:rsidRPr="00866D36">
              <w:rPr>
                <w:sz w:val="20"/>
                <w:szCs w:val="20"/>
              </w:rPr>
              <w:t>29,696</w:t>
            </w:r>
          </w:p>
        </w:tc>
        <w:tc>
          <w:tcPr>
            <w:tcW w:w="1418" w:type="dxa"/>
            <w:shd w:val="clear" w:color="auto" w:fill="auto"/>
            <w:vAlign w:val="center"/>
            <w:hideMark/>
          </w:tcPr>
          <w:p w14:paraId="2FEADDF4" w14:textId="77777777" w:rsidR="00E51F46" w:rsidRPr="00866D36" w:rsidRDefault="00E51F46" w:rsidP="00DB5B9E">
            <w:pPr>
              <w:pStyle w:val="E"/>
              <w:spacing w:after="0"/>
              <w:ind w:firstLine="0"/>
              <w:rPr>
                <w:sz w:val="20"/>
                <w:szCs w:val="20"/>
              </w:rPr>
            </w:pPr>
            <w:r w:rsidRPr="00866D36">
              <w:rPr>
                <w:sz w:val="20"/>
                <w:szCs w:val="20"/>
              </w:rPr>
              <w:t>29,065</w:t>
            </w:r>
          </w:p>
        </w:tc>
        <w:tc>
          <w:tcPr>
            <w:tcW w:w="1675" w:type="dxa"/>
            <w:shd w:val="clear" w:color="auto" w:fill="auto"/>
            <w:vAlign w:val="center"/>
            <w:hideMark/>
          </w:tcPr>
          <w:p w14:paraId="6051B115" w14:textId="77777777" w:rsidR="00E51F46" w:rsidRPr="00866D36" w:rsidRDefault="00E51F46" w:rsidP="00DB5B9E">
            <w:pPr>
              <w:pStyle w:val="E"/>
              <w:spacing w:after="0"/>
              <w:ind w:firstLine="0"/>
              <w:rPr>
                <w:sz w:val="20"/>
                <w:szCs w:val="20"/>
              </w:rPr>
            </w:pPr>
            <w:r w:rsidRPr="00866D36">
              <w:rPr>
                <w:sz w:val="20"/>
                <w:szCs w:val="20"/>
              </w:rPr>
              <w:t>29,065</w:t>
            </w:r>
          </w:p>
        </w:tc>
      </w:tr>
      <w:tr w:rsidR="00E51F46" w:rsidRPr="00866D36" w14:paraId="33752B8C" w14:textId="77777777" w:rsidTr="00DB5B9E">
        <w:trPr>
          <w:trHeight w:val="20"/>
        </w:trPr>
        <w:tc>
          <w:tcPr>
            <w:tcW w:w="2405" w:type="dxa"/>
            <w:vMerge/>
            <w:shd w:val="clear" w:color="auto" w:fill="auto"/>
            <w:vAlign w:val="center"/>
            <w:hideMark/>
          </w:tcPr>
          <w:p w14:paraId="4E740AF2"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54D4CE83" w14:textId="77777777" w:rsidR="00E51F46" w:rsidRPr="00866D36" w:rsidRDefault="00E51F46" w:rsidP="00DB5B9E">
            <w:pPr>
              <w:pStyle w:val="E"/>
              <w:spacing w:after="0"/>
              <w:ind w:firstLine="0"/>
              <w:rPr>
                <w:sz w:val="20"/>
                <w:szCs w:val="20"/>
              </w:rPr>
            </w:pPr>
            <w:r w:rsidRPr="00866D36">
              <w:rPr>
                <w:sz w:val="20"/>
                <w:szCs w:val="20"/>
              </w:rPr>
              <w:t>Собственные, хозяйственные и технологические нужды</w:t>
            </w:r>
          </w:p>
        </w:tc>
        <w:tc>
          <w:tcPr>
            <w:tcW w:w="1559" w:type="dxa"/>
            <w:shd w:val="clear" w:color="auto" w:fill="auto"/>
            <w:noWrap/>
            <w:vAlign w:val="center"/>
            <w:hideMark/>
          </w:tcPr>
          <w:p w14:paraId="03036750" w14:textId="77777777" w:rsidR="00E51F46" w:rsidRPr="00866D36" w:rsidRDefault="00E51F46" w:rsidP="00DB5B9E">
            <w:pPr>
              <w:pStyle w:val="E"/>
              <w:spacing w:after="0"/>
              <w:ind w:firstLine="0"/>
              <w:rPr>
                <w:sz w:val="20"/>
                <w:szCs w:val="20"/>
              </w:rPr>
            </w:pPr>
            <w:r w:rsidRPr="00866D36">
              <w:rPr>
                <w:sz w:val="20"/>
                <w:szCs w:val="20"/>
              </w:rPr>
              <w:t>тыс.Гкал</w:t>
            </w:r>
          </w:p>
        </w:tc>
        <w:tc>
          <w:tcPr>
            <w:tcW w:w="1559" w:type="dxa"/>
            <w:shd w:val="clear" w:color="auto" w:fill="auto"/>
            <w:vAlign w:val="center"/>
          </w:tcPr>
          <w:p w14:paraId="349F14DF" w14:textId="77777777" w:rsidR="00E51F46" w:rsidRPr="00866D36" w:rsidRDefault="00E51F46" w:rsidP="00DB5B9E">
            <w:pPr>
              <w:pStyle w:val="E"/>
              <w:spacing w:after="0"/>
              <w:ind w:firstLine="0"/>
              <w:rPr>
                <w:sz w:val="20"/>
                <w:szCs w:val="20"/>
              </w:rPr>
            </w:pPr>
            <w:r w:rsidRPr="00866D36">
              <w:rPr>
                <w:sz w:val="20"/>
                <w:szCs w:val="20"/>
              </w:rPr>
              <w:t>0,186</w:t>
            </w:r>
          </w:p>
        </w:tc>
        <w:tc>
          <w:tcPr>
            <w:tcW w:w="1418" w:type="dxa"/>
            <w:shd w:val="clear" w:color="auto" w:fill="auto"/>
            <w:vAlign w:val="center"/>
            <w:hideMark/>
          </w:tcPr>
          <w:p w14:paraId="55F07A51" w14:textId="77777777" w:rsidR="00E51F46" w:rsidRPr="00866D36" w:rsidRDefault="00E51F46" w:rsidP="00DB5B9E">
            <w:pPr>
              <w:pStyle w:val="E"/>
              <w:spacing w:after="0"/>
              <w:ind w:firstLine="0"/>
              <w:rPr>
                <w:sz w:val="20"/>
                <w:szCs w:val="20"/>
              </w:rPr>
            </w:pPr>
            <w:r w:rsidRPr="00866D36">
              <w:rPr>
                <w:sz w:val="20"/>
                <w:szCs w:val="20"/>
              </w:rPr>
              <w:t>0,181</w:t>
            </w:r>
          </w:p>
        </w:tc>
        <w:tc>
          <w:tcPr>
            <w:tcW w:w="1675" w:type="dxa"/>
            <w:shd w:val="clear" w:color="auto" w:fill="auto"/>
            <w:vAlign w:val="center"/>
            <w:hideMark/>
          </w:tcPr>
          <w:p w14:paraId="059154F7" w14:textId="77777777" w:rsidR="00E51F46" w:rsidRPr="00866D36" w:rsidRDefault="00E51F46" w:rsidP="00DB5B9E">
            <w:pPr>
              <w:pStyle w:val="E"/>
              <w:spacing w:after="0"/>
              <w:ind w:firstLine="0"/>
              <w:rPr>
                <w:sz w:val="20"/>
                <w:szCs w:val="20"/>
              </w:rPr>
            </w:pPr>
            <w:r w:rsidRPr="00866D36">
              <w:rPr>
                <w:sz w:val="20"/>
                <w:szCs w:val="20"/>
              </w:rPr>
              <w:t>0,181</w:t>
            </w:r>
          </w:p>
        </w:tc>
      </w:tr>
      <w:tr w:rsidR="00E51F46" w:rsidRPr="00866D36" w14:paraId="12D38708" w14:textId="77777777" w:rsidTr="00DB5B9E">
        <w:trPr>
          <w:trHeight w:val="20"/>
        </w:trPr>
        <w:tc>
          <w:tcPr>
            <w:tcW w:w="2405" w:type="dxa"/>
            <w:vMerge/>
            <w:shd w:val="clear" w:color="auto" w:fill="auto"/>
            <w:vAlign w:val="center"/>
            <w:hideMark/>
          </w:tcPr>
          <w:p w14:paraId="31146CF5"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77A4B756" w14:textId="77777777" w:rsidR="00E51F46" w:rsidRPr="00866D36" w:rsidRDefault="00E51F46" w:rsidP="00DB5B9E">
            <w:pPr>
              <w:pStyle w:val="E"/>
              <w:spacing w:after="0"/>
              <w:ind w:firstLine="0"/>
              <w:rPr>
                <w:sz w:val="20"/>
                <w:szCs w:val="20"/>
              </w:rPr>
            </w:pPr>
            <w:r w:rsidRPr="00866D36">
              <w:rPr>
                <w:sz w:val="20"/>
                <w:szCs w:val="20"/>
              </w:rPr>
              <w:t>Потери тепловой энергии в тепловых сетях</w:t>
            </w:r>
          </w:p>
        </w:tc>
        <w:tc>
          <w:tcPr>
            <w:tcW w:w="1559" w:type="dxa"/>
            <w:shd w:val="clear" w:color="auto" w:fill="auto"/>
            <w:noWrap/>
            <w:vAlign w:val="center"/>
            <w:hideMark/>
          </w:tcPr>
          <w:p w14:paraId="051A5143" w14:textId="77777777" w:rsidR="00E51F46" w:rsidRPr="00866D36" w:rsidRDefault="00E51F46" w:rsidP="00DB5B9E">
            <w:pPr>
              <w:pStyle w:val="E"/>
              <w:spacing w:after="0"/>
              <w:ind w:firstLine="0"/>
              <w:rPr>
                <w:sz w:val="20"/>
                <w:szCs w:val="20"/>
              </w:rPr>
            </w:pPr>
            <w:r w:rsidRPr="00866D36">
              <w:rPr>
                <w:sz w:val="20"/>
                <w:szCs w:val="20"/>
              </w:rPr>
              <w:t>тыс.Гкал</w:t>
            </w:r>
          </w:p>
        </w:tc>
        <w:tc>
          <w:tcPr>
            <w:tcW w:w="1559" w:type="dxa"/>
            <w:shd w:val="clear" w:color="auto" w:fill="auto"/>
            <w:vAlign w:val="center"/>
          </w:tcPr>
          <w:p w14:paraId="5DAC23EC" w14:textId="77777777" w:rsidR="00E51F46" w:rsidRPr="00866D36" w:rsidRDefault="00E51F46" w:rsidP="00DB5B9E">
            <w:pPr>
              <w:pStyle w:val="E"/>
              <w:spacing w:after="0"/>
              <w:ind w:firstLine="0"/>
              <w:rPr>
                <w:sz w:val="20"/>
                <w:szCs w:val="20"/>
              </w:rPr>
            </w:pPr>
            <w:r w:rsidRPr="00866D36">
              <w:rPr>
                <w:sz w:val="20"/>
                <w:szCs w:val="20"/>
              </w:rPr>
              <w:t>5,483</w:t>
            </w:r>
          </w:p>
        </w:tc>
        <w:tc>
          <w:tcPr>
            <w:tcW w:w="1418" w:type="dxa"/>
            <w:shd w:val="clear" w:color="auto" w:fill="auto"/>
            <w:vAlign w:val="center"/>
            <w:hideMark/>
          </w:tcPr>
          <w:p w14:paraId="2FEAF17F" w14:textId="77777777" w:rsidR="00E51F46" w:rsidRPr="00866D36" w:rsidRDefault="00E51F46" w:rsidP="00DB5B9E">
            <w:pPr>
              <w:pStyle w:val="E"/>
              <w:spacing w:after="0"/>
              <w:ind w:firstLine="0"/>
              <w:rPr>
                <w:sz w:val="20"/>
                <w:szCs w:val="20"/>
              </w:rPr>
            </w:pPr>
            <w:r w:rsidRPr="00866D36">
              <w:rPr>
                <w:sz w:val="20"/>
                <w:szCs w:val="20"/>
              </w:rPr>
              <w:t>5,438</w:t>
            </w:r>
          </w:p>
        </w:tc>
        <w:tc>
          <w:tcPr>
            <w:tcW w:w="1675" w:type="dxa"/>
            <w:shd w:val="clear" w:color="auto" w:fill="auto"/>
            <w:vAlign w:val="center"/>
            <w:hideMark/>
          </w:tcPr>
          <w:p w14:paraId="633F6A07" w14:textId="77777777" w:rsidR="00E51F46" w:rsidRPr="00866D36" w:rsidRDefault="00E51F46" w:rsidP="00DB5B9E">
            <w:pPr>
              <w:pStyle w:val="E"/>
              <w:spacing w:after="0"/>
              <w:ind w:firstLine="0"/>
              <w:rPr>
                <w:sz w:val="20"/>
                <w:szCs w:val="20"/>
              </w:rPr>
            </w:pPr>
            <w:r w:rsidRPr="00866D36">
              <w:rPr>
                <w:sz w:val="20"/>
                <w:szCs w:val="20"/>
              </w:rPr>
              <w:t>5,438</w:t>
            </w:r>
          </w:p>
        </w:tc>
      </w:tr>
      <w:tr w:rsidR="00E51F46" w:rsidRPr="00866D36" w14:paraId="718940FE" w14:textId="77777777" w:rsidTr="00DB5B9E">
        <w:trPr>
          <w:trHeight w:val="20"/>
        </w:trPr>
        <w:tc>
          <w:tcPr>
            <w:tcW w:w="2405" w:type="dxa"/>
            <w:vMerge/>
            <w:shd w:val="clear" w:color="auto" w:fill="auto"/>
            <w:vAlign w:val="center"/>
            <w:hideMark/>
          </w:tcPr>
          <w:p w14:paraId="57EFF461"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2B7F091A" w14:textId="77777777" w:rsidR="00E51F46" w:rsidRPr="00866D36" w:rsidRDefault="00E51F46" w:rsidP="00DB5B9E">
            <w:pPr>
              <w:pStyle w:val="E"/>
              <w:spacing w:after="0"/>
              <w:ind w:firstLine="0"/>
              <w:rPr>
                <w:sz w:val="20"/>
                <w:szCs w:val="20"/>
              </w:rPr>
            </w:pPr>
            <w:r w:rsidRPr="00866D36">
              <w:rPr>
                <w:sz w:val="20"/>
                <w:szCs w:val="20"/>
              </w:rPr>
              <w:t>Присоединенная нагрузка</w:t>
            </w:r>
          </w:p>
        </w:tc>
        <w:tc>
          <w:tcPr>
            <w:tcW w:w="1559" w:type="dxa"/>
            <w:shd w:val="clear" w:color="auto" w:fill="auto"/>
            <w:noWrap/>
            <w:vAlign w:val="center"/>
            <w:hideMark/>
          </w:tcPr>
          <w:p w14:paraId="438CF872" w14:textId="77777777" w:rsidR="00E51F46" w:rsidRPr="00866D36" w:rsidRDefault="00E51F46" w:rsidP="00DB5B9E">
            <w:pPr>
              <w:pStyle w:val="E"/>
              <w:spacing w:after="0"/>
              <w:ind w:firstLine="0"/>
              <w:rPr>
                <w:sz w:val="20"/>
                <w:szCs w:val="20"/>
              </w:rPr>
            </w:pPr>
            <w:r w:rsidRPr="00866D36">
              <w:rPr>
                <w:sz w:val="20"/>
                <w:szCs w:val="20"/>
              </w:rPr>
              <w:t>Гкал/ч</w:t>
            </w:r>
          </w:p>
        </w:tc>
        <w:tc>
          <w:tcPr>
            <w:tcW w:w="1559" w:type="dxa"/>
            <w:shd w:val="clear" w:color="auto" w:fill="auto"/>
            <w:vAlign w:val="center"/>
          </w:tcPr>
          <w:p w14:paraId="12240AA1" w14:textId="77777777" w:rsidR="00E51F46" w:rsidRPr="00866D36" w:rsidRDefault="00E51F46" w:rsidP="00DB5B9E">
            <w:pPr>
              <w:pStyle w:val="E"/>
              <w:spacing w:after="0"/>
              <w:ind w:firstLine="0"/>
              <w:rPr>
                <w:color w:val="000000"/>
                <w:sz w:val="20"/>
                <w:szCs w:val="20"/>
              </w:rPr>
            </w:pPr>
            <w:r w:rsidRPr="00866D36">
              <w:rPr>
                <w:color w:val="000000"/>
                <w:sz w:val="20"/>
                <w:szCs w:val="20"/>
              </w:rPr>
              <w:t>10,834</w:t>
            </w:r>
          </w:p>
        </w:tc>
        <w:tc>
          <w:tcPr>
            <w:tcW w:w="1418" w:type="dxa"/>
            <w:shd w:val="clear" w:color="auto" w:fill="auto"/>
            <w:vAlign w:val="center"/>
            <w:hideMark/>
          </w:tcPr>
          <w:p w14:paraId="0BB87478" w14:textId="77777777" w:rsidR="00E51F46" w:rsidRPr="00866D36" w:rsidRDefault="00E51F46" w:rsidP="00DB5B9E">
            <w:pPr>
              <w:pStyle w:val="E"/>
              <w:spacing w:after="0"/>
              <w:ind w:firstLine="0"/>
              <w:rPr>
                <w:color w:val="000000"/>
                <w:sz w:val="20"/>
                <w:szCs w:val="20"/>
              </w:rPr>
            </w:pPr>
            <w:r w:rsidRPr="00866D36">
              <w:rPr>
                <w:color w:val="000000"/>
                <w:sz w:val="20"/>
                <w:szCs w:val="20"/>
              </w:rPr>
              <w:t>10,686</w:t>
            </w:r>
          </w:p>
        </w:tc>
        <w:tc>
          <w:tcPr>
            <w:tcW w:w="1675" w:type="dxa"/>
            <w:shd w:val="clear" w:color="auto" w:fill="auto"/>
            <w:vAlign w:val="center"/>
            <w:hideMark/>
          </w:tcPr>
          <w:p w14:paraId="3E58D8FD" w14:textId="77777777" w:rsidR="00E51F46" w:rsidRPr="00866D36" w:rsidRDefault="00E51F46" w:rsidP="00DB5B9E">
            <w:pPr>
              <w:pStyle w:val="E"/>
              <w:spacing w:after="0"/>
              <w:ind w:firstLine="0"/>
              <w:rPr>
                <w:color w:val="000000"/>
                <w:sz w:val="20"/>
                <w:szCs w:val="20"/>
              </w:rPr>
            </w:pPr>
            <w:r w:rsidRPr="00866D36">
              <w:rPr>
                <w:color w:val="000000"/>
                <w:sz w:val="20"/>
                <w:szCs w:val="20"/>
              </w:rPr>
              <w:t>10,686</w:t>
            </w:r>
          </w:p>
        </w:tc>
      </w:tr>
      <w:tr w:rsidR="00E51F46" w:rsidRPr="00866D36" w14:paraId="29EB9CC6" w14:textId="77777777" w:rsidTr="00DB5B9E">
        <w:trPr>
          <w:trHeight w:val="20"/>
        </w:trPr>
        <w:tc>
          <w:tcPr>
            <w:tcW w:w="2405" w:type="dxa"/>
            <w:vMerge/>
            <w:shd w:val="clear" w:color="auto" w:fill="auto"/>
            <w:vAlign w:val="center"/>
            <w:hideMark/>
          </w:tcPr>
          <w:p w14:paraId="398F3D5F"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47322AF8" w14:textId="77777777" w:rsidR="00E51F46" w:rsidRPr="00866D36" w:rsidRDefault="00E51F46" w:rsidP="00DB5B9E">
            <w:pPr>
              <w:pStyle w:val="E"/>
              <w:spacing w:after="0"/>
              <w:ind w:firstLine="0"/>
              <w:rPr>
                <w:sz w:val="20"/>
                <w:szCs w:val="20"/>
              </w:rPr>
            </w:pPr>
            <w:r w:rsidRPr="00866D36">
              <w:rPr>
                <w:sz w:val="20"/>
                <w:szCs w:val="20"/>
              </w:rPr>
              <w:t>Обеспеченность потребления тепловой энергии приборами учета</w:t>
            </w:r>
          </w:p>
        </w:tc>
        <w:tc>
          <w:tcPr>
            <w:tcW w:w="1559" w:type="dxa"/>
            <w:shd w:val="clear" w:color="auto" w:fill="auto"/>
            <w:noWrap/>
            <w:vAlign w:val="center"/>
            <w:hideMark/>
          </w:tcPr>
          <w:p w14:paraId="6AA7548B" w14:textId="77777777" w:rsidR="00E51F46" w:rsidRPr="00866D36" w:rsidRDefault="00E51F46" w:rsidP="00DB5B9E">
            <w:pPr>
              <w:pStyle w:val="E"/>
              <w:spacing w:after="0"/>
              <w:ind w:firstLine="0"/>
              <w:rPr>
                <w:sz w:val="20"/>
                <w:szCs w:val="20"/>
              </w:rPr>
            </w:pPr>
            <w:r w:rsidRPr="00866D36">
              <w:rPr>
                <w:sz w:val="20"/>
                <w:szCs w:val="20"/>
              </w:rPr>
              <w:t>%</w:t>
            </w:r>
          </w:p>
        </w:tc>
        <w:tc>
          <w:tcPr>
            <w:tcW w:w="1559" w:type="dxa"/>
            <w:shd w:val="clear" w:color="auto" w:fill="auto"/>
            <w:vAlign w:val="center"/>
          </w:tcPr>
          <w:p w14:paraId="30633A47" w14:textId="77777777" w:rsidR="00E51F46" w:rsidRPr="00866D36" w:rsidRDefault="00E51F46" w:rsidP="00DB5B9E">
            <w:pPr>
              <w:pStyle w:val="E"/>
              <w:spacing w:after="0"/>
              <w:ind w:firstLine="0"/>
              <w:rPr>
                <w:color w:val="000000"/>
                <w:sz w:val="20"/>
                <w:szCs w:val="20"/>
              </w:rPr>
            </w:pPr>
            <w:r w:rsidRPr="00866D36">
              <w:rPr>
                <w:color w:val="000000"/>
                <w:sz w:val="20"/>
                <w:szCs w:val="20"/>
              </w:rPr>
              <w:t>37</w:t>
            </w:r>
          </w:p>
        </w:tc>
        <w:tc>
          <w:tcPr>
            <w:tcW w:w="1418" w:type="dxa"/>
            <w:shd w:val="clear" w:color="auto" w:fill="auto"/>
            <w:vAlign w:val="center"/>
            <w:hideMark/>
          </w:tcPr>
          <w:p w14:paraId="69BF9134" w14:textId="77777777" w:rsidR="00E51F46" w:rsidRPr="00866D36" w:rsidRDefault="00E51F46" w:rsidP="00DB5B9E">
            <w:pPr>
              <w:pStyle w:val="E"/>
              <w:spacing w:after="0"/>
              <w:ind w:firstLine="0"/>
              <w:rPr>
                <w:color w:val="000000"/>
                <w:sz w:val="20"/>
                <w:szCs w:val="20"/>
              </w:rPr>
            </w:pPr>
            <w:r w:rsidRPr="00866D36">
              <w:rPr>
                <w:color w:val="000000"/>
                <w:sz w:val="20"/>
                <w:szCs w:val="20"/>
              </w:rPr>
              <w:t>46</w:t>
            </w:r>
          </w:p>
        </w:tc>
        <w:tc>
          <w:tcPr>
            <w:tcW w:w="1675" w:type="dxa"/>
            <w:shd w:val="clear" w:color="auto" w:fill="auto"/>
            <w:vAlign w:val="center"/>
            <w:hideMark/>
          </w:tcPr>
          <w:p w14:paraId="753268CE" w14:textId="77777777" w:rsidR="00E51F46" w:rsidRPr="00866D36" w:rsidRDefault="00E51F46" w:rsidP="00DB5B9E">
            <w:pPr>
              <w:pStyle w:val="E"/>
              <w:spacing w:after="0"/>
              <w:ind w:firstLine="0"/>
              <w:rPr>
                <w:color w:val="000000"/>
                <w:sz w:val="20"/>
                <w:szCs w:val="20"/>
              </w:rPr>
            </w:pPr>
            <w:r w:rsidRPr="00866D36">
              <w:rPr>
                <w:color w:val="000000"/>
                <w:sz w:val="20"/>
                <w:szCs w:val="20"/>
              </w:rPr>
              <w:t>100</w:t>
            </w:r>
          </w:p>
        </w:tc>
      </w:tr>
      <w:tr w:rsidR="00E51F46" w:rsidRPr="00866D36" w14:paraId="6EC1B41C" w14:textId="77777777" w:rsidTr="00DB5B9E">
        <w:trPr>
          <w:trHeight w:val="20"/>
        </w:trPr>
        <w:tc>
          <w:tcPr>
            <w:tcW w:w="2405" w:type="dxa"/>
            <w:vMerge w:val="restart"/>
            <w:shd w:val="clear" w:color="auto" w:fill="auto"/>
            <w:vAlign w:val="center"/>
            <w:hideMark/>
          </w:tcPr>
          <w:p w14:paraId="4EEA2E2C" w14:textId="77777777" w:rsidR="00E51F46" w:rsidRPr="00866D36" w:rsidRDefault="00E51F46" w:rsidP="00DB5B9E">
            <w:pPr>
              <w:pStyle w:val="E"/>
              <w:spacing w:after="0"/>
              <w:ind w:firstLine="0"/>
              <w:rPr>
                <w:sz w:val="20"/>
                <w:szCs w:val="20"/>
              </w:rPr>
            </w:pPr>
            <w:r w:rsidRPr="00866D36">
              <w:rPr>
                <w:sz w:val="20"/>
                <w:szCs w:val="20"/>
              </w:rPr>
              <w:t xml:space="preserve">Эффективность производства, передачи и потребления </w:t>
            </w:r>
          </w:p>
        </w:tc>
        <w:tc>
          <w:tcPr>
            <w:tcW w:w="5812" w:type="dxa"/>
            <w:shd w:val="clear" w:color="auto" w:fill="auto"/>
            <w:vAlign w:val="center"/>
            <w:hideMark/>
          </w:tcPr>
          <w:p w14:paraId="08FA2A73" w14:textId="77777777" w:rsidR="00E51F46" w:rsidRPr="00866D36" w:rsidRDefault="00E51F46" w:rsidP="00DB5B9E">
            <w:pPr>
              <w:pStyle w:val="E"/>
              <w:spacing w:after="0"/>
              <w:ind w:firstLine="0"/>
              <w:rPr>
                <w:sz w:val="20"/>
                <w:szCs w:val="20"/>
              </w:rPr>
            </w:pPr>
            <w:r w:rsidRPr="00866D36">
              <w:rPr>
                <w:sz w:val="20"/>
                <w:szCs w:val="20"/>
              </w:rPr>
              <w:t>Эффективность использования топлива</w:t>
            </w:r>
          </w:p>
        </w:tc>
        <w:tc>
          <w:tcPr>
            <w:tcW w:w="1559" w:type="dxa"/>
            <w:shd w:val="clear" w:color="auto" w:fill="auto"/>
            <w:noWrap/>
            <w:vAlign w:val="center"/>
            <w:hideMark/>
          </w:tcPr>
          <w:p w14:paraId="003B36CD" w14:textId="77777777" w:rsidR="00E51F46" w:rsidRPr="00866D36" w:rsidRDefault="00E51F46" w:rsidP="00DB5B9E">
            <w:pPr>
              <w:pStyle w:val="E"/>
              <w:spacing w:after="0"/>
              <w:ind w:firstLine="0"/>
              <w:rPr>
                <w:sz w:val="20"/>
                <w:szCs w:val="20"/>
              </w:rPr>
            </w:pPr>
            <w:r w:rsidRPr="00866D36">
              <w:rPr>
                <w:sz w:val="20"/>
                <w:szCs w:val="20"/>
              </w:rPr>
              <w:t>кг у.т./Гкал.</w:t>
            </w:r>
          </w:p>
        </w:tc>
        <w:tc>
          <w:tcPr>
            <w:tcW w:w="1559" w:type="dxa"/>
            <w:shd w:val="clear" w:color="auto" w:fill="auto"/>
            <w:vAlign w:val="center"/>
          </w:tcPr>
          <w:p w14:paraId="7AB212B6" w14:textId="77777777" w:rsidR="00E51F46" w:rsidRPr="00866D36" w:rsidRDefault="00E51F46" w:rsidP="00DB5B9E">
            <w:pPr>
              <w:pStyle w:val="E"/>
              <w:spacing w:after="0"/>
              <w:ind w:firstLine="0"/>
              <w:rPr>
                <w:sz w:val="20"/>
                <w:szCs w:val="20"/>
              </w:rPr>
            </w:pPr>
            <w:r w:rsidRPr="00866D36">
              <w:rPr>
                <w:sz w:val="20"/>
                <w:szCs w:val="20"/>
              </w:rPr>
              <w:t>159,29</w:t>
            </w:r>
          </w:p>
        </w:tc>
        <w:tc>
          <w:tcPr>
            <w:tcW w:w="1418" w:type="dxa"/>
            <w:shd w:val="clear" w:color="auto" w:fill="auto"/>
            <w:vAlign w:val="center"/>
            <w:hideMark/>
          </w:tcPr>
          <w:p w14:paraId="1C84D1D2" w14:textId="77777777" w:rsidR="00E51F46" w:rsidRPr="00866D36" w:rsidRDefault="00E51F46" w:rsidP="00DB5B9E">
            <w:pPr>
              <w:pStyle w:val="E"/>
              <w:spacing w:after="0"/>
              <w:ind w:firstLine="0"/>
              <w:rPr>
                <w:sz w:val="20"/>
                <w:szCs w:val="20"/>
              </w:rPr>
            </w:pPr>
            <w:r w:rsidRPr="00866D36">
              <w:rPr>
                <w:sz w:val="20"/>
                <w:szCs w:val="20"/>
              </w:rPr>
              <w:t>159,29</w:t>
            </w:r>
          </w:p>
        </w:tc>
        <w:tc>
          <w:tcPr>
            <w:tcW w:w="1675" w:type="dxa"/>
            <w:shd w:val="clear" w:color="auto" w:fill="auto"/>
            <w:vAlign w:val="center"/>
            <w:hideMark/>
          </w:tcPr>
          <w:p w14:paraId="2E723756" w14:textId="77777777" w:rsidR="00E51F46" w:rsidRPr="00866D36" w:rsidRDefault="00E51F46" w:rsidP="00DB5B9E">
            <w:pPr>
              <w:pStyle w:val="E"/>
              <w:spacing w:after="0"/>
              <w:ind w:firstLine="0"/>
              <w:rPr>
                <w:sz w:val="20"/>
                <w:szCs w:val="20"/>
              </w:rPr>
            </w:pPr>
            <w:r w:rsidRPr="00866D36">
              <w:rPr>
                <w:sz w:val="20"/>
                <w:szCs w:val="20"/>
              </w:rPr>
              <w:t>159,29</w:t>
            </w:r>
          </w:p>
        </w:tc>
      </w:tr>
      <w:tr w:rsidR="00E51F46" w:rsidRPr="00866D36" w14:paraId="5D4A381C" w14:textId="77777777" w:rsidTr="00DB5B9E">
        <w:trPr>
          <w:trHeight w:val="20"/>
        </w:trPr>
        <w:tc>
          <w:tcPr>
            <w:tcW w:w="2405" w:type="dxa"/>
            <w:vMerge/>
            <w:shd w:val="clear" w:color="auto" w:fill="auto"/>
            <w:vAlign w:val="center"/>
            <w:hideMark/>
          </w:tcPr>
          <w:p w14:paraId="18277628"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3CECAA3B" w14:textId="77777777" w:rsidR="00E51F46" w:rsidRPr="00866D36" w:rsidRDefault="00E51F46" w:rsidP="00DB5B9E">
            <w:pPr>
              <w:pStyle w:val="E"/>
              <w:spacing w:after="0"/>
              <w:ind w:firstLine="0"/>
              <w:rPr>
                <w:sz w:val="20"/>
                <w:szCs w:val="20"/>
              </w:rPr>
            </w:pPr>
            <w:r w:rsidRPr="00866D36">
              <w:rPr>
                <w:sz w:val="20"/>
                <w:szCs w:val="20"/>
              </w:rPr>
              <w:t>Эффективность использования воды</w:t>
            </w:r>
          </w:p>
        </w:tc>
        <w:tc>
          <w:tcPr>
            <w:tcW w:w="1559" w:type="dxa"/>
            <w:shd w:val="clear" w:color="auto" w:fill="auto"/>
            <w:noWrap/>
            <w:vAlign w:val="center"/>
            <w:hideMark/>
          </w:tcPr>
          <w:p w14:paraId="5E4B8122" w14:textId="77777777" w:rsidR="00E51F46" w:rsidRPr="00866D36" w:rsidRDefault="00E51F46" w:rsidP="00DB5B9E">
            <w:pPr>
              <w:pStyle w:val="E"/>
              <w:spacing w:after="0"/>
              <w:ind w:firstLine="0"/>
              <w:rPr>
                <w:sz w:val="20"/>
                <w:szCs w:val="20"/>
              </w:rPr>
            </w:pPr>
            <w:r w:rsidRPr="00866D36">
              <w:rPr>
                <w:sz w:val="20"/>
                <w:szCs w:val="20"/>
              </w:rPr>
              <w:t>куб.м/Гкал.</w:t>
            </w:r>
          </w:p>
        </w:tc>
        <w:tc>
          <w:tcPr>
            <w:tcW w:w="1559" w:type="dxa"/>
            <w:shd w:val="clear" w:color="auto" w:fill="auto"/>
            <w:vAlign w:val="center"/>
          </w:tcPr>
          <w:p w14:paraId="11A5DE2E" w14:textId="77777777" w:rsidR="00E51F46" w:rsidRPr="00866D36" w:rsidRDefault="00E51F46" w:rsidP="00DB5B9E">
            <w:pPr>
              <w:pStyle w:val="E"/>
              <w:spacing w:after="0"/>
              <w:ind w:firstLine="0"/>
              <w:rPr>
                <w:sz w:val="20"/>
                <w:szCs w:val="20"/>
              </w:rPr>
            </w:pPr>
            <w:r w:rsidRPr="00866D36">
              <w:rPr>
                <w:sz w:val="20"/>
                <w:szCs w:val="20"/>
              </w:rPr>
              <w:t>0,50</w:t>
            </w:r>
          </w:p>
        </w:tc>
        <w:tc>
          <w:tcPr>
            <w:tcW w:w="1418" w:type="dxa"/>
            <w:shd w:val="clear" w:color="auto" w:fill="auto"/>
            <w:vAlign w:val="center"/>
            <w:hideMark/>
          </w:tcPr>
          <w:p w14:paraId="2349429C" w14:textId="77777777" w:rsidR="00E51F46" w:rsidRPr="00866D36" w:rsidRDefault="00E51F46" w:rsidP="00DB5B9E">
            <w:pPr>
              <w:pStyle w:val="E"/>
              <w:spacing w:after="0"/>
              <w:ind w:firstLine="0"/>
              <w:rPr>
                <w:sz w:val="20"/>
                <w:szCs w:val="20"/>
              </w:rPr>
            </w:pPr>
            <w:r w:rsidRPr="00866D36">
              <w:rPr>
                <w:sz w:val="20"/>
                <w:szCs w:val="20"/>
              </w:rPr>
              <w:t>0,50</w:t>
            </w:r>
          </w:p>
        </w:tc>
        <w:tc>
          <w:tcPr>
            <w:tcW w:w="1675" w:type="dxa"/>
            <w:shd w:val="clear" w:color="auto" w:fill="auto"/>
            <w:vAlign w:val="center"/>
            <w:hideMark/>
          </w:tcPr>
          <w:p w14:paraId="4C8D217B" w14:textId="77777777" w:rsidR="00E51F46" w:rsidRPr="00866D36" w:rsidRDefault="00E51F46" w:rsidP="00DB5B9E">
            <w:pPr>
              <w:pStyle w:val="E"/>
              <w:spacing w:after="0"/>
              <w:ind w:firstLine="0"/>
              <w:rPr>
                <w:sz w:val="20"/>
                <w:szCs w:val="20"/>
              </w:rPr>
            </w:pPr>
            <w:r w:rsidRPr="00866D36">
              <w:rPr>
                <w:sz w:val="20"/>
                <w:szCs w:val="20"/>
              </w:rPr>
              <w:t>0,50</w:t>
            </w:r>
          </w:p>
        </w:tc>
      </w:tr>
      <w:tr w:rsidR="00E51F46" w:rsidRPr="00866D36" w14:paraId="29865250" w14:textId="77777777" w:rsidTr="00DB5B9E">
        <w:trPr>
          <w:trHeight w:val="20"/>
        </w:trPr>
        <w:tc>
          <w:tcPr>
            <w:tcW w:w="2405" w:type="dxa"/>
            <w:vMerge/>
            <w:shd w:val="clear" w:color="auto" w:fill="auto"/>
            <w:vAlign w:val="center"/>
            <w:hideMark/>
          </w:tcPr>
          <w:p w14:paraId="03576E81"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4C3706A8" w14:textId="77777777" w:rsidR="00E51F46" w:rsidRPr="00866D36" w:rsidRDefault="00E51F46" w:rsidP="00DB5B9E">
            <w:pPr>
              <w:pStyle w:val="E"/>
              <w:spacing w:after="0"/>
              <w:ind w:firstLine="0"/>
              <w:rPr>
                <w:sz w:val="20"/>
                <w:szCs w:val="20"/>
              </w:rPr>
            </w:pPr>
            <w:r w:rsidRPr="00866D36">
              <w:rPr>
                <w:sz w:val="20"/>
                <w:szCs w:val="20"/>
              </w:rPr>
              <w:t>Эффективность использования электрической энергии</w:t>
            </w:r>
          </w:p>
        </w:tc>
        <w:tc>
          <w:tcPr>
            <w:tcW w:w="1559" w:type="dxa"/>
            <w:shd w:val="clear" w:color="auto" w:fill="auto"/>
            <w:noWrap/>
            <w:vAlign w:val="center"/>
            <w:hideMark/>
          </w:tcPr>
          <w:p w14:paraId="760732EB" w14:textId="77777777" w:rsidR="00E51F46" w:rsidRPr="00866D36" w:rsidRDefault="00E51F46" w:rsidP="00DB5B9E">
            <w:pPr>
              <w:pStyle w:val="E"/>
              <w:spacing w:after="0"/>
              <w:ind w:firstLine="0"/>
              <w:rPr>
                <w:sz w:val="20"/>
                <w:szCs w:val="20"/>
              </w:rPr>
            </w:pPr>
            <w:r w:rsidRPr="00866D36">
              <w:rPr>
                <w:sz w:val="20"/>
                <w:szCs w:val="20"/>
              </w:rPr>
              <w:t>кВтч/Гкал.</w:t>
            </w:r>
          </w:p>
        </w:tc>
        <w:tc>
          <w:tcPr>
            <w:tcW w:w="1559" w:type="dxa"/>
            <w:shd w:val="clear" w:color="auto" w:fill="auto"/>
            <w:vAlign w:val="center"/>
          </w:tcPr>
          <w:p w14:paraId="0D39640D" w14:textId="77777777" w:rsidR="00E51F46" w:rsidRPr="00866D36" w:rsidRDefault="00E51F46" w:rsidP="00DB5B9E">
            <w:pPr>
              <w:pStyle w:val="E"/>
              <w:spacing w:after="0"/>
              <w:ind w:firstLine="0"/>
              <w:rPr>
                <w:sz w:val="20"/>
                <w:szCs w:val="20"/>
              </w:rPr>
            </w:pPr>
            <w:r w:rsidRPr="00866D36">
              <w:rPr>
                <w:sz w:val="20"/>
                <w:szCs w:val="20"/>
              </w:rPr>
              <w:t>11,40</w:t>
            </w:r>
          </w:p>
        </w:tc>
        <w:tc>
          <w:tcPr>
            <w:tcW w:w="1418" w:type="dxa"/>
            <w:shd w:val="clear" w:color="auto" w:fill="auto"/>
            <w:vAlign w:val="center"/>
            <w:hideMark/>
          </w:tcPr>
          <w:p w14:paraId="6DBFF1CE" w14:textId="77777777" w:rsidR="00E51F46" w:rsidRPr="00866D36" w:rsidRDefault="00E51F46" w:rsidP="00DB5B9E">
            <w:pPr>
              <w:pStyle w:val="E"/>
              <w:spacing w:after="0"/>
              <w:ind w:firstLine="0"/>
              <w:rPr>
                <w:sz w:val="20"/>
                <w:szCs w:val="20"/>
              </w:rPr>
            </w:pPr>
            <w:r w:rsidRPr="00866D36">
              <w:rPr>
                <w:sz w:val="20"/>
                <w:szCs w:val="20"/>
              </w:rPr>
              <w:t>11,40</w:t>
            </w:r>
          </w:p>
        </w:tc>
        <w:tc>
          <w:tcPr>
            <w:tcW w:w="1675" w:type="dxa"/>
            <w:shd w:val="clear" w:color="auto" w:fill="auto"/>
            <w:vAlign w:val="center"/>
            <w:hideMark/>
          </w:tcPr>
          <w:p w14:paraId="77AC56AE" w14:textId="77777777" w:rsidR="00E51F46" w:rsidRPr="00866D36" w:rsidRDefault="00E51F46" w:rsidP="00DB5B9E">
            <w:pPr>
              <w:pStyle w:val="E"/>
              <w:spacing w:after="0"/>
              <w:ind w:firstLine="0"/>
              <w:rPr>
                <w:sz w:val="20"/>
                <w:szCs w:val="20"/>
              </w:rPr>
            </w:pPr>
            <w:r w:rsidRPr="00866D36">
              <w:rPr>
                <w:sz w:val="20"/>
                <w:szCs w:val="20"/>
              </w:rPr>
              <w:t>11,40</w:t>
            </w:r>
          </w:p>
        </w:tc>
      </w:tr>
      <w:tr w:rsidR="00E51F46" w:rsidRPr="00866D36" w14:paraId="63E56C55" w14:textId="77777777" w:rsidTr="00DB5B9E">
        <w:trPr>
          <w:trHeight w:val="20"/>
        </w:trPr>
        <w:tc>
          <w:tcPr>
            <w:tcW w:w="2405" w:type="dxa"/>
            <w:vMerge w:val="restart"/>
            <w:shd w:val="clear" w:color="auto" w:fill="auto"/>
            <w:vAlign w:val="center"/>
            <w:hideMark/>
          </w:tcPr>
          <w:p w14:paraId="21109FB4" w14:textId="77777777" w:rsidR="00E51F46" w:rsidRPr="00866D36" w:rsidRDefault="00E51F46" w:rsidP="00DB5B9E">
            <w:pPr>
              <w:pStyle w:val="E"/>
              <w:spacing w:after="0"/>
              <w:ind w:firstLine="0"/>
              <w:rPr>
                <w:sz w:val="20"/>
                <w:szCs w:val="20"/>
              </w:rPr>
            </w:pPr>
            <w:r w:rsidRPr="00866D36">
              <w:rPr>
                <w:sz w:val="20"/>
                <w:szCs w:val="20"/>
              </w:rPr>
              <w:t>Надежность (бесперебойность) теплоснабжения потребителей</w:t>
            </w:r>
          </w:p>
        </w:tc>
        <w:tc>
          <w:tcPr>
            <w:tcW w:w="5812" w:type="dxa"/>
            <w:shd w:val="clear" w:color="auto" w:fill="auto"/>
            <w:vAlign w:val="center"/>
            <w:hideMark/>
          </w:tcPr>
          <w:p w14:paraId="15CB91A9" w14:textId="77777777" w:rsidR="00E51F46" w:rsidRPr="00866D36" w:rsidRDefault="00E51F46" w:rsidP="00DB5B9E">
            <w:pPr>
              <w:pStyle w:val="E"/>
              <w:spacing w:after="0"/>
              <w:ind w:firstLine="0"/>
              <w:rPr>
                <w:color w:val="000000"/>
                <w:sz w:val="20"/>
                <w:szCs w:val="20"/>
              </w:rPr>
            </w:pPr>
            <w:r w:rsidRPr="00866D36">
              <w:rPr>
                <w:color w:val="000000"/>
                <w:sz w:val="20"/>
                <w:szCs w:val="20"/>
              </w:rPr>
              <w:t>Аварийность системы теплоснабжения</w:t>
            </w:r>
          </w:p>
        </w:tc>
        <w:tc>
          <w:tcPr>
            <w:tcW w:w="1559" w:type="dxa"/>
            <w:shd w:val="clear" w:color="auto" w:fill="auto"/>
            <w:noWrap/>
            <w:vAlign w:val="center"/>
            <w:hideMark/>
          </w:tcPr>
          <w:p w14:paraId="3D9FCEFF" w14:textId="77777777" w:rsidR="00E51F46" w:rsidRPr="00866D36" w:rsidRDefault="00E51F46" w:rsidP="00DB5B9E">
            <w:pPr>
              <w:pStyle w:val="E"/>
              <w:spacing w:after="0"/>
              <w:ind w:firstLine="0"/>
              <w:rPr>
                <w:color w:val="000000"/>
                <w:sz w:val="20"/>
                <w:szCs w:val="20"/>
              </w:rPr>
            </w:pPr>
            <w:r w:rsidRPr="00866D36">
              <w:rPr>
                <w:color w:val="000000"/>
                <w:sz w:val="20"/>
                <w:szCs w:val="20"/>
              </w:rPr>
              <w:t>ед./км</w:t>
            </w:r>
          </w:p>
        </w:tc>
        <w:tc>
          <w:tcPr>
            <w:tcW w:w="1559" w:type="dxa"/>
            <w:shd w:val="clear" w:color="auto" w:fill="auto"/>
            <w:noWrap/>
            <w:vAlign w:val="center"/>
          </w:tcPr>
          <w:p w14:paraId="36D4D4DE" w14:textId="77777777" w:rsidR="00E51F46" w:rsidRPr="00866D36" w:rsidRDefault="00E51F46" w:rsidP="00DB5B9E">
            <w:pPr>
              <w:pStyle w:val="E"/>
              <w:spacing w:after="0"/>
              <w:ind w:firstLine="0"/>
              <w:rPr>
                <w:sz w:val="20"/>
                <w:szCs w:val="20"/>
              </w:rPr>
            </w:pPr>
            <w:r w:rsidRPr="00866D36">
              <w:rPr>
                <w:color w:val="000000"/>
                <w:sz w:val="20"/>
                <w:szCs w:val="20"/>
              </w:rPr>
              <w:t>0,000</w:t>
            </w:r>
          </w:p>
        </w:tc>
        <w:tc>
          <w:tcPr>
            <w:tcW w:w="1418" w:type="dxa"/>
            <w:shd w:val="clear" w:color="auto" w:fill="auto"/>
            <w:noWrap/>
            <w:vAlign w:val="center"/>
            <w:hideMark/>
          </w:tcPr>
          <w:p w14:paraId="1DF72663" w14:textId="77777777" w:rsidR="00E51F46" w:rsidRPr="00866D36" w:rsidRDefault="00E51F46" w:rsidP="00DB5B9E">
            <w:pPr>
              <w:pStyle w:val="E"/>
              <w:spacing w:after="0"/>
              <w:ind w:firstLine="0"/>
              <w:rPr>
                <w:sz w:val="20"/>
                <w:szCs w:val="20"/>
              </w:rPr>
            </w:pPr>
            <w:r w:rsidRPr="00866D36">
              <w:rPr>
                <w:color w:val="000000"/>
                <w:sz w:val="20"/>
                <w:szCs w:val="20"/>
              </w:rPr>
              <w:t>0,000</w:t>
            </w:r>
          </w:p>
        </w:tc>
        <w:tc>
          <w:tcPr>
            <w:tcW w:w="1675" w:type="dxa"/>
            <w:shd w:val="clear" w:color="auto" w:fill="auto"/>
            <w:noWrap/>
            <w:vAlign w:val="center"/>
            <w:hideMark/>
          </w:tcPr>
          <w:p w14:paraId="2D88605C" w14:textId="77777777" w:rsidR="00E51F46" w:rsidRPr="00866D36" w:rsidRDefault="00E51F46" w:rsidP="00DB5B9E">
            <w:pPr>
              <w:pStyle w:val="E"/>
              <w:spacing w:after="0"/>
              <w:ind w:firstLine="0"/>
              <w:rPr>
                <w:sz w:val="20"/>
                <w:szCs w:val="20"/>
              </w:rPr>
            </w:pPr>
            <w:r w:rsidRPr="00866D36">
              <w:rPr>
                <w:color w:val="000000"/>
                <w:sz w:val="20"/>
                <w:szCs w:val="20"/>
              </w:rPr>
              <w:t>0,000</w:t>
            </w:r>
          </w:p>
        </w:tc>
      </w:tr>
      <w:tr w:rsidR="00E51F46" w:rsidRPr="00866D36" w14:paraId="66397774" w14:textId="77777777" w:rsidTr="00DB5B9E">
        <w:trPr>
          <w:trHeight w:val="20"/>
        </w:trPr>
        <w:tc>
          <w:tcPr>
            <w:tcW w:w="2405" w:type="dxa"/>
            <w:vMerge/>
            <w:shd w:val="clear" w:color="auto" w:fill="auto"/>
            <w:vAlign w:val="center"/>
            <w:hideMark/>
          </w:tcPr>
          <w:p w14:paraId="7379DA95"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24C380F0" w14:textId="77777777" w:rsidR="00E51F46" w:rsidRPr="00866D36" w:rsidRDefault="00E51F46" w:rsidP="00DB5B9E">
            <w:pPr>
              <w:pStyle w:val="E"/>
              <w:spacing w:after="0"/>
              <w:ind w:firstLine="0"/>
              <w:rPr>
                <w:color w:val="000000"/>
                <w:sz w:val="20"/>
                <w:szCs w:val="20"/>
              </w:rPr>
            </w:pPr>
            <w:r w:rsidRPr="00866D36">
              <w:rPr>
                <w:color w:val="000000"/>
                <w:sz w:val="20"/>
                <w:szCs w:val="20"/>
              </w:rPr>
              <w:t>Продолжительность (бесперебойность) теплоснабжения</w:t>
            </w:r>
          </w:p>
        </w:tc>
        <w:tc>
          <w:tcPr>
            <w:tcW w:w="1559" w:type="dxa"/>
            <w:shd w:val="clear" w:color="auto" w:fill="auto"/>
            <w:noWrap/>
            <w:vAlign w:val="center"/>
            <w:hideMark/>
          </w:tcPr>
          <w:p w14:paraId="7B3645EF" w14:textId="77777777" w:rsidR="00E51F46" w:rsidRPr="00866D36" w:rsidRDefault="00E51F46" w:rsidP="00DB5B9E">
            <w:pPr>
              <w:pStyle w:val="E"/>
              <w:spacing w:after="0"/>
              <w:ind w:firstLine="0"/>
              <w:rPr>
                <w:color w:val="000000"/>
                <w:sz w:val="20"/>
                <w:szCs w:val="20"/>
              </w:rPr>
            </w:pPr>
            <w:r w:rsidRPr="00866D36">
              <w:rPr>
                <w:color w:val="000000"/>
                <w:sz w:val="20"/>
                <w:szCs w:val="20"/>
              </w:rPr>
              <w:t>час./дней</w:t>
            </w:r>
          </w:p>
        </w:tc>
        <w:tc>
          <w:tcPr>
            <w:tcW w:w="1559" w:type="dxa"/>
            <w:shd w:val="clear" w:color="auto" w:fill="auto"/>
            <w:noWrap/>
            <w:vAlign w:val="center"/>
          </w:tcPr>
          <w:p w14:paraId="6C25DE5A" w14:textId="77777777" w:rsidR="00E51F46" w:rsidRPr="00866D36" w:rsidRDefault="00E51F46" w:rsidP="00DB5B9E">
            <w:pPr>
              <w:pStyle w:val="E"/>
              <w:spacing w:after="0"/>
              <w:ind w:firstLine="0"/>
              <w:rPr>
                <w:color w:val="000000"/>
                <w:sz w:val="20"/>
                <w:szCs w:val="20"/>
              </w:rPr>
            </w:pPr>
            <w:r w:rsidRPr="00866D36">
              <w:rPr>
                <w:color w:val="000000"/>
                <w:sz w:val="20"/>
                <w:szCs w:val="20"/>
              </w:rPr>
              <w:t>6312/263</w:t>
            </w:r>
          </w:p>
        </w:tc>
        <w:tc>
          <w:tcPr>
            <w:tcW w:w="1418" w:type="dxa"/>
            <w:shd w:val="clear" w:color="auto" w:fill="auto"/>
            <w:noWrap/>
            <w:vAlign w:val="center"/>
            <w:hideMark/>
          </w:tcPr>
          <w:p w14:paraId="03D01EB5" w14:textId="77777777" w:rsidR="00E51F46" w:rsidRPr="00866D36" w:rsidRDefault="00E51F46" w:rsidP="00DB5B9E">
            <w:pPr>
              <w:pStyle w:val="E"/>
              <w:spacing w:after="0"/>
              <w:ind w:firstLine="0"/>
              <w:rPr>
                <w:color w:val="000000"/>
                <w:sz w:val="20"/>
                <w:szCs w:val="20"/>
              </w:rPr>
            </w:pPr>
            <w:r w:rsidRPr="00866D36">
              <w:rPr>
                <w:color w:val="000000"/>
                <w:sz w:val="20"/>
                <w:szCs w:val="20"/>
              </w:rPr>
              <w:t>6312/263</w:t>
            </w:r>
          </w:p>
        </w:tc>
        <w:tc>
          <w:tcPr>
            <w:tcW w:w="1675" w:type="dxa"/>
            <w:shd w:val="clear" w:color="auto" w:fill="auto"/>
            <w:noWrap/>
            <w:vAlign w:val="center"/>
            <w:hideMark/>
          </w:tcPr>
          <w:p w14:paraId="6236AA8B" w14:textId="77777777" w:rsidR="00E51F46" w:rsidRPr="00866D36" w:rsidRDefault="00E51F46" w:rsidP="00DB5B9E">
            <w:pPr>
              <w:pStyle w:val="E"/>
              <w:spacing w:after="0"/>
              <w:ind w:firstLine="0"/>
              <w:rPr>
                <w:color w:val="000000"/>
                <w:sz w:val="20"/>
                <w:szCs w:val="20"/>
              </w:rPr>
            </w:pPr>
            <w:r w:rsidRPr="00866D36">
              <w:rPr>
                <w:color w:val="000000"/>
                <w:sz w:val="20"/>
                <w:szCs w:val="20"/>
              </w:rPr>
              <w:t>6312/263</w:t>
            </w:r>
          </w:p>
        </w:tc>
      </w:tr>
      <w:tr w:rsidR="00E51F46" w:rsidRPr="00866D36" w14:paraId="45742A19" w14:textId="77777777" w:rsidTr="00DB5B9E">
        <w:trPr>
          <w:trHeight w:val="20"/>
        </w:trPr>
        <w:tc>
          <w:tcPr>
            <w:tcW w:w="2405" w:type="dxa"/>
            <w:vMerge/>
            <w:shd w:val="clear" w:color="auto" w:fill="auto"/>
            <w:vAlign w:val="center"/>
            <w:hideMark/>
          </w:tcPr>
          <w:p w14:paraId="45A878A1"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6B288A02" w14:textId="77777777" w:rsidR="00E51F46" w:rsidRPr="00866D36" w:rsidRDefault="00E51F46" w:rsidP="00DB5B9E">
            <w:pPr>
              <w:pStyle w:val="E"/>
              <w:spacing w:after="0"/>
              <w:ind w:firstLine="0"/>
              <w:rPr>
                <w:color w:val="000000"/>
                <w:sz w:val="20"/>
                <w:szCs w:val="20"/>
              </w:rPr>
            </w:pPr>
            <w:r w:rsidRPr="00866D36">
              <w:rPr>
                <w:color w:val="000000"/>
                <w:sz w:val="20"/>
                <w:szCs w:val="20"/>
              </w:rPr>
              <w:t>Уровень потерь тепловой энергии</w:t>
            </w:r>
          </w:p>
        </w:tc>
        <w:tc>
          <w:tcPr>
            <w:tcW w:w="1559" w:type="dxa"/>
            <w:shd w:val="clear" w:color="auto" w:fill="auto"/>
            <w:noWrap/>
            <w:vAlign w:val="center"/>
            <w:hideMark/>
          </w:tcPr>
          <w:p w14:paraId="0D43608C" w14:textId="77777777" w:rsidR="00E51F46" w:rsidRPr="00866D36" w:rsidRDefault="00E51F46" w:rsidP="00DB5B9E">
            <w:pPr>
              <w:pStyle w:val="E"/>
              <w:spacing w:after="0"/>
              <w:ind w:firstLine="0"/>
              <w:rPr>
                <w:color w:val="000000"/>
                <w:sz w:val="20"/>
                <w:szCs w:val="20"/>
              </w:rPr>
            </w:pPr>
            <w:r w:rsidRPr="00866D36">
              <w:rPr>
                <w:color w:val="000000"/>
                <w:sz w:val="20"/>
                <w:szCs w:val="20"/>
              </w:rPr>
              <w:t>%</w:t>
            </w:r>
          </w:p>
        </w:tc>
        <w:tc>
          <w:tcPr>
            <w:tcW w:w="1559" w:type="dxa"/>
            <w:shd w:val="clear" w:color="auto" w:fill="auto"/>
            <w:noWrap/>
            <w:vAlign w:val="center"/>
          </w:tcPr>
          <w:p w14:paraId="6CDB8B09" w14:textId="77777777" w:rsidR="00E51F46" w:rsidRPr="00866D36" w:rsidRDefault="00E51F46" w:rsidP="00DB5B9E">
            <w:pPr>
              <w:pStyle w:val="E"/>
              <w:spacing w:after="0"/>
              <w:ind w:firstLine="0"/>
              <w:rPr>
                <w:color w:val="000000"/>
                <w:sz w:val="20"/>
                <w:szCs w:val="20"/>
              </w:rPr>
            </w:pPr>
            <w:r w:rsidRPr="00866D36">
              <w:rPr>
                <w:color w:val="000000"/>
                <w:sz w:val="20"/>
                <w:szCs w:val="20"/>
              </w:rPr>
              <w:t>15,59</w:t>
            </w:r>
          </w:p>
        </w:tc>
        <w:tc>
          <w:tcPr>
            <w:tcW w:w="1418" w:type="dxa"/>
            <w:shd w:val="clear" w:color="auto" w:fill="auto"/>
            <w:noWrap/>
            <w:vAlign w:val="center"/>
            <w:hideMark/>
          </w:tcPr>
          <w:p w14:paraId="3D71D09B" w14:textId="77777777" w:rsidR="00E51F46" w:rsidRPr="00866D36" w:rsidRDefault="00E51F46" w:rsidP="00DB5B9E">
            <w:pPr>
              <w:pStyle w:val="E"/>
              <w:spacing w:after="0"/>
              <w:ind w:firstLine="0"/>
              <w:rPr>
                <w:color w:val="000000"/>
                <w:sz w:val="20"/>
                <w:szCs w:val="20"/>
              </w:rPr>
            </w:pPr>
            <w:r w:rsidRPr="00866D36">
              <w:rPr>
                <w:color w:val="000000"/>
                <w:sz w:val="20"/>
                <w:szCs w:val="20"/>
              </w:rPr>
              <w:t>15,76</w:t>
            </w:r>
          </w:p>
        </w:tc>
        <w:tc>
          <w:tcPr>
            <w:tcW w:w="1675" w:type="dxa"/>
            <w:shd w:val="clear" w:color="auto" w:fill="auto"/>
            <w:noWrap/>
            <w:vAlign w:val="center"/>
            <w:hideMark/>
          </w:tcPr>
          <w:p w14:paraId="525C995B" w14:textId="77777777" w:rsidR="00E51F46" w:rsidRPr="00866D36" w:rsidRDefault="00E51F46" w:rsidP="00DB5B9E">
            <w:pPr>
              <w:pStyle w:val="E"/>
              <w:spacing w:after="0"/>
              <w:ind w:firstLine="0"/>
              <w:rPr>
                <w:color w:val="000000"/>
                <w:sz w:val="20"/>
                <w:szCs w:val="20"/>
              </w:rPr>
            </w:pPr>
            <w:r w:rsidRPr="00866D36">
              <w:rPr>
                <w:color w:val="000000"/>
                <w:sz w:val="20"/>
                <w:szCs w:val="20"/>
              </w:rPr>
              <w:t>15,76</w:t>
            </w:r>
          </w:p>
        </w:tc>
      </w:tr>
      <w:tr w:rsidR="00E51F46" w:rsidRPr="00866D36" w14:paraId="5BC2CD6F" w14:textId="77777777" w:rsidTr="00DB5B9E">
        <w:trPr>
          <w:trHeight w:val="20"/>
        </w:trPr>
        <w:tc>
          <w:tcPr>
            <w:tcW w:w="2405" w:type="dxa"/>
            <w:vMerge/>
            <w:shd w:val="clear" w:color="auto" w:fill="auto"/>
            <w:vAlign w:val="center"/>
            <w:hideMark/>
          </w:tcPr>
          <w:p w14:paraId="147FEC75" w14:textId="77777777" w:rsidR="00E51F46" w:rsidRPr="00866D36" w:rsidRDefault="00E51F46" w:rsidP="00DB5B9E">
            <w:pPr>
              <w:pStyle w:val="E"/>
              <w:spacing w:after="0"/>
              <w:ind w:firstLine="0"/>
              <w:rPr>
                <w:sz w:val="20"/>
                <w:szCs w:val="20"/>
              </w:rPr>
            </w:pPr>
          </w:p>
        </w:tc>
        <w:tc>
          <w:tcPr>
            <w:tcW w:w="5812" w:type="dxa"/>
            <w:shd w:val="clear" w:color="auto" w:fill="auto"/>
            <w:vAlign w:val="center"/>
            <w:hideMark/>
          </w:tcPr>
          <w:p w14:paraId="0A9F0326" w14:textId="77777777" w:rsidR="00E51F46" w:rsidRPr="00866D36" w:rsidRDefault="00E51F46" w:rsidP="00DB5B9E">
            <w:pPr>
              <w:pStyle w:val="E"/>
              <w:spacing w:after="0"/>
              <w:ind w:firstLine="0"/>
              <w:rPr>
                <w:color w:val="000000"/>
                <w:sz w:val="20"/>
                <w:szCs w:val="20"/>
              </w:rPr>
            </w:pPr>
            <w:r w:rsidRPr="00866D36">
              <w:rPr>
                <w:color w:val="000000"/>
                <w:sz w:val="20"/>
                <w:szCs w:val="20"/>
              </w:rPr>
              <w:t>Удельный вес тепловых сетей, нуждающихся в замене</w:t>
            </w:r>
          </w:p>
        </w:tc>
        <w:tc>
          <w:tcPr>
            <w:tcW w:w="1559" w:type="dxa"/>
            <w:shd w:val="clear" w:color="auto" w:fill="auto"/>
            <w:noWrap/>
            <w:vAlign w:val="center"/>
            <w:hideMark/>
          </w:tcPr>
          <w:p w14:paraId="11487697" w14:textId="77777777" w:rsidR="00E51F46" w:rsidRPr="00866D36" w:rsidRDefault="00E51F46" w:rsidP="00DB5B9E">
            <w:pPr>
              <w:pStyle w:val="E"/>
              <w:spacing w:after="0"/>
              <w:ind w:firstLine="0"/>
              <w:rPr>
                <w:color w:val="000000"/>
                <w:sz w:val="20"/>
                <w:szCs w:val="20"/>
              </w:rPr>
            </w:pPr>
            <w:r w:rsidRPr="00866D36">
              <w:rPr>
                <w:color w:val="000000"/>
                <w:sz w:val="20"/>
                <w:szCs w:val="20"/>
              </w:rPr>
              <w:t>%</w:t>
            </w:r>
          </w:p>
        </w:tc>
        <w:tc>
          <w:tcPr>
            <w:tcW w:w="1559" w:type="dxa"/>
            <w:shd w:val="clear" w:color="auto" w:fill="auto"/>
            <w:noWrap/>
            <w:vAlign w:val="center"/>
          </w:tcPr>
          <w:p w14:paraId="23FA31A9" w14:textId="77777777" w:rsidR="00E51F46" w:rsidRPr="00866D36" w:rsidRDefault="00E51F46" w:rsidP="00DB5B9E">
            <w:pPr>
              <w:pStyle w:val="E"/>
              <w:spacing w:after="0"/>
              <w:ind w:firstLine="0"/>
              <w:rPr>
                <w:color w:val="000000"/>
                <w:sz w:val="20"/>
                <w:szCs w:val="20"/>
              </w:rPr>
            </w:pPr>
            <w:r w:rsidRPr="00866D36">
              <w:rPr>
                <w:color w:val="000000"/>
                <w:sz w:val="20"/>
                <w:szCs w:val="20"/>
              </w:rPr>
              <w:t>1,6</w:t>
            </w:r>
          </w:p>
        </w:tc>
        <w:tc>
          <w:tcPr>
            <w:tcW w:w="1418" w:type="dxa"/>
            <w:shd w:val="clear" w:color="auto" w:fill="auto"/>
            <w:noWrap/>
            <w:vAlign w:val="center"/>
            <w:hideMark/>
          </w:tcPr>
          <w:p w14:paraId="504FD9B7" w14:textId="77777777" w:rsidR="00E51F46" w:rsidRPr="00866D36" w:rsidRDefault="00E51F46" w:rsidP="00DB5B9E">
            <w:pPr>
              <w:pStyle w:val="E"/>
              <w:spacing w:after="0"/>
              <w:ind w:firstLine="0"/>
              <w:rPr>
                <w:color w:val="000000"/>
                <w:sz w:val="20"/>
                <w:szCs w:val="20"/>
              </w:rPr>
            </w:pPr>
            <w:r w:rsidRPr="00866D36">
              <w:rPr>
                <w:color w:val="000000"/>
                <w:sz w:val="20"/>
                <w:szCs w:val="20"/>
              </w:rPr>
              <w:t>0,0</w:t>
            </w:r>
          </w:p>
        </w:tc>
        <w:tc>
          <w:tcPr>
            <w:tcW w:w="1675" w:type="dxa"/>
            <w:shd w:val="clear" w:color="auto" w:fill="auto"/>
            <w:noWrap/>
            <w:vAlign w:val="center"/>
            <w:hideMark/>
          </w:tcPr>
          <w:p w14:paraId="22601999" w14:textId="77777777" w:rsidR="00E51F46" w:rsidRPr="00866D36" w:rsidRDefault="00E51F46" w:rsidP="00DB5B9E">
            <w:pPr>
              <w:pStyle w:val="E"/>
              <w:spacing w:after="0"/>
              <w:ind w:firstLine="0"/>
              <w:rPr>
                <w:color w:val="000000"/>
                <w:sz w:val="20"/>
                <w:szCs w:val="20"/>
              </w:rPr>
            </w:pPr>
            <w:r w:rsidRPr="00866D36">
              <w:rPr>
                <w:color w:val="000000"/>
                <w:sz w:val="20"/>
                <w:szCs w:val="20"/>
              </w:rPr>
              <w:t>0,0</w:t>
            </w:r>
          </w:p>
        </w:tc>
      </w:tr>
    </w:tbl>
    <w:p w14:paraId="5B5006C5" w14:textId="77777777" w:rsidR="00E51F46" w:rsidRPr="00866D36" w:rsidRDefault="00E51F46" w:rsidP="00E51F46">
      <w:pPr>
        <w:spacing w:after="0" w:line="240" w:lineRule="auto"/>
        <w:contextualSpacing/>
        <w:rPr>
          <w:rFonts w:ascii="Times New Roman" w:hAnsi="Times New Roman"/>
          <w:sz w:val="24"/>
          <w:szCs w:val="24"/>
        </w:rPr>
      </w:pPr>
    </w:p>
    <w:p w14:paraId="28209F8A" w14:textId="421BB8FB" w:rsidR="00E51F46" w:rsidRPr="00866D36" w:rsidRDefault="00E51F46" w:rsidP="00E51F46">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lastRenderedPageBreak/>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74</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Плановые показатели развития системы водоснабжения с.п. Лыхма</w:t>
      </w:r>
    </w:p>
    <w:p w14:paraId="06954129" w14:textId="77777777" w:rsidR="00E51F46" w:rsidRPr="00866D36" w:rsidRDefault="00E51F46" w:rsidP="00E51F46">
      <w:pPr>
        <w:spacing w:after="0" w:line="240" w:lineRule="auto"/>
        <w:contextualSpacing/>
        <w:jc w:val="both"/>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3"/>
        <w:gridCol w:w="6235"/>
        <w:gridCol w:w="1418"/>
        <w:gridCol w:w="1599"/>
        <w:gridCol w:w="1415"/>
        <w:gridCol w:w="1770"/>
      </w:tblGrid>
      <w:tr w:rsidR="00E51F46" w:rsidRPr="00866D36" w14:paraId="3A8AFCC8" w14:textId="77777777" w:rsidTr="00DB5B9E">
        <w:trPr>
          <w:trHeight w:val="20"/>
          <w:tblHeader/>
        </w:trPr>
        <w:tc>
          <w:tcPr>
            <w:tcW w:w="729" w:type="pct"/>
            <w:vMerge w:val="restart"/>
            <w:shd w:val="clear" w:color="auto" w:fill="auto"/>
            <w:vAlign w:val="center"/>
            <w:hideMark/>
          </w:tcPr>
          <w:p w14:paraId="26F17513" w14:textId="77777777" w:rsidR="00E51F46" w:rsidRPr="00866D36" w:rsidRDefault="00E51F46" w:rsidP="00DB5B9E">
            <w:pPr>
              <w:pStyle w:val="E"/>
              <w:spacing w:after="0"/>
              <w:ind w:firstLine="0"/>
              <w:jc w:val="center"/>
              <w:rPr>
                <w:sz w:val="20"/>
                <w:szCs w:val="20"/>
              </w:rPr>
            </w:pPr>
            <w:r w:rsidRPr="00866D36">
              <w:rPr>
                <w:sz w:val="20"/>
                <w:szCs w:val="20"/>
              </w:rPr>
              <w:t>Показатель</w:t>
            </w:r>
          </w:p>
        </w:tc>
        <w:tc>
          <w:tcPr>
            <w:tcW w:w="2141" w:type="pct"/>
            <w:vMerge w:val="restart"/>
            <w:shd w:val="clear" w:color="auto" w:fill="auto"/>
            <w:vAlign w:val="center"/>
            <w:hideMark/>
          </w:tcPr>
          <w:p w14:paraId="18250FB4" w14:textId="77777777" w:rsidR="00E51F46" w:rsidRPr="00866D36" w:rsidRDefault="00E51F46" w:rsidP="00DB5B9E">
            <w:pPr>
              <w:pStyle w:val="E"/>
              <w:spacing w:after="0"/>
              <w:ind w:firstLine="0"/>
              <w:jc w:val="center"/>
              <w:rPr>
                <w:sz w:val="20"/>
                <w:szCs w:val="20"/>
              </w:rPr>
            </w:pPr>
            <w:r w:rsidRPr="00866D36">
              <w:rPr>
                <w:sz w:val="20"/>
                <w:szCs w:val="20"/>
              </w:rPr>
              <w:t>Индикатор</w:t>
            </w:r>
          </w:p>
        </w:tc>
        <w:tc>
          <w:tcPr>
            <w:tcW w:w="487" w:type="pct"/>
            <w:vMerge w:val="restart"/>
            <w:shd w:val="clear" w:color="auto" w:fill="auto"/>
            <w:noWrap/>
            <w:vAlign w:val="center"/>
            <w:hideMark/>
          </w:tcPr>
          <w:p w14:paraId="60D82FE6" w14:textId="77777777" w:rsidR="00E51F46" w:rsidRPr="00866D36" w:rsidRDefault="00E51F46" w:rsidP="00DB5B9E">
            <w:pPr>
              <w:pStyle w:val="E"/>
              <w:spacing w:after="0"/>
              <w:ind w:firstLine="0"/>
              <w:jc w:val="center"/>
              <w:rPr>
                <w:sz w:val="20"/>
                <w:szCs w:val="20"/>
              </w:rPr>
            </w:pPr>
            <w:r w:rsidRPr="00866D36">
              <w:rPr>
                <w:sz w:val="20"/>
                <w:szCs w:val="20"/>
              </w:rPr>
              <w:t>Ед.изм.</w:t>
            </w:r>
          </w:p>
        </w:tc>
        <w:tc>
          <w:tcPr>
            <w:tcW w:w="1643" w:type="pct"/>
            <w:gridSpan w:val="3"/>
            <w:shd w:val="clear" w:color="auto" w:fill="auto"/>
            <w:vAlign w:val="center"/>
          </w:tcPr>
          <w:p w14:paraId="60B27DA5" w14:textId="77777777" w:rsidR="00E51F46" w:rsidRPr="00866D36" w:rsidRDefault="00E51F46" w:rsidP="00DB5B9E">
            <w:pPr>
              <w:pStyle w:val="E"/>
              <w:spacing w:after="0"/>
              <w:ind w:firstLine="0"/>
              <w:jc w:val="center"/>
              <w:rPr>
                <w:sz w:val="20"/>
                <w:szCs w:val="20"/>
              </w:rPr>
            </w:pPr>
            <w:r w:rsidRPr="00866D36">
              <w:rPr>
                <w:sz w:val="20"/>
                <w:szCs w:val="20"/>
              </w:rPr>
              <w:t>Значения по периодам</w:t>
            </w:r>
          </w:p>
        </w:tc>
      </w:tr>
      <w:tr w:rsidR="00E51F46" w:rsidRPr="00866D36" w14:paraId="7340E109" w14:textId="77777777" w:rsidTr="00DB5B9E">
        <w:trPr>
          <w:trHeight w:val="20"/>
          <w:tblHeader/>
        </w:trPr>
        <w:tc>
          <w:tcPr>
            <w:tcW w:w="729" w:type="pct"/>
            <w:vMerge/>
            <w:shd w:val="clear" w:color="auto" w:fill="auto"/>
            <w:vAlign w:val="center"/>
            <w:hideMark/>
          </w:tcPr>
          <w:p w14:paraId="01105655" w14:textId="77777777" w:rsidR="00E51F46" w:rsidRPr="00866D36" w:rsidRDefault="00E51F46" w:rsidP="00DB5B9E">
            <w:pPr>
              <w:pStyle w:val="E"/>
              <w:spacing w:after="0"/>
              <w:ind w:firstLine="0"/>
              <w:jc w:val="center"/>
              <w:rPr>
                <w:sz w:val="20"/>
                <w:szCs w:val="20"/>
              </w:rPr>
            </w:pPr>
          </w:p>
        </w:tc>
        <w:tc>
          <w:tcPr>
            <w:tcW w:w="2141" w:type="pct"/>
            <w:vMerge/>
            <w:shd w:val="clear" w:color="auto" w:fill="auto"/>
            <w:vAlign w:val="center"/>
            <w:hideMark/>
          </w:tcPr>
          <w:p w14:paraId="6ACCADE7" w14:textId="77777777" w:rsidR="00E51F46" w:rsidRPr="00866D36" w:rsidRDefault="00E51F46" w:rsidP="00DB5B9E">
            <w:pPr>
              <w:pStyle w:val="E"/>
              <w:spacing w:after="0"/>
              <w:ind w:firstLine="0"/>
              <w:jc w:val="center"/>
              <w:rPr>
                <w:sz w:val="20"/>
                <w:szCs w:val="20"/>
              </w:rPr>
            </w:pPr>
          </w:p>
        </w:tc>
        <w:tc>
          <w:tcPr>
            <w:tcW w:w="487" w:type="pct"/>
            <w:vMerge/>
            <w:shd w:val="clear" w:color="auto" w:fill="auto"/>
            <w:vAlign w:val="center"/>
            <w:hideMark/>
          </w:tcPr>
          <w:p w14:paraId="49386B82" w14:textId="77777777" w:rsidR="00E51F46" w:rsidRPr="00866D36" w:rsidRDefault="00E51F46" w:rsidP="00DB5B9E">
            <w:pPr>
              <w:pStyle w:val="E"/>
              <w:spacing w:after="0"/>
              <w:ind w:firstLine="0"/>
              <w:jc w:val="center"/>
              <w:rPr>
                <w:sz w:val="20"/>
                <w:szCs w:val="20"/>
              </w:rPr>
            </w:pPr>
          </w:p>
        </w:tc>
        <w:tc>
          <w:tcPr>
            <w:tcW w:w="549" w:type="pct"/>
            <w:shd w:val="clear" w:color="auto" w:fill="auto"/>
            <w:vAlign w:val="center"/>
            <w:hideMark/>
          </w:tcPr>
          <w:p w14:paraId="14813185" w14:textId="77777777" w:rsidR="00E51F46" w:rsidRPr="00866D36" w:rsidRDefault="00E51F46" w:rsidP="00DB5B9E">
            <w:pPr>
              <w:pStyle w:val="E"/>
              <w:spacing w:after="0"/>
              <w:ind w:firstLine="0"/>
              <w:jc w:val="center"/>
              <w:rPr>
                <w:sz w:val="20"/>
                <w:szCs w:val="20"/>
              </w:rPr>
            </w:pPr>
            <w:r w:rsidRPr="00866D36">
              <w:rPr>
                <w:sz w:val="20"/>
                <w:szCs w:val="20"/>
              </w:rPr>
              <w:t>2020 г.</w:t>
            </w:r>
          </w:p>
        </w:tc>
        <w:tc>
          <w:tcPr>
            <w:tcW w:w="486" w:type="pct"/>
            <w:shd w:val="clear" w:color="auto" w:fill="auto"/>
            <w:vAlign w:val="center"/>
            <w:hideMark/>
          </w:tcPr>
          <w:p w14:paraId="3B55863F" w14:textId="77777777" w:rsidR="00E51F46" w:rsidRPr="00866D36" w:rsidRDefault="00E51F46" w:rsidP="00DB5B9E">
            <w:pPr>
              <w:pStyle w:val="E"/>
              <w:spacing w:after="0"/>
              <w:ind w:firstLine="0"/>
              <w:jc w:val="center"/>
              <w:rPr>
                <w:sz w:val="20"/>
                <w:szCs w:val="20"/>
              </w:rPr>
            </w:pPr>
            <w:r w:rsidRPr="00866D36">
              <w:rPr>
                <w:sz w:val="20"/>
                <w:szCs w:val="20"/>
              </w:rPr>
              <w:t>2021 г.</w:t>
            </w:r>
          </w:p>
        </w:tc>
        <w:tc>
          <w:tcPr>
            <w:tcW w:w="608" w:type="pct"/>
            <w:shd w:val="clear" w:color="auto" w:fill="auto"/>
            <w:vAlign w:val="center"/>
            <w:hideMark/>
          </w:tcPr>
          <w:p w14:paraId="5B0BEAF0" w14:textId="77777777" w:rsidR="00E51F46" w:rsidRPr="00866D36" w:rsidRDefault="00E51F46" w:rsidP="00DB5B9E">
            <w:pPr>
              <w:pStyle w:val="E"/>
              <w:spacing w:after="0"/>
              <w:ind w:firstLine="0"/>
              <w:jc w:val="center"/>
              <w:rPr>
                <w:sz w:val="20"/>
                <w:szCs w:val="20"/>
              </w:rPr>
            </w:pPr>
            <w:r w:rsidRPr="00866D36">
              <w:rPr>
                <w:sz w:val="20"/>
                <w:szCs w:val="20"/>
              </w:rPr>
              <w:t>2022-20</w:t>
            </w:r>
            <w:r w:rsidRPr="00866D36">
              <w:rPr>
                <w:sz w:val="20"/>
                <w:szCs w:val="20"/>
                <w:lang w:val="ru-RU"/>
              </w:rPr>
              <w:t>30</w:t>
            </w:r>
            <w:r w:rsidRPr="00866D36">
              <w:rPr>
                <w:sz w:val="20"/>
                <w:szCs w:val="20"/>
              </w:rPr>
              <w:t xml:space="preserve"> г.</w:t>
            </w:r>
          </w:p>
        </w:tc>
      </w:tr>
      <w:tr w:rsidR="00E51F46" w:rsidRPr="00866D36" w14:paraId="0EBA3983" w14:textId="77777777" w:rsidTr="00DB5B9E">
        <w:trPr>
          <w:trHeight w:val="20"/>
        </w:trPr>
        <w:tc>
          <w:tcPr>
            <w:tcW w:w="729" w:type="pct"/>
            <w:vMerge w:val="restart"/>
            <w:shd w:val="clear" w:color="auto" w:fill="auto"/>
            <w:vAlign w:val="center"/>
            <w:hideMark/>
          </w:tcPr>
          <w:p w14:paraId="1B060D09" w14:textId="77777777" w:rsidR="00E51F46" w:rsidRPr="00866D36" w:rsidRDefault="00E51F46" w:rsidP="00DB5B9E">
            <w:pPr>
              <w:pStyle w:val="E"/>
              <w:spacing w:after="0"/>
              <w:ind w:firstLine="0"/>
              <w:jc w:val="left"/>
              <w:rPr>
                <w:sz w:val="20"/>
                <w:szCs w:val="20"/>
              </w:rPr>
            </w:pPr>
            <w:r w:rsidRPr="00866D36">
              <w:rPr>
                <w:sz w:val="20"/>
                <w:szCs w:val="20"/>
              </w:rPr>
              <w:t>Доступность услуг водоснабжения</w:t>
            </w:r>
          </w:p>
        </w:tc>
        <w:tc>
          <w:tcPr>
            <w:tcW w:w="2141" w:type="pct"/>
            <w:shd w:val="clear" w:color="auto" w:fill="auto"/>
            <w:vAlign w:val="center"/>
            <w:hideMark/>
          </w:tcPr>
          <w:p w14:paraId="522EC200" w14:textId="77777777" w:rsidR="00E51F46" w:rsidRPr="00866D36" w:rsidRDefault="00E51F46" w:rsidP="00DB5B9E">
            <w:pPr>
              <w:pStyle w:val="E"/>
              <w:spacing w:after="0"/>
              <w:ind w:firstLine="0"/>
              <w:jc w:val="left"/>
              <w:rPr>
                <w:sz w:val="20"/>
                <w:szCs w:val="20"/>
              </w:rPr>
            </w:pPr>
            <w:r w:rsidRPr="00866D36">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66D54886" w14:textId="77777777" w:rsidR="00E51F46" w:rsidRPr="00866D36" w:rsidRDefault="00E51F46" w:rsidP="00DB5B9E">
            <w:pPr>
              <w:pStyle w:val="E"/>
              <w:spacing w:after="0"/>
              <w:ind w:firstLine="0"/>
              <w:jc w:val="center"/>
              <w:rPr>
                <w:sz w:val="20"/>
                <w:szCs w:val="20"/>
              </w:rPr>
            </w:pPr>
            <w:r w:rsidRPr="00866D36">
              <w:rPr>
                <w:sz w:val="20"/>
                <w:szCs w:val="20"/>
              </w:rPr>
              <w:t>%</w:t>
            </w:r>
          </w:p>
        </w:tc>
        <w:tc>
          <w:tcPr>
            <w:tcW w:w="549" w:type="pct"/>
            <w:shd w:val="clear" w:color="auto" w:fill="auto"/>
            <w:vAlign w:val="center"/>
          </w:tcPr>
          <w:p w14:paraId="1F4C244F" w14:textId="77777777" w:rsidR="00E51F46" w:rsidRPr="00866D36" w:rsidRDefault="00E51F46" w:rsidP="00DB5B9E">
            <w:pPr>
              <w:pStyle w:val="E"/>
              <w:spacing w:after="0"/>
              <w:ind w:firstLine="0"/>
              <w:jc w:val="center"/>
              <w:rPr>
                <w:sz w:val="20"/>
                <w:szCs w:val="20"/>
              </w:rPr>
            </w:pPr>
            <w:r w:rsidRPr="00866D36">
              <w:rPr>
                <w:sz w:val="20"/>
                <w:szCs w:val="20"/>
              </w:rPr>
              <w:t>0,72</w:t>
            </w:r>
          </w:p>
        </w:tc>
        <w:tc>
          <w:tcPr>
            <w:tcW w:w="486" w:type="pct"/>
            <w:shd w:val="clear" w:color="auto" w:fill="auto"/>
            <w:vAlign w:val="center"/>
            <w:hideMark/>
          </w:tcPr>
          <w:p w14:paraId="4719A631" w14:textId="77777777" w:rsidR="00E51F46" w:rsidRPr="00866D36" w:rsidRDefault="00E51F46" w:rsidP="00DB5B9E">
            <w:pPr>
              <w:pStyle w:val="E"/>
              <w:spacing w:after="0"/>
              <w:ind w:firstLine="0"/>
              <w:jc w:val="center"/>
              <w:rPr>
                <w:sz w:val="20"/>
                <w:szCs w:val="20"/>
              </w:rPr>
            </w:pPr>
            <w:r w:rsidRPr="00866D36">
              <w:rPr>
                <w:sz w:val="20"/>
                <w:szCs w:val="20"/>
              </w:rPr>
              <w:t>0,73</w:t>
            </w:r>
          </w:p>
        </w:tc>
        <w:tc>
          <w:tcPr>
            <w:tcW w:w="608" w:type="pct"/>
            <w:shd w:val="clear" w:color="auto" w:fill="auto"/>
            <w:vAlign w:val="center"/>
            <w:hideMark/>
          </w:tcPr>
          <w:p w14:paraId="3E09882F" w14:textId="77777777" w:rsidR="00E51F46" w:rsidRPr="00866D36" w:rsidRDefault="00E51F46" w:rsidP="00DB5B9E">
            <w:pPr>
              <w:pStyle w:val="E"/>
              <w:spacing w:after="0"/>
              <w:ind w:firstLine="0"/>
              <w:jc w:val="center"/>
              <w:rPr>
                <w:sz w:val="20"/>
                <w:szCs w:val="20"/>
              </w:rPr>
            </w:pPr>
            <w:r w:rsidRPr="00866D36">
              <w:rPr>
                <w:sz w:val="20"/>
                <w:szCs w:val="20"/>
              </w:rPr>
              <w:t>0,77</w:t>
            </w:r>
          </w:p>
        </w:tc>
      </w:tr>
      <w:tr w:rsidR="00E51F46" w:rsidRPr="00866D36" w14:paraId="0B18BF85" w14:textId="77777777" w:rsidTr="00DB5B9E">
        <w:trPr>
          <w:trHeight w:val="20"/>
        </w:trPr>
        <w:tc>
          <w:tcPr>
            <w:tcW w:w="729" w:type="pct"/>
            <w:vMerge/>
            <w:shd w:val="clear" w:color="auto" w:fill="auto"/>
            <w:vAlign w:val="center"/>
            <w:hideMark/>
          </w:tcPr>
          <w:p w14:paraId="193D002E" w14:textId="77777777" w:rsidR="00E51F46" w:rsidRPr="00866D36" w:rsidRDefault="00E51F46" w:rsidP="00DB5B9E">
            <w:pPr>
              <w:pStyle w:val="E"/>
              <w:spacing w:after="0"/>
              <w:ind w:firstLine="0"/>
              <w:jc w:val="left"/>
              <w:rPr>
                <w:sz w:val="20"/>
                <w:szCs w:val="20"/>
              </w:rPr>
            </w:pPr>
          </w:p>
        </w:tc>
        <w:tc>
          <w:tcPr>
            <w:tcW w:w="2141" w:type="pct"/>
            <w:shd w:val="clear" w:color="auto" w:fill="auto"/>
            <w:vAlign w:val="center"/>
            <w:hideMark/>
          </w:tcPr>
          <w:p w14:paraId="543C90EB" w14:textId="77777777" w:rsidR="00E51F46" w:rsidRPr="00866D36" w:rsidRDefault="00E51F46" w:rsidP="00DB5B9E">
            <w:pPr>
              <w:pStyle w:val="E"/>
              <w:spacing w:after="0"/>
              <w:ind w:firstLine="0"/>
              <w:jc w:val="left"/>
              <w:rPr>
                <w:sz w:val="20"/>
                <w:szCs w:val="20"/>
              </w:rPr>
            </w:pPr>
            <w:r w:rsidRPr="00866D36">
              <w:rPr>
                <w:sz w:val="20"/>
                <w:szCs w:val="20"/>
              </w:rPr>
              <w:t>Индекс нового строительства водопроводных сетей</w:t>
            </w:r>
          </w:p>
        </w:tc>
        <w:tc>
          <w:tcPr>
            <w:tcW w:w="487" w:type="pct"/>
            <w:shd w:val="clear" w:color="auto" w:fill="auto"/>
            <w:noWrap/>
            <w:vAlign w:val="center"/>
            <w:hideMark/>
          </w:tcPr>
          <w:p w14:paraId="329067A8" w14:textId="77777777" w:rsidR="00E51F46" w:rsidRPr="00866D36" w:rsidRDefault="00E51F46" w:rsidP="00DB5B9E">
            <w:pPr>
              <w:pStyle w:val="E"/>
              <w:spacing w:after="0"/>
              <w:ind w:firstLine="0"/>
              <w:jc w:val="center"/>
              <w:rPr>
                <w:sz w:val="20"/>
                <w:szCs w:val="20"/>
              </w:rPr>
            </w:pPr>
            <w:r w:rsidRPr="00866D36">
              <w:rPr>
                <w:sz w:val="20"/>
                <w:szCs w:val="20"/>
              </w:rPr>
              <w:t>ед.</w:t>
            </w:r>
          </w:p>
        </w:tc>
        <w:tc>
          <w:tcPr>
            <w:tcW w:w="549" w:type="pct"/>
            <w:shd w:val="clear" w:color="auto" w:fill="auto"/>
            <w:vAlign w:val="center"/>
          </w:tcPr>
          <w:p w14:paraId="68E55B2A" w14:textId="77777777" w:rsidR="00E51F46" w:rsidRPr="00866D36" w:rsidRDefault="00E51F46" w:rsidP="00DB5B9E">
            <w:pPr>
              <w:pStyle w:val="E"/>
              <w:spacing w:after="0"/>
              <w:ind w:firstLine="0"/>
              <w:jc w:val="center"/>
              <w:rPr>
                <w:sz w:val="20"/>
                <w:szCs w:val="20"/>
              </w:rPr>
            </w:pPr>
            <w:r w:rsidRPr="00866D36">
              <w:rPr>
                <w:sz w:val="20"/>
                <w:szCs w:val="20"/>
              </w:rPr>
              <w:t>0,031</w:t>
            </w:r>
          </w:p>
        </w:tc>
        <w:tc>
          <w:tcPr>
            <w:tcW w:w="486" w:type="pct"/>
            <w:shd w:val="clear" w:color="auto" w:fill="auto"/>
            <w:vAlign w:val="center"/>
            <w:hideMark/>
          </w:tcPr>
          <w:p w14:paraId="41E750DF" w14:textId="77777777" w:rsidR="00E51F46" w:rsidRPr="00866D36" w:rsidRDefault="00E51F46" w:rsidP="00DB5B9E">
            <w:pPr>
              <w:pStyle w:val="E"/>
              <w:spacing w:after="0"/>
              <w:ind w:firstLine="0"/>
              <w:jc w:val="center"/>
              <w:rPr>
                <w:sz w:val="20"/>
                <w:szCs w:val="20"/>
              </w:rPr>
            </w:pPr>
            <w:r w:rsidRPr="00866D36">
              <w:rPr>
                <w:sz w:val="20"/>
                <w:szCs w:val="20"/>
              </w:rPr>
              <w:t>0,030</w:t>
            </w:r>
          </w:p>
        </w:tc>
        <w:tc>
          <w:tcPr>
            <w:tcW w:w="608" w:type="pct"/>
            <w:shd w:val="clear" w:color="auto" w:fill="auto"/>
            <w:vAlign w:val="center"/>
            <w:hideMark/>
          </w:tcPr>
          <w:p w14:paraId="62164317" w14:textId="77777777" w:rsidR="00E51F46" w:rsidRPr="00866D36" w:rsidRDefault="00E51F46" w:rsidP="00DB5B9E">
            <w:pPr>
              <w:pStyle w:val="E"/>
              <w:spacing w:after="0"/>
              <w:ind w:firstLine="0"/>
              <w:jc w:val="center"/>
              <w:rPr>
                <w:sz w:val="20"/>
                <w:szCs w:val="20"/>
              </w:rPr>
            </w:pPr>
            <w:r w:rsidRPr="00866D36">
              <w:rPr>
                <w:sz w:val="20"/>
                <w:szCs w:val="20"/>
              </w:rPr>
              <w:t>0,120</w:t>
            </w:r>
          </w:p>
        </w:tc>
      </w:tr>
      <w:tr w:rsidR="00E51F46" w:rsidRPr="00866D36" w14:paraId="4D775371" w14:textId="77777777" w:rsidTr="00DB5B9E">
        <w:trPr>
          <w:trHeight w:val="20"/>
        </w:trPr>
        <w:tc>
          <w:tcPr>
            <w:tcW w:w="729" w:type="pct"/>
            <w:vMerge/>
            <w:shd w:val="clear" w:color="auto" w:fill="auto"/>
            <w:vAlign w:val="center"/>
            <w:hideMark/>
          </w:tcPr>
          <w:p w14:paraId="4F7815F3" w14:textId="77777777" w:rsidR="00E51F46" w:rsidRPr="00866D36" w:rsidRDefault="00E51F46" w:rsidP="00DB5B9E">
            <w:pPr>
              <w:pStyle w:val="E"/>
              <w:spacing w:after="0"/>
              <w:ind w:firstLine="0"/>
              <w:jc w:val="left"/>
              <w:rPr>
                <w:sz w:val="20"/>
                <w:szCs w:val="20"/>
              </w:rPr>
            </w:pPr>
          </w:p>
        </w:tc>
        <w:tc>
          <w:tcPr>
            <w:tcW w:w="2141" w:type="pct"/>
            <w:shd w:val="clear" w:color="auto" w:fill="auto"/>
            <w:vAlign w:val="center"/>
            <w:hideMark/>
          </w:tcPr>
          <w:p w14:paraId="4CEEF3CD" w14:textId="77777777" w:rsidR="00E51F46" w:rsidRPr="00866D36" w:rsidRDefault="00E51F46" w:rsidP="00DB5B9E">
            <w:pPr>
              <w:pStyle w:val="E"/>
              <w:spacing w:after="0"/>
              <w:ind w:firstLine="0"/>
              <w:jc w:val="left"/>
              <w:rPr>
                <w:sz w:val="20"/>
                <w:szCs w:val="20"/>
              </w:rPr>
            </w:pPr>
            <w:r w:rsidRPr="00866D36">
              <w:rPr>
                <w:sz w:val="20"/>
                <w:szCs w:val="20"/>
              </w:rPr>
              <w:t>Удельное водоснабжение</w:t>
            </w:r>
          </w:p>
        </w:tc>
        <w:tc>
          <w:tcPr>
            <w:tcW w:w="487" w:type="pct"/>
            <w:shd w:val="clear" w:color="auto" w:fill="auto"/>
            <w:noWrap/>
            <w:vAlign w:val="center"/>
            <w:hideMark/>
          </w:tcPr>
          <w:p w14:paraId="060BE83A" w14:textId="77777777" w:rsidR="00E51F46" w:rsidRPr="00866D36" w:rsidRDefault="00E51F46" w:rsidP="00DB5B9E">
            <w:pPr>
              <w:pStyle w:val="E"/>
              <w:spacing w:after="0"/>
              <w:ind w:firstLine="0"/>
              <w:jc w:val="center"/>
              <w:rPr>
                <w:sz w:val="20"/>
                <w:szCs w:val="20"/>
              </w:rPr>
            </w:pPr>
            <w:r w:rsidRPr="00866D36">
              <w:rPr>
                <w:sz w:val="20"/>
                <w:szCs w:val="20"/>
              </w:rPr>
              <w:t>м</w:t>
            </w:r>
            <w:r w:rsidRPr="00866D36">
              <w:rPr>
                <w:sz w:val="20"/>
                <w:szCs w:val="20"/>
                <w:vertAlign w:val="superscript"/>
              </w:rPr>
              <w:t>3</w:t>
            </w:r>
            <w:r w:rsidRPr="00866D36">
              <w:rPr>
                <w:sz w:val="20"/>
                <w:szCs w:val="20"/>
              </w:rPr>
              <w:t>/чел.</w:t>
            </w:r>
          </w:p>
        </w:tc>
        <w:tc>
          <w:tcPr>
            <w:tcW w:w="549" w:type="pct"/>
            <w:shd w:val="clear" w:color="auto" w:fill="auto"/>
            <w:vAlign w:val="center"/>
          </w:tcPr>
          <w:p w14:paraId="11D8AA00" w14:textId="77777777" w:rsidR="00E51F46" w:rsidRPr="00866D36" w:rsidRDefault="00E51F46" w:rsidP="00DB5B9E">
            <w:pPr>
              <w:pStyle w:val="E"/>
              <w:spacing w:after="0"/>
              <w:ind w:firstLine="0"/>
              <w:jc w:val="center"/>
              <w:rPr>
                <w:sz w:val="20"/>
                <w:szCs w:val="20"/>
              </w:rPr>
            </w:pPr>
            <w:r w:rsidRPr="00866D36">
              <w:rPr>
                <w:sz w:val="20"/>
                <w:szCs w:val="20"/>
              </w:rPr>
              <w:t>94,73</w:t>
            </w:r>
          </w:p>
        </w:tc>
        <w:tc>
          <w:tcPr>
            <w:tcW w:w="486" w:type="pct"/>
            <w:shd w:val="clear" w:color="auto" w:fill="auto"/>
            <w:vAlign w:val="center"/>
            <w:hideMark/>
          </w:tcPr>
          <w:p w14:paraId="3FFE8CEE" w14:textId="77777777" w:rsidR="00E51F46" w:rsidRPr="00866D36" w:rsidRDefault="00E51F46" w:rsidP="00DB5B9E">
            <w:pPr>
              <w:pStyle w:val="E"/>
              <w:spacing w:after="0"/>
              <w:ind w:firstLine="0"/>
              <w:jc w:val="center"/>
              <w:rPr>
                <w:sz w:val="20"/>
                <w:szCs w:val="20"/>
              </w:rPr>
            </w:pPr>
            <w:r w:rsidRPr="00866D36">
              <w:rPr>
                <w:sz w:val="20"/>
                <w:szCs w:val="20"/>
              </w:rPr>
              <w:t>94,72</w:t>
            </w:r>
          </w:p>
        </w:tc>
        <w:tc>
          <w:tcPr>
            <w:tcW w:w="608" w:type="pct"/>
            <w:shd w:val="clear" w:color="auto" w:fill="auto"/>
            <w:vAlign w:val="center"/>
            <w:hideMark/>
          </w:tcPr>
          <w:p w14:paraId="23715284" w14:textId="77777777" w:rsidR="00E51F46" w:rsidRPr="00866D36" w:rsidRDefault="00E51F46" w:rsidP="00DB5B9E">
            <w:pPr>
              <w:pStyle w:val="E"/>
              <w:spacing w:after="0"/>
              <w:ind w:firstLine="0"/>
              <w:jc w:val="center"/>
              <w:rPr>
                <w:sz w:val="20"/>
                <w:szCs w:val="20"/>
              </w:rPr>
            </w:pPr>
            <w:r w:rsidRPr="00866D36">
              <w:rPr>
                <w:sz w:val="20"/>
                <w:szCs w:val="20"/>
              </w:rPr>
              <w:t>94,73</w:t>
            </w:r>
          </w:p>
        </w:tc>
      </w:tr>
      <w:tr w:rsidR="00E51F46" w:rsidRPr="00866D36" w14:paraId="2C99220D" w14:textId="77777777" w:rsidTr="00DB5B9E">
        <w:trPr>
          <w:trHeight w:val="20"/>
        </w:trPr>
        <w:tc>
          <w:tcPr>
            <w:tcW w:w="729" w:type="pct"/>
            <w:vMerge w:val="restart"/>
            <w:shd w:val="clear" w:color="auto" w:fill="auto"/>
            <w:vAlign w:val="center"/>
            <w:hideMark/>
          </w:tcPr>
          <w:p w14:paraId="75C8E672" w14:textId="77777777" w:rsidR="00E51F46" w:rsidRPr="00866D36" w:rsidRDefault="00E51F46" w:rsidP="00DB5B9E">
            <w:pPr>
              <w:pStyle w:val="E"/>
              <w:spacing w:after="0"/>
              <w:ind w:firstLine="0"/>
              <w:jc w:val="left"/>
              <w:rPr>
                <w:sz w:val="20"/>
                <w:szCs w:val="20"/>
              </w:rPr>
            </w:pPr>
            <w:r w:rsidRPr="00866D36">
              <w:rPr>
                <w:sz w:val="20"/>
                <w:szCs w:val="20"/>
              </w:rPr>
              <w:t>Спрос на услуги водоснабжения</w:t>
            </w:r>
          </w:p>
        </w:tc>
        <w:tc>
          <w:tcPr>
            <w:tcW w:w="2141" w:type="pct"/>
            <w:shd w:val="clear" w:color="auto" w:fill="auto"/>
            <w:vAlign w:val="center"/>
            <w:hideMark/>
          </w:tcPr>
          <w:p w14:paraId="373D9FCC" w14:textId="77777777" w:rsidR="00E51F46" w:rsidRPr="00866D36" w:rsidRDefault="00E51F46" w:rsidP="00DB5B9E">
            <w:pPr>
              <w:pStyle w:val="E"/>
              <w:spacing w:after="0"/>
              <w:ind w:firstLine="0"/>
              <w:jc w:val="left"/>
              <w:rPr>
                <w:sz w:val="20"/>
                <w:szCs w:val="20"/>
              </w:rPr>
            </w:pPr>
            <w:r w:rsidRPr="00866D36">
              <w:rPr>
                <w:sz w:val="20"/>
                <w:szCs w:val="20"/>
              </w:rPr>
              <w:t>Полезный отпуск холодной воды</w:t>
            </w:r>
          </w:p>
        </w:tc>
        <w:tc>
          <w:tcPr>
            <w:tcW w:w="487" w:type="pct"/>
            <w:shd w:val="clear" w:color="auto" w:fill="auto"/>
            <w:noWrap/>
            <w:vAlign w:val="center"/>
            <w:hideMark/>
          </w:tcPr>
          <w:p w14:paraId="52281CAA" w14:textId="77777777" w:rsidR="00E51F46" w:rsidRPr="00866D36" w:rsidRDefault="00E51F46" w:rsidP="00DB5B9E">
            <w:pPr>
              <w:pStyle w:val="E"/>
              <w:spacing w:after="0"/>
              <w:ind w:firstLine="0"/>
              <w:jc w:val="center"/>
              <w:rPr>
                <w:sz w:val="20"/>
                <w:szCs w:val="20"/>
              </w:rPr>
            </w:pPr>
            <w:r w:rsidRPr="00866D36">
              <w:rPr>
                <w:sz w:val="20"/>
                <w:szCs w:val="20"/>
              </w:rPr>
              <w:t>тыс.м</w:t>
            </w:r>
            <w:r w:rsidRPr="00866D36">
              <w:rPr>
                <w:sz w:val="20"/>
                <w:szCs w:val="20"/>
                <w:vertAlign w:val="superscript"/>
              </w:rPr>
              <w:t>3</w:t>
            </w:r>
          </w:p>
        </w:tc>
        <w:tc>
          <w:tcPr>
            <w:tcW w:w="549" w:type="pct"/>
            <w:shd w:val="clear" w:color="auto" w:fill="auto"/>
            <w:vAlign w:val="center"/>
          </w:tcPr>
          <w:p w14:paraId="67E09181" w14:textId="77777777" w:rsidR="00E51F46" w:rsidRPr="00866D36" w:rsidRDefault="00E51F46" w:rsidP="00DB5B9E">
            <w:pPr>
              <w:pStyle w:val="E"/>
              <w:spacing w:after="0"/>
              <w:ind w:firstLine="0"/>
              <w:jc w:val="center"/>
              <w:rPr>
                <w:sz w:val="20"/>
                <w:szCs w:val="20"/>
              </w:rPr>
            </w:pPr>
            <w:r w:rsidRPr="00866D36">
              <w:rPr>
                <w:sz w:val="20"/>
                <w:szCs w:val="20"/>
              </w:rPr>
              <w:t>182,967</w:t>
            </w:r>
          </w:p>
        </w:tc>
        <w:tc>
          <w:tcPr>
            <w:tcW w:w="486" w:type="pct"/>
            <w:shd w:val="clear" w:color="auto" w:fill="auto"/>
            <w:vAlign w:val="center"/>
            <w:hideMark/>
          </w:tcPr>
          <w:p w14:paraId="2D3AE359" w14:textId="77777777" w:rsidR="00E51F46" w:rsidRPr="00866D36" w:rsidRDefault="00E51F46" w:rsidP="00DB5B9E">
            <w:pPr>
              <w:pStyle w:val="E"/>
              <w:spacing w:after="0"/>
              <w:ind w:firstLine="0"/>
              <w:jc w:val="center"/>
              <w:rPr>
                <w:sz w:val="20"/>
                <w:szCs w:val="20"/>
              </w:rPr>
            </w:pPr>
            <w:r w:rsidRPr="00866D36">
              <w:rPr>
                <w:sz w:val="20"/>
                <w:szCs w:val="20"/>
              </w:rPr>
              <w:t>183,538</w:t>
            </w:r>
          </w:p>
        </w:tc>
        <w:tc>
          <w:tcPr>
            <w:tcW w:w="608" w:type="pct"/>
            <w:shd w:val="clear" w:color="auto" w:fill="auto"/>
            <w:vAlign w:val="center"/>
            <w:hideMark/>
          </w:tcPr>
          <w:p w14:paraId="47308CDF" w14:textId="77777777" w:rsidR="00E51F46" w:rsidRPr="00866D36" w:rsidRDefault="00E51F46" w:rsidP="00DB5B9E">
            <w:pPr>
              <w:pStyle w:val="E"/>
              <w:spacing w:after="0"/>
              <w:ind w:firstLine="0"/>
              <w:jc w:val="center"/>
              <w:rPr>
                <w:sz w:val="20"/>
                <w:szCs w:val="20"/>
              </w:rPr>
            </w:pPr>
            <w:r w:rsidRPr="00866D36">
              <w:rPr>
                <w:sz w:val="20"/>
                <w:szCs w:val="20"/>
              </w:rPr>
              <w:t>187,059</w:t>
            </w:r>
          </w:p>
        </w:tc>
      </w:tr>
      <w:tr w:rsidR="00E51F46" w:rsidRPr="00866D36" w14:paraId="4B9DF40F" w14:textId="77777777" w:rsidTr="00DB5B9E">
        <w:trPr>
          <w:trHeight w:val="20"/>
        </w:trPr>
        <w:tc>
          <w:tcPr>
            <w:tcW w:w="729" w:type="pct"/>
            <w:vMerge/>
            <w:shd w:val="clear" w:color="auto" w:fill="auto"/>
            <w:vAlign w:val="center"/>
            <w:hideMark/>
          </w:tcPr>
          <w:p w14:paraId="09BC1ACD" w14:textId="77777777" w:rsidR="00E51F46" w:rsidRPr="00866D36" w:rsidRDefault="00E51F46" w:rsidP="00DB5B9E">
            <w:pPr>
              <w:pStyle w:val="E"/>
              <w:spacing w:after="0"/>
              <w:ind w:firstLine="0"/>
              <w:jc w:val="left"/>
              <w:rPr>
                <w:color w:val="FF0000"/>
                <w:sz w:val="20"/>
                <w:szCs w:val="20"/>
              </w:rPr>
            </w:pPr>
          </w:p>
        </w:tc>
        <w:tc>
          <w:tcPr>
            <w:tcW w:w="2141" w:type="pct"/>
            <w:shd w:val="clear" w:color="auto" w:fill="auto"/>
            <w:vAlign w:val="center"/>
            <w:hideMark/>
          </w:tcPr>
          <w:p w14:paraId="105CE84B" w14:textId="77777777" w:rsidR="00E51F46" w:rsidRPr="00866D36" w:rsidRDefault="00E51F46" w:rsidP="00DB5B9E">
            <w:pPr>
              <w:pStyle w:val="E"/>
              <w:spacing w:after="0"/>
              <w:ind w:firstLine="0"/>
              <w:jc w:val="left"/>
              <w:rPr>
                <w:sz w:val="20"/>
                <w:szCs w:val="20"/>
              </w:rPr>
            </w:pPr>
            <w:r w:rsidRPr="00866D36">
              <w:rPr>
                <w:sz w:val="20"/>
                <w:szCs w:val="20"/>
              </w:rPr>
              <w:t>Собственные, хозяйственные и технологические нужды</w:t>
            </w:r>
          </w:p>
        </w:tc>
        <w:tc>
          <w:tcPr>
            <w:tcW w:w="487" w:type="pct"/>
            <w:shd w:val="clear" w:color="auto" w:fill="auto"/>
            <w:noWrap/>
            <w:vAlign w:val="center"/>
            <w:hideMark/>
          </w:tcPr>
          <w:p w14:paraId="5748331A" w14:textId="77777777" w:rsidR="00E51F46" w:rsidRPr="00866D36" w:rsidRDefault="00E51F46" w:rsidP="00DB5B9E">
            <w:pPr>
              <w:pStyle w:val="E"/>
              <w:spacing w:after="0"/>
              <w:ind w:firstLine="0"/>
              <w:jc w:val="center"/>
              <w:rPr>
                <w:sz w:val="20"/>
                <w:szCs w:val="20"/>
              </w:rPr>
            </w:pPr>
            <w:r w:rsidRPr="00866D36">
              <w:rPr>
                <w:sz w:val="20"/>
                <w:szCs w:val="20"/>
              </w:rPr>
              <w:t>тыс.м</w:t>
            </w:r>
            <w:r w:rsidRPr="00866D36">
              <w:rPr>
                <w:sz w:val="20"/>
                <w:szCs w:val="20"/>
                <w:vertAlign w:val="superscript"/>
              </w:rPr>
              <w:t>3</w:t>
            </w:r>
          </w:p>
        </w:tc>
        <w:tc>
          <w:tcPr>
            <w:tcW w:w="549" w:type="pct"/>
            <w:shd w:val="clear" w:color="auto" w:fill="auto"/>
            <w:vAlign w:val="center"/>
          </w:tcPr>
          <w:p w14:paraId="07DD4C95" w14:textId="77777777" w:rsidR="00E51F46" w:rsidRPr="00866D36" w:rsidRDefault="00E51F46" w:rsidP="00DB5B9E">
            <w:pPr>
              <w:pStyle w:val="E"/>
              <w:spacing w:after="0"/>
              <w:ind w:firstLine="0"/>
              <w:jc w:val="center"/>
              <w:rPr>
                <w:sz w:val="20"/>
                <w:szCs w:val="20"/>
              </w:rPr>
            </w:pPr>
            <w:r w:rsidRPr="00866D36">
              <w:rPr>
                <w:sz w:val="20"/>
                <w:szCs w:val="20"/>
              </w:rPr>
              <w:t>59,400</w:t>
            </w:r>
          </w:p>
        </w:tc>
        <w:tc>
          <w:tcPr>
            <w:tcW w:w="486" w:type="pct"/>
            <w:shd w:val="clear" w:color="auto" w:fill="auto"/>
            <w:vAlign w:val="center"/>
            <w:hideMark/>
          </w:tcPr>
          <w:p w14:paraId="4FCFA554" w14:textId="77777777" w:rsidR="00E51F46" w:rsidRPr="00866D36" w:rsidRDefault="00E51F46" w:rsidP="00DB5B9E">
            <w:pPr>
              <w:pStyle w:val="E"/>
              <w:spacing w:after="0"/>
              <w:ind w:firstLine="0"/>
              <w:jc w:val="center"/>
              <w:rPr>
                <w:sz w:val="20"/>
                <w:szCs w:val="20"/>
              </w:rPr>
            </w:pPr>
            <w:r w:rsidRPr="00866D36">
              <w:rPr>
                <w:sz w:val="20"/>
                <w:szCs w:val="20"/>
              </w:rPr>
              <w:t>59,400</w:t>
            </w:r>
          </w:p>
        </w:tc>
        <w:tc>
          <w:tcPr>
            <w:tcW w:w="608" w:type="pct"/>
            <w:shd w:val="clear" w:color="auto" w:fill="auto"/>
            <w:vAlign w:val="center"/>
            <w:hideMark/>
          </w:tcPr>
          <w:p w14:paraId="6C066001" w14:textId="77777777" w:rsidR="00E51F46" w:rsidRPr="00866D36" w:rsidRDefault="00E51F46" w:rsidP="00DB5B9E">
            <w:pPr>
              <w:pStyle w:val="E"/>
              <w:spacing w:after="0"/>
              <w:ind w:firstLine="0"/>
              <w:jc w:val="center"/>
              <w:rPr>
                <w:sz w:val="20"/>
                <w:szCs w:val="20"/>
              </w:rPr>
            </w:pPr>
            <w:r w:rsidRPr="00866D36">
              <w:rPr>
                <w:sz w:val="20"/>
                <w:szCs w:val="20"/>
              </w:rPr>
              <w:t>59,400</w:t>
            </w:r>
          </w:p>
        </w:tc>
      </w:tr>
      <w:tr w:rsidR="00E51F46" w:rsidRPr="00866D36" w14:paraId="674D9E4B" w14:textId="77777777" w:rsidTr="00DB5B9E">
        <w:trPr>
          <w:trHeight w:val="20"/>
        </w:trPr>
        <w:tc>
          <w:tcPr>
            <w:tcW w:w="729" w:type="pct"/>
            <w:vMerge/>
            <w:shd w:val="clear" w:color="auto" w:fill="auto"/>
            <w:vAlign w:val="center"/>
            <w:hideMark/>
          </w:tcPr>
          <w:p w14:paraId="05A8BA4C" w14:textId="77777777" w:rsidR="00E51F46" w:rsidRPr="00866D36" w:rsidRDefault="00E51F46" w:rsidP="00DB5B9E">
            <w:pPr>
              <w:pStyle w:val="E"/>
              <w:spacing w:after="0"/>
              <w:ind w:firstLine="0"/>
              <w:jc w:val="left"/>
              <w:rPr>
                <w:color w:val="FF0000"/>
                <w:sz w:val="20"/>
                <w:szCs w:val="20"/>
              </w:rPr>
            </w:pPr>
          </w:p>
        </w:tc>
        <w:tc>
          <w:tcPr>
            <w:tcW w:w="2141" w:type="pct"/>
            <w:shd w:val="clear" w:color="auto" w:fill="auto"/>
            <w:vAlign w:val="center"/>
            <w:hideMark/>
          </w:tcPr>
          <w:p w14:paraId="34FF96BB" w14:textId="77777777" w:rsidR="00E51F46" w:rsidRPr="00866D36" w:rsidRDefault="00E51F46" w:rsidP="00DB5B9E">
            <w:pPr>
              <w:pStyle w:val="E"/>
              <w:spacing w:after="0"/>
              <w:ind w:firstLine="0"/>
              <w:jc w:val="left"/>
              <w:rPr>
                <w:sz w:val="20"/>
                <w:szCs w:val="20"/>
              </w:rPr>
            </w:pPr>
            <w:r w:rsidRPr="00866D36">
              <w:rPr>
                <w:sz w:val="20"/>
                <w:szCs w:val="20"/>
              </w:rPr>
              <w:t>Потери воды в водопроводных сетях</w:t>
            </w:r>
          </w:p>
        </w:tc>
        <w:tc>
          <w:tcPr>
            <w:tcW w:w="487" w:type="pct"/>
            <w:shd w:val="clear" w:color="auto" w:fill="auto"/>
            <w:noWrap/>
            <w:vAlign w:val="center"/>
            <w:hideMark/>
          </w:tcPr>
          <w:p w14:paraId="4C464259" w14:textId="77777777" w:rsidR="00E51F46" w:rsidRPr="00866D36" w:rsidRDefault="00E51F46" w:rsidP="00DB5B9E">
            <w:pPr>
              <w:pStyle w:val="E"/>
              <w:spacing w:after="0"/>
              <w:ind w:firstLine="0"/>
              <w:jc w:val="center"/>
              <w:rPr>
                <w:sz w:val="20"/>
                <w:szCs w:val="20"/>
              </w:rPr>
            </w:pPr>
            <w:r w:rsidRPr="00866D36">
              <w:rPr>
                <w:sz w:val="20"/>
                <w:szCs w:val="20"/>
              </w:rPr>
              <w:t>тыс.м</w:t>
            </w:r>
            <w:r w:rsidRPr="00866D36">
              <w:rPr>
                <w:sz w:val="20"/>
                <w:szCs w:val="20"/>
                <w:vertAlign w:val="superscript"/>
              </w:rPr>
              <w:t>3</w:t>
            </w:r>
          </w:p>
        </w:tc>
        <w:tc>
          <w:tcPr>
            <w:tcW w:w="549" w:type="pct"/>
            <w:shd w:val="clear" w:color="auto" w:fill="auto"/>
            <w:vAlign w:val="center"/>
          </w:tcPr>
          <w:p w14:paraId="3E6C35EF" w14:textId="77777777" w:rsidR="00E51F46" w:rsidRPr="00866D36" w:rsidRDefault="00E51F46" w:rsidP="00DB5B9E">
            <w:pPr>
              <w:pStyle w:val="E"/>
              <w:spacing w:after="0"/>
              <w:ind w:firstLine="0"/>
              <w:jc w:val="center"/>
              <w:rPr>
                <w:sz w:val="20"/>
                <w:szCs w:val="20"/>
              </w:rPr>
            </w:pPr>
            <w:r w:rsidRPr="00866D36">
              <w:rPr>
                <w:sz w:val="20"/>
                <w:szCs w:val="20"/>
              </w:rPr>
              <w:t>8,576</w:t>
            </w:r>
          </w:p>
        </w:tc>
        <w:tc>
          <w:tcPr>
            <w:tcW w:w="486" w:type="pct"/>
            <w:shd w:val="clear" w:color="auto" w:fill="auto"/>
            <w:vAlign w:val="center"/>
            <w:hideMark/>
          </w:tcPr>
          <w:p w14:paraId="585DF75A" w14:textId="77777777" w:rsidR="00E51F46" w:rsidRPr="00866D36" w:rsidRDefault="00E51F46" w:rsidP="00DB5B9E">
            <w:pPr>
              <w:pStyle w:val="E"/>
              <w:spacing w:after="0"/>
              <w:ind w:firstLine="0"/>
              <w:jc w:val="center"/>
              <w:rPr>
                <w:sz w:val="20"/>
                <w:szCs w:val="20"/>
              </w:rPr>
            </w:pPr>
            <w:r w:rsidRPr="00866D36">
              <w:rPr>
                <w:sz w:val="20"/>
                <w:szCs w:val="20"/>
              </w:rPr>
              <w:t>8,148</w:t>
            </w:r>
          </w:p>
        </w:tc>
        <w:tc>
          <w:tcPr>
            <w:tcW w:w="608" w:type="pct"/>
            <w:shd w:val="clear" w:color="auto" w:fill="auto"/>
            <w:vAlign w:val="center"/>
            <w:hideMark/>
          </w:tcPr>
          <w:p w14:paraId="27E71642" w14:textId="77777777" w:rsidR="00E51F46" w:rsidRPr="00866D36" w:rsidRDefault="00E51F46" w:rsidP="00DB5B9E">
            <w:pPr>
              <w:pStyle w:val="E"/>
              <w:spacing w:after="0"/>
              <w:ind w:firstLine="0"/>
              <w:jc w:val="center"/>
              <w:rPr>
                <w:sz w:val="20"/>
                <w:szCs w:val="20"/>
              </w:rPr>
            </w:pPr>
            <w:r w:rsidRPr="00866D36">
              <w:rPr>
                <w:sz w:val="20"/>
                <w:szCs w:val="20"/>
              </w:rPr>
              <w:t>5,989</w:t>
            </w:r>
          </w:p>
        </w:tc>
      </w:tr>
      <w:tr w:rsidR="00E51F46" w:rsidRPr="00866D36" w14:paraId="2BA5F0D9" w14:textId="77777777" w:rsidTr="00DB5B9E">
        <w:trPr>
          <w:trHeight w:val="20"/>
        </w:trPr>
        <w:tc>
          <w:tcPr>
            <w:tcW w:w="729" w:type="pct"/>
            <w:vMerge/>
            <w:shd w:val="clear" w:color="auto" w:fill="auto"/>
            <w:vAlign w:val="center"/>
            <w:hideMark/>
          </w:tcPr>
          <w:p w14:paraId="27BE858E" w14:textId="77777777" w:rsidR="00E51F46" w:rsidRPr="00866D36" w:rsidRDefault="00E51F46" w:rsidP="00DB5B9E">
            <w:pPr>
              <w:pStyle w:val="E"/>
              <w:spacing w:after="0"/>
              <w:ind w:firstLine="0"/>
              <w:jc w:val="left"/>
              <w:rPr>
                <w:color w:val="FF0000"/>
                <w:sz w:val="20"/>
                <w:szCs w:val="20"/>
              </w:rPr>
            </w:pPr>
          </w:p>
        </w:tc>
        <w:tc>
          <w:tcPr>
            <w:tcW w:w="2141" w:type="pct"/>
            <w:shd w:val="clear" w:color="auto" w:fill="auto"/>
            <w:vAlign w:val="center"/>
            <w:hideMark/>
          </w:tcPr>
          <w:p w14:paraId="5316580D" w14:textId="77777777" w:rsidR="00E51F46" w:rsidRPr="00866D36" w:rsidRDefault="00E51F46" w:rsidP="00DB5B9E">
            <w:pPr>
              <w:pStyle w:val="E"/>
              <w:spacing w:after="0"/>
              <w:ind w:firstLine="0"/>
              <w:jc w:val="left"/>
              <w:rPr>
                <w:sz w:val="20"/>
                <w:szCs w:val="20"/>
              </w:rPr>
            </w:pPr>
            <w:r w:rsidRPr="00866D36">
              <w:rPr>
                <w:sz w:val="20"/>
                <w:szCs w:val="20"/>
              </w:rPr>
              <w:t>Обеспеченность потребления системы водоснабжения приборами учёта</w:t>
            </w:r>
          </w:p>
        </w:tc>
        <w:tc>
          <w:tcPr>
            <w:tcW w:w="487" w:type="pct"/>
            <w:shd w:val="clear" w:color="auto" w:fill="auto"/>
            <w:noWrap/>
            <w:vAlign w:val="center"/>
            <w:hideMark/>
          </w:tcPr>
          <w:p w14:paraId="1B3CBECB" w14:textId="77777777" w:rsidR="00E51F46" w:rsidRPr="00866D36" w:rsidRDefault="00E51F46" w:rsidP="00DB5B9E">
            <w:pPr>
              <w:pStyle w:val="E"/>
              <w:spacing w:after="0"/>
              <w:ind w:firstLine="0"/>
              <w:jc w:val="center"/>
              <w:rPr>
                <w:sz w:val="20"/>
                <w:szCs w:val="20"/>
              </w:rPr>
            </w:pPr>
            <w:r w:rsidRPr="00866D36">
              <w:rPr>
                <w:sz w:val="20"/>
                <w:szCs w:val="20"/>
              </w:rPr>
              <w:t>%</w:t>
            </w:r>
          </w:p>
        </w:tc>
        <w:tc>
          <w:tcPr>
            <w:tcW w:w="549" w:type="pct"/>
            <w:shd w:val="clear" w:color="auto" w:fill="auto"/>
            <w:vAlign w:val="center"/>
          </w:tcPr>
          <w:p w14:paraId="047043F2" w14:textId="77777777" w:rsidR="00E51F46" w:rsidRPr="00866D36" w:rsidRDefault="00E51F46" w:rsidP="00DB5B9E">
            <w:pPr>
              <w:pStyle w:val="E"/>
              <w:spacing w:after="0"/>
              <w:ind w:firstLine="0"/>
              <w:jc w:val="center"/>
              <w:rPr>
                <w:sz w:val="20"/>
                <w:szCs w:val="20"/>
              </w:rPr>
            </w:pPr>
            <w:r w:rsidRPr="00866D36">
              <w:rPr>
                <w:sz w:val="20"/>
                <w:szCs w:val="20"/>
              </w:rPr>
              <w:t>100,0</w:t>
            </w:r>
          </w:p>
        </w:tc>
        <w:tc>
          <w:tcPr>
            <w:tcW w:w="486" w:type="pct"/>
            <w:shd w:val="clear" w:color="auto" w:fill="auto"/>
            <w:vAlign w:val="center"/>
            <w:hideMark/>
          </w:tcPr>
          <w:p w14:paraId="61EB585B" w14:textId="77777777" w:rsidR="00E51F46" w:rsidRPr="00866D36" w:rsidRDefault="00E51F46" w:rsidP="00DB5B9E">
            <w:pPr>
              <w:pStyle w:val="E"/>
              <w:spacing w:after="0"/>
              <w:ind w:firstLine="0"/>
              <w:jc w:val="center"/>
              <w:rPr>
                <w:sz w:val="20"/>
                <w:szCs w:val="20"/>
              </w:rPr>
            </w:pPr>
            <w:r w:rsidRPr="00866D36">
              <w:rPr>
                <w:sz w:val="20"/>
                <w:szCs w:val="20"/>
              </w:rPr>
              <w:t>100,0</w:t>
            </w:r>
          </w:p>
        </w:tc>
        <w:tc>
          <w:tcPr>
            <w:tcW w:w="608" w:type="pct"/>
            <w:shd w:val="clear" w:color="auto" w:fill="auto"/>
            <w:vAlign w:val="center"/>
            <w:hideMark/>
          </w:tcPr>
          <w:p w14:paraId="1CA972CD" w14:textId="77777777" w:rsidR="00E51F46" w:rsidRPr="00866D36" w:rsidRDefault="00E51F46" w:rsidP="00DB5B9E">
            <w:pPr>
              <w:pStyle w:val="E"/>
              <w:spacing w:after="0"/>
              <w:ind w:firstLine="0"/>
              <w:jc w:val="center"/>
              <w:rPr>
                <w:sz w:val="20"/>
                <w:szCs w:val="20"/>
              </w:rPr>
            </w:pPr>
            <w:r w:rsidRPr="00866D36">
              <w:rPr>
                <w:sz w:val="20"/>
                <w:szCs w:val="20"/>
              </w:rPr>
              <w:t>100,0</w:t>
            </w:r>
          </w:p>
        </w:tc>
      </w:tr>
      <w:tr w:rsidR="00E51F46" w:rsidRPr="00866D36" w14:paraId="430C36BC" w14:textId="77777777" w:rsidTr="00DB5B9E">
        <w:trPr>
          <w:trHeight w:val="20"/>
        </w:trPr>
        <w:tc>
          <w:tcPr>
            <w:tcW w:w="729" w:type="pct"/>
            <w:vMerge w:val="restart"/>
            <w:shd w:val="clear" w:color="auto" w:fill="auto"/>
            <w:vAlign w:val="center"/>
            <w:hideMark/>
          </w:tcPr>
          <w:p w14:paraId="18158E86" w14:textId="77777777" w:rsidR="00E51F46" w:rsidRPr="00866D36" w:rsidRDefault="00E51F46" w:rsidP="00DB5B9E">
            <w:pPr>
              <w:pStyle w:val="E"/>
              <w:spacing w:after="0"/>
              <w:ind w:firstLine="0"/>
              <w:jc w:val="left"/>
              <w:rPr>
                <w:sz w:val="20"/>
                <w:szCs w:val="20"/>
              </w:rPr>
            </w:pPr>
            <w:r w:rsidRPr="00866D36">
              <w:rPr>
                <w:sz w:val="20"/>
                <w:szCs w:val="20"/>
              </w:rPr>
              <w:t>Эффективность производства, передачи и потребления</w:t>
            </w:r>
          </w:p>
        </w:tc>
        <w:tc>
          <w:tcPr>
            <w:tcW w:w="2141" w:type="pct"/>
            <w:shd w:val="clear" w:color="auto" w:fill="auto"/>
            <w:vAlign w:val="center"/>
            <w:hideMark/>
          </w:tcPr>
          <w:p w14:paraId="0E096E6B" w14:textId="77777777" w:rsidR="00E51F46" w:rsidRPr="00866D36" w:rsidRDefault="00E51F46" w:rsidP="00DB5B9E">
            <w:pPr>
              <w:pStyle w:val="E"/>
              <w:spacing w:after="0"/>
              <w:ind w:firstLine="0"/>
              <w:jc w:val="left"/>
              <w:rPr>
                <w:sz w:val="20"/>
                <w:szCs w:val="20"/>
              </w:rPr>
            </w:pPr>
            <w:r w:rsidRPr="00866D36">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1ADDBA24" w14:textId="77777777" w:rsidR="00E51F46" w:rsidRPr="00866D36" w:rsidRDefault="00E51F46" w:rsidP="00DB5B9E">
            <w:pPr>
              <w:pStyle w:val="E"/>
              <w:spacing w:after="0"/>
              <w:ind w:firstLine="0"/>
              <w:jc w:val="center"/>
              <w:rPr>
                <w:sz w:val="20"/>
                <w:szCs w:val="20"/>
              </w:rPr>
            </w:pPr>
            <w:r w:rsidRPr="00866D36">
              <w:rPr>
                <w:sz w:val="20"/>
                <w:szCs w:val="20"/>
              </w:rPr>
              <w:t>%</w:t>
            </w:r>
          </w:p>
        </w:tc>
        <w:tc>
          <w:tcPr>
            <w:tcW w:w="549" w:type="pct"/>
            <w:shd w:val="clear" w:color="auto" w:fill="auto"/>
            <w:vAlign w:val="center"/>
          </w:tcPr>
          <w:p w14:paraId="473AC48E" w14:textId="77777777" w:rsidR="00E51F46" w:rsidRPr="00866D36" w:rsidRDefault="00E51F46" w:rsidP="00DB5B9E">
            <w:pPr>
              <w:pStyle w:val="E"/>
              <w:spacing w:after="0"/>
              <w:ind w:firstLine="0"/>
              <w:jc w:val="center"/>
              <w:rPr>
                <w:sz w:val="20"/>
                <w:szCs w:val="20"/>
              </w:rPr>
            </w:pPr>
            <w:r w:rsidRPr="00866D36">
              <w:rPr>
                <w:sz w:val="20"/>
                <w:szCs w:val="20"/>
              </w:rPr>
              <w:t>87,81</w:t>
            </w:r>
          </w:p>
        </w:tc>
        <w:tc>
          <w:tcPr>
            <w:tcW w:w="486" w:type="pct"/>
            <w:shd w:val="clear" w:color="auto" w:fill="auto"/>
            <w:vAlign w:val="center"/>
            <w:hideMark/>
          </w:tcPr>
          <w:p w14:paraId="34934E62" w14:textId="77777777" w:rsidR="00E51F46" w:rsidRPr="00866D36" w:rsidRDefault="00E51F46" w:rsidP="00DB5B9E">
            <w:pPr>
              <w:pStyle w:val="E"/>
              <w:spacing w:after="0"/>
              <w:ind w:firstLine="0"/>
              <w:jc w:val="center"/>
              <w:rPr>
                <w:sz w:val="20"/>
                <w:szCs w:val="20"/>
              </w:rPr>
            </w:pPr>
            <w:r w:rsidRPr="00866D36">
              <w:rPr>
                <w:sz w:val="20"/>
                <w:szCs w:val="20"/>
              </w:rPr>
              <w:t>93,93</w:t>
            </w:r>
          </w:p>
        </w:tc>
        <w:tc>
          <w:tcPr>
            <w:tcW w:w="608" w:type="pct"/>
            <w:shd w:val="clear" w:color="auto" w:fill="auto"/>
            <w:vAlign w:val="center"/>
            <w:hideMark/>
          </w:tcPr>
          <w:p w14:paraId="1232D46E" w14:textId="77777777" w:rsidR="00E51F46" w:rsidRPr="00866D36" w:rsidRDefault="00E51F46" w:rsidP="00DB5B9E">
            <w:pPr>
              <w:pStyle w:val="E"/>
              <w:spacing w:after="0"/>
              <w:ind w:firstLine="0"/>
              <w:jc w:val="center"/>
              <w:rPr>
                <w:sz w:val="20"/>
                <w:szCs w:val="20"/>
              </w:rPr>
            </w:pPr>
            <w:r w:rsidRPr="00866D36">
              <w:rPr>
                <w:sz w:val="20"/>
                <w:szCs w:val="20"/>
              </w:rPr>
              <w:t>100</w:t>
            </w:r>
          </w:p>
        </w:tc>
      </w:tr>
      <w:tr w:rsidR="00E51F46" w:rsidRPr="00866D36" w14:paraId="1496F77C" w14:textId="77777777" w:rsidTr="00DB5B9E">
        <w:trPr>
          <w:trHeight w:val="20"/>
        </w:trPr>
        <w:tc>
          <w:tcPr>
            <w:tcW w:w="729" w:type="pct"/>
            <w:vMerge/>
            <w:shd w:val="clear" w:color="auto" w:fill="auto"/>
            <w:vAlign w:val="center"/>
            <w:hideMark/>
          </w:tcPr>
          <w:p w14:paraId="469C9BAB" w14:textId="77777777" w:rsidR="00E51F46" w:rsidRPr="00866D36" w:rsidRDefault="00E51F46" w:rsidP="00DB5B9E">
            <w:pPr>
              <w:pStyle w:val="E"/>
              <w:spacing w:after="0"/>
              <w:ind w:firstLine="0"/>
              <w:jc w:val="left"/>
              <w:rPr>
                <w:sz w:val="20"/>
                <w:szCs w:val="20"/>
              </w:rPr>
            </w:pPr>
          </w:p>
        </w:tc>
        <w:tc>
          <w:tcPr>
            <w:tcW w:w="2141" w:type="pct"/>
            <w:shd w:val="clear" w:color="auto" w:fill="auto"/>
            <w:vAlign w:val="center"/>
            <w:hideMark/>
          </w:tcPr>
          <w:p w14:paraId="010CD301" w14:textId="77777777" w:rsidR="00E51F46" w:rsidRPr="00866D36" w:rsidRDefault="00E51F46" w:rsidP="00DB5B9E">
            <w:pPr>
              <w:pStyle w:val="E"/>
              <w:spacing w:after="0"/>
              <w:ind w:firstLine="0"/>
              <w:jc w:val="left"/>
              <w:rPr>
                <w:sz w:val="20"/>
                <w:szCs w:val="20"/>
              </w:rPr>
            </w:pPr>
            <w:r w:rsidRPr="00866D36">
              <w:rPr>
                <w:sz w:val="20"/>
                <w:szCs w:val="20"/>
              </w:rPr>
              <w:t>Эффективность использования электрической энергии</w:t>
            </w:r>
          </w:p>
        </w:tc>
        <w:tc>
          <w:tcPr>
            <w:tcW w:w="487" w:type="pct"/>
            <w:shd w:val="clear" w:color="auto" w:fill="auto"/>
            <w:noWrap/>
            <w:vAlign w:val="center"/>
            <w:hideMark/>
          </w:tcPr>
          <w:p w14:paraId="640785B5" w14:textId="77777777" w:rsidR="00E51F46" w:rsidRPr="00866D36" w:rsidRDefault="00E51F46" w:rsidP="00DB5B9E">
            <w:pPr>
              <w:pStyle w:val="E"/>
              <w:spacing w:after="0"/>
              <w:ind w:firstLine="0"/>
              <w:jc w:val="center"/>
              <w:rPr>
                <w:sz w:val="20"/>
                <w:szCs w:val="20"/>
              </w:rPr>
            </w:pPr>
            <w:r w:rsidRPr="00866D36">
              <w:rPr>
                <w:sz w:val="20"/>
                <w:szCs w:val="20"/>
              </w:rPr>
              <w:t>кВт.ч./м</w:t>
            </w:r>
            <w:r w:rsidRPr="00866D36">
              <w:rPr>
                <w:sz w:val="20"/>
                <w:szCs w:val="20"/>
                <w:vertAlign w:val="superscript"/>
              </w:rPr>
              <w:t>3</w:t>
            </w:r>
          </w:p>
        </w:tc>
        <w:tc>
          <w:tcPr>
            <w:tcW w:w="549" w:type="pct"/>
            <w:shd w:val="clear" w:color="auto" w:fill="auto"/>
            <w:vAlign w:val="center"/>
          </w:tcPr>
          <w:p w14:paraId="0FA16160" w14:textId="77777777" w:rsidR="00E51F46" w:rsidRPr="00866D36" w:rsidRDefault="00E51F46" w:rsidP="00DB5B9E">
            <w:pPr>
              <w:pStyle w:val="E"/>
              <w:spacing w:after="0"/>
              <w:ind w:firstLine="0"/>
              <w:jc w:val="center"/>
              <w:rPr>
                <w:sz w:val="20"/>
                <w:szCs w:val="20"/>
              </w:rPr>
            </w:pPr>
            <w:r w:rsidRPr="00866D36">
              <w:rPr>
                <w:sz w:val="20"/>
                <w:szCs w:val="20"/>
              </w:rPr>
              <w:t>1,18</w:t>
            </w:r>
          </w:p>
        </w:tc>
        <w:tc>
          <w:tcPr>
            <w:tcW w:w="486" w:type="pct"/>
            <w:shd w:val="clear" w:color="auto" w:fill="auto"/>
            <w:vAlign w:val="center"/>
            <w:hideMark/>
          </w:tcPr>
          <w:p w14:paraId="3D215F0A" w14:textId="77777777" w:rsidR="00E51F46" w:rsidRPr="00866D36" w:rsidRDefault="00E51F46" w:rsidP="00DB5B9E">
            <w:pPr>
              <w:pStyle w:val="E"/>
              <w:spacing w:after="0"/>
              <w:ind w:firstLine="0"/>
              <w:jc w:val="center"/>
              <w:rPr>
                <w:sz w:val="20"/>
                <w:szCs w:val="20"/>
              </w:rPr>
            </w:pPr>
            <w:r w:rsidRPr="00866D36">
              <w:rPr>
                <w:sz w:val="20"/>
                <w:szCs w:val="20"/>
              </w:rPr>
              <w:t>1,18</w:t>
            </w:r>
          </w:p>
        </w:tc>
        <w:tc>
          <w:tcPr>
            <w:tcW w:w="608" w:type="pct"/>
            <w:shd w:val="clear" w:color="auto" w:fill="auto"/>
            <w:vAlign w:val="center"/>
            <w:hideMark/>
          </w:tcPr>
          <w:p w14:paraId="4447E131" w14:textId="77777777" w:rsidR="00E51F46" w:rsidRPr="00866D36" w:rsidRDefault="00E51F46" w:rsidP="00DB5B9E">
            <w:pPr>
              <w:pStyle w:val="E"/>
              <w:spacing w:after="0"/>
              <w:ind w:firstLine="0"/>
              <w:jc w:val="center"/>
              <w:rPr>
                <w:sz w:val="20"/>
                <w:szCs w:val="20"/>
              </w:rPr>
            </w:pPr>
            <w:r w:rsidRPr="00866D36">
              <w:rPr>
                <w:sz w:val="20"/>
                <w:szCs w:val="20"/>
              </w:rPr>
              <w:t>1,18</w:t>
            </w:r>
          </w:p>
        </w:tc>
      </w:tr>
      <w:tr w:rsidR="00E51F46" w:rsidRPr="00866D36" w14:paraId="53D0E927" w14:textId="77777777" w:rsidTr="00DB5B9E">
        <w:trPr>
          <w:trHeight w:val="20"/>
        </w:trPr>
        <w:tc>
          <w:tcPr>
            <w:tcW w:w="729" w:type="pct"/>
            <w:vMerge w:val="restart"/>
            <w:shd w:val="clear" w:color="auto" w:fill="auto"/>
            <w:vAlign w:val="center"/>
            <w:hideMark/>
          </w:tcPr>
          <w:p w14:paraId="7EA10BFC" w14:textId="77777777" w:rsidR="00E51F46" w:rsidRPr="00866D36" w:rsidRDefault="00E51F46" w:rsidP="00DB5B9E">
            <w:pPr>
              <w:pStyle w:val="E"/>
              <w:spacing w:after="0"/>
              <w:ind w:firstLine="0"/>
              <w:jc w:val="left"/>
              <w:rPr>
                <w:sz w:val="20"/>
                <w:szCs w:val="20"/>
              </w:rPr>
            </w:pPr>
            <w:r w:rsidRPr="00866D36">
              <w:rPr>
                <w:sz w:val="20"/>
                <w:szCs w:val="20"/>
              </w:rPr>
              <w:t>Надежность (бесперебойность) водоснабжения  потребителей</w:t>
            </w:r>
          </w:p>
        </w:tc>
        <w:tc>
          <w:tcPr>
            <w:tcW w:w="2141" w:type="pct"/>
            <w:shd w:val="clear" w:color="auto" w:fill="auto"/>
            <w:vAlign w:val="center"/>
            <w:hideMark/>
          </w:tcPr>
          <w:p w14:paraId="0355CEBE" w14:textId="77777777" w:rsidR="00E51F46" w:rsidRPr="00866D36" w:rsidRDefault="00E51F46" w:rsidP="00DB5B9E">
            <w:pPr>
              <w:pStyle w:val="E"/>
              <w:spacing w:after="0"/>
              <w:ind w:firstLine="0"/>
              <w:jc w:val="left"/>
              <w:rPr>
                <w:sz w:val="20"/>
                <w:szCs w:val="20"/>
              </w:rPr>
            </w:pPr>
            <w:r w:rsidRPr="00866D36">
              <w:rPr>
                <w:sz w:val="20"/>
                <w:szCs w:val="20"/>
              </w:rPr>
              <w:t>Аварийность системы водоснабжения</w:t>
            </w:r>
          </w:p>
        </w:tc>
        <w:tc>
          <w:tcPr>
            <w:tcW w:w="487" w:type="pct"/>
            <w:shd w:val="clear" w:color="auto" w:fill="auto"/>
            <w:noWrap/>
            <w:vAlign w:val="center"/>
            <w:hideMark/>
          </w:tcPr>
          <w:p w14:paraId="0DE8FCCF" w14:textId="77777777" w:rsidR="00E51F46" w:rsidRPr="00866D36" w:rsidRDefault="00E51F46" w:rsidP="00DB5B9E">
            <w:pPr>
              <w:pStyle w:val="E"/>
              <w:spacing w:after="0"/>
              <w:ind w:firstLine="0"/>
              <w:jc w:val="center"/>
              <w:rPr>
                <w:sz w:val="20"/>
                <w:szCs w:val="20"/>
              </w:rPr>
            </w:pPr>
            <w:r w:rsidRPr="00866D36">
              <w:rPr>
                <w:sz w:val="20"/>
                <w:szCs w:val="20"/>
              </w:rPr>
              <w:t>ед./км</w:t>
            </w:r>
          </w:p>
        </w:tc>
        <w:tc>
          <w:tcPr>
            <w:tcW w:w="549" w:type="pct"/>
            <w:shd w:val="clear" w:color="auto" w:fill="auto"/>
            <w:noWrap/>
            <w:vAlign w:val="center"/>
          </w:tcPr>
          <w:p w14:paraId="3E374400" w14:textId="77777777" w:rsidR="00E51F46" w:rsidRPr="00866D36" w:rsidRDefault="00E51F46" w:rsidP="00DB5B9E">
            <w:pPr>
              <w:pStyle w:val="E"/>
              <w:spacing w:after="0"/>
              <w:ind w:firstLine="0"/>
              <w:jc w:val="center"/>
              <w:rPr>
                <w:sz w:val="20"/>
                <w:szCs w:val="20"/>
              </w:rPr>
            </w:pPr>
            <w:r w:rsidRPr="00866D36">
              <w:rPr>
                <w:sz w:val="20"/>
                <w:szCs w:val="20"/>
              </w:rPr>
              <w:t>0,0</w:t>
            </w:r>
          </w:p>
        </w:tc>
        <w:tc>
          <w:tcPr>
            <w:tcW w:w="486" w:type="pct"/>
            <w:shd w:val="clear" w:color="auto" w:fill="auto"/>
            <w:noWrap/>
            <w:vAlign w:val="center"/>
            <w:hideMark/>
          </w:tcPr>
          <w:p w14:paraId="693893AE" w14:textId="77777777" w:rsidR="00E51F46" w:rsidRPr="00866D36" w:rsidRDefault="00E51F46" w:rsidP="00DB5B9E">
            <w:pPr>
              <w:pStyle w:val="E"/>
              <w:spacing w:after="0"/>
              <w:ind w:firstLine="0"/>
              <w:jc w:val="center"/>
              <w:rPr>
                <w:sz w:val="20"/>
                <w:szCs w:val="20"/>
              </w:rPr>
            </w:pPr>
            <w:r w:rsidRPr="00866D36">
              <w:rPr>
                <w:sz w:val="20"/>
                <w:szCs w:val="20"/>
              </w:rPr>
              <w:t>0,0</w:t>
            </w:r>
          </w:p>
        </w:tc>
        <w:tc>
          <w:tcPr>
            <w:tcW w:w="608" w:type="pct"/>
            <w:shd w:val="clear" w:color="auto" w:fill="auto"/>
            <w:noWrap/>
            <w:vAlign w:val="center"/>
            <w:hideMark/>
          </w:tcPr>
          <w:p w14:paraId="3A8678B1" w14:textId="77777777" w:rsidR="00E51F46" w:rsidRPr="00866D36" w:rsidRDefault="00E51F46" w:rsidP="00DB5B9E">
            <w:pPr>
              <w:pStyle w:val="E"/>
              <w:spacing w:after="0"/>
              <w:ind w:firstLine="0"/>
              <w:jc w:val="center"/>
              <w:rPr>
                <w:sz w:val="20"/>
                <w:szCs w:val="20"/>
              </w:rPr>
            </w:pPr>
            <w:r w:rsidRPr="00866D36">
              <w:rPr>
                <w:sz w:val="20"/>
                <w:szCs w:val="20"/>
              </w:rPr>
              <w:t>0,0</w:t>
            </w:r>
          </w:p>
        </w:tc>
      </w:tr>
      <w:tr w:rsidR="00E51F46" w:rsidRPr="00866D36" w14:paraId="68688BBC" w14:textId="77777777" w:rsidTr="00DB5B9E">
        <w:trPr>
          <w:trHeight w:val="20"/>
        </w:trPr>
        <w:tc>
          <w:tcPr>
            <w:tcW w:w="729" w:type="pct"/>
            <w:vMerge/>
            <w:shd w:val="clear" w:color="auto" w:fill="auto"/>
            <w:vAlign w:val="center"/>
            <w:hideMark/>
          </w:tcPr>
          <w:p w14:paraId="108D689E" w14:textId="77777777" w:rsidR="00E51F46" w:rsidRPr="00866D36" w:rsidRDefault="00E51F46" w:rsidP="00DB5B9E">
            <w:pPr>
              <w:pStyle w:val="E"/>
              <w:spacing w:after="0"/>
              <w:ind w:firstLine="0"/>
              <w:rPr>
                <w:color w:val="FF0000"/>
                <w:sz w:val="20"/>
                <w:szCs w:val="20"/>
              </w:rPr>
            </w:pPr>
          </w:p>
        </w:tc>
        <w:tc>
          <w:tcPr>
            <w:tcW w:w="2141" w:type="pct"/>
            <w:shd w:val="clear" w:color="auto" w:fill="auto"/>
            <w:vAlign w:val="center"/>
            <w:hideMark/>
          </w:tcPr>
          <w:p w14:paraId="1BF33B02" w14:textId="77777777" w:rsidR="00E51F46" w:rsidRPr="00866D36" w:rsidRDefault="00E51F46" w:rsidP="00DB5B9E">
            <w:pPr>
              <w:pStyle w:val="E"/>
              <w:spacing w:after="0"/>
              <w:ind w:firstLine="0"/>
              <w:jc w:val="left"/>
              <w:rPr>
                <w:sz w:val="20"/>
                <w:szCs w:val="20"/>
              </w:rPr>
            </w:pPr>
            <w:r w:rsidRPr="00866D36">
              <w:rPr>
                <w:sz w:val="20"/>
                <w:szCs w:val="20"/>
              </w:rPr>
              <w:t>Уровень потерь в системе водоснабжения</w:t>
            </w:r>
          </w:p>
        </w:tc>
        <w:tc>
          <w:tcPr>
            <w:tcW w:w="487" w:type="pct"/>
            <w:shd w:val="clear" w:color="auto" w:fill="auto"/>
            <w:noWrap/>
            <w:vAlign w:val="center"/>
            <w:hideMark/>
          </w:tcPr>
          <w:p w14:paraId="5D2B8BC0" w14:textId="77777777" w:rsidR="00E51F46" w:rsidRPr="00866D36" w:rsidRDefault="00E51F46" w:rsidP="00DB5B9E">
            <w:pPr>
              <w:pStyle w:val="E"/>
              <w:spacing w:after="0"/>
              <w:ind w:firstLine="0"/>
              <w:jc w:val="center"/>
              <w:rPr>
                <w:sz w:val="20"/>
                <w:szCs w:val="20"/>
              </w:rPr>
            </w:pPr>
            <w:r w:rsidRPr="00866D36">
              <w:rPr>
                <w:sz w:val="20"/>
                <w:szCs w:val="20"/>
              </w:rPr>
              <w:t>%</w:t>
            </w:r>
          </w:p>
        </w:tc>
        <w:tc>
          <w:tcPr>
            <w:tcW w:w="549" w:type="pct"/>
            <w:shd w:val="clear" w:color="auto" w:fill="auto"/>
            <w:noWrap/>
            <w:vAlign w:val="center"/>
          </w:tcPr>
          <w:p w14:paraId="6A9D1E49" w14:textId="77777777" w:rsidR="00E51F46" w:rsidRPr="00866D36" w:rsidRDefault="00E51F46" w:rsidP="00DB5B9E">
            <w:pPr>
              <w:pStyle w:val="E"/>
              <w:spacing w:after="0"/>
              <w:ind w:firstLine="0"/>
              <w:jc w:val="center"/>
              <w:rPr>
                <w:sz w:val="20"/>
                <w:szCs w:val="20"/>
              </w:rPr>
            </w:pPr>
            <w:r w:rsidRPr="00866D36">
              <w:rPr>
                <w:sz w:val="20"/>
                <w:szCs w:val="20"/>
              </w:rPr>
              <w:t>4,48</w:t>
            </w:r>
          </w:p>
        </w:tc>
        <w:tc>
          <w:tcPr>
            <w:tcW w:w="486" w:type="pct"/>
            <w:shd w:val="clear" w:color="auto" w:fill="auto"/>
            <w:noWrap/>
            <w:vAlign w:val="center"/>
            <w:hideMark/>
          </w:tcPr>
          <w:p w14:paraId="289FD90C" w14:textId="77777777" w:rsidR="00E51F46" w:rsidRPr="00866D36" w:rsidRDefault="00E51F46" w:rsidP="00DB5B9E">
            <w:pPr>
              <w:pStyle w:val="E"/>
              <w:spacing w:after="0"/>
              <w:ind w:firstLine="0"/>
              <w:jc w:val="center"/>
              <w:rPr>
                <w:sz w:val="20"/>
                <w:szCs w:val="20"/>
              </w:rPr>
            </w:pPr>
            <w:r w:rsidRPr="00866D36">
              <w:rPr>
                <w:sz w:val="20"/>
                <w:szCs w:val="20"/>
              </w:rPr>
              <w:t>4,25</w:t>
            </w:r>
          </w:p>
        </w:tc>
        <w:tc>
          <w:tcPr>
            <w:tcW w:w="608" w:type="pct"/>
            <w:shd w:val="clear" w:color="auto" w:fill="auto"/>
            <w:noWrap/>
            <w:vAlign w:val="center"/>
            <w:hideMark/>
          </w:tcPr>
          <w:p w14:paraId="175664DF" w14:textId="77777777" w:rsidR="00E51F46" w:rsidRPr="00866D36" w:rsidRDefault="00E51F46" w:rsidP="00DB5B9E">
            <w:pPr>
              <w:pStyle w:val="E"/>
              <w:spacing w:after="0"/>
              <w:ind w:firstLine="0"/>
              <w:jc w:val="center"/>
              <w:rPr>
                <w:sz w:val="20"/>
                <w:szCs w:val="20"/>
              </w:rPr>
            </w:pPr>
            <w:r w:rsidRPr="00866D36">
              <w:rPr>
                <w:sz w:val="20"/>
                <w:szCs w:val="20"/>
              </w:rPr>
              <w:t>3,10</w:t>
            </w:r>
          </w:p>
        </w:tc>
      </w:tr>
      <w:tr w:rsidR="00E51F46" w:rsidRPr="00866D36" w14:paraId="3C4517F3" w14:textId="77777777" w:rsidTr="00DB5B9E">
        <w:trPr>
          <w:trHeight w:val="20"/>
        </w:trPr>
        <w:tc>
          <w:tcPr>
            <w:tcW w:w="729" w:type="pct"/>
            <w:vMerge/>
            <w:shd w:val="clear" w:color="auto" w:fill="auto"/>
            <w:vAlign w:val="center"/>
            <w:hideMark/>
          </w:tcPr>
          <w:p w14:paraId="0DC5AB81" w14:textId="77777777" w:rsidR="00E51F46" w:rsidRPr="00866D36" w:rsidRDefault="00E51F46" w:rsidP="00DB5B9E">
            <w:pPr>
              <w:pStyle w:val="E"/>
              <w:spacing w:after="0"/>
              <w:ind w:firstLine="0"/>
              <w:rPr>
                <w:sz w:val="20"/>
                <w:szCs w:val="20"/>
              </w:rPr>
            </w:pPr>
          </w:p>
        </w:tc>
        <w:tc>
          <w:tcPr>
            <w:tcW w:w="2141" w:type="pct"/>
            <w:shd w:val="clear" w:color="auto" w:fill="auto"/>
            <w:vAlign w:val="center"/>
            <w:hideMark/>
          </w:tcPr>
          <w:p w14:paraId="73511F2B" w14:textId="77777777" w:rsidR="00E51F46" w:rsidRPr="00866D36" w:rsidRDefault="00E51F46" w:rsidP="00DB5B9E">
            <w:pPr>
              <w:pStyle w:val="E"/>
              <w:spacing w:after="0"/>
              <w:ind w:firstLine="0"/>
              <w:jc w:val="left"/>
              <w:rPr>
                <w:sz w:val="20"/>
                <w:szCs w:val="20"/>
              </w:rPr>
            </w:pPr>
            <w:r w:rsidRPr="00866D36">
              <w:rPr>
                <w:sz w:val="20"/>
                <w:szCs w:val="20"/>
              </w:rPr>
              <w:t>Удельный вес водопроводных сетей, нуждающихся в замене</w:t>
            </w:r>
          </w:p>
        </w:tc>
        <w:tc>
          <w:tcPr>
            <w:tcW w:w="487" w:type="pct"/>
            <w:shd w:val="clear" w:color="auto" w:fill="auto"/>
            <w:noWrap/>
            <w:vAlign w:val="center"/>
            <w:hideMark/>
          </w:tcPr>
          <w:p w14:paraId="0A25B461" w14:textId="77777777" w:rsidR="00E51F46" w:rsidRPr="00866D36" w:rsidRDefault="00E51F46" w:rsidP="00DB5B9E">
            <w:pPr>
              <w:pStyle w:val="E"/>
              <w:spacing w:after="0"/>
              <w:ind w:firstLine="0"/>
              <w:jc w:val="center"/>
              <w:rPr>
                <w:sz w:val="20"/>
                <w:szCs w:val="20"/>
              </w:rPr>
            </w:pPr>
            <w:r w:rsidRPr="00866D36">
              <w:rPr>
                <w:sz w:val="20"/>
                <w:szCs w:val="20"/>
              </w:rPr>
              <w:t>%</w:t>
            </w:r>
          </w:p>
        </w:tc>
        <w:tc>
          <w:tcPr>
            <w:tcW w:w="549" w:type="pct"/>
            <w:shd w:val="clear" w:color="auto" w:fill="auto"/>
            <w:noWrap/>
            <w:vAlign w:val="center"/>
          </w:tcPr>
          <w:p w14:paraId="6385952C" w14:textId="77777777" w:rsidR="00E51F46" w:rsidRPr="00866D36" w:rsidRDefault="00E51F46" w:rsidP="00DB5B9E">
            <w:pPr>
              <w:pStyle w:val="E"/>
              <w:spacing w:after="0"/>
              <w:ind w:firstLine="0"/>
              <w:jc w:val="center"/>
              <w:rPr>
                <w:sz w:val="20"/>
                <w:szCs w:val="20"/>
              </w:rPr>
            </w:pPr>
            <w:r w:rsidRPr="00866D36">
              <w:rPr>
                <w:sz w:val="20"/>
                <w:szCs w:val="20"/>
              </w:rPr>
              <w:t>12,81</w:t>
            </w:r>
          </w:p>
        </w:tc>
        <w:tc>
          <w:tcPr>
            <w:tcW w:w="486" w:type="pct"/>
            <w:shd w:val="clear" w:color="auto" w:fill="auto"/>
            <w:noWrap/>
            <w:vAlign w:val="center"/>
            <w:hideMark/>
          </w:tcPr>
          <w:p w14:paraId="16B8B212" w14:textId="77777777" w:rsidR="00E51F46" w:rsidRPr="00866D36" w:rsidRDefault="00E51F46" w:rsidP="00DB5B9E">
            <w:pPr>
              <w:pStyle w:val="E"/>
              <w:spacing w:after="0"/>
              <w:ind w:firstLine="0"/>
              <w:jc w:val="center"/>
              <w:rPr>
                <w:sz w:val="20"/>
                <w:szCs w:val="20"/>
              </w:rPr>
            </w:pPr>
            <w:r w:rsidRPr="00866D36">
              <w:rPr>
                <w:sz w:val="20"/>
                <w:szCs w:val="20"/>
              </w:rPr>
              <w:t>9,94</w:t>
            </w:r>
          </w:p>
        </w:tc>
        <w:tc>
          <w:tcPr>
            <w:tcW w:w="608" w:type="pct"/>
            <w:shd w:val="clear" w:color="auto" w:fill="auto"/>
            <w:noWrap/>
            <w:vAlign w:val="center"/>
            <w:hideMark/>
          </w:tcPr>
          <w:p w14:paraId="46942465" w14:textId="77777777" w:rsidR="00E51F46" w:rsidRPr="00866D36" w:rsidRDefault="00E51F46" w:rsidP="00DB5B9E">
            <w:pPr>
              <w:pStyle w:val="E"/>
              <w:spacing w:after="0"/>
              <w:ind w:firstLine="0"/>
              <w:jc w:val="center"/>
              <w:rPr>
                <w:sz w:val="20"/>
                <w:szCs w:val="20"/>
              </w:rPr>
            </w:pPr>
            <w:r w:rsidRPr="00866D36">
              <w:rPr>
                <w:sz w:val="20"/>
                <w:szCs w:val="20"/>
              </w:rPr>
              <w:t>1,86</w:t>
            </w:r>
          </w:p>
        </w:tc>
      </w:tr>
    </w:tbl>
    <w:p w14:paraId="41B49646" w14:textId="77777777" w:rsidR="00E51F46" w:rsidRPr="00866D36" w:rsidRDefault="00E51F46" w:rsidP="00E51F46">
      <w:pPr>
        <w:spacing w:after="0" w:line="240" w:lineRule="auto"/>
        <w:contextualSpacing/>
        <w:jc w:val="both"/>
        <w:rPr>
          <w:rFonts w:ascii="Times New Roman" w:hAnsi="Times New Roman"/>
          <w:b/>
          <w:bCs/>
          <w:sz w:val="24"/>
          <w:szCs w:val="24"/>
        </w:rPr>
      </w:pPr>
    </w:p>
    <w:p w14:paraId="47F5E2D5" w14:textId="608B57EF" w:rsidR="00E51F46" w:rsidRPr="00866D36" w:rsidRDefault="00E51F46" w:rsidP="00E51F46">
      <w:pPr>
        <w:keepNext/>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75</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Плановые показатели развития системы водоотведения с.п. Лыхма</w:t>
      </w:r>
    </w:p>
    <w:p w14:paraId="3F0BD255" w14:textId="77777777" w:rsidR="00E51F46" w:rsidRPr="00866D36" w:rsidRDefault="00E51F46" w:rsidP="00E51F46">
      <w:pPr>
        <w:spacing w:after="0" w:line="240" w:lineRule="auto"/>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3114"/>
        <w:gridCol w:w="5387"/>
        <w:gridCol w:w="1701"/>
        <w:gridCol w:w="1278"/>
        <w:gridCol w:w="1540"/>
        <w:gridCol w:w="1540"/>
      </w:tblGrid>
      <w:tr w:rsidR="00E51F46" w:rsidRPr="00866D36" w14:paraId="3EA1C7F1" w14:textId="77777777" w:rsidTr="00DB5B9E">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90CF42" w14:textId="77777777" w:rsidR="00E51F46" w:rsidRPr="00866D36" w:rsidRDefault="00E51F46" w:rsidP="00DB5B9E">
            <w:pPr>
              <w:pStyle w:val="E"/>
              <w:spacing w:after="0"/>
              <w:ind w:firstLine="0"/>
              <w:jc w:val="center"/>
              <w:rPr>
                <w:sz w:val="20"/>
                <w:szCs w:val="20"/>
              </w:rPr>
            </w:pPr>
            <w:r w:rsidRPr="00866D36">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6C02A7" w14:textId="77777777" w:rsidR="00E51F46" w:rsidRPr="00866D36" w:rsidRDefault="00E51F46" w:rsidP="00DB5B9E">
            <w:pPr>
              <w:pStyle w:val="E"/>
              <w:spacing w:after="0"/>
              <w:ind w:firstLine="0"/>
              <w:jc w:val="center"/>
              <w:rPr>
                <w:sz w:val="20"/>
                <w:szCs w:val="20"/>
              </w:rPr>
            </w:pPr>
            <w:r w:rsidRPr="00866D36">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E74D2" w14:textId="77777777" w:rsidR="00E51F46" w:rsidRPr="00866D36" w:rsidRDefault="00E51F46" w:rsidP="00DB5B9E">
            <w:pPr>
              <w:pStyle w:val="E"/>
              <w:spacing w:after="0"/>
              <w:ind w:firstLine="0"/>
              <w:jc w:val="center"/>
              <w:rPr>
                <w:sz w:val="20"/>
                <w:szCs w:val="20"/>
              </w:rPr>
            </w:pPr>
            <w:r w:rsidRPr="00866D36">
              <w:rPr>
                <w:sz w:val="20"/>
                <w:szCs w:val="20"/>
              </w:rPr>
              <w:t>Ед.изм.</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2EC45FF3" w14:textId="77777777" w:rsidR="00E51F46" w:rsidRPr="00866D36" w:rsidRDefault="00E51F46" w:rsidP="00DB5B9E">
            <w:pPr>
              <w:pStyle w:val="E"/>
              <w:spacing w:after="0"/>
              <w:ind w:firstLine="0"/>
              <w:jc w:val="center"/>
              <w:rPr>
                <w:sz w:val="20"/>
                <w:szCs w:val="20"/>
              </w:rPr>
            </w:pPr>
            <w:r w:rsidRPr="00866D36">
              <w:rPr>
                <w:sz w:val="20"/>
                <w:szCs w:val="20"/>
              </w:rPr>
              <w:t>Значения по периодам</w:t>
            </w:r>
          </w:p>
        </w:tc>
      </w:tr>
      <w:tr w:rsidR="00E51F46" w:rsidRPr="00866D36" w14:paraId="00543306" w14:textId="77777777" w:rsidTr="00DB5B9E">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5F803A25" w14:textId="77777777" w:rsidR="00E51F46" w:rsidRPr="00866D36" w:rsidRDefault="00E51F46" w:rsidP="00DB5B9E">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5543963A" w14:textId="77777777" w:rsidR="00E51F46" w:rsidRPr="00866D36" w:rsidRDefault="00E51F46" w:rsidP="00DB5B9E">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1CE7016B" w14:textId="77777777" w:rsidR="00E51F46" w:rsidRPr="00866D36" w:rsidRDefault="00E51F46" w:rsidP="00DB5B9E">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652E313F" w14:textId="77777777" w:rsidR="00E51F46" w:rsidRPr="00866D36" w:rsidRDefault="00E51F46" w:rsidP="00DB5B9E">
            <w:pPr>
              <w:pStyle w:val="E"/>
              <w:spacing w:after="0"/>
              <w:ind w:firstLine="0"/>
              <w:jc w:val="center"/>
              <w:rPr>
                <w:sz w:val="20"/>
                <w:szCs w:val="20"/>
              </w:rPr>
            </w:pPr>
            <w:r w:rsidRPr="00866D36">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382433C0" w14:textId="77777777" w:rsidR="00E51F46" w:rsidRPr="00866D36" w:rsidRDefault="00E51F46" w:rsidP="00DB5B9E">
            <w:pPr>
              <w:pStyle w:val="E"/>
              <w:spacing w:after="0"/>
              <w:ind w:firstLine="0"/>
              <w:jc w:val="center"/>
              <w:rPr>
                <w:sz w:val="20"/>
                <w:szCs w:val="20"/>
              </w:rPr>
            </w:pPr>
            <w:r w:rsidRPr="00866D36">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5FE21BDF" w14:textId="77777777" w:rsidR="00E51F46" w:rsidRPr="00866D36" w:rsidRDefault="00E51F46" w:rsidP="00DB5B9E">
            <w:pPr>
              <w:pStyle w:val="E"/>
              <w:spacing w:after="0"/>
              <w:ind w:firstLine="0"/>
              <w:jc w:val="center"/>
              <w:rPr>
                <w:sz w:val="20"/>
                <w:szCs w:val="20"/>
              </w:rPr>
            </w:pPr>
            <w:r w:rsidRPr="00866D36">
              <w:rPr>
                <w:sz w:val="20"/>
                <w:szCs w:val="20"/>
              </w:rPr>
              <w:t>2022-20</w:t>
            </w:r>
            <w:r w:rsidRPr="00866D36">
              <w:rPr>
                <w:sz w:val="20"/>
                <w:szCs w:val="20"/>
                <w:lang w:val="ru-RU"/>
              </w:rPr>
              <w:t>30</w:t>
            </w:r>
            <w:r w:rsidRPr="00866D36">
              <w:rPr>
                <w:sz w:val="20"/>
                <w:szCs w:val="20"/>
              </w:rPr>
              <w:t xml:space="preserve"> г.г.</w:t>
            </w:r>
          </w:p>
        </w:tc>
      </w:tr>
      <w:tr w:rsidR="00E51F46" w:rsidRPr="00866D36" w14:paraId="0A57050B" w14:textId="77777777" w:rsidTr="00DB5B9E">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39362E11" w14:textId="77777777" w:rsidR="00E51F46" w:rsidRPr="00866D36" w:rsidRDefault="00E51F46" w:rsidP="00DB5B9E">
            <w:pPr>
              <w:pStyle w:val="E"/>
              <w:spacing w:after="0"/>
              <w:ind w:firstLine="0"/>
              <w:jc w:val="left"/>
              <w:rPr>
                <w:sz w:val="20"/>
                <w:szCs w:val="20"/>
              </w:rPr>
            </w:pPr>
            <w:r w:rsidRPr="00866D36">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6E92278D" w14:textId="77777777" w:rsidR="00E51F46" w:rsidRPr="00866D36" w:rsidRDefault="00E51F46" w:rsidP="00DB5B9E">
            <w:pPr>
              <w:pStyle w:val="E"/>
              <w:spacing w:after="0"/>
              <w:ind w:firstLine="0"/>
              <w:jc w:val="left"/>
              <w:rPr>
                <w:sz w:val="20"/>
                <w:szCs w:val="20"/>
              </w:rPr>
            </w:pPr>
            <w:r w:rsidRPr="00866D36">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78045198" w14:textId="77777777" w:rsidR="00E51F46" w:rsidRPr="00866D36" w:rsidRDefault="00E51F46" w:rsidP="00DB5B9E">
            <w:pPr>
              <w:pStyle w:val="E"/>
              <w:spacing w:after="0"/>
              <w:ind w:firstLine="0"/>
              <w:jc w:val="center"/>
              <w:rPr>
                <w:sz w:val="20"/>
                <w:szCs w:val="20"/>
              </w:rPr>
            </w:pPr>
            <w:r w:rsidRPr="00866D36">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58BB1A58" w14:textId="77777777" w:rsidR="00E51F46" w:rsidRPr="00866D36" w:rsidRDefault="00E51F46" w:rsidP="00DB5B9E">
            <w:pPr>
              <w:pStyle w:val="E"/>
              <w:spacing w:after="0"/>
              <w:ind w:firstLine="0"/>
              <w:jc w:val="center"/>
              <w:rPr>
                <w:sz w:val="20"/>
                <w:szCs w:val="20"/>
              </w:rPr>
            </w:pPr>
            <w:r w:rsidRPr="00866D36">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1CEE91FD" w14:textId="77777777" w:rsidR="00E51F46" w:rsidRPr="00866D36" w:rsidRDefault="00E51F46" w:rsidP="00DB5B9E">
            <w:pPr>
              <w:pStyle w:val="E"/>
              <w:spacing w:after="0"/>
              <w:ind w:firstLine="0"/>
              <w:jc w:val="center"/>
              <w:rPr>
                <w:sz w:val="20"/>
                <w:szCs w:val="20"/>
              </w:rPr>
            </w:pPr>
            <w:r w:rsidRPr="00866D36">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07635F98" w14:textId="77777777" w:rsidR="00E51F46" w:rsidRPr="00866D36" w:rsidRDefault="00E51F46" w:rsidP="00DB5B9E">
            <w:pPr>
              <w:pStyle w:val="E"/>
              <w:spacing w:after="0"/>
              <w:ind w:firstLine="0"/>
              <w:jc w:val="center"/>
              <w:rPr>
                <w:sz w:val="20"/>
                <w:szCs w:val="20"/>
              </w:rPr>
            </w:pPr>
            <w:r w:rsidRPr="00866D36">
              <w:rPr>
                <w:sz w:val="20"/>
                <w:szCs w:val="20"/>
              </w:rPr>
              <w:t>0,63</w:t>
            </w:r>
          </w:p>
        </w:tc>
      </w:tr>
      <w:tr w:rsidR="00E51F46" w:rsidRPr="00866D36" w14:paraId="225D1D79" w14:textId="77777777" w:rsidTr="00DB5B9E">
        <w:trPr>
          <w:trHeight w:val="20"/>
        </w:trPr>
        <w:tc>
          <w:tcPr>
            <w:tcW w:w="1069" w:type="pct"/>
            <w:vMerge/>
            <w:tcBorders>
              <w:left w:val="single" w:sz="4" w:space="0" w:color="auto"/>
              <w:right w:val="single" w:sz="4" w:space="0" w:color="auto"/>
            </w:tcBorders>
            <w:shd w:val="clear" w:color="auto" w:fill="auto"/>
            <w:vAlign w:val="center"/>
            <w:hideMark/>
          </w:tcPr>
          <w:p w14:paraId="47691AA9" w14:textId="77777777" w:rsidR="00E51F46" w:rsidRPr="00866D36" w:rsidRDefault="00E51F46" w:rsidP="00DB5B9E">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2630B0EB" w14:textId="77777777" w:rsidR="00E51F46" w:rsidRPr="00866D36" w:rsidRDefault="00E51F46" w:rsidP="00DB5B9E">
            <w:pPr>
              <w:pStyle w:val="E"/>
              <w:spacing w:after="0"/>
              <w:ind w:firstLine="0"/>
              <w:jc w:val="left"/>
              <w:rPr>
                <w:sz w:val="20"/>
                <w:szCs w:val="20"/>
              </w:rPr>
            </w:pPr>
            <w:r w:rsidRPr="00866D36">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34FFF3F3" w14:textId="77777777" w:rsidR="00E51F46" w:rsidRPr="00866D36" w:rsidRDefault="00E51F46" w:rsidP="00DB5B9E">
            <w:pPr>
              <w:pStyle w:val="E"/>
              <w:spacing w:after="0"/>
              <w:ind w:firstLine="0"/>
              <w:jc w:val="center"/>
              <w:rPr>
                <w:sz w:val="20"/>
                <w:szCs w:val="20"/>
              </w:rPr>
            </w:pPr>
            <w:r w:rsidRPr="00866D36">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5A3E7D2E" w14:textId="77777777" w:rsidR="00E51F46" w:rsidRPr="00866D36" w:rsidRDefault="00E51F46" w:rsidP="00DB5B9E">
            <w:pPr>
              <w:pStyle w:val="E"/>
              <w:spacing w:after="0"/>
              <w:ind w:firstLine="0"/>
              <w:jc w:val="center"/>
              <w:rPr>
                <w:sz w:val="20"/>
                <w:szCs w:val="20"/>
              </w:rPr>
            </w:pPr>
            <w:r w:rsidRPr="00866D36">
              <w:rPr>
                <w:sz w:val="20"/>
                <w:szCs w:val="20"/>
              </w:rPr>
              <w:t>0,055</w:t>
            </w:r>
          </w:p>
        </w:tc>
        <w:tc>
          <w:tcPr>
            <w:tcW w:w="529" w:type="pct"/>
            <w:tcBorders>
              <w:top w:val="nil"/>
              <w:left w:val="nil"/>
              <w:bottom w:val="single" w:sz="4" w:space="0" w:color="auto"/>
              <w:right w:val="single" w:sz="4" w:space="0" w:color="auto"/>
            </w:tcBorders>
            <w:shd w:val="clear" w:color="auto" w:fill="auto"/>
            <w:vAlign w:val="center"/>
            <w:hideMark/>
          </w:tcPr>
          <w:p w14:paraId="2A5527A0" w14:textId="77777777" w:rsidR="00E51F46" w:rsidRPr="00866D36" w:rsidRDefault="00E51F46" w:rsidP="00DB5B9E">
            <w:pPr>
              <w:pStyle w:val="E"/>
              <w:spacing w:after="0"/>
              <w:ind w:firstLine="0"/>
              <w:jc w:val="center"/>
              <w:rPr>
                <w:sz w:val="20"/>
                <w:szCs w:val="20"/>
              </w:rPr>
            </w:pPr>
            <w:r w:rsidRPr="00866D36">
              <w:rPr>
                <w:sz w:val="20"/>
                <w:szCs w:val="20"/>
              </w:rPr>
              <w:t>0,052</w:t>
            </w:r>
          </w:p>
        </w:tc>
        <w:tc>
          <w:tcPr>
            <w:tcW w:w="529" w:type="pct"/>
            <w:tcBorders>
              <w:top w:val="nil"/>
              <w:left w:val="nil"/>
              <w:bottom w:val="single" w:sz="4" w:space="0" w:color="auto"/>
              <w:right w:val="single" w:sz="4" w:space="0" w:color="auto"/>
            </w:tcBorders>
            <w:shd w:val="clear" w:color="auto" w:fill="auto"/>
            <w:vAlign w:val="center"/>
            <w:hideMark/>
          </w:tcPr>
          <w:p w14:paraId="1FDDFDC4" w14:textId="77777777" w:rsidR="00E51F46" w:rsidRPr="00866D36" w:rsidRDefault="00E51F46" w:rsidP="00DB5B9E">
            <w:pPr>
              <w:pStyle w:val="E"/>
              <w:spacing w:after="0"/>
              <w:ind w:firstLine="0"/>
              <w:jc w:val="center"/>
              <w:rPr>
                <w:sz w:val="20"/>
                <w:szCs w:val="20"/>
              </w:rPr>
            </w:pPr>
            <w:r w:rsidRPr="00866D36">
              <w:rPr>
                <w:sz w:val="20"/>
                <w:szCs w:val="20"/>
              </w:rPr>
              <w:t>0,159</w:t>
            </w:r>
          </w:p>
        </w:tc>
      </w:tr>
      <w:tr w:rsidR="00E51F46" w:rsidRPr="00866D36" w14:paraId="4ED92900" w14:textId="77777777" w:rsidTr="00DB5B9E">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6940798E" w14:textId="77777777" w:rsidR="00E51F46" w:rsidRPr="00866D36" w:rsidRDefault="00E51F46" w:rsidP="00DB5B9E">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69842B2E" w14:textId="77777777" w:rsidR="00E51F46" w:rsidRPr="00866D36" w:rsidRDefault="00E51F46" w:rsidP="00DB5B9E">
            <w:pPr>
              <w:pStyle w:val="E"/>
              <w:spacing w:after="0"/>
              <w:ind w:firstLine="0"/>
              <w:jc w:val="left"/>
              <w:rPr>
                <w:sz w:val="20"/>
                <w:szCs w:val="20"/>
              </w:rPr>
            </w:pPr>
            <w:r w:rsidRPr="00866D36">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0E796173" w14:textId="77777777" w:rsidR="00E51F46" w:rsidRPr="00866D36" w:rsidRDefault="00E51F46" w:rsidP="00DB5B9E">
            <w:pPr>
              <w:pStyle w:val="E"/>
              <w:spacing w:after="0"/>
              <w:ind w:firstLine="0"/>
              <w:jc w:val="center"/>
              <w:rPr>
                <w:sz w:val="20"/>
                <w:szCs w:val="20"/>
              </w:rPr>
            </w:pPr>
            <w:r w:rsidRPr="00866D36">
              <w:rPr>
                <w:sz w:val="20"/>
                <w:szCs w:val="20"/>
              </w:rPr>
              <w:t>м</w:t>
            </w:r>
            <w:r w:rsidRPr="00866D36">
              <w:rPr>
                <w:sz w:val="20"/>
                <w:szCs w:val="20"/>
                <w:vertAlign w:val="superscript"/>
              </w:rPr>
              <w:t>3</w:t>
            </w:r>
            <w:r w:rsidRPr="00866D36">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619C352B" w14:textId="77777777" w:rsidR="00E51F46" w:rsidRPr="00866D36" w:rsidRDefault="00E51F46" w:rsidP="00DB5B9E">
            <w:pPr>
              <w:pStyle w:val="E"/>
              <w:spacing w:after="0"/>
              <w:ind w:firstLine="0"/>
              <w:jc w:val="center"/>
              <w:rPr>
                <w:sz w:val="20"/>
                <w:szCs w:val="20"/>
              </w:rPr>
            </w:pPr>
            <w:r w:rsidRPr="00866D36">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40B09BE5" w14:textId="77777777" w:rsidR="00E51F46" w:rsidRPr="00866D36" w:rsidRDefault="00E51F46" w:rsidP="00DB5B9E">
            <w:pPr>
              <w:pStyle w:val="E"/>
              <w:spacing w:after="0"/>
              <w:ind w:firstLine="0"/>
              <w:jc w:val="center"/>
              <w:rPr>
                <w:sz w:val="20"/>
                <w:szCs w:val="20"/>
              </w:rPr>
            </w:pPr>
            <w:r w:rsidRPr="00866D36">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525981E6" w14:textId="77777777" w:rsidR="00E51F46" w:rsidRPr="00866D36" w:rsidRDefault="00E51F46" w:rsidP="00DB5B9E">
            <w:pPr>
              <w:pStyle w:val="E"/>
              <w:spacing w:after="0"/>
              <w:ind w:firstLine="0"/>
              <w:jc w:val="center"/>
              <w:rPr>
                <w:sz w:val="20"/>
                <w:szCs w:val="20"/>
              </w:rPr>
            </w:pPr>
            <w:r w:rsidRPr="00866D36">
              <w:rPr>
                <w:sz w:val="20"/>
                <w:szCs w:val="20"/>
              </w:rPr>
              <w:t>75,54</w:t>
            </w:r>
          </w:p>
        </w:tc>
      </w:tr>
      <w:tr w:rsidR="00E51F46" w:rsidRPr="00866D36" w14:paraId="20CD3B78" w14:textId="77777777" w:rsidTr="00DB5B9E">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7C06B3AC" w14:textId="77777777" w:rsidR="00E51F46" w:rsidRPr="00866D36" w:rsidRDefault="00E51F46" w:rsidP="00DB5B9E">
            <w:pPr>
              <w:pStyle w:val="E"/>
              <w:spacing w:after="0"/>
              <w:ind w:firstLine="0"/>
              <w:jc w:val="left"/>
              <w:rPr>
                <w:sz w:val="20"/>
                <w:szCs w:val="20"/>
              </w:rPr>
            </w:pPr>
            <w:r w:rsidRPr="00866D36">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2827C30C" w14:textId="77777777" w:rsidR="00E51F46" w:rsidRPr="00866D36" w:rsidRDefault="00E51F46" w:rsidP="00DB5B9E">
            <w:pPr>
              <w:pStyle w:val="E"/>
              <w:spacing w:after="0"/>
              <w:ind w:firstLine="0"/>
              <w:jc w:val="left"/>
              <w:rPr>
                <w:sz w:val="20"/>
                <w:szCs w:val="20"/>
              </w:rPr>
            </w:pPr>
            <w:r w:rsidRPr="00866D36">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18727D0D" w14:textId="77777777" w:rsidR="00E51F46" w:rsidRPr="00866D36" w:rsidRDefault="00E51F46" w:rsidP="00DB5B9E">
            <w:pPr>
              <w:pStyle w:val="E"/>
              <w:spacing w:after="0"/>
              <w:ind w:firstLine="0"/>
              <w:jc w:val="center"/>
              <w:rPr>
                <w:sz w:val="20"/>
                <w:szCs w:val="20"/>
              </w:rPr>
            </w:pPr>
            <w:r w:rsidRPr="00866D36">
              <w:rPr>
                <w:sz w:val="20"/>
                <w:szCs w:val="20"/>
              </w:rPr>
              <w:t>тыс. м</w:t>
            </w:r>
            <w:r w:rsidRPr="00866D36">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7B341F74" w14:textId="77777777" w:rsidR="00E51F46" w:rsidRPr="00866D36" w:rsidRDefault="00E51F46" w:rsidP="00DB5B9E">
            <w:pPr>
              <w:pStyle w:val="E"/>
              <w:spacing w:after="0"/>
              <w:ind w:firstLine="0"/>
              <w:jc w:val="center"/>
              <w:rPr>
                <w:sz w:val="20"/>
                <w:szCs w:val="20"/>
              </w:rPr>
            </w:pPr>
            <w:r w:rsidRPr="00866D36">
              <w:rPr>
                <w:sz w:val="20"/>
                <w:szCs w:val="20"/>
              </w:rPr>
              <w:t>145,991</w:t>
            </w:r>
          </w:p>
        </w:tc>
        <w:tc>
          <w:tcPr>
            <w:tcW w:w="529" w:type="pct"/>
            <w:tcBorders>
              <w:top w:val="nil"/>
              <w:left w:val="nil"/>
              <w:bottom w:val="single" w:sz="4" w:space="0" w:color="auto"/>
              <w:right w:val="single" w:sz="4" w:space="0" w:color="auto"/>
            </w:tcBorders>
            <w:shd w:val="clear" w:color="auto" w:fill="auto"/>
            <w:vAlign w:val="center"/>
            <w:hideMark/>
          </w:tcPr>
          <w:p w14:paraId="19A7AD23" w14:textId="77777777" w:rsidR="00E51F46" w:rsidRPr="00866D36" w:rsidRDefault="00E51F46" w:rsidP="00DB5B9E">
            <w:pPr>
              <w:pStyle w:val="E"/>
              <w:spacing w:after="0"/>
              <w:ind w:firstLine="0"/>
              <w:jc w:val="center"/>
              <w:rPr>
                <w:sz w:val="20"/>
                <w:szCs w:val="20"/>
              </w:rPr>
            </w:pPr>
            <w:r w:rsidRPr="00866D36">
              <w:rPr>
                <w:sz w:val="20"/>
                <w:szCs w:val="20"/>
              </w:rPr>
              <w:t>146,449</w:t>
            </w:r>
          </w:p>
        </w:tc>
        <w:tc>
          <w:tcPr>
            <w:tcW w:w="529" w:type="pct"/>
            <w:tcBorders>
              <w:top w:val="nil"/>
              <w:left w:val="nil"/>
              <w:bottom w:val="single" w:sz="4" w:space="0" w:color="auto"/>
              <w:right w:val="single" w:sz="4" w:space="0" w:color="auto"/>
            </w:tcBorders>
            <w:shd w:val="clear" w:color="auto" w:fill="auto"/>
            <w:vAlign w:val="center"/>
            <w:hideMark/>
          </w:tcPr>
          <w:p w14:paraId="50A9E544" w14:textId="77777777" w:rsidR="00E51F46" w:rsidRPr="00866D36" w:rsidRDefault="00E51F46" w:rsidP="00DB5B9E">
            <w:pPr>
              <w:pStyle w:val="E"/>
              <w:spacing w:after="0"/>
              <w:ind w:firstLine="0"/>
              <w:jc w:val="center"/>
              <w:rPr>
                <w:sz w:val="20"/>
                <w:szCs w:val="20"/>
              </w:rPr>
            </w:pPr>
            <w:r w:rsidRPr="00866D36">
              <w:rPr>
                <w:sz w:val="20"/>
                <w:szCs w:val="20"/>
              </w:rPr>
              <w:t>149,298</w:t>
            </w:r>
          </w:p>
        </w:tc>
      </w:tr>
      <w:tr w:rsidR="00E51F46" w:rsidRPr="00866D36" w14:paraId="1D9647E3" w14:textId="77777777" w:rsidTr="00DB5B9E">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7C6F354B" w14:textId="77777777" w:rsidR="00E51F46" w:rsidRPr="00866D36" w:rsidRDefault="00E51F46" w:rsidP="00DB5B9E">
            <w:pPr>
              <w:pStyle w:val="E"/>
              <w:spacing w:after="0"/>
              <w:ind w:firstLine="0"/>
              <w:jc w:val="left"/>
              <w:rPr>
                <w:sz w:val="20"/>
                <w:szCs w:val="20"/>
              </w:rPr>
            </w:pPr>
            <w:r w:rsidRPr="00866D36">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515C821F" w14:textId="77777777" w:rsidR="00E51F46" w:rsidRPr="00866D36" w:rsidRDefault="00E51F46" w:rsidP="00DB5B9E">
            <w:pPr>
              <w:pStyle w:val="E"/>
              <w:spacing w:after="0"/>
              <w:ind w:firstLine="0"/>
              <w:jc w:val="left"/>
              <w:rPr>
                <w:sz w:val="20"/>
                <w:szCs w:val="20"/>
              </w:rPr>
            </w:pPr>
            <w:r w:rsidRPr="00866D36">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64F8AD1C" w14:textId="77777777" w:rsidR="00E51F46" w:rsidRPr="00866D36" w:rsidRDefault="00E51F46" w:rsidP="00DB5B9E">
            <w:pPr>
              <w:pStyle w:val="E"/>
              <w:spacing w:after="0"/>
              <w:ind w:firstLine="0"/>
              <w:jc w:val="center"/>
              <w:rPr>
                <w:sz w:val="20"/>
                <w:szCs w:val="20"/>
              </w:rPr>
            </w:pPr>
            <w:r w:rsidRPr="00866D36">
              <w:rPr>
                <w:sz w:val="20"/>
                <w:szCs w:val="20"/>
              </w:rPr>
              <w:t>кВт*ч/м</w:t>
            </w:r>
            <w:r w:rsidRPr="00866D36">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331600CF" w14:textId="77777777" w:rsidR="00E51F46" w:rsidRPr="00866D36" w:rsidRDefault="00E51F46" w:rsidP="00DB5B9E">
            <w:pPr>
              <w:pStyle w:val="E"/>
              <w:spacing w:after="0"/>
              <w:ind w:firstLine="0"/>
              <w:jc w:val="center"/>
              <w:rPr>
                <w:sz w:val="20"/>
                <w:szCs w:val="20"/>
              </w:rPr>
            </w:pPr>
            <w:r w:rsidRPr="00866D36">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6E29E5C7" w14:textId="77777777" w:rsidR="00E51F46" w:rsidRPr="00866D36" w:rsidRDefault="00E51F46" w:rsidP="00DB5B9E">
            <w:pPr>
              <w:pStyle w:val="E"/>
              <w:spacing w:after="0"/>
              <w:ind w:firstLine="0"/>
              <w:jc w:val="center"/>
              <w:rPr>
                <w:sz w:val="20"/>
                <w:szCs w:val="20"/>
              </w:rPr>
            </w:pPr>
            <w:r w:rsidRPr="00866D36">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586108AA" w14:textId="77777777" w:rsidR="00E51F46" w:rsidRPr="00866D36" w:rsidRDefault="00E51F46" w:rsidP="00DB5B9E">
            <w:pPr>
              <w:pStyle w:val="E"/>
              <w:spacing w:after="0"/>
              <w:ind w:firstLine="0"/>
              <w:jc w:val="center"/>
              <w:rPr>
                <w:sz w:val="20"/>
                <w:szCs w:val="20"/>
              </w:rPr>
            </w:pPr>
            <w:r w:rsidRPr="00866D36">
              <w:rPr>
                <w:sz w:val="20"/>
                <w:szCs w:val="20"/>
              </w:rPr>
              <w:t>1,57</w:t>
            </w:r>
          </w:p>
        </w:tc>
      </w:tr>
      <w:tr w:rsidR="00E51F46" w:rsidRPr="00866D36" w14:paraId="07320F59" w14:textId="77777777" w:rsidTr="00DB5B9E">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50990C" w14:textId="77777777" w:rsidR="00E51F46" w:rsidRPr="00866D36" w:rsidRDefault="00E51F46" w:rsidP="00DB5B9E">
            <w:pPr>
              <w:pStyle w:val="E"/>
              <w:spacing w:after="0"/>
              <w:ind w:firstLine="0"/>
              <w:jc w:val="left"/>
              <w:rPr>
                <w:sz w:val="20"/>
                <w:szCs w:val="20"/>
              </w:rPr>
            </w:pPr>
            <w:r w:rsidRPr="00866D36">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140C2313" w14:textId="77777777" w:rsidR="00E51F46" w:rsidRPr="00866D36" w:rsidRDefault="00E51F46" w:rsidP="00DB5B9E">
            <w:pPr>
              <w:pStyle w:val="E"/>
              <w:spacing w:after="0"/>
              <w:ind w:firstLine="0"/>
              <w:jc w:val="left"/>
              <w:rPr>
                <w:sz w:val="20"/>
                <w:szCs w:val="20"/>
              </w:rPr>
            </w:pPr>
            <w:r w:rsidRPr="00866D36">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30AA4ED8" w14:textId="77777777" w:rsidR="00E51F46" w:rsidRPr="00866D36" w:rsidRDefault="00E51F46" w:rsidP="00DB5B9E">
            <w:pPr>
              <w:pStyle w:val="E"/>
              <w:spacing w:after="0"/>
              <w:ind w:firstLine="0"/>
              <w:jc w:val="center"/>
              <w:rPr>
                <w:sz w:val="20"/>
                <w:szCs w:val="20"/>
              </w:rPr>
            </w:pPr>
            <w:r w:rsidRPr="00866D36">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109F7E20" w14:textId="77777777" w:rsidR="00E51F46" w:rsidRPr="00866D36" w:rsidRDefault="00E51F46" w:rsidP="00DB5B9E">
            <w:pPr>
              <w:pStyle w:val="E"/>
              <w:spacing w:after="0"/>
              <w:ind w:firstLine="0"/>
              <w:jc w:val="center"/>
              <w:rPr>
                <w:sz w:val="20"/>
                <w:szCs w:val="20"/>
              </w:rPr>
            </w:pPr>
            <w:r w:rsidRPr="00866D36">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1B65A4E" w14:textId="77777777" w:rsidR="00E51F46" w:rsidRPr="00866D36" w:rsidRDefault="00E51F46" w:rsidP="00DB5B9E">
            <w:pPr>
              <w:pStyle w:val="E"/>
              <w:spacing w:after="0"/>
              <w:ind w:firstLine="0"/>
              <w:jc w:val="center"/>
              <w:rPr>
                <w:sz w:val="20"/>
                <w:szCs w:val="20"/>
              </w:rPr>
            </w:pPr>
            <w:r w:rsidRPr="00866D36">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5BB34384" w14:textId="77777777" w:rsidR="00E51F46" w:rsidRPr="00866D36" w:rsidRDefault="00E51F46" w:rsidP="00DB5B9E">
            <w:pPr>
              <w:pStyle w:val="E"/>
              <w:spacing w:after="0"/>
              <w:ind w:firstLine="0"/>
              <w:jc w:val="center"/>
              <w:rPr>
                <w:sz w:val="20"/>
                <w:szCs w:val="20"/>
              </w:rPr>
            </w:pPr>
            <w:r w:rsidRPr="00866D36">
              <w:rPr>
                <w:sz w:val="20"/>
                <w:szCs w:val="20"/>
              </w:rPr>
              <w:t>0,0</w:t>
            </w:r>
          </w:p>
        </w:tc>
      </w:tr>
    </w:tbl>
    <w:p w14:paraId="26838E7E" w14:textId="77777777" w:rsidR="00E51F46" w:rsidRPr="00866D36" w:rsidRDefault="00E51F46" w:rsidP="00E51F46">
      <w:pPr>
        <w:spacing w:after="0" w:line="240" w:lineRule="auto"/>
        <w:contextualSpacing/>
        <w:rPr>
          <w:rFonts w:ascii="Times New Roman" w:hAnsi="Times New Roman"/>
          <w:sz w:val="24"/>
          <w:szCs w:val="24"/>
        </w:rPr>
      </w:pPr>
    </w:p>
    <w:p w14:paraId="1FFE445A" w14:textId="51DB9070" w:rsidR="00E51F46" w:rsidRPr="00866D36" w:rsidRDefault="00E51F46" w:rsidP="00E51F46">
      <w:pPr>
        <w:keepNext/>
        <w:keepLines/>
        <w:spacing w:after="0" w:line="240" w:lineRule="auto"/>
        <w:contextualSpacing/>
        <w:jc w:val="both"/>
        <w:rPr>
          <w:rFonts w:ascii="Times New Roman" w:hAnsi="Times New Roman"/>
          <w:bCs/>
          <w:sz w:val="24"/>
          <w:szCs w:val="24"/>
          <w:lang w:eastAsia="x-none"/>
        </w:rPr>
      </w:pPr>
      <w:r w:rsidRPr="00866D36">
        <w:rPr>
          <w:rFonts w:ascii="Times New Roman" w:hAnsi="Times New Roman"/>
          <w:bCs/>
          <w:sz w:val="24"/>
          <w:szCs w:val="24"/>
          <w:lang w:val="x-none" w:eastAsia="x-none"/>
        </w:rPr>
        <w:lastRenderedPageBreak/>
        <w:t xml:space="preserve">Таблица </w:t>
      </w:r>
      <w:r w:rsidRPr="00866D36">
        <w:rPr>
          <w:rFonts w:ascii="Times New Roman" w:hAnsi="Times New Roman"/>
          <w:bCs/>
          <w:sz w:val="24"/>
          <w:szCs w:val="24"/>
          <w:lang w:val="x-none" w:eastAsia="x-none"/>
        </w:rPr>
        <w:fldChar w:fldCharType="begin"/>
      </w:r>
      <w:r w:rsidRPr="00866D36">
        <w:rPr>
          <w:rFonts w:ascii="Times New Roman" w:hAnsi="Times New Roman"/>
          <w:bCs/>
          <w:sz w:val="24"/>
          <w:szCs w:val="24"/>
          <w:lang w:val="x-none" w:eastAsia="x-none"/>
        </w:rPr>
        <w:instrText xml:space="preserve"> SEQ Таблица \* ARABIC </w:instrText>
      </w:r>
      <w:r w:rsidRPr="00866D3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76</w:t>
      </w:r>
      <w:r w:rsidRPr="00866D36">
        <w:rPr>
          <w:rFonts w:ascii="Times New Roman" w:hAnsi="Times New Roman"/>
          <w:bCs/>
          <w:sz w:val="24"/>
          <w:szCs w:val="24"/>
          <w:lang w:val="x-none" w:eastAsia="x-none"/>
        </w:rPr>
        <w:fldChar w:fldCharType="end"/>
      </w:r>
      <w:r w:rsidRPr="00866D36">
        <w:rPr>
          <w:rFonts w:ascii="Times New Roman" w:hAnsi="Times New Roman"/>
          <w:bCs/>
          <w:sz w:val="24"/>
          <w:szCs w:val="24"/>
          <w:lang w:val="x-none" w:eastAsia="x-none"/>
        </w:rPr>
        <w:t xml:space="preserve"> – </w:t>
      </w:r>
      <w:r w:rsidRPr="00866D36">
        <w:rPr>
          <w:rFonts w:ascii="Times New Roman" w:hAnsi="Times New Roman"/>
          <w:bCs/>
          <w:sz w:val="24"/>
          <w:szCs w:val="24"/>
          <w:lang w:eastAsia="x-none"/>
        </w:rPr>
        <w:t xml:space="preserve">Целевые показатели развития системы </w:t>
      </w:r>
      <w:r w:rsidR="007255FE">
        <w:rPr>
          <w:rFonts w:ascii="Times New Roman" w:hAnsi="Times New Roman"/>
          <w:bCs/>
          <w:sz w:val="24"/>
          <w:szCs w:val="24"/>
          <w:lang w:eastAsia="x-none"/>
        </w:rPr>
        <w:t>обращения с отходами</w:t>
      </w:r>
      <w:r w:rsidRPr="00866D36">
        <w:rPr>
          <w:rFonts w:ascii="Times New Roman" w:hAnsi="Times New Roman"/>
          <w:bCs/>
          <w:sz w:val="24"/>
          <w:szCs w:val="24"/>
          <w:lang w:eastAsia="x-none"/>
        </w:rPr>
        <w:t xml:space="preserve"> с.п. Лыхма</w:t>
      </w:r>
    </w:p>
    <w:p w14:paraId="7890FC98" w14:textId="77777777" w:rsidR="00E51F46" w:rsidRPr="00866D36" w:rsidRDefault="00E51F46" w:rsidP="00E51F46">
      <w:pPr>
        <w:keepNext/>
        <w:keepLines/>
        <w:spacing w:after="0" w:line="240" w:lineRule="auto"/>
        <w:contextualSpacing/>
        <w:jc w:val="both"/>
        <w:rPr>
          <w:rFonts w:ascii="Times New Roman" w:hAnsi="Times New Roman"/>
          <w:sz w:val="24"/>
          <w:szCs w:val="24"/>
        </w:rPr>
      </w:pPr>
    </w:p>
    <w:tbl>
      <w:tblPr>
        <w:tblStyle w:val="af1"/>
        <w:tblW w:w="5000" w:type="pct"/>
        <w:tblLayout w:type="fixed"/>
        <w:tblLook w:val="04A0" w:firstRow="1" w:lastRow="0" w:firstColumn="1" w:lastColumn="0" w:noHBand="0" w:noVBand="1"/>
      </w:tblPr>
      <w:tblGrid>
        <w:gridCol w:w="6274"/>
        <w:gridCol w:w="1001"/>
        <w:gridCol w:w="856"/>
        <w:gridCol w:w="1002"/>
        <w:gridCol w:w="1142"/>
        <w:gridCol w:w="1002"/>
        <w:gridCol w:w="1002"/>
        <w:gridCol w:w="941"/>
        <w:gridCol w:w="1340"/>
      </w:tblGrid>
      <w:tr w:rsidR="00E51F46" w:rsidRPr="00866D36" w14:paraId="36B632A3" w14:textId="77777777" w:rsidTr="00DB5B9E">
        <w:trPr>
          <w:trHeight w:val="20"/>
        </w:trPr>
        <w:tc>
          <w:tcPr>
            <w:tcW w:w="2155" w:type="pct"/>
            <w:vAlign w:val="center"/>
          </w:tcPr>
          <w:p w14:paraId="6D37537E"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Целевые показатели</w:t>
            </w:r>
          </w:p>
        </w:tc>
        <w:tc>
          <w:tcPr>
            <w:tcW w:w="2845" w:type="pct"/>
            <w:gridSpan w:val="8"/>
            <w:vAlign w:val="center"/>
          </w:tcPr>
          <w:p w14:paraId="7E8B07C6"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Процент от общего количества отходов, %</w:t>
            </w:r>
          </w:p>
        </w:tc>
      </w:tr>
      <w:tr w:rsidR="00E51F46" w:rsidRPr="00866D36" w14:paraId="48567E1C" w14:textId="77777777" w:rsidTr="00DB5B9E">
        <w:trPr>
          <w:trHeight w:val="20"/>
        </w:trPr>
        <w:tc>
          <w:tcPr>
            <w:tcW w:w="2155" w:type="pct"/>
            <w:vAlign w:val="center"/>
          </w:tcPr>
          <w:p w14:paraId="06C16CDD"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p>
        </w:tc>
        <w:tc>
          <w:tcPr>
            <w:tcW w:w="344" w:type="pct"/>
            <w:vAlign w:val="center"/>
          </w:tcPr>
          <w:p w14:paraId="4579FF00"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2020 г.</w:t>
            </w:r>
          </w:p>
        </w:tc>
        <w:tc>
          <w:tcPr>
            <w:tcW w:w="294" w:type="pct"/>
            <w:vAlign w:val="center"/>
          </w:tcPr>
          <w:p w14:paraId="74387CFC"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2021 г.</w:t>
            </w:r>
          </w:p>
        </w:tc>
        <w:tc>
          <w:tcPr>
            <w:tcW w:w="344" w:type="pct"/>
            <w:vAlign w:val="center"/>
          </w:tcPr>
          <w:p w14:paraId="361FD585"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 xml:space="preserve">2022 г. </w:t>
            </w:r>
          </w:p>
        </w:tc>
        <w:tc>
          <w:tcPr>
            <w:tcW w:w="392" w:type="pct"/>
            <w:vAlign w:val="center"/>
          </w:tcPr>
          <w:p w14:paraId="7E4F2076"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2023 г.</w:t>
            </w:r>
          </w:p>
        </w:tc>
        <w:tc>
          <w:tcPr>
            <w:tcW w:w="344" w:type="pct"/>
            <w:vAlign w:val="center"/>
          </w:tcPr>
          <w:p w14:paraId="3C9D4435"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2024 г.</w:t>
            </w:r>
          </w:p>
        </w:tc>
        <w:tc>
          <w:tcPr>
            <w:tcW w:w="344" w:type="pct"/>
            <w:vAlign w:val="center"/>
          </w:tcPr>
          <w:p w14:paraId="784E6A1C"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2025 г.</w:t>
            </w:r>
          </w:p>
        </w:tc>
        <w:tc>
          <w:tcPr>
            <w:tcW w:w="323" w:type="pct"/>
            <w:vAlign w:val="center"/>
          </w:tcPr>
          <w:p w14:paraId="7349B199"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2026 г.</w:t>
            </w:r>
          </w:p>
        </w:tc>
        <w:tc>
          <w:tcPr>
            <w:tcW w:w="461" w:type="pct"/>
            <w:vAlign w:val="center"/>
          </w:tcPr>
          <w:p w14:paraId="6D2F3D7B" w14:textId="77777777" w:rsidR="00E51F46" w:rsidRPr="00866D36" w:rsidRDefault="00E51F46" w:rsidP="00DB5B9E">
            <w:pPr>
              <w:keepNext/>
              <w:keepLines/>
              <w:spacing w:after="0" w:line="240" w:lineRule="auto"/>
              <w:contextualSpacing/>
              <w:jc w:val="center"/>
              <w:rPr>
                <w:rFonts w:ascii="Times New Roman" w:hAnsi="Times New Roman"/>
                <w:sz w:val="20"/>
                <w:szCs w:val="20"/>
              </w:rPr>
            </w:pPr>
            <w:r w:rsidRPr="00866D36">
              <w:rPr>
                <w:rFonts w:ascii="Times New Roman" w:hAnsi="Times New Roman"/>
                <w:sz w:val="20"/>
                <w:szCs w:val="20"/>
              </w:rPr>
              <w:t>2027-2030 г.</w:t>
            </w:r>
          </w:p>
        </w:tc>
      </w:tr>
      <w:tr w:rsidR="00E51F46" w:rsidRPr="00866D36" w14:paraId="24F8424F" w14:textId="77777777" w:rsidTr="00DB5B9E">
        <w:trPr>
          <w:trHeight w:val="20"/>
        </w:trPr>
        <w:tc>
          <w:tcPr>
            <w:tcW w:w="2155" w:type="pct"/>
            <w:vAlign w:val="center"/>
          </w:tcPr>
          <w:p w14:paraId="3930DDB3" w14:textId="77777777" w:rsidR="00E51F46" w:rsidRPr="00866D36" w:rsidRDefault="00E51F46" w:rsidP="00DB5B9E">
            <w:pPr>
              <w:spacing w:after="0" w:line="240" w:lineRule="auto"/>
              <w:contextualSpacing/>
              <w:rPr>
                <w:rFonts w:ascii="Times New Roman" w:hAnsi="Times New Roman"/>
                <w:sz w:val="20"/>
                <w:szCs w:val="20"/>
              </w:rPr>
            </w:pPr>
            <w:r w:rsidRPr="00866D36">
              <w:rPr>
                <w:rFonts w:ascii="Times New Roman" w:hAnsi="Times New Roman"/>
                <w:sz w:val="20"/>
                <w:szCs w:val="20"/>
              </w:rPr>
              <w:t>Доля ТКО, направленных на обработку в общем объеме</w:t>
            </w:r>
          </w:p>
        </w:tc>
        <w:tc>
          <w:tcPr>
            <w:tcW w:w="344" w:type="pct"/>
            <w:vAlign w:val="center"/>
          </w:tcPr>
          <w:p w14:paraId="22B5FA97"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294" w:type="pct"/>
            <w:vAlign w:val="center"/>
          </w:tcPr>
          <w:p w14:paraId="3A5B2F2C"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44" w:type="pct"/>
            <w:vAlign w:val="center"/>
          </w:tcPr>
          <w:p w14:paraId="572D8D4A"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92" w:type="pct"/>
            <w:vAlign w:val="center"/>
          </w:tcPr>
          <w:p w14:paraId="099235B7"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44" w:type="pct"/>
            <w:vAlign w:val="center"/>
          </w:tcPr>
          <w:p w14:paraId="49235B30"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44" w:type="pct"/>
            <w:vAlign w:val="center"/>
          </w:tcPr>
          <w:p w14:paraId="6C6E12A2"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323" w:type="pct"/>
            <w:vAlign w:val="center"/>
          </w:tcPr>
          <w:p w14:paraId="55CDB4A8"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c>
          <w:tcPr>
            <w:tcW w:w="461" w:type="pct"/>
            <w:vAlign w:val="center"/>
          </w:tcPr>
          <w:p w14:paraId="4F9868C6"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100</w:t>
            </w:r>
          </w:p>
        </w:tc>
      </w:tr>
      <w:tr w:rsidR="00E51F46" w:rsidRPr="00866D36" w14:paraId="4A94FDB3" w14:textId="77777777" w:rsidTr="00DB5B9E">
        <w:trPr>
          <w:trHeight w:val="20"/>
        </w:trPr>
        <w:tc>
          <w:tcPr>
            <w:tcW w:w="2155" w:type="pct"/>
            <w:vAlign w:val="center"/>
          </w:tcPr>
          <w:p w14:paraId="63148406" w14:textId="77777777" w:rsidR="00E51F46" w:rsidRPr="00866D36" w:rsidRDefault="00E51F46" w:rsidP="00DB5B9E">
            <w:pPr>
              <w:spacing w:after="0" w:line="240" w:lineRule="auto"/>
              <w:contextualSpacing/>
              <w:rPr>
                <w:rFonts w:ascii="Times New Roman" w:hAnsi="Times New Roman"/>
                <w:sz w:val="20"/>
                <w:szCs w:val="20"/>
              </w:rPr>
            </w:pPr>
            <w:r w:rsidRPr="00866D36">
              <w:rPr>
                <w:rFonts w:ascii="Times New Roman" w:hAnsi="Times New Roman"/>
                <w:sz w:val="20"/>
                <w:szCs w:val="20"/>
              </w:rPr>
              <w:t>Доля утилизированных, обезвреженных ТКО в общем объеме ТКО</w:t>
            </w:r>
          </w:p>
        </w:tc>
        <w:tc>
          <w:tcPr>
            <w:tcW w:w="344" w:type="pct"/>
            <w:vAlign w:val="center"/>
          </w:tcPr>
          <w:p w14:paraId="2519C448"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12</w:t>
            </w:r>
          </w:p>
        </w:tc>
        <w:tc>
          <w:tcPr>
            <w:tcW w:w="294" w:type="pct"/>
            <w:vAlign w:val="center"/>
          </w:tcPr>
          <w:p w14:paraId="688BB96C"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14</w:t>
            </w:r>
          </w:p>
        </w:tc>
        <w:tc>
          <w:tcPr>
            <w:tcW w:w="344" w:type="pct"/>
            <w:vAlign w:val="center"/>
          </w:tcPr>
          <w:p w14:paraId="53555813"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15</w:t>
            </w:r>
          </w:p>
        </w:tc>
        <w:tc>
          <w:tcPr>
            <w:tcW w:w="392" w:type="pct"/>
            <w:vAlign w:val="center"/>
          </w:tcPr>
          <w:p w14:paraId="0C20A3B4"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17</w:t>
            </w:r>
          </w:p>
        </w:tc>
        <w:tc>
          <w:tcPr>
            <w:tcW w:w="344" w:type="pct"/>
            <w:vAlign w:val="center"/>
          </w:tcPr>
          <w:p w14:paraId="5B34D8DA"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20</w:t>
            </w:r>
          </w:p>
        </w:tc>
        <w:tc>
          <w:tcPr>
            <w:tcW w:w="344" w:type="pct"/>
            <w:vAlign w:val="center"/>
          </w:tcPr>
          <w:p w14:paraId="15700056"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21</w:t>
            </w:r>
          </w:p>
        </w:tc>
        <w:tc>
          <w:tcPr>
            <w:tcW w:w="323" w:type="pct"/>
            <w:vAlign w:val="center"/>
          </w:tcPr>
          <w:p w14:paraId="04C98E41"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22</w:t>
            </w:r>
          </w:p>
        </w:tc>
        <w:tc>
          <w:tcPr>
            <w:tcW w:w="461" w:type="pct"/>
            <w:vAlign w:val="center"/>
          </w:tcPr>
          <w:p w14:paraId="43631121"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23</w:t>
            </w:r>
          </w:p>
        </w:tc>
      </w:tr>
      <w:tr w:rsidR="00E51F46" w:rsidRPr="00866D36" w14:paraId="081E9915" w14:textId="77777777" w:rsidTr="00DB5B9E">
        <w:trPr>
          <w:trHeight w:val="20"/>
        </w:trPr>
        <w:tc>
          <w:tcPr>
            <w:tcW w:w="2155" w:type="pct"/>
            <w:vAlign w:val="center"/>
          </w:tcPr>
          <w:p w14:paraId="50D58648" w14:textId="77777777" w:rsidR="00E51F46" w:rsidRPr="00866D36" w:rsidRDefault="00E51F46" w:rsidP="00DB5B9E">
            <w:pPr>
              <w:spacing w:after="0" w:line="240" w:lineRule="auto"/>
              <w:contextualSpacing/>
              <w:rPr>
                <w:rFonts w:ascii="Times New Roman" w:hAnsi="Times New Roman"/>
                <w:sz w:val="20"/>
                <w:szCs w:val="20"/>
              </w:rPr>
            </w:pPr>
            <w:r w:rsidRPr="00866D36">
              <w:rPr>
                <w:rFonts w:ascii="Times New Roman" w:hAnsi="Times New Roman"/>
                <w:sz w:val="20"/>
                <w:szCs w:val="20"/>
              </w:rPr>
              <w:t>Доля ТКО, направляемых на захоронение, в общем объеме ТКО</w:t>
            </w:r>
          </w:p>
        </w:tc>
        <w:tc>
          <w:tcPr>
            <w:tcW w:w="344" w:type="pct"/>
            <w:vAlign w:val="center"/>
          </w:tcPr>
          <w:p w14:paraId="2A8D5239"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88</w:t>
            </w:r>
          </w:p>
        </w:tc>
        <w:tc>
          <w:tcPr>
            <w:tcW w:w="294" w:type="pct"/>
            <w:vAlign w:val="center"/>
          </w:tcPr>
          <w:p w14:paraId="0A9814ED"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86</w:t>
            </w:r>
          </w:p>
        </w:tc>
        <w:tc>
          <w:tcPr>
            <w:tcW w:w="344" w:type="pct"/>
            <w:vAlign w:val="center"/>
          </w:tcPr>
          <w:p w14:paraId="07676EC4"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85</w:t>
            </w:r>
          </w:p>
        </w:tc>
        <w:tc>
          <w:tcPr>
            <w:tcW w:w="392" w:type="pct"/>
            <w:vAlign w:val="center"/>
          </w:tcPr>
          <w:p w14:paraId="2610FE31"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83</w:t>
            </w:r>
          </w:p>
        </w:tc>
        <w:tc>
          <w:tcPr>
            <w:tcW w:w="344" w:type="pct"/>
            <w:vAlign w:val="center"/>
          </w:tcPr>
          <w:p w14:paraId="74F45EFC"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80</w:t>
            </w:r>
          </w:p>
        </w:tc>
        <w:tc>
          <w:tcPr>
            <w:tcW w:w="344" w:type="pct"/>
            <w:vAlign w:val="center"/>
          </w:tcPr>
          <w:p w14:paraId="5DECEACC"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79</w:t>
            </w:r>
          </w:p>
        </w:tc>
        <w:tc>
          <w:tcPr>
            <w:tcW w:w="323" w:type="pct"/>
            <w:vAlign w:val="center"/>
          </w:tcPr>
          <w:p w14:paraId="64F87AAF"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78</w:t>
            </w:r>
          </w:p>
        </w:tc>
        <w:tc>
          <w:tcPr>
            <w:tcW w:w="461" w:type="pct"/>
            <w:vAlign w:val="center"/>
          </w:tcPr>
          <w:p w14:paraId="2B877EF7" w14:textId="77777777" w:rsidR="00E51F46" w:rsidRPr="00866D36" w:rsidRDefault="00E51F46" w:rsidP="00DB5B9E">
            <w:pPr>
              <w:spacing w:after="0" w:line="240" w:lineRule="auto"/>
              <w:contextualSpacing/>
              <w:jc w:val="center"/>
              <w:rPr>
                <w:rFonts w:ascii="Times New Roman" w:hAnsi="Times New Roman"/>
                <w:sz w:val="20"/>
                <w:szCs w:val="20"/>
              </w:rPr>
            </w:pPr>
            <w:r w:rsidRPr="00866D36">
              <w:rPr>
                <w:rFonts w:ascii="Times New Roman" w:hAnsi="Times New Roman"/>
                <w:sz w:val="20"/>
                <w:szCs w:val="20"/>
              </w:rPr>
              <w:t>77</w:t>
            </w:r>
          </w:p>
        </w:tc>
      </w:tr>
    </w:tbl>
    <w:p w14:paraId="18E37BD2" w14:textId="77777777" w:rsidR="00E51F46" w:rsidRPr="00866D36" w:rsidRDefault="00E51F46" w:rsidP="00E51F46">
      <w:pPr>
        <w:spacing w:after="0" w:line="240" w:lineRule="auto"/>
        <w:contextualSpacing/>
        <w:rPr>
          <w:rFonts w:ascii="Times New Roman" w:hAnsi="Times New Roman"/>
          <w:sz w:val="24"/>
          <w:szCs w:val="24"/>
        </w:rPr>
      </w:pPr>
    </w:p>
    <w:p w14:paraId="6A11DBD0" w14:textId="77777777" w:rsidR="00E51F46" w:rsidRPr="00866D36" w:rsidRDefault="00E51F46" w:rsidP="00E51F46">
      <w:pPr>
        <w:spacing w:after="0" w:line="240" w:lineRule="auto"/>
        <w:contextualSpacing/>
        <w:rPr>
          <w:rFonts w:ascii="Times New Roman" w:hAnsi="Times New Roman"/>
        </w:rPr>
      </w:pPr>
    </w:p>
    <w:p w14:paraId="4A2AA110" w14:textId="77777777" w:rsidR="00E51F46" w:rsidRPr="00866D36" w:rsidRDefault="00E51F46" w:rsidP="00E51F46">
      <w:pPr>
        <w:rPr>
          <w:rFonts w:ascii="Times New Roman" w:hAnsi="Times New Roman"/>
        </w:rPr>
        <w:sectPr w:rsidR="00E51F46" w:rsidRPr="00866D36" w:rsidSect="00DF7181">
          <w:pgSz w:w="16838" w:h="11906" w:orient="landscape"/>
          <w:pgMar w:top="1701" w:right="1134" w:bottom="567" w:left="1134" w:header="709" w:footer="567" w:gutter="0"/>
          <w:cols w:space="708"/>
          <w:docGrid w:linePitch="360"/>
        </w:sectPr>
      </w:pPr>
    </w:p>
    <w:p w14:paraId="461F8291" w14:textId="77777777" w:rsidR="004305E2" w:rsidRPr="00E51F46" w:rsidRDefault="004305E2" w:rsidP="00E51F46">
      <w:pPr>
        <w:keepNext/>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40" w:name="_Toc443586349"/>
      <w:bookmarkStart w:id="41" w:name="_Toc49617787"/>
      <w:bookmarkStart w:id="42" w:name="_Toc437355835"/>
      <w:r w:rsidRPr="00E51F46">
        <w:rPr>
          <w:rFonts w:ascii="Times New Roman" w:hAnsi="Times New Roman"/>
          <w:bCs/>
          <w:iCs/>
          <w:sz w:val="24"/>
          <w:szCs w:val="24"/>
          <w:lang w:eastAsia="ru-RU"/>
        </w:rPr>
        <w:lastRenderedPageBreak/>
        <w:t>Перечень инвестиционных проектов в отношении соответствующей системы коммунальной инфраструктуры</w:t>
      </w:r>
      <w:bookmarkEnd w:id="40"/>
      <w:bookmarkEnd w:id="41"/>
    </w:p>
    <w:p w14:paraId="404C1A03" w14:textId="77777777" w:rsidR="00E51F46" w:rsidRPr="00E51F46" w:rsidRDefault="00E51F46" w:rsidP="00E51F46">
      <w:pPr>
        <w:pStyle w:val="S"/>
        <w:tabs>
          <w:tab w:val="left" w:pos="993"/>
        </w:tabs>
        <w:spacing w:before="0" w:after="0"/>
        <w:ind w:firstLine="709"/>
        <w:contextualSpacing/>
        <w:rPr>
          <w:szCs w:val="24"/>
        </w:rPr>
      </w:pPr>
    </w:p>
    <w:p w14:paraId="41E0C466" w14:textId="77777777" w:rsidR="004305E2" w:rsidRPr="00E51F46" w:rsidRDefault="004305E2" w:rsidP="00E51F4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3" w:name="_Toc443586350"/>
      <w:bookmarkStart w:id="44" w:name="_Toc49617788"/>
      <w:r w:rsidRPr="00E51F46">
        <w:rPr>
          <w:rFonts w:ascii="Times New Roman" w:hAnsi="Times New Roman"/>
          <w:bCs/>
          <w:sz w:val="24"/>
          <w:szCs w:val="24"/>
          <w:lang w:eastAsia="ru-RU"/>
        </w:rPr>
        <w:t>Общая программа проектов</w:t>
      </w:r>
      <w:bookmarkEnd w:id="42"/>
      <w:bookmarkEnd w:id="43"/>
      <w:bookmarkEnd w:id="44"/>
    </w:p>
    <w:p w14:paraId="1C47278D" w14:textId="77777777" w:rsidR="00E51F46" w:rsidRPr="00E51F46" w:rsidRDefault="00E51F46" w:rsidP="00E51F46">
      <w:pPr>
        <w:tabs>
          <w:tab w:val="left" w:pos="993"/>
        </w:tabs>
        <w:spacing w:after="0" w:line="240" w:lineRule="auto"/>
        <w:ind w:firstLine="709"/>
        <w:contextualSpacing/>
        <w:jc w:val="both"/>
        <w:rPr>
          <w:rFonts w:ascii="Times New Roman" w:hAnsi="Times New Roman"/>
          <w:sz w:val="24"/>
          <w:szCs w:val="24"/>
        </w:rPr>
      </w:pPr>
    </w:p>
    <w:p w14:paraId="377BA6E4" w14:textId="77777777" w:rsidR="00871B8F" w:rsidRPr="00E51F46" w:rsidRDefault="00871B8F" w:rsidP="00E51F46">
      <w:pPr>
        <w:tabs>
          <w:tab w:val="left" w:pos="993"/>
        </w:tabs>
        <w:spacing w:after="0" w:line="240" w:lineRule="auto"/>
        <w:ind w:firstLine="709"/>
        <w:contextualSpacing/>
        <w:jc w:val="both"/>
        <w:rPr>
          <w:rFonts w:ascii="Times New Roman" w:hAnsi="Times New Roman"/>
          <w:sz w:val="24"/>
          <w:szCs w:val="24"/>
        </w:rPr>
      </w:pPr>
      <w:r w:rsidRPr="00E51F46">
        <w:rPr>
          <w:rFonts w:ascii="Times New Roman" w:hAnsi="Times New Roman"/>
          <w:sz w:val="24"/>
          <w:szCs w:val="24"/>
        </w:rPr>
        <w:t>Общая программа инвестиционных проектов включает в себя:</w:t>
      </w:r>
    </w:p>
    <w:p w14:paraId="1DBE3765" w14:textId="77777777" w:rsidR="00871B8F" w:rsidRPr="00E51F46"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E51F46">
        <w:rPr>
          <w:rFonts w:ascii="Times New Roman" w:hAnsi="Times New Roman"/>
          <w:sz w:val="24"/>
          <w:szCs w:val="24"/>
        </w:rPr>
        <w:t>–</w:t>
      </w:r>
      <w:r w:rsidRPr="00E51F46">
        <w:rPr>
          <w:rFonts w:ascii="Times New Roman" w:hAnsi="Times New Roman"/>
          <w:sz w:val="24"/>
          <w:szCs w:val="24"/>
        </w:rPr>
        <w:tab/>
        <w:t>программу инвестиционных проектов в теплоснабжении;</w:t>
      </w:r>
    </w:p>
    <w:p w14:paraId="255FEADF" w14:textId="77777777" w:rsidR="00871B8F" w:rsidRPr="00E51F46"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E51F46">
        <w:rPr>
          <w:rFonts w:ascii="Times New Roman" w:hAnsi="Times New Roman"/>
          <w:sz w:val="24"/>
          <w:szCs w:val="24"/>
        </w:rPr>
        <w:t>–</w:t>
      </w:r>
      <w:r w:rsidRPr="00E51F46">
        <w:rPr>
          <w:rFonts w:ascii="Times New Roman" w:hAnsi="Times New Roman"/>
          <w:sz w:val="24"/>
          <w:szCs w:val="24"/>
        </w:rPr>
        <w:tab/>
        <w:t>программу инвестиционных проектов в водоснабжении;</w:t>
      </w:r>
    </w:p>
    <w:p w14:paraId="6BC223EF" w14:textId="77777777" w:rsidR="00871B8F" w:rsidRPr="00E51F46"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E51F46">
        <w:rPr>
          <w:rFonts w:ascii="Times New Roman" w:hAnsi="Times New Roman"/>
          <w:sz w:val="24"/>
          <w:szCs w:val="24"/>
        </w:rPr>
        <w:t>–</w:t>
      </w:r>
      <w:r w:rsidRPr="00E51F46">
        <w:rPr>
          <w:rFonts w:ascii="Times New Roman" w:hAnsi="Times New Roman"/>
          <w:sz w:val="24"/>
          <w:szCs w:val="24"/>
        </w:rPr>
        <w:tab/>
        <w:t>программу инвестиционных проектов в водоотведении;</w:t>
      </w:r>
    </w:p>
    <w:p w14:paraId="11E96723" w14:textId="77777777" w:rsidR="00871B8F" w:rsidRPr="00E51F46"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E51F46">
        <w:rPr>
          <w:rFonts w:ascii="Times New Roman" w:hAnsi="Times New Roman"/>
          <w:sz w:val="24"/>
          <w:szCs w:val="24"/>
        </w:rPr>
        <w:t>–</w:t>
      </w:r>
      <w:r w:rsidRPr="00E51F46">
        <w:rPr>
          <w:rFonts w:ascii="Times New Roman" w:hAnsi="Times New Roman"/>
          <w:sz w:val="24"/>
          <w:szCs w:val="24"/>
        </w:rPr>
        <w:tab/>
        <w:t xml:space="preserve">программу инвестиционных проектов в газоснабжении; </w:t>
      </w:r>
    </w:p>
    <w:p w14:paraId="42265EFD" w14:textId="77777777" w:rsidR="00871B8F" w:rsidRPr="00E51F46"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E51F46">
        <w:rPr>
          <w:rFonts w:ascii="Times New Roman" w:hAnsi="Times New Roman"/>
          <w:sz w:val="24"/>
          <w:szCs w:val="24"/>
        </w:rPr>
        <w:t>–</w:t>
      </w:r>
      <w:r w:rsidRPr="00E51F46">
        <w:rPr>
          <w:rFonts w:ascii="Times New Roman" w:hAnsi="Times New Roman"/>
          <w:sz w:val="24"/>
          <w:szCs w:val="24"/>
        </w:rPr>
        <w:tab/>
        <w:t>программу инвестиционных проектов в электроснабжении;</w:t>
      </w:r>
    </w:p>
    <w:p w14:paraId="5516EF5E" w14:textId="77777777" w:rsidR="00871B8F" w:rsidRPr="00E51F46" w:rsidRDefault="00871B8F" w:rsidP="00E51F46">
      <w:pPr>
        <w:tabs>
          <w:tab w:val="left" w:pos="284"/>
          <w:tab w:val="left" w:pos="993"/>
        </w:tabs>
        <w:spacing w:after="0" w:line="240" w:lineRule="auto"/>
        <w:ind w:firstLine="709"/>
        <w:contextualSpacing/>
        <w:jc w:val="both"/>
        <w:rPr>
          <w:rFonts w:ascii="Times New Roman" w:hAnsi="Times New Roman"/>
          <w:sz w:val="24"/>
          <w:szCs w:val="24"/>
        </w:rPr>
      </w:pPr>
      <w:r w:rsidRPr="00E51F46">
        <w:rPr>
          <w:rFonts w:ascii="Times New Roman" w:hAnsi="Times New Roman"/>
          <w:sz w:val="24"/>
          <w:szCs w:val="24"/>
        </w:rPr>
        <w:t>–</w:t>
      </w:r>
      <w:r w:rsidRPr="00E51F46">
        <w:rPr>
          <w:rFonts w:ascii="Times New Roman" w:hAnsi="Times New Roman"/>
          <w:sz w:val="24"/>
          <w:szCs w:val="24"/>
        </w:rPr>
        <w:tab/>
        <w:t>программу инвестиционных проектов в обращении с отходами.</w:t>
      </w:r>
    </w:p>
    <w:p w14:paraId="335F9B41" w14:textId="77777777" w:rsidR="00871B8F" w:rsidRPr="00E51F46" w:rsidRDefault="00871B8F" w:rsidP="00E51F46">
      <w:pPr>
        <w:tabs>
          <w:tab w:val="left" w:pos="993"/>
        </w:tabs>
        <w:spacing w:after="0" w:line="240" w:lineRule="auto"/>
        <w:ind w:firstLine="709"/>
        <w:contextualSpacing/>
        <w:jc w:val="both"/>
        <w:rPr>
          <w:rFonts w:ascii="Times New Roman" w:hAnsi="Times New Roman"/>
          <w:sz w:val="24"/>
          <w:szCs w:val="24"/>
        </w:rPr>
      </w:pPr>
    </w:p>
    <w:p w14:paraId="75D3D2F8" w14:textId="48374789" w:rsidR="00871B8F" w:rsidRDefault="002F2517" w:rsidP="00E51F46">
      <w:pPr>
        <w:tabs>
          <w:tab w:val="left" w:pos="993"/>
        </w:tabs>
        <w:spacing w:after="0" w:line="240" w:lineRule="auto"/>
        <w:ind w:firstLine="709"/>
        <w:contextualSpacing/>
        <w:jc w:val="both"/>
        <w:rPr>
          <w:rFonts w:ascii="Times New Roman" w:hAnsi="Times New Roman"/>
          <w:sz w:val="24"/>
          <w:szCs w:val="24"/>
        </w:rPr>
      </w:pPr>
      <w:r w:rsidRPr="00E51F46">
        <w:rPr>
          <w:rFonts w:ascii="Times New Roman" w:hAnsi="Times New Roman"/>
          <w:sz w:val="24"/>
          <w:szCs w:val="24"/>
        </w:rPr>
        <w:t xml:space="preserve">В таблице </w:t>
      </w:r>
      <w:r w:rsidR="00E51F46">
        <w:rPr>
          <w:rFonts w:ascii="Times New Roman" w:hAnsi="Times New Roman"/>
          <w:sz w:val="24"/>
          <w:szCs w:val="24"/>
        </w:rPr>
        <w:t>77</w:t>
      </w:r>
      <w:r w:rsidRPr="00E51F46">
        <w:rPr>
          <w:rFonts w:ascii="Times New Roman" w:hAnsi="Times New Roman"/>
          <w:sz w:val="24"/>
          <w:szCs w:val="24"/>
        </w:rPr>
        <w:t xml:space="preserve"> приведены обобщенные данные по объемам необходимых инвестиций.</w:t>
      </w:r>
    </w:p>
    <w:p w14:paraId="5DFB9758" w14:textId="77777777" w:rsidR="00E51F46" w:rsidRDefault="00E51F46" w:rsidP="00E51F46">
      <w:pPr>
        <w:tabs>
          <w:tab w:val="left" w:pos="993"/>
        </w:tabs>
        <w:spacing w:after="0" w:line="240" w:lineRule="auto"/>
        <w:ind w:firstLine="709"/>
        <w:contextualSpacing/>
        <w:jc w:val="both"/>
        <w:rPr>
          <w:rFonts w:ascii="Times New Roman" w:hAnsi="Times New Roman"/>
          <w:sz w:val="24"/>
          <w:szCs w:val="24"/>
        </w:rPr>
      </w:pPr>
    </w:p>
    <w:p w14:paraId="1BFA7264" w14:textId="0134B920" w:rsidR="00E51F46" w:rsidRPr="00E51F46" w:rsidRDefault="00E51F46" w:rsidP="00E51F46">
      <w:pPr>
        <w:keepNext/>
        <w:keepLines/>
        <w:contextualSpacing/>
        <w:jc w:val="both"/>
        <w:rPr>
          <w:rFonts w:ascii="Times New Roman" w:hAnsi="Times New Roman"/>
          <w:bCs/>
          <w:sz w:val="24"/>
          <w:szCs w:val="24"/>
          <w:lang w:eastAsia="x-none"/>
        </w:rPr>
      </w:pPr>
      <w:r w:rsidRPr="00E51F46">
        <w:rPr>
          <w:rFonts w:ascii="Times New Roman" w:hAnsi="Times New Roman"/>
          <w:bCs/>
          <w:sz w:val="24"/>
          <w:szCs w:val="24"/>
          <w:lang w:val="x-none" w:eastAsia="x-none"/>
        </w:rPr>
        <w:t xml:space="preserve">Таблица </w:t>
      </w:r>
      <w:r w:rsidRPr="00E51F46">
        <w:rPr>
          <w:rFonts w:ascii="Times New Roman" w:hAnsi="Times New Roman"/>
          <w:bCs/>
          <w:sz w:val="24"/>
          <w:szCs w:val="24"/>
          <w:lang w:val="x-none" w:eastAsia="x-none"/>
        </w:rPr>
        <w:fldChar w:fldCharType="begin"/>
      </w:r>
      <w:r w:rsidRPr="00E51F46">
        <w:rPr>
          <w:rFonts w:ascii="Times New Roman" w:hAnsi="Times New Roman"/>
          <w:bCs/>
          <w:sz w:val="24"/>
          <w:szCs w:val="24"/>
          <w:lang w:val="x-none" w:eastAsia="x-none"/>
        </w:rPr>
        <w:instrText xml:space="preserve"> SEQ Таблица \* ARABIC </w:instrText>
      </w:r>
      <w:r w:rsidRPr="00E51F4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77</w:t>
      </w:r>
      <w:r w:rsidRPr="00E51F46">
        <w:rPr>
          <w:rFonts w:ascii="Times New Roman" w:hAnsi="Times New Roman"/>
          <w:bCs/>
          <w:sz w:val="24"/>
          <w:szCs w:val="24"/>
          <w:lang w:val="x-none" w:eastAsia="x-none"/>
        </w:rPr>
        <w:fldChar w:fldCharType="end"/>
      </w:r>
      <w:r w:rsidRPr="00E51F46">
        <w:rPr>
          <w:rFonts w:ascii="Times New Roman" w:hAnsi="Times New Roman"/>
          <w:bCs/>
          <w:sz w:val="24"/>
          <w:szCs w:val="24"/>
          <w:lang w:val="x-none" w:eastAsia="x-none"/>
        </w:rPr>
        <w:t xml:space="preserve"> – </w:t>
      </w:r>
      <w:r>
        <w:rPr>
          <w:rFonts w:ascii="Times New Roman" w:hAnsi="Times New Roman"/>
          <w:bCs/>
          <w:sz w:val="24"/>
          <w:szCs w:val="24"/>
          <w:lang w:eastAsia="x-none"/>
        </w:rPr>
        <w:t>О</w:t>
      </w:r>
      <w:r w:rsidRPr="00E51F46">
        <w:rPr>
          <w:rFonts w:ascii="Times New Roman" w:hAnsi="Times New Roman"/>
          <w:bCs/>
          <w:sz w:val="24"/>
          <w:szCs w:val="24"/>
          <w:lang w:eastAsia="x-none"/>
        </w:rPr>
        <w:t>бобщенные данные по объемам необходимых инвестиций</w:t>
      </w:r>
    </w:p>
    <w:p w14:paraId="546CE0DE" w14:textId="26FB4283" w:rsidR="002F2517" w:rsidRPr="00E51F46" w:rsidRDefault="002F2517" w:rsidP="00871B8F">
      <w:pPr>
        <w:spacing w:after="0" w:line="240" w:lineRule="auto"/>
        <w:ind w:firstLine="567"/>
        <w:contextualSpacing/>
        <w:jc w:val="both"/>
        <w:rPr>
          <w:rFonts w:ascii="Times New Roman" w:hAnsi="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6679"/>
      </w:tblGrid>
      <w:tr w:rsidR="002F2517" w:rsidRPr="00C90080" w14:paraId="1AB0F1E9" w14:textId="77777777" w:rsidTr="002F2517">
        <w:trPr>
          <w:trHeight w:val="284"/>
          <w:jc w:val="center"/>
        </w:trPr>
        <w:tc>
          <w:tcPr>
            <w:tcW w:w="1532" w:type="pct"/>
            <w:shd w:val="clear" w:color="auto" w:fill="FFFFFF"/>
            <w:vAlign w:val="center"/>
          </w:tcPr>
          <w:p w14:paraId="55E500EA" w14:textId="5AACEF69" w:rsidR="002F2517" w:rsidRPr="00C90080" w:rsidRDefault="002F2517" w:rsidP="002F2517">
            <w:pPr>
              <w:shd w:val="clear" w:color="auto" w:fill="FFFFFF"/>
              <w:tabs>
                <w:tab w:val="left" w:pos="514"/>
              </w:tabs>
              <w:spacing w:after="0" w:line="240" w:lineRule="auto"/>
              <w:contextualSpacing/>
              <w:jc w:val="center"/>
              <w:rPr>
                <w:rFonts w:ascii="Times New Roman" w:hAnsi="Times New Roman"/>
                <w:color w:val="000000"/>
                <w:spacing w:val="3"/>
                <w:sz w:val="20"/>
                <w:szCs w:val="20"/>
              </w:rPr>
            </w:pPr>
            <w:r w:rsidRPr="00C90080">
              <w:rPr>
                <w:rFonts w:ascii="Times New Roman" w:hAnsi="Times New Roman"/>
                <w:color w:val="000000"/>
                <w:spacing w:val="3"/>
                <w:sz w:val="20"/>
                <w:szCs w:val="20"/>
              </w:rPr>
              <w:t>Наименование инвестиционного проекта</w:t>
            </w:r>
          </w:p>
        </w:tc>
        <w:tc>
          <w:tcPr>
            <w:tcW w:w="3468" w:type="pct"/>
            <w:vAlign w:val="center"/>
          </w:tcPr>
          <w:p w14:paraId="4D60EEAB" w14:textId="2BB0F711" w:rsidR="002F2517" w:rsidRPr="00C90080" w:rsidRDefault="002F2517" w:rsidP="002F2517">
            <w:pPr>
              <w:spacing w:after="0" w:line="240" w:lineRule="auto"/>
              <w:contextualSpacing/>
              <w:jc w:val="center"/>
              <w:rPr>
                <w:rFonts w:ascii="Times New Roman" w:hAnsi="Times New Roman"/>
                <w:sz w:val="20"/>
                <w:szCs w:val="20"/>
              </w:rPr>
            </w:pPr>
            <w:r w:rsidRPr="00C90080">
              <w:rPr>
                <w:rFonts w:ascii="Times New Roman" w:hAnsi="Times New Roman"/>
                <w:sz w:val="20"/>
                <w:szCs w:val="20"/>
              </w:rPr>
              <w:t>Объемы необходимых инвестиций по этапам реализации по системам коммунальной инфраструктуры</w:t>
            </w:r>
          </w:p>
        </w:tc>
      </w:tr>
      <w:tr w:rsidR="002F2517" w:rsidRPr="00C90080" w14:paraId="63DAF46D" w14:textId="77777777" w:rsidTr="002F2517">
        <w:trPr>
          <w:trHeight w:val="284"/>
          <w:jc w:val="center"/>
        </w:trPr>
        <w:tc>
          <w:tcPr>
            <w:tcW w:w="1532" w:type="pct"/>
            <w:shd w:val="clear" w:color="auto" w:fill="FFFFFF"/>
            <w:vAlign w:val="center"/>
          </w:tcPr>
          <w:p w14:paraId="5BBF83D9" w14:textId="6F345B0F" w:rsidR="002F2517" w:rsidRPr="00C90080"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C90080">
              <w:rPr>
                <w:rFonts w:ascii="Times New Roman" w:hAnsi="Times New Roman"/>
                <w:sz w:val="20"/>
                <w:szCs w:val="20"/>
              </w:rPr>
              <w:t>Электроснабжение</w:t>
            </w:r>
          </w:p>
        </w:tc>
        <w:tc>
          <w:tcPr>
            <w:tcW w:w="3468" w:type="pct"/>
            <w:vAlign w:val="center"/>
          </w:tcPr>
          <w:p w14:paraId="5D320AF3" w14:textId="47A65DEC" w:rsidR="002F2517" w:rsidRPr="00C90080" w:rsidRDefault="00C90080" w:rsidP="002F2517">
            <w:pPr>
              <w:spacing w:after="0" w:line="240" w:lineRule="auto"/>
              <w:contextualSpacing/>
              <w:rPr>
                <w:rFonts w:ascii="Times New Roman" w:hAnsi="Times New Roman"/>
                <w:sz w:val="20"/>
                <w:szCs w:val="20"/>
              </w:rPr>
            </w:pPr>
            <w:r w:rsidRPr="00C90080">
              <w:rPr>
                <w:rFonts w:ascii="Times New Roman" w:hAnsi="Times New Roman"/>
                <w:sz w:val="20"/>
                <w:szCs w:val="20"/>
              </w:rPr>
              <w:t>23 672,921 тыс. руб</w:t>
            </w:r>
          </w:p>
        </w:tc>
      </w:tr>
      <w:tr w:rsidR="002F2517" w:rsidRPr="00C90080" w14:paraId="75EAAFA0" w14:textId="77777777" w:rsidTr="002F2517">
        <w:trPr>
          <w:trHeight w:val="284"/>
          <w:jc w:val="center"/>
        </w:trPr>
        <w:tc>
          <w:tcPr>
            <w:tcW w:w="1532" w:type="pct"/>
            <w:shd w:val="clear" w:color="auto" w:fill="FFFFFF"/>
            <w:vAlign w:val="center"/>
          </w:tcPr>
          <w:p w14:paraId="5CA917EF" w14:textId="3BCD87A9" w:rsidR="002F2517" w:rsidRPr="00C90080"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C90080">
              <w:rPr>
                <w:rFonts w:ascii="Times New Roman" w:hAnsi="Times New Roman"/>
                <w:sz w:val="20"/>
                <w:szCs w:val="20"/>
              </w:rPr>
              <w:t>Теплоснабжение</w:t>
            </w:r>
          </w:p>
        </w:tc>
        <w:tc>
          <w:tcPr>
            <w:tcW w:w="3468" w:type="pct"/>
            <w:vAlign w:val="center"/>
          </w:tcPr>
          <w:p w14:paraId="5E080D14" w14:textId="310D47F2" w:rsidR="002F2517" w:rsidRPr="00C90080" w:rsidRDefault="00C90080" w:rsidP="002F2517">
            <w:pPr>
              <w:spacing w:after="0" w:line="240" w:lineRule="auto"/>
              <w:contextualSpacing/>
              <w:rPr>
                <w:rFonts w:ascii="Times New Roman" w:hAnsi="Times New Roman"/>
                <w:sz w:val="20"/>
                <w:szCs w:val="20"/>
              </w:rPr>
            </w:pPr>
            <w:r w:rsidRPr="00C90080">
              <w:rPr>
                <w:rFonts w:ascii="Times New Roman" w:hAnsi="Times New Roman"/>
                <w:sz w:val="20"/>
                <w:szCs w:val="20"/>
              </w:rPr>
              <w:t>64 656,92тыс. руб.</w:t>
            </w:r>
          </w:p>
        </w:tc>
      </w:tr>
      <w:tr w:rsidR="002F2517" w:rsidRPr="00C90080" w14:paraId="618E0523" w14:textId="77777777" w:rsidTr="002F2517">
        <w:trPr>
          <w:trHeight w:val="284"/>
          <w:jc w:val="center"/>
        </w:trPr>
        <w:tc>
          <w:tcPr>
            <w:tcW w:w="1532" w:type="pct"/>
            <w:shd w:val="clear" w:color="auto" w:fill="FFFFFF"/>
            <w:vAlign w:val="center"/>
          </w:tcPr>
          <w:p w14:paraId="299B9E05" w14:textId="66DDA33F" w:rsidR="002F2517" w:rsidRPr="00C90080"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C90080">
              <w:rPr>
                <w:rFonts w:ascii="Times New Roman" w:hAnsi="Times New Roman"/>
                <w:sz w:val="20"/>
                <w:szCs w:val="20"/>
              </w:rPr>
              <w:t>Газоснабжение</w:t>
            </w:r>
          </w:p>
        </w:tc>
        <w:tc>
          <w:tcPr>
            <w:tcW w:w="3468" w:type="pct"/>
            <w:vAlign w:val="center"/>
          </w:tcPr>
          <w:p w14:paraId="5209EB20" w14:textId="73EA9F1A" w:rsidR="002F2517" w:rsidRPr="00C90080" w:rsidRDefault="002F2517" w:rsidP="002F2517">
            <w:pPr>
              <w:spacing w:after="0" w:line="240" w:lineRule="auto"/>
              <w:contextualSpacing/>
              <w:rPr>
                <w:rFonts w:ascii="Times New Roman" w:hAnsi="Times New Roman"/>
                <w:sz w:val="20"/>
                <w:szCs w:val="20"/>
              </w:rPr>
            </w:pPr>
            <w:r w:rsidRPr="00C90080">
              <w:rPr>
                <w:rFonts w:ascii="Times New Roman" w:hAnsi="Times New Roman"/>
                <w:sz w:val="20"/>
                <w:szCs w:val="20"/>
              </w:rPr>
              <w:t>не определено</w:t>
            </w:r>
          </w:p>
        </w:tc>
      </w:tr>
      <w:tr w:rsidR="002F2517" w:rsidRPr="00C90080" w14:paraId="4497D555" w14:textId="77777777" w:rsidTr="002F2517">
        <w:trPr>
          <w:trHeight w:val="284"/>
          <w:jc w:val="center"/>
        </w:trPr>
        <w:tc>
          <w:tcPr>
            <w:tcW w:w="1532" w:type="pct"/>
            <w:shd w:val="clear" w:color="auto" w:fill="FFFFFF"/>
            <w:vAlign w:val="center"/>
          </w:tcPr>
          <w:p w14:paraId="11341BC1" w14:textId="1C9B838A" w:rsidR="002F2517" w:rsidRPr="00C90080"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C90080">
              <w:rPr>
                <w:rFonts w:ascii="Times New Roman" w:hAnsi="Times New Roman"/>
                <w:sz w:val="20"/>
                <w:szCs w:val="20"/>
              </w:rPr>
              <w:t>Водоснабжение</w:t>
            </w:r>
          </w:p>
        </w:tc>
        <w:tc>
          <w:tcPr>
            <w:tcW w:w="3468" w:type="pct"/>
            <w:vAlign w:val="center"/>
          </w:tcPr>
          <w:p w14:paraId="1719672D" w14:textId="07F3FCDA" w:rsidR="002F2517" w:rsidRPr="00C90080" w:rsidRDefault="00C90080" w:rsidP="002F2517">
            <w:pPr>
              <w:spacing w:after="0" w:line="240" w:lineRule="auto"/>
              <w:contextualSpacing/>
              <w:rPr>
                <w:rFonts w:ascii="Times New Roman" w:hAnsi="Times New Roman"/>
                <w:sz w:val="20"/>
                <w:szCs w:val="20"/>
              </w:rPr>
            </w:pPr>
            <w:r w:rsidRPr="00C90080">
              <w:rPr>
                <w:rFonts w:ascii="Times New Roman" w:hAnsi="Times New Roman"/>
                <w:sz w:val="20"/>
                <w:szCs w:val="20"/>
              </w:rPr>
              <w:t>306 740,5тыс. руб.</w:t>
            </w:r>
          </w:p>
        </w:tc>
      </w:tr>
      <w:tr w:rsidR="002F2517" w:rsidRPr="00C90080" w14:paraId="316C61E2" w14:textId="77777777" w:rsidTr="002F2517">
        <w:trPr>
          <w:trHeight w:val="284"/>
          <w:jc w:val="center"/>
        </w:trPr>
        <w:tc>
          <w:tcPr>
            <w:tcW w:w="1532" w:type="pct"/>
            <w:shd w:val="clear" w:color="auto" w:fill="FFFFFF"/>
            <w:vAlign w:val="center"/>
          </w:tcPr>
          <w:p w14:paraId="0BB91369" w14:textId="260A6F67" w:rsidR="002F2517" w:rsidRPr="00C90080"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C90080">
              <w:rPr>
                <w:rFonts w:ascii="Times New Roman" w:hAnsi="Times New Roman"/>
                <w:sz w:val="20"/>
                <w:szCs w:val="20"/>
              </w:rPr>
              <w:t>Водоотведение</w:t>
            </w:r>
          </w:p>
        </w:tc>
        <w:tc>
          <w:tcPr>
            <w:tcW w:w="3468" w:type="pct"/>
            <w:vAlign w:val="center"/>
          </w:tcPr>
          <w:p w14:paraId="562A5785" w14:textId="7D5EDE4E" w:rsidR="002F2517" w:rsidRPr="00C90080" w:rsidRDefault="00C90080" w:rsidP="002F2517">
            <w:pPr>
              <w:spacing w:after="0" w:line="240" w:lineRule="auto"/>
              <w:contextualSpacing/>
              <w:rPr>
                <w:rFonts w:ascii="Times New Roman" w:hAnsi="Times New Roman"/>
                <w:sz w:val="20"/>
                <w:szCs w:val="20"/>
              </w:rPr>
            </w:pPr>
            <w:r w:rsidRPr="00C90080">
              <w:rPr>
                <w:rFonts w:ascii="Times New Roman" w:hAnsi="Times New Roman"/>
                <w:sz w:val="20"/>
                <w:szCs w:val="20"/>
              </w:rPr>
              <w:t>318 685,0 тыс. руб.</w:t>
            </w:r>
          </w:p>
        </w:tc>
      </w:tr>
      <w:tr w:rsidR="002F2517" w:rsidRPr="00C90080" w14:paraId="1D7DC07D" w14:textId="77777777" w:rsidTr="002F2517">
        <w:trPr>
          <w:trHeight w:val="284"/>
          <w:jc w:val="center"/>
        </w:trPr>
        <w:tc>
          <w:tcPr>
            <w:tcW w:w="1532" w:type="pct"/>
            <w:shd w:val="clear" w:color="auto" w:fill="FFFFFF"/>
            <w:vAlign w:val="center"/>
          </w:tcPr>
          <w:p w14:paraId="2B1171B5" w14:textId="3CF530DB" w:rsidR="002F2517" w:rsidRPr="00C90080" w:rsidRDefault="002F2517" w:rsidP="002F2517">
            <w:pPr>
              <w:shd w:val="clear" w:color="auto" w:fill="FFFFFF"/>
              <w:tabs>
                <w:tab w:val="left" w:pos="514"/>
              </w:tabs>
              <w:spacing w:after="0" w:line="240" w:lineRule="auto"/>
              <w:contextualSpacing/>
              <w:rPr>
                <w:rFonts w:ascii="Times New Roman" w:hAnsi="Times New Roman"/>
                <w:color w:val="000000"/>
                <w:spacing w:val="3"/>
                <w:sz w:val="20"/>
                <w:szCs w:val="20"/>
              </w:rPr>
            </w:pPr>
            <w:r w:rsidRPr="00C90080">
              <w:rPr>
                <w:rFonts w:ascii="Times New Roman" w:hAnsi="Times New Roman"/>
                <w:sz w:val="20"/>
                <w:szCs w:val="20"/>
              </w:rPr>
              <w:t>Обращение с отходами</w:t>
            </w:r>
          </w:p>
        </w:tc>
        <w:tc>
          <w:tcPr>
            <w:tcW w:w="3468" w:type="pct"/>
            <w:vAlign w:val="center"/>
          </w:tcPr>
          <w:p w14:paraId="6AC4DDCC" w14:textId="51237C98" w:rsidR="002F2517" w:rsidRPr="00C90080" w:rsidRDefault="00C90080" w:rsidP="002F2517">
            <w:pPr>
              <w:spacing w:after="0" w:line="240" w:lineRule="auto"/>
              <w:contextualSpacing/>
              <w:rPr>
                <w:rFonts w:ascii="Times New Roman" w:hAnsi="Times New Roman"/>
                <w:sz w:val="20"/>
                <w:szCs w:val="20"/>
              </w:rPr>
            </w:pPr>
            <w:r w:rsidRPr="00C90080">
              <w:rPr>
                <w:rFonts w:ascii="Times New Roman" w:hAnsi="Times New Roman"/>
                <w:sz w:val="20"/>
                <w:szCs w:val="20"/>
              </w:rPr>
              <w:t>1 313,5 тыс. руб</w:t>
            </w:r>
          </w:p>
        </w:tc>
      </w:tr>
    </w:tbl>
    <w:p w14:paraId="1F4166CC" w14:textId="77777777" w:rsidR="002F2517" w:rsidRPr="00866D36" w:rsidRDefault="002F2517" w:rsidP="00871B8F">
      <w:pPr>
        <w:spacing w:after="0" w:line="240" w:lineRule="auto"/>
        <w:ind w:firstLine="567"/>
        <w:contextualSpacing/>
        <w:jc w:val="both"/>
        <w:rPr>
          <w:rFonts w:ascii="Times New Roman" w:hAnsi="Times New Roman"/>
          <w:sz w:val="28"/>
          <w:szCs w:val="28"/>
        </w:rPr>
      </w:pPr>
    </w:p>
    <w:p w14:paraId="5A516370" w14:textId="77777777" w:rsidR="00871B8F" w:rsidRPr="00866D36" w:rsidRDefault="00871B8F" w:rsidP="00871B8F">
      <w:pPr>
        <w:spacing w:after="0" w:line="240" w:lineRule="auto"/>
        <w:ind w:firstLine="567"/>
        <w:contextualSpacing/>
        <w:jc w:val="both"/>
        <w:rPr>
          <w:rFonts w:ascii="Times New Roman" w:hAnsi="Times New Roman"/>
          <w:sz w:val="28"/>
          <w:szCs w:val="28"/>
        </w:rPr>
      </w:pPr>
    </w:p>
    <w:p w14:paraId="7F609687" w14:textId="77777777" w:rsidR="00871B8F" w:rsidRPr="00866D36" w:rsidRDefault="00871B8F" w:rsidP="00871B8F">
      <w:pPr>
        <w:spacing w:after="0" w:line="240" w:lineRule="auto"/>
        <w:ind w:firstLine="567"/>
        <w:contextualSpacing/>
        <w:jc w:val="both"/>
        <w:rPr>
          <w:rFonts w:ascii="Times New Roman" w:hAnsi="Times New Roman"/>
          <w:sz w:val="28"/>
          <w:szCs w:val="28"/>
        </w:rPr>
      </w:pPr>
    </w:p>
    <w:p w14:paraId="19FB254F" w14:textId="77777777" w:rsidR="004305E2" w:rsidRPr="00866D36" w:rsidRDefault="004305E2" w:rsidP="00832BA7">
      <w:pPr>
        <w:spacing w:after="0" w:line="240" w:lineRule="auto"/>
        <w:rPr>
          <w:rFonts w:ascii="Times New Roman" w:hAnsi="Times New Roman"/>
          <w:sz w:val="24"/>
          <w:szCs w:val="24"/>
          <w:lang w:eastAsia="ru-RU"/>
        </w:rPr>
        <w:sectPr w:rsidR="004305E2" w:rsidRPr="00866D36" w:rsidSect="00E51F46">
          <w:pgSz w:w="11906" w:h="16838"/>
          <w:pgMar w:top="1134" w:right="566" w:bottom="1134" w:left="1701" w:header="283" w:footer="567" w:gutter="0"/>
          <w:cols w:space="708"/>
          <w:docGrid w:linePitch="360"/>
        </w:sectPr>
      </w:pPr>
    </w:p>
    <w:p w14:paraId="52D317A6" w14:textId="0AB7E007" w:rsidR="004305E2" w:rsidRPr="00CE1EC6" w:rsidRDefault="004305E2" w:rsidP="00CE1EC6">
      <w:pPr>
        <w:keepNext/>
        <w:numPr>
          <w:ilvl w:val="2"/>
          <w:numId w:val="2"/>
        </w:numPr>
        <w:tabs>
          <w:tab w:val="left" w:pos="993"/>
        </w:tabs>
        <w:spacing w:after="0" w:line="240" w:lineRule="auto"/>
        <w:ind w:left="0" w:firstLine="709"/>
        <w:contextualSpacing/>
        <w:jc w:val="both"/>
        <w:outlineLvl w:val="2"/>
        <w:rPr>
          <w:rFonts w:ascii="Times New Roman" w:hAnsi="Times New Roman"/>
          <w:bCs/>
          <w:sz w:val="24"/>
          <w:szCs w:val="24"/>
          <w:lang w:eastAsia="ru-RU"/>
        </w:rPr>
      </w:pPr>
      <w:bookmarkStart w:id="45" w:name="_Toc443586351"/>
      <w:bookmarkStart w:id="46" w:name="_Toc49617789"/>
      <w:r w:rsidRPr="00CE1EC6">
        <w:rPr>
          <w:rFonts w:ascii="Times New Roman" w:hAnsi="Times New Roman"/>
          <w:bCs/>
          <w:sz w:val="24"/>
          <w:szCs w:val="24"/>
          <w:lang w:eastAsia="ru-RU"/>
        </w:rPr>
        <w:lastRenderedPageBreak/>
        <w:t>Программы инвестиционных проектов, тариф и плата за подключение, источники инвестиций</w:t>
      </w:r>
      <w:bookmarkEnd w:id="45"/>
      <w:bookmarkEnd w:id="46"/>
    </w:p>
    <w:p w14:paraId="6BCD9D41" w14:textId="77777777" w:rsidR="00CE1EC6" w:rsidRPr="00CE1EC6" w:rsidRDefault="00CE1EC6" w:rsidP="00CE1EC6">
      <w:pPr>
        <w:pStyle w:val="E"/>
        <w:tabs>
          <w:tab w:val="left" w:pos="993"/>
        </w:tabs>
        <w:spacing w:after="0"/>
        <w:ind w:firstLine="709"/>
        <w:rPr>
          <w:szCs w:val="24"/>
          <w:lang w:eastAsia="ru-RU"/>
        </w:rPr>
      </w:pPr>
    </w:p>
    <w:p w14:paraId="073F0DE1" w14:textId="77777777" w:rsidR="004305E2" w:rsidRPr="00CE1EC6" w:rsidRDefault="004305E2" w:rsidP="00FE1A82">
      <w:pPr>
        <w:pStyle w:val="ab"/>
        <w:numPr>
          <w:ilvl w:val="3"/>
          <w:numId w:val="6"/>
        </w:numPr>
        <w:tabs>
          <w:tab w:val="left" w:pos="1560"/>
        </w:tabs>
        <w:ind w:left="0" w:firstLine="709"/>
        <w:outlineLvl w:val="3"/>
      </w:pPr>
      <w:bookmarkStart w:id="47" w:name="_Toc437355841"/>
      <w:bookmarkStart w:id="48" w:name="_Toc443586325"/>
      <w:r w:rsidRPr="00CE1EC6">
        <w:t>Теплоснабжение</w:t>
      </w:r>
      <w:bookmarkEnd w:id="47"/>
      <w:bookmarkEnd w:id="48"/>
    </w:p>
    <w:p w14:paraId="58BD28A8" w14:textId="77777777" w:rsidR="00CE1EC6" w:rsidRPr="00CE1EC6" w:rsidRDefault="00CE1EC6" w:rsidP="00CE1EC6">
      <w:pPr>
        <w:tabs>
          <w:tab w:val="left" w:pos="993"/>
        </w:tabs>
        <w:spacing w:after="0" w:line="240" w:lineRule="auto"/>
        <w:ind w:firstLine="709"/>
        <w:contextualSpacing/>
        <w:jc w:val="both"/>
        <w:rPr>
          <w:rFonts w:ascii="Times New Roman" w:hAnsi="Times New Roman"/>
          <w:sz w:val="24"/>
          <w:szCs w:val="24"/>
        </w:rPr>
      </w:pPr>
    </w:p>
    <w:p w14:paraId="10BA3176" w14:textId="5C21E1E2" w:rsidR="00CE1EC6" w:rsidRPr="00CE1EC6" w:rsidRDefault="00CE1EC6" w:rsidP="00CE1EC6">
      <w:pPr>
        <w:spacing w:after="0" w:line="240" w:lineRule="auto"/>
        <w:ind w:firstLine="709"/>
        <w:contextualSpacing/>
        <w:jc w:val="both"/>
        <w:rPr>
          <w:rFonts w:ascii="Times New Roman" w:hAnsi="Times New Roman"/>
          <w:sz w:val="24"/>
          <w:szCs w:val="24"/>
        </w:rPr>
      </w:pPr>
      <w:r w:rsidRPr="00CE1EC6">
        <w:rPr>
          <w:rFonts w:ascii="Times New Roman" w:hAnsi="Times New Roman"/>
          <w:sz w:val="24"/>
          <w:szCs w:val="24"/>
        </w:rPr>
        <w:t xml:space="preserve">Проекты по новому строительству и реконструкции источников теплоснабжения до 2030 года в с.п. Лыхма представлены в таблице </w:t>
      </w:r>
      <w:r>
        <w:rPr>
          <w:rFonts w:ascii="Times New Roman" w:hAnsi="Times New Roman"/>
          <w:sz w:val="24"/>
          <w:szCs w:val="24"/>
        </w:rPr>
        <w:t>78</w:t>
      </w:r>
      <w:r w:rsidRPr="00CE1EC6">
        <w:rPr>
          <w:rFonts w:ascii="Times New Roman" w:hAnsi="Times New Roman"/>
          <w:sz w:val="24"/>
          <w:szCs w:val="24"/>
        </w:rPr>
        <w:t>.</w:t>
      </w:r>
    </w:p>
    <w:p w14:paraId="52083CD4" w14:textId="239F8C80" w:rsidR="00CE1EC6" w:rsidRPr="00CE1EC6" w:rsidRDefault="00CE1EC6" w:rsidP="00CE1EC6">
      <w:pPr>
        <w:spacing w:after="0" w:line="240" w:lineRule="auto"/>
        <w:ind w:firstLine="709"/>
        <w:contextualSpacing/>
        <w:jc w:val="both"/>
        <w:rPr>
          <w:rFonts w:ascii="Times New Roman" w:hAnsi="Times New Roman"/>
          <w:sz w:val="24"/>
          <w:szCs w:val="24"/>
        </w:rPr>
      </w:pPr>
      <w:r w:rsidRPr="00CE1EC6">
        <w:rPr>
          <w:rFonts w:ascii="Times New Roman" w:hAnsi="Times New Roman"/>
          <w:sz w:val="24"/>
          <w:szCs w:val="24"/>
        </w:rPr>
        <w:t>Проекты по новому строительству и реконструкции тепловых сетей до 2030 года в с.п. Лыхма представлены в таблице 7</w:t>
      </w:r>
      <w:r>
        <w:rPr>
          <w:rFonts w:ascii="Times New Roman" w:hAnsi="Times New Roman"/>
          <w:sz w:val="24"/>
          <w:szCs w:val="24"/>
        </w:rPr>
        <w:t>9</w:t>
      </w:r>
      <w:r w:rsidRPr="00CE1EC6">
        <w:rPr>
          <w:rFonts w:ascii="Times New Roman" w:hAnsi="Times New Roman"/>
          <w:sz w:val="24"/>
          <w:szCs w:val="24"/>
        </w:rPr>
        <w:t>.</w:t>
      </w:r>
    </w:p>
    <w:p w14:paraId="21127D5D" w14:textId="77777777" w:rsidR="00CE1EC6" w:rsidRPr="00CE1EC6" w:rsidRDefault="00CE1EC6" w:rsidP="00CE1EC6">
      <w:pPr>
        <w:widowControl w:val="0"/>
        <w:spacing w:after="0" w:line="240" w:lineRule="auto"/>
        <w:ind w:firstLine="709"/>
        <w:jc w:val="both"/>
        <w:rPr>
          <w:rFonts w:ascii="Times New Roman" w:hAnsi="Times New Roman"/>
          <w:sz w:val="24"/>
          <w:szCs w:val="24"/>
        </w:rPr>
      </w:pPr>
      <w:r w:rsidRPr="00CE1EC6">
        <w:rPr>
          <w:rFonts w:ascii="Times New Roman" w:hAnsi="Times New Roman"/>
          <w:sz w:val="24"/>
          <w:szCs w:val="24"/>
        </w:rPr>
        <w:t xml:space="preserve">Суммарные капитальные вложения по тепловым источникам рассматриваемых организаций составляют </w:t>
      </w:r>
      <w:r w:rsidRPr="00CE1EC6">
        <w:rPr>
          <w:rFonts w:ascii="Times New Roman" w:hAnsi="Times New Roman"/>
          <w:bCs/>
          <w:sz w:val="24"/>
          <w:szCs w:val="24"/>
        </w:rPr>
        <w:t xml:space="preserve">64656,92 </w:t>
      </w:r>
      <w:r w:rsidRPr="00CE1EC6">
        <w:rPr>
          <w:rFonts w:ascii="Times New Roman" w:hAnsi="Times New Roman"/>
          <w:sz w:val="24"/>
          <w:szCs w:val="24"/>
        </w:rPr>
        <w:t>тыс. руб. (без НДС, в ценах 2019 года), в том числе:</w:t>
      </w:r>
    </w:p>
    <w:p w14:paraId="5D602549" w14:textId="77777777" w:rsidR="00CE1EC6" w:rsidRPr="00CE1EC6" w:rsidRDefault="00CE1EC6" w:rsidP="00FE1A82">
      <w:pPr>
        <w:widowControl w:val="0"/>
        <w:numPr>
          <w:ilvl w:val="3"/>
          <w:numId w:val="35"/>
        </w:numPr>
        <w:tabs>
          <w:tab w:val="left" w:pos="993"/>
        </w:tabs>
        <w:spacing w:after="0" w:line="240" w:lineRule="auto"/>
        <w:ind w:left="0" w:firstLine="709"/>
        <w:jc w:val="both"/>
        <w:rPr>
          <w:rFonts w:ascii="Times New Roman" w:hAnsi="Times New Roman"/>
          <w:sz w:val="24"/>
          <w:szCs w:val="24"/>
        </w:rPr>
      </w:pPr>
      <w:r w:rsidRPr="00CE1EC6">
        <w:rPr>
          <w:rFonts w:ascii="Times New Roman" w:hAnsi="Times New Roman"/>
          <w:sz w:val="24"/>
          <w:szCs w:val="24"/>
        </w:rPr>
        <w:t>по группе 1 «Строительство распределительных сетей теплоснабжения для обеспечения перспективных приростов тепловой нагрузки» – 946,69 тыс. руб.;</w:t>
      </w:r>
    </w:p>
    <w:p w14:paraId="4C834CD1" w14:textId="77777777" w:rsidR="00CE1EC6" w:rsidRPr="00CE1EC6" w:rsidRDefault="00CE1EC6" w:rsidP="00FE1A82">
      <w:pPr>
        <w:widowControl w:val="0"/>
        <w:numPr>
          <w:ilvl w:val="3"/>
          <w:numId w:val="35"/>
        </w:numPr>
        <w:tabs>
          <w:tab w:val="left" w:pos="993"/>
        </w:tabs>
        <w:spacing w:after="0" w:line="240" w:lineRule="auto"/>
        <w:ind w:left="0" w:firstLine="709"/>
        <w:jc w:val="both"/>
        <w:rPr>
          <w:rFonts w:ascii="Times New Roman" w:hAnsi="Times New Roman"/>
          <w:sz w:val="24"/>
          <w:szCs w:val="24"/>
        </w:rPr>
      </w:pPr>
      <w:r w:rsidRPr="00CE1EC6">
        <w:rPr>
          <w:rFonts w:ascii="Times New Roman" w:hAnsi="Times New Roman"/>
          <w:sz w:val="24"/>
          <w:szCs w:val="24"/>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63710,23 тыс. руб.</w:t>
      </w:r>
    </w:p>
    <w:p w14:paraId="4FE9AE8A" w14:textId="77777777" w:rsidR="00CE1EC6" w:rsidRPr="00CE1EC6" w:rsidRDefault="00CE1EC6" w:rsidP="00CE1EC6">
      <w:pPr>
        <w:tabs>
          <w:tab w:val="left" w:pos="993"/>
        </w:tabs>
        <w:spacing w:after="0" w:line="240" w:lineRule="auto"/>
        <w:contextualSpacing/>
        <w:jc w:val="both"/>
        <w:rPr>
          <w:rFonts w:ascii="Times New Roman" w:hAnsi="Times New Roman"/>
          <w:sz w:val="24"/>
          <w:szCs w:val="24"/>
        </w:rPr>
      </w:pPr>
    </w:p>
    <w:p w14:paraId="4EE83C41" w14:textId="7C588675" w:rsidR="00CE1EC6" w:rsidRPr="00CE1EC6" w:rsidRDefault="00CE1EC6" w:rsidP="00CE1EC6">
      <w:pPr>
        <w:spacing w:after="0" w:line="240" w:lineRule="auto"/>
        <w:contextualSpacing/>
        <w:rPr>
          <w:rFonts w:ascii="Times New Roman" w:eastAsiaTheme="minorHAnsi" w:hAnsi="Times New Roman"/>
          <w:bCs/>
          <w:sz w:val="24"/>
          <w:szCs w:val="24"/>
        </w:rPr>
      </w:pPr>
      <w:r w:rsidRPr="00CE1EC6">
        <w:rPr>
          <w:rFonts w:ascii="Times New Roman" w:hAnsi="Times New Roman"/>
          <w:sz w:val="24"/>
          <w:szCs w:val="24"/>
        </w:rPr>
        <w:t xml:space="preserve">Таблица </w:t>
      </w:r>
      <w:r w:rsidRPr="00CE1EC6">
        <w:rPr>
          <w:rFonts w:ascii="Times New Roman" w:hAnsi="Times New Roman"/>
          <w:noProof/>
          <w:sz w:val="24"/>
          <w:szCs w:val="24"/>
        </w:rPr>
        <w:fldChar w:fldCharType="begin"/>
      </w:r>
      <w:r w:rsidRPr="00CE1EC6">
        <w:rPr>
          <w:rFonts w:ascii="Times New Roman" w:hAnsi="Times New Roman"/>
          <w:noProof/>
          <w:sz w:val="24"/>
          <w:szCs w:val="24"/>
        </w:rPr>
        <w:instrText xml:space="preserve"> SEQ Таблица \* ARABIC </w:instrText>
      </w:r>
      <w:r w:rsidRPr="00CE1EC6">
        <w:rPr>
          <w:rFonts w:ascii="Times New Roman" w:hAnsi="Times New Roman"/>
          <w:noProof/>
          <w:sz w:val="24"/>
          <w:szCs w:val="24"/>
        </w:rPr>
        <w:fldChar w:fldCharType="separate"/>
      </w:r>
      <w:r w:rsidR="00990E6D">
        <w:rPr>
          <w:rFonts w:ascii="Times New Roman" w:hAnsi="Times New Roman"/>
          <w:noProof/>
          <w:sz w:val="24"/>
          <w:szCs w:val="24"/>
        </w:rPr>
        <w:t>78</w:t>
      </w:r>
      <w:r w:rsidRPr="00CE1EC6">
        <w:rPr>
          <w:rFonts w:ascii="Times New Roman" w:hAnsi="Times New Roman"/>
          <w:noProof/>
          <w:sz w:val="24"/>
          <w:szCs w:val="24"/>
        </w:rPr>
        <w:fldChar w:fldCharType="end"/>
      </w:r>
      <w:r w:rsidRPr="00CE1EC6">
        <w:rPr>
          <w:rFonts w:ascii="Times New Roman" w:hAnsi="Times New Roman"/>
          <w:sz w:val="24"/>
          <w:szCs w:val="24"/>
        </w:rPr>
        <w:t xml:space="preserve"> – </w:t>
      </w:r>
      <w:r w:rsidRPr="00CE1EC6">
        <w:rPr>
          <w:rFonts w:ascii="Times New Roman" w:eastAsiaTheme="minorHAnsi" w:hAnsi="Times New Roman"/>
          <w:bCs/>
          <w:sz w:val="24"/>
          <w:szCs w:val="24"/>
        </w:rPr>
        <w:t>Проекты по новому строительству и реконструкции источников теплоснабжения до 2030 года в с.п. Лыхма</w:t>
      </w:r>
    </w:p>
    <w:p w14:paraId="3E5C774F" w14:textId="77777777" w:rsidR="00CE1EC6" w:rsidRPr="00CE1EC6" w:rsidRDefault="00CE1EC6" w:rsidP="00CE1EC6">
      <w:pPr>
        <w:spacing w:after="0" w:line="240" w:lineRule="auto"/>
        <w:contextualSpacing/>
        <w:rPr>
          <w:rFonts w:ascii="Times New Roman" w:eastAsiaTheme="minorHAnsi"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11"/>
        <w:gridCol w:w="741"/>
        <w:gridCol w:w="3079"/>
        <w:gridCol w:w="1895"/>
        <w:gridCol w:w="1529"/>
        <w:gridCol w:w="884"/>
        <w:gridCol w:w="551"/>
        <w:gridCol w:w="669"/>
        <w:gridCol w:w="572"/>
        <w:gridCol w:w="687"/>
        <w:gridCol w:w="828"/>
        <w:gridCol w:w="1786"/>
      </w:tblGrid>
      <w:tr w:rsidR="00326ECB" w:rsidRPr="00CE1EC6" w14:paraId="0259969E" w14:textId="77777777" w:rsidTr="00DB5B9E">
        <w:trPr>
          <w:trHeight w:val="85"/>
          <w:tblHeader/>
        </w:trPr>
        <w:tc>
          <w:tcPr>
            <w:tcW w:w="513" w:type="pct"/>
            <w:vMerge w:val="restart"/>
            <w:shd w:val="clear" w:color="auto" w:fill="auto"/>
            <w:vAlign w:val="center"/>
          </w:tcPr>
          <w:p w14:paraId="7C59E88A"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Наименование группы проектов</w:t>
            </w:r>
          </w:p>
        </w:tc>
        <w:tc>
          <w:tcPr>
            <w:tcW w:w="252" w:type="pct"/>
            <w:vMerge w:val="restart"/>
            <w:shd w:val="clear" w:color="auto" w:fill="auto"/>
            <w:vAlign w:val="center"/>
          </w:tcPr>
          <w:p w14:paraId="203AE3FB"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 проекта</w:t>
            </w:r>
          </w:p>
        </w:tc>
        <w:tc>
          <w:tcPr>
            <w:tcW w:w="1045" w:type="pct"/>
            <w:vMerge w:val="restart"/>
            <w:shd w:val="clear" w:color="auto" w:fill="auto"/>
            <w:vAlign w:val="center"/>
          </w:tcPr>
          <w:p w14:paraId="0E48D2C1"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Краткое описание, технические параметры проекта</w:t>
            </w:r>
          </w:p>
        </w:tc>
        <w:tc>
          <w:tcPr>
            <w:tcW w:w="643" w:type="pct"/>
            <w:vMerge w:val="restart"/>
            <w:shd w:val="clear" w:color="auto" w:fill="auto"/>
            <w:vAlign w:val="center"/>
          </w:tcPr>
          <w:p w14:paraId="1AC9DCEE"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Цель проекта</w:t>
            </w:r>
          </w:p>
        </w:tc>
        <w:tc>
          <w:tcPr>
            <w:tcW w:w="519" w:type="pct"/>
            <w:vMerge w:val="restart"/>
            <w:shd w:val="clear" w:color="auto" w:fill="auto"/>
            <w:noWrap/>
            <w:vAlign w:val="center"/>
          </w:tcPr>
          <w:p w14:paraId="4D2D4D62"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Необходимые капитальные затраты, тыс. руб.</w:t>
            </w:r>
          </w:p>
        </w:tc>
        <w:tc>
          <w:tcPr>
            <w:tcW w:w="1422" w:type="pct"/>
            <w:gridSpan w:val="6"/>
            <w:vAlign w:val="center"/>
          </w:tcPr>
          <w:p w14:paraId="5DFE87E9"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sz w:val="20"/>
                <w:szCs w:val="20"/>
              </w:rPr>
              <w:t>Объемы инвестиций и сроки реализации</w:t>
            </w:r>
          </w:p>
        </w:tc>
        <w:tc>
          <w:tcPr>
            <w:tcW w:w="606" w:type="pct"/>
            <w:vMerge w:val="restart"/>
            <w:shd w:val="clear" w:color="auto" w:fill="auto"/>
            <w:vAlign w:val="center"/>
          </w:tcPr>
          <w:p w14:paraId="08B0D149"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bCs/>
                <w:sz w:val="20"/>
                <w:szCs w:val="20"/>
              </w:rPr>
              <w:t>Ожидаемые эффекты</w:t>
            </w:r>
          </w:p>
        </w:tc>
      </w:tr>
      <w:tr w:rsidR="00CE1EC6" w:rsidRPr="00CE1EC6" w14:paraId="25AE9570" w14:textId="77777777" w:rsidTr="00DB5B9E">
        <w:trPr>
          <w:trHeight w:val="85"/>
          <w:tblHeader/>
        </w:trPr>
        <w:tc>
          <w:tcPr>
            <w:tcW w:w="513" w:type="pct"/>
            <w:vMerge/>
            <w:shd w:val="clear" w:color="auto" w:fill="auto"/>
            <w:vAlign w:val="center"/>
          </w:tcPr>
          <w:p w14:paraId="41F3EE9C"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252" w:type="pct"/>
            <w:vMerge/>
            <w:shd w:val="clear" w:color="auto" w:fill="auto"/>
            <w:vAlign w:val="center"/>
          </w:tcPr>
          <w:p w14:paraId="4615ADE4"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1045" w:type="pct"/>
            <w:vMerge/>
            <w:shd w:val="clear" w:color="auto" w:fill="auto"/>
            <w:vAlign w:val="center"/>
          </w:tcPr>
          <w:p w14:paraId="48BCDECA"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643" w:type="pct"/>
            <w:vMerge/>
            <w:shd w:val="clear" w:color="auto" w:fill="auto"/>
            <w:vAlign w:val="center"/>
          </w:tcPr>
          <w:p w14:paraId="10BBD8DB"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519" w:type="pct"/>
            <w:vMerge/>
            <w:shd w:val="clear" w:color="auto" w:fill="auto"/>
            <w:noWrap/>
            <w:vAlign w:val="center"/>
          </w:tcPr>
          <w:p w14:paraId="117B0B80"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300" w:type="pct"/>
            <w:shd w:val="clear" w:color="auto" w:fill="auto"/>
            <w:noWrap/>
            <w:vAlign w:val="center"/>
          </w:tcPr>
          <w:p w14:paraId="3874DAFB"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sz w:val="20"/>
                <w:szCs w:val="20"/>
              </w:rPr>
              <w:t>2020</w:t>
            </w:r>
          </w:p>
        </w:tc>
        <w:tc>
          <w:tcPr>
            <w:tcW w:w="187" w:type="pct"/>
            <w:shd w:val="clear" w:color="auto" w:fill="auto"/>
            <w:noWrap/>
            <w:vAlign w:val="center"/>
          </w:tcPr>
          <w:p w14:paraId="7601B2D6"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sz w:val="20"/>
                <w:szCs w:val="20"/>
              </w:rPr>
              <w:t>2021</w:t>
            </w:r>
          </w:p>
        </w:tc>
        <w:tc>
          <w:tcPr>
            <w:tcW w:w="227" w:type="pct"/>
            <w:shd w:val="clear" w:color="auto" w:fill="auto"/>
            <w:noWrap/>
            <w:vAlign w:val="center"/>
          </w:tcPr>
          <w:p w14:paraId="3A36ABE9"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sz w:val="20"/>
                <w:szCs w:val="20"/>
              </w:rPr>
              <w:t>2022</w:t>
            </w:r>
          </w:p>
        </w:tc>
        <w:tc>
          <w:tcPr>
            <w:tcW w:w="194" w:type="pct"/>
            <w:shd w:val="clear" w:color="auto" w:fill="auto"/>
            <w:noWrap/>
            <w:vAlign w:val="center"/>
          </w:tcPr>
          <w:p w14:paraId="5E6DE056"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sz w:val="20"/>
                <w:szCs w:val="20"/>
              </w:rPr>
              <w:t>2023</w:t>
            </w:r>
          </w:p>
        </w:tc>
        <w:tc>
          <w:tcPr>
            <w:tcW w:w="233" w:type="pct"/>
            <w:vAlign w:val="center"/>
          </w:tcPr>
          <w:p w14:paraId="38442327"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2024</w:t>
            </w:r>
          </w:p>
        </w:tc>
        <w:tc>
          <w:tcPr>
            <w:tcW w:w="281" w:type="pct"/>
            <w:shd w:val="clear" w:color="auto" w:fill="auto"/>
            <w:noWrap/>
            <w:vAlign w:val="center"/>
          </w:tcPr>
          <w:p w14:paraId="290555D4"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sz w:val="20"/>
                <w:szCs w:val="20"/>
              </w:rPr>
              <w:t>2025 - 2030</w:t>
            </w:r>
          </w:p>
        </w:tc>
        <w:tc>
          <w:tcPr>
            <w:tcW w:w="606" w:type="pct"/>
            <w:vMerge/>
            <w:shd w:val="clear" w:color="auto" w:fill="auto"/>
            <w:vAlign w:val="center"/>
          </w:tcPr>
          <w:p w14:paraId="4CBA6481"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r>
      <w:tr w:rsidR="00326ECB" w:rsidRPr="00CE1EC6" w14:paraId="7C762EA8" w14:textId="77777777" w:rsidTr="00DB5B9E">
        <w:trPr>
          <w:trHeight w:val="85"/>
        </w:trPr>
        <w:tc>
          <w:tcPr>
            <w:tcW w:w="2453" w:type="pct"/>
            <w:gridSpan w:val="4"/>
            <w:shd w:val="clear" w:color="auto" w:fill="auto"/>
            <w:vAlign w:val="center"/>
            <w:hideMark/>
          </w:tcPr>
          <w:p w14:paraId="35A7A4BB" w14:textId="77777777" w:rsidR="00CE1EC6" w:rsidRPr="00CE1EC6" w:rsidRDefault="00CE1EC6" w:rsidP="00CE1EC6">
            <w:pPr>
              <w:spacing w:after="0" w:line="240" w:lineRule="auto"/>
              <w:contextualSpacing/>
              <w:jc w:val="center"/>
              <w:rPr>
                <w:rFonts w:ascii="Times New Roman" w:hAnsi="Times New Roman"/>
                <w:sz w:val="20"/>
                <w:szCs w:val="20"/>
              </w:rPr>
            </w:pPr>
            <w:r w:rsidRPr="00CE1EC6">
              <w:rPr>
                <w:rFonts w:ascii="Times New Roman" w:hAnsi="Times New Roman"/>
                <w:bCs/>
                <w:sz w:val="20"/>
                <w:szCs w:val="20"/>
              </w:rPr>
              <w:t xml:space="preserve">Всего по проектам схемы теплоснабжения, </w:t>
            </w:r>
            <w:r w:rsidRPr="00CE1EC6">
              <w:rPr>
                <w:rFonts w:ascii="Times New Roman" w:hAnsi="Times New Roman"/>
                <w:sz w:val="20"/>
                <w:szCs w:val="20"/>
              </w:rPr>
              <w:t>в том числе:</w:t>
            </w:r>
          </w:p>
        </w:tc>
        <w:tc>
          <w:tcPr>
            <w:tcW w:w="519" w:type="pct"/>
            <w:shd w:val="clear" w:color="auto" w:fill="auto"/>
            <w:noWrap/>
            <w:vAlign w:val="center"/>
          </w:tcPr>
          <w:p w14:paraId="7B6778DD"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64656,92</w:t>
            </w:r>
          </w:p>
        </w:tc>
        <w:tc>
          <w:tcPr>
            <w:tcW w:w="300" w:type="pct"/>
            <w:shd w:val="clear" w:color="auto" w:fill="auto"/>
            <w:noWrap/>
            <w:vAlign w:val="center"/>
            <w:hideMark/>
          </w:tcPr>
          <w:p w14:paraId="4B94BBCF"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187" w:type="pct"/>
            <w:shd w:val="clear" w:color="auto" w:fill="auto"/>
            <w:noWrap/>
            <w:vAlign w:val="center"/>
            <w:hideMark/>
          </w:tcPr>
          <w:p w14:paraId="23F5C20D"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27" w:type="pct"/>
            <w:shd w:val="clear" w:color="auto" w:fill="auto"/>
            <w:noWrap/>
            <w:vAlign w:val="center"/>
          </w:tcPr>
          <w:p w14:paraId="26223C00"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194" w:type="pct"/>
            <w:shd w:val="clear" w:color="auto" w:fill="auto"/>
            <w:noWrap/>
            <w:vAlign w:val="center"/>
          </w:tcPr>
          <w:p w14:paraId="0A648639"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33" w:type="pct"/>
            <w:vAlign w:val="center"/>
          </w:tcPr>
          <w:p w14:paraId="4D7DF15A"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81" w:type="pct"/>
            <w:shd w:val="clear" w:color="auto" w:fill="auto"/>
            <w:noWrap/>
            <w:vAlign w:val="center"/>
          </w:tcPr>
          <w:p w14:paraId="73A0EFD2"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606" w:type="pct"/>
            <w:shd w:val="clear" w:color="auto" w:fill="auto"/>
            <w:vAlign w:val="center"/>
            <w:hideMark/>
          </w:tcPr>
          <w:p w14:paraId="001D3B3C"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r>
      <w:tr w:rsidR="00CE1EC6" w:rsidRPr="00CE1EC6" w14:paraId="3EBDE7A3" w14:textId="77777777" w:rsidTr="00DB5B9E">
        <w:trPr>
          <w:trHeight w:val="1544"/>
        </w:trPr>
        <w:tc>
          <w:tcPr>
            <w:tcW w:w="513" w:type="pct"/>
            <w:vMerge w:val="restart"/>
            <w:shd w:val="clear" w:color="auto" w:fill="auto"/>
            <w:vAlign w:val="center"/>
            <w:hideMark/>
          </w:tcPr>
          <w:p w14:paraId="5CE8D645"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Проекты по новому строительству источников тепловой энергии, обеспечивающих прирост перспективной тепловой нагрузки</w:t>
            </w:r>
          </w:p>
        </w:tc>
        <w:tc>
          <w:tcPr>
            <w:tcW w:w="252" w:type="pct"/>
            <w:shd w:val="clear" w:color="auto" w:fill="auto"/>
            <w:vAlign w:val="center"/>
            <w:hideMark/>
          </w:tcPr>
          <w:p w14:paraId="6B710B3A"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1.1</w:t>
            </w:r>
          </w:p>
        </w:tc>
        <w:tc>
          <w:tcPr>
            <w:tcW w:w="1045" w:type="pct"/>
            <w:shd w:val="clear" w:color="auto" w:fill="auto"/>
            <w:vAlign w:val="center"/>
            <w:hideMark/>
          </w:tcPr>
          <w:p w14:paraId="6AC89B11"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Строительство и реконструкция новых распределительных тепловых сетей отопления и ГВС в соответствии с очередностью ввода объектов новой застройки в зоне действия источников тепловой энергии)</w:t>
            </w:r>
          </w:p>
        </w:tc>
        <w:tc>
          <w:tcPr>
            <w:tcW w:w="643" w:type="pct"/>
            <w:vMerge w:val="restart"/>
            <w:shd w:val="clear" w:color="auto" w:fill="auto"/>
            <w:vAlign w:val="center"/>
            <w:hideMark/>
          </w:tcPr>
          <w:p w14:paraId="2CF1C3B4"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519" w:type="pct"/>
            <w:shd w:val="clear" w:color="auto" w:fill="auto"/>
            <w:noWrap/>
            <w:vAlign w:val="center"/>
          </w:tcPr>
          <w:p w14:paraId="51ED92DA"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24706,92</w:t>
            </w:r>
          </w:p>
        </w:tc>
        <w:tc>
          <w:tcPr>
            <w:tcW w:w="300" w:type="pct"/>
            <w:shd w:val="clear" w:color="auto" w:fill="auto"/>
            <w:noWrap/>
            <w:vAlign w:val="center"/>
          </w:tcPr>
          <w:p w14:paraId="22279375"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24706,92</w:t>
            </w:r>
          </w:p>
        </w:tc>
        <w:tc>
          <w:tcPr>
            <w:tcW w:w="187" w:type="pct"/>
            <w:shd w:val="clear" w:color="auto" w:fill="auto"/>
            <w:noWrap/>
            <w:vAlign w:val="center"/>
            <w:hideMark/>
          </w:tcPr>
          <w:p w14:paraId="6350B64F"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27" w:type="pct"/>
            <w:shd w:val="clear" w:color="auto" w:fill="auto"/>
            <w:noWrap/>
            <w:vAlign w:val="center"/>
          </w:tcPr>
          <w:p w14:paraId="2A6EE77E"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194" w:type="pct"/>
            <w:shd w:val="clear" w:color="auto" w:fill="auto"/>
            <w:noWrap/>
            <w:vAlign w:val="center"/>
          </w:tcPr>
          <w:p w14:paraId="7BB38ABC"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33" w:type="pct"/>
            <w:vAlign w:val="center"/>
          </w:tcPr>
          <w:p w14:paraId="31DE56D1"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81" w:type="pct"/>
            <w:shd w:val="clear" w:color="auto" w:fill="auto"/>
            <w:noWrap/>
            <w:vAlign w:val="center"/>
            <w:hideMark/>
          </w:tcPr>
          <w:p w14:paraId="39B567F8"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606" w:type="pct"/>
            <w:vMerge w:val="restart"/>
            <w:shd w:val="clear" w:color="auto" w:fill="auto"/>
            <w:vAlign w:val="center"/>
            <w:hideMark/>
          </w:tcPr>
          <w:p w14:paraId="7F6258FA"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Качественное и надежное теплоснабжение существующих и перспективных потребителей.</w:t>
            </w:r>
          </w:p>
          <w:p w14:paraId="7AFC5E63"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Оптимизация существующей системы теплоснабжения.</w:t>
            </w:r>
          </w:p>
        </w:tc>
      </w:tr>
      <w:tr w:rsidR="00CE1EC6" w:rsidRPr="00CE1EC6" w14:paraId="6C5ABBD9" w14:textId="77777777" w:rsidTr="00DB5B9E">
        <w:trPr>
          <w:trHeight w:val="85"/>
        </w:trPr>
        <w:tc>
          <w:tcPr>
            <w:tcW w:w="513" w:type="pct"/>
            <w:vMerge/>
            <w:shd w:val="clear" w:color="auto" w:fill="auto"/>
            <w:vAlign w:val="center"/>
          </w:tcPr>
          <w:p w14:paraId="166C32CE"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52" w:type="pct"/>
            <w:shd w:val="clear" w:color="auto" w:fill="auto"/>
            <w:vAlign w:val="center"/>
          </w:tcPr>
          <w:p w14:paraId="4FE5D377"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1.2</w:t>
            </w:r>
          </w:p>
        </w:tc>
        <w:tc>
          <w:tcPr>
            <w:tcW w:w="1045" w:type="pct"/>
            <w:shd w:val="clear" w:color="auto" w:fill="auto"/>
            <w:vAlign w:val="center"/>
          </w:tcPr>
          <w:p w14:paraId="3EEE52C6"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КР оборудования котельной №2</w:t>
            </w:r>
          </w:p>
        </w:tc>
        <w:tc>
          <w:tcPr>
            <w:tcW w:w="643" w:type="pct"/>
            <w:vMerge/>
            <w:shd w:val="clear" w:color="auto" w:fill="auto"/>
            <w:vAlign w:val="center"/>
          </w:tcPr>
          <w:p w14:paraId="57EA47E6"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519" w:type="pct"/>
            <w:vMerge w:val="restart"/>
            <w:shd w:val="clear" w:color="auto" w:fill="auto"/>
            <w:noWrap/>
            <w:vAlign w:val="center"/>
          </w:tcPr>
          <w:p w14:paraId="51D537D1"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39950,00</w:t>
            </w:r>
          </w:p>
        </w:tc>
        <w:tc>
          <w:tcPr>
            <w:tcW w:w="300" w:type="pct"/>
            <w:shd w:val="clear" w:color="auto" w:fill="auto"/>
            <w:noWrap/>
            <w:vAlign w:val="center"/>
          </w:tcPr>
          <w:p w14:paraId="7BCB3107"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187" w:type="pct"/>
            <w:shd w:val="clear" w:color="auto" w:fill="auto"/>
            <w:noWrap/>
            <w:vAlign w:val="center"/>
          </w:tcPr>
          <w:p w14:paraId="3D24CD28"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35000</w:t>
            </w:r>
          </w:p>
        </w:tc>
        <w:tc>
          <w:tcPr>
            <w:tcW w:w="227" w:type="pct"/>
            <w:shd w:val="clear" w:color="auto" w:fill="auto"/>
            <w:noWrap/>
            <w:vAlign w:val="center"/>
          </w:tcPr>
          <w:p w14:paraId="47DF5BDC"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194" w:type="pct"/>
            <w:shd w:val="clear" w:color="auto" w:fill="auto"/>
            <w:noWrap/>
            <w:vAlign w:val="center"/>
          </w:tcPr>
          <w:p w14:paraId="5ED3E914"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33" w:type="pct"/>
            <w:vAlign w:val="center"/>
          </w:tcPr>
          <w:p w14:paraId="02A17C29"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81" w:type="pct"/>
            <w:shd w:val="clear" w:color="auto" w:fill="auto"/>
            <w:noWrap/>
            <w:vAlign w:val="center"/>
          </w:tcPr>
          <w:p w14:paraId="0824E6D9"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606" w:type="pct"/>
            <w:vMerge/>
            <w:shd w:val="clear" w:color="auto" w:fill="auto"/>
            <w:vAlign w:val="center"/>
          </w:tcPr>
          <w:p w14:paraId="0AB8BDEC" w14:textId="77777777" w:rsidR="00CE1EC6" w:rsidRPr="00CE1EC6" w:rsidRDefault="00CE1EC6" w:rsidP="00CE1EC6">
            <w:pPr>
              <w:spacing w:after="0" w:line="240" w:lineRule="auto"/>
              <w:contextualSpacing/>
              <w:rPr>
                <w:rFonts w:ascii="Times New Roman" w:hAnsi="Times New Roman"/>
                <w:color w:val="000000"/>
                <w:sz w:val="20"/>
                <w:szCs w:val="20"/>
              </w:rPr>
            </w:pPr>
          </w:p>
        </w:tc>
      </w:tr>
      <w:tr w:rsidR="00CE1EC6" w:rsidRPr="00CE1EC6" w14:paraId="2478F5ED" w14:textId="77777777" w:rsidTr="00DB5B9E">
        <w:trPr>
          <w:trHeight w:val="85"/>
        </w:trPr>
        <w:tc>
          <w:tcPr>
            <w:tcW w:w="513" w:type="pct"/>
            <w:vMerge/>
            <w:shd w:val="clear" w:color="auto" w:fill="auto"/>
            <w:vAlign w:val="center"/>
          </w:tcPr>
          <w:p w14:paraId="6FE55C75"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52" w:type="pct"/>
            <w:shd w:val="clear" w:color="auto" w:fill="auto"/>
            <w:vAlign w:val="center"/>
          </w:tcPr>
          <w:p w14:paraId="4D18EBB7"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1.3</w:t>
            </w:r>
          </w:p>
        </w:tc>
        <w:tc>
          <w:tcPr>
            <w:tcW w:w="1045" w:type="pct"/>
            <w:shd w:val="clear" w:color="auto" w:fill="auto"/>
            <w:vAlign w:val="center"/>
          </w:tcPr>
          <w:p w14:paraId="5017A505"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КР сетей ТВСиК «Сети теплоснабжения внеплощадочные»</w:t>
            </w:r>
          </w:p>
        </w:tc>
        <w:tc>
          <w:tcPr>
            <w:tcW w:w="643" w:type="pct"/>
            <w:vMerge/>
            <w:shd w:val="clear" w:color="auto" w:fill="auto"/>
            <w:vAlign w:val="center"/>
          </w:tcPr>
          <w:p w14:paraId="36228CFB"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519" w:type="pct"/>
            <w:vMerge/>
            <w:shd w:val="clear" w:color="auto" w:fill="auto"/>
            <w:noWrap/>
            <w:vAlign w:val="center"/>
          </w:tcPr>
          <w:p w14:paraId="66873CB1"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300" w:type="pct"/>
            <w:shd w:val="clear" w:color="auto" w:fill="auto"/>
            <w:noWrap/>
            <w:vAlign w:val="center"/>
          </w:tcPr>
          <w:p w14:paraId="6D304563"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187" w:type="pct"/>
            <w:shd w:val="clear" w:color="auto" w:fill="auto"/>
            <w:noWrap/>
            <w:vAlign w:val="center"/>
          </w:tcPr>
          <w:p w14:paraId="6FE2E72A"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4950</w:t>
            </w:r>
          </w:p>
        </w:tc>
        <w:tc>
          <w:tcPr>
            <w:tcW w:w="227" w:type="pct"/>
            <w:shd w:val="clear" w:color="auto" w:fill="auto"/>
            <w:noWrap/>
            <w:vAlign w:val="center"/>
          </w:tcPr>
          <w:p w14:paraId="6ECB2E5E"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194" w:type="pct"/>
            <w:shd w:val="clear" w:color="auto" w:fill="auto"/>
            <w:noWrap/>
            <w:vAlign w:val="center"/>
          </w:tcPr>
          <w:p w14:paraId="03BEAC96"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33" w:type="pct"/>
            <w:vAlign w:val="center"/>
          </w:tcPr>
          <w:p w14:paraId="44EFA147"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81" w:type="pct"/>
            <w:shd w:val="clear" w:color="auto" w:fill="auto"/>
            <w:noWrap/>
            <w:vAlign w:val="center"/>
          </w:tcPr>
          <w:p w14:paraId="380AEFC5"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606" w:type="pct"/>
            <w:vMerge/>
            <w:shd w:val="clear" w:color="auto" w:fill="auto"/>
            <w:vAlign w:val="center"/>
          </w:tcPr>
          <w:p w14:paraId="169D1D47" w14:textId="77777777" w:rsidR="00CE1EC6" w:rsidRPr="00CE1EC6" w:rsidRDefault="00CE1EC6" w:rsidP="00CE1EC6">
            <w:pPr>
              <w:spacing w:after="0" w:line="240" w:lineRule="auto"/>
              <w:contextualSpacing/>
              <w:rPr>
                <w:rFonts w:ascii="Times New Roman" w:hAnsi="Times New Roman"/>
                <w:color w:val="000000"/>
                <w:sz w:val="20"/>
                <w:szCs w:val="20"/>
              </w:rPr>
            </w:pPr>
          </w:p>
        </w:tc>
      </w:tr>
    </w:tbl>
    <w:p w14:paraId="4F7F435D" w14:textId="77777777" w:rsidR="00CE1EC6" w:rsidRPr="00CE1EC6" w:rsidRDefault="00CE1EC6" w:rsidP="00CE1EC6">
      <w:pPr>
        <w:spacing w:after="0" w:line="240" w:lineRule="auto"/>
        <w:contextualSpacing/>
        <w:rPr>
          <w:rFonts w:ascii="Times New Roman" w:eastAsiaTheme="minorHAnsi" w:hAnsi="Times New Roman"/>
          <w:bCs/>
          <w:sz w:val="24"/>
          <w:szCs w:val="24"/>
        </w:rPr>
      </w:pPr>
    </w:p>
    <w:p w14:paraId="60481E73" w14:textId="0996701C" w:rsidR="00CE1EC6" w:rsidRPr="00CE1EC6" w:rsidRDefault="00CE1EC6" w:rsidP="00CE1EC6">
      <w:pPr>
        <w:pStyle w:val="a5"/>
        <w:keepNext/>
        <w:keepLines/>
        <w:spacing w:before="0" w:after="0" w:line="240" w:lineRule="auto"/>
        <w:ind w:firstLine="0"/>
        <w:contextualSpacing/>
        <w:rPr>
          <w:b/>
          <w:i w:val="0"/>
          <w:sz w:val="24"/>
          <w:szCs w:val="24"/>
        </w:rPr>
      </w:pPr>
      <w:r w:rsidRPr="00CE1EC6">
        <w:rPr>
          <w:i w:val="0"/>
          <w:sz w:val="24"/>
          <w:szCs w:val="24"/>
        </w:rPr>
        <w:lastRenderedPageBreak/>
        <w:t xml:space="preserve">Таблица </w:t>
      </w:r>
      <w:r w:rsidRPr="00CE1EC6">
        <w:rPr>
          <w:b/>
          <w:i w:val="0"/>
          <w:noProof/>
          <w:sz w:val="24"/>
          <w:szCs w:val="24"/>
        </w:rPr>
        <w:fldChar w:fldCharType="begin"/>
      </w:r>
      <w:r w:rsidRPr="00CE1EC6">
        <w:rPr>
          <w:i w:val="0"/>
          <w:noProof/>
          <w:sz w:val="24"/>
          <w:szCs w:val="24"/>
        </w:rPr>
        <w:instrText xml:space="preserve"> SEQ Таблица \* ARABIC </w:instrText>
      </w:r>
      <w:r w:rsidRPr="00CE1EC6">
        <w:rPr>
          <w:b/>
          <w:i w:val="0"/>
          <w:noProof/>
          <w:sz w:val="24"/>
          <w:szCs w:val="24"/>
        </w:rPr>
        <w:fldChar w:fldCharType="separate"/>
      </w:r>
      <w:r w:rsidR="00990E6D">
        <w:rPr>
          <w:i w:val="0"/>
          <w:noProof/>
          <w:sz w:val="24"/>
          <w:szCs w:val="24"/>
        </w:rPr>
        <w:t>79</w:t>
      </w:r>
      <w:r w:rsidRPr="00CE1EC6">
        <w:rPr>
          <w:b/>
          <w:i w:val="0"/>
          <w:noProof/>
          <w:sz w:val="24"/>
          <w:szCs w:val="24"/>
        </w:rPr>
        <w:fldChar w:fldCharType="end"/>
      </w:r>
      <w:r w:rsidRPr="00CE1EC6">
        <w:rPr>
          <w:i w:val="0"/>
          <w:sz w:val="24"/>
          <w:szCs w:val="24"/>
        </w:rPr>
        <w:t xml:space="preserve"> – Проекты по новому строительству и реконструкции тепловых сетей до 2030 года в с.п. Лыхма</w:t>
      </w:r>
    </w:p>
    <w:p w14:paraId="49C50F8C" w14:textId="77777777" w:rsidR="00CE1EC6" w:rsidRPr="00CE1EC6" w:rsidRDefault="00CE1EC6" w:rsidP="00CE1EC6">
      <w:pPr>
        <w:keepNext/>
        <w:keepLines/>
        <w:spacing w:after="0" w:line="240" w:lineRule="auto"/>
        <w:contextualSpacing/>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36"/>
        <w:gridCol w:w="776"/>
        <w:gridCol w:w="2954"/>
        <w:gridCol w:w="1882"/>
        <w:gridCol w:w="1457"/>
        <w:gridCol w:w="806"/>
        <w:gridCol w:w="556"/>
        <w:gridCol w:w="786"/>
        <w:gridCol w:w="786"/>
        <w:gridCol w:w="650"/>
        <w:gridCol w:w="791"/>
        <w:gridCol w:w="1552"/>
      </w:tblGrid>
      <w:tr w:rsidR="00CE1EC6" w:rsidRPr="00CE1EC6" w14:paraId="1F653707" w14:textId="77777777" w:rsidTr="00DB5B9E">
        <w:trPr>
          <w:trHeight w:val="20"/>
          <w:tblHeader/>
        </w:trPr>
        <w:tc>
          <w:tcPr>
            <w:tcW w:w="573" w:type="pct"/>
            <w:vMerge w:val="restart"/>
            <w:vAlign w:val="center"/>
          </w:tcPr>
          <w:p w14:paraId="27F24BAC"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Наименование проекта</w:t>
            </w:r>
          </w:p>
        </w:tc>
        <w:tc>
          <w:tcPr>
            <w:tcW w:w="266" w:type="pct"/>
            <w:vMerge w:val="restart"/>
            <w:vAlign w:val="center"/>
          </w:tcPr>
          <w:p w14:paraId="154DC8D9"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w:t>
            </w:r>
          </w:p>
          <w:p w14:paraId="641EEB9F"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проекта</w:t>
            </w:r>
          </w:p>
        </w:tc>
        <w:tc>
          <w:tcPr>
            <w:tcW w:w="1005" w:type="pct"/>
            <w:vMerge w:val="restart"/>
            <w:vAlign w:val="center"/>
          </w:tcPr>
          <w:p w14:paraId="114214D9"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Краткое описание, технические параметры проекта</w:t>
            </w:r>
          </w:p>
        </w:tc>
        <w:tc>
          <w:tcPr>
            <w:tcW w:w="641" w:type="pct"/>
            <w:vMerge w:val="restart"/>
            <w:vAlign w:val="center"/>
          </w:tcPr>
          <w:p w14:paraId="2F267365"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Цель проекта</w:t>
            </w:r>
          </w:p>
        </w:tc>
        <w:tc>
          <w:tcPr>
            <w:tcW w:w="497" w:type="pct"/>
            <w:vMerge w:val="restart"/>
            <w:vAlign w:val="center"/>
          </w:tcPr>
          <w:p w14:paraId="7125A3C2"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 xml:space="preserve">Необходимые капитальные затраты в ценах 2019 года, </w:t>
            </w:r>
            <w:r w:rsidRPr="00CE1EC6">
              <w:rPr>
                <w:rFonts w:ascii="Times New Roman" w:hAnsi="Times New Roman"/>
                <w:bCs/>
                <w:color w:val="000000"/>
                <w:sz w:val="20"/>
                <w:szCs w:val="20"/>
              </w:rPr>
              <w:t>тыс. руб.</w:t>
            </w:r>
          </w:p>
        </w:tc>
        <w:tc>
          <w:tcPr>
            <w:tcW w:w="1489" w:type="pct"/>
            <w:gridSpan w:val="6"/>
            <w:vAlign w:val="center"/>
          </w:tcPr>
          <w:p w14:paraId="4C0840E9"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Объемы капитальных затрат (инвестиций) по срокам реализации</w:t>
            </w:r>
          </w:p>
        </w:tc>
        <w:tc>
          <w:tcPr>
            <w:tcW w:w="529" w:type="pct"/>
            <w:vMerge w:val="restart"/>
            <w:vAlign w:val="center"/>
          </w:tcPr>
          <w:p w14:paraId="73AF1929"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Ожидаемые эффекты</w:t>
            </w:r>
          </w:p>
        </w:tc>
      </w:tr>
      <w:tr w:rsidR="00CE1EC6" w:rsidRPr="00CE1EC6" w14:paraId="5CE80C11" w14:textId="77777777" w:rsidTr="00DB5B9E">
        <w:trPr>
          <w:trHeight w:val="20"/>
          <w:tblHeader/>
        </w:trPr>
        <w:tc>
          <w:tcPr>
            <w:tcW w:w="573" w:type="pct"/>
            <w:vMerge/>
            <w:vAlign w:val="center"/>
          </w:tcPr>
          <w:p w14:paraId="08FCC836"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266" w:type="pct"/>
            <w:vMerge/>
            <w:vAlign w:val="center"/>
          </w:tcPr>
          <w:p w14:paraId="649969BA"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1005" w:type="pct"/>
            <w:vMerge/>
            <w:vAlign w:val="center"/>
          </w:tcPr>
          <w:p w14:paraId="6C79E18E"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641" w:type="pct"/>
            <w:vMerge/>
            <w:vAlign w:val="center"/>
          </w:tcPr>
          <w:p w14:paraId="1ACEEE63"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497" w:type="pct"/>
            <w:vMerge/>
            <w:vAlign w:val="center"/>
          </w:tcPr>
          <w:p w14:paraId="0F9C11BA"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266" w:type="pct"/>
            <w:shd w:val="clear" w:color="auto" w:fill="auto"/>
            <w:vAlign w:val="center"/>
          </w:tcPr>
          <w:p w14:paraId="7160C42A"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2020</w:t>
            </w:r>
          </w:p>
        </w:tc>
        <w:tc>
          <w:tcPr>
            <w:tcW w:w="191" w:type="pct"/>
            <w:shd w:val="clear" w:color="auto" w:fill="auto"/>
            <w:vAlign w:val="center"/>
          </w:tcPr>
          <w:p w14:paraId="285276EC"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2021</w:t>
            </w:r>
          </w:p>
        </w:tc>
        <w:tc>
          <w:tcPr>
            <w:tcW w:w="269" w:type="pct"/>
            <w:shd w:val="clear" w:color="auto" w:fill="auto"/>
            <w:vAlign w:val="center"/>
          </w:tcPr>
          <w:p w14:paraId="7EA8F25B"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2022</w:t>
            </w:r>
          </w:p>
        </w:tc>
        <w:tc>
          <w:tcPr>
            <w:tcW w:w="269" w:type="pct"/>
            <w:shd w:val="clear" w:color="auto" w:fill="auto"/>
            <w:vAlign w:val="center"/>
          </w:tcPr>
          <w:p w14:paraId="326676DC"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2023</w:t>
            </w:r>
          </w:p>
        </w:tc>
        <w:tc>
          <w:tcPr>
            <w:tcW w:w="223" w:type="pct"/>
            <w:vAlign w:val="center"/>
          </w:tcPr>
          <w:p w14:paraId="1FEA9BAF"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2024</w:t>
            </w:r>
          </w:p>
        </w:tc>
        <w:tc>
          <w:tcPr>
            <w:tcW w:w="271" w:type="pct"/>
            <w:shd w:val="clear" w:color="auto" w:fill="auto"/>
            <w:vAlign w:val="center"/>
          </w:tcPr>
          <w:p w14:paraId="0663402D"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 xml:space="preserve">2025 - 2030 </w:t>
            </w:r>
          </w:p>
        </w:tc>
        <w:tc>
          <w:tcPr>
            <w:tcW w:w="529" w:type="pct"/>
            <w:vMerge/>
            <w:vAlign w:val="center"/>
          </w:tcPr>
          <w:p w14:paraId="28A1A949" w14:textId="77777777" w:rsidR="00CE1EC6" w:rsidRPr="00CE1EC6" w:rsidRDefault="00CE1EC6" w:rsidP="00CE1EC6">
            <w:pPr>
              <w:spacing w:after="0" w:line="240" w:lineRule="auto"/>
              <w:contextualSpacing/>
              <w:jc w:val="center"/>
              <w:rPr>
                <w:rFonts w:ascii="Times New Roman" w:hAnsi="Times New Roman"/>
                <w:bCs/>
                <w:sz w:val="20"/>
                <w:szCs w:val="20"/>
              </w:rPr>
            </w:pPr>
          </w:p>
        </w:tc>
      </w:tr>
      <w:tr w:rsidR="00326ECB" w:rsidRPr="00CE1EC6" w14:paraId="1B11E9B5" w14:textId="77777777" w:rsidTr="00DB5B9E">
        <w:trPr>
          <w:trHeight w:val="20"/>
        </w:trPr>
        <w:tc>
          <w:tcPr>
            <w:tcW w:w="2484" w:type="pct"/>
            <w:gridSpan w:val="4"/>
            <w:shd w:val="clear" w:color="auto" w:fill="auto"/>
            <w:vAlign w:val="center"/>
          </w:tcPr>
          <w:p w14:paraId="4D23CB01"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bCs/>
                <w:sz w:val="20"/>
                <w:szCs w:val="20"/>
              </w:rPr>
              <w:t xml:space="preserve">Всего по проектам схемы теплоснабжения, </w:t>
            </w:r>
            <w:r w:rsidRPr="00CE1EC6">
              <w:rPr>
                <w:rFonts w:ascii="Times New Roman" w:hAnsi="Times New Roman"/>
                <w:sz w:val="20"/>
                <w:szCs w:val="20"/>
              </w:rPr>
              <w:t>в том числе:</w:t>
            </w:r>
          </w:p>
        </w:tc>
        <w:tc>
          <w:tcPr>
            <w:tcW w:w="497" w:type="pct"/>
            <w:shd w:val="clear" w:color="auto" w:fill="auto"/>
            <w:noWrap/>
            <w:vAlign w:val="center"/>
          </w:tcPr>
          <w:p w14:paraId="712FD59A"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64656,92</w:t>
            </w:r>
          </w:p>
        </w:tc>
        <w:tc>
          <w:tcPr>
            <w:tcW w:w="266" w:type="pct"/>
            <w:shd w:val="clear" w:color="auto" w:fill="auto"/>
            <w:noWrap/>
            <w:vAlign w:val="center"/>
          </w:tcPr>
          <w:p w14:paraId="532278E5"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191" w:type="pct"/>
            <w:shd w:val="clear" w:color="auto" w:fill="auto"/>
            <w:noWrap/>
            <w:vAlign w:val="center"/>
          </w:tcPr>
          <w:p w14:paraId="6C84BE15"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69" w:type="pct"/>
            <w:shd w:val="clear" w:color="auto" w:fill="auto"/>
            <w:noWrap/>
            <w:vAlign w:val="center"/>
          </w:tcPr>
          <w:p w14:paraId="3B7D241D"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69" w:type="pct"/>
            <w:shd w:val="clear" w:color="auto" w:fill="auto"/>
            <w:noWrap/>
            <w:vAlign w:val="center"/>
          </w:tcPr>
          <w:p w14:paraId="4ADF495F"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23" w:type="pct"/>
            <w:vAlign w:val="center"/>
          </w:tcPr>
          <w:p w14:paraId="730E9D5F"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71" w:type="pct"/>
            <w:shd w:val="clear" w:color="auto" w:fill="auto"/>
            <w:noWrap/>
            <w:vAlign w:val="center"/>
          </w:tcPr>
          <w:p w14:paraId="12B839E1"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529" w:type="pct"/>
            <w:shd w:val="clear" w:color="auto" w:fill="auto"/>
            <w:vAlign w:val="center"/>
          </w:tcPr>
          <w:p w14:paraId="409123A9"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r>
      <w:tr w:rsidR="00CE1EC6" w:rsidRPr="00CE1EC6" w14:paraId="6AB53C34" w14:textId="77777777" w:rsidTr="00DB5B9E">
        <w:trPr>
          <w:trHeight w:val="1697"/>
        </w:trPr>
        <w:tc>
          <w:tcPr>
            <w:tcW w:w="573" w:type="pct"/>
            <w:shd w:val="clear" w:color="auto" w:fill="auto"/>
            <w:hideMark/>
          </w:tcPr>
          <w:p w14:paraId="193F7A08"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266" w:type="pct"/>
            <w:shd w:val="clear" w:color="auto" w:fill="auto"/>
            <w:vAlign w:val="center"/>
            <w:hideMark/>
          </w:tcPr>
          <w:p w14:paraId="33393E01"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1.1</w:t>
            </w:r>
          </w:p>
        </w:tc>
        <w:tc>
          <w:tcPr>
            <w:tcW w:w="1005" w:type="pct"/>
            <w:shd w:val="clear" w:color="auto" w:fill="auto"/>
            <w:hideMark/>
          </w:tcPr>
          <w:p w14:paraId="360C6F93"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Строительство теплотрассы для подключения:</w:t>
            </w:r>
          </w:p>
          <w:p w14:paraId="1621319F"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  перспективного Вахтового общежития на 75 человек Т1, Т2 = Ду 80 протяженностью 160 м;</w:t>
            </w:r>
          </w:p>
          <w:p w14:paraId="127964BA"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 перспективного многокв. ж. дома (51 кв. на месте ж.д. №№ 1, 51) Т1,Т2 = Ду 100 протяженностью 15 м.</w:t>
            </w:r>
          </w:p>
        </w:tc>
        <w:tc>
          <w:tcPr>
            <w:tcW w:w="641" w:type="pct"/>
            <w:vMerge w:val="restart"/>
            <w:shd w:val="clear" w:color="auto" w:fill="auto"/>
            <w:vAlign w:val="center"/>
            <w:hideMark/>
          </w:tcPr>
          <w:p w14:paraId="5619DD61"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497" w:type="pct"/>
            <w:shd w:val="clear" w:color="auto" w:fill="auto"/>
            <w:noWrap/>
            <w:vAlign w:val="center"/>
            <w:hideMark/>
          </w:tcPr>
          <w:p w14:paraId="394EB9B7"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color w:val="000000"/>
                <w:sz w:val="20"/>
                <w:szCs w:val="20"/>
              </w:rPr>
              <w:t>946,69</w:t>
            </w:r>
          </w:p>
        </w:tc>
        <w:tc>
          <w:tcPr>
            <w:tcW w:w="266" w:type="pct"/>
            <w:shd w:val="clear" w:color="auto" w:fill="auto"/>
            <w:noWrap/>
            <w:vAlign w:val="center"/>
            <w:hideMark/>
          </w:tcPr>
          <w:p w14:paraId="1C377567"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color w:val="000000"/>
                <w:sz w:val="20"/>
                <w:szCs w:val="20"/>
              </w:rPr>
              <w:t>946,69</w:t>
            </w:r>
          </w:p>
        </w:tc>
        <w:tc>
          <w:tcPr>
            <w:tcW w:w="191" w:type="pct"/>
            <w:shd w:val="clear" w:color="auto" w:fill="auto"/>
            <w:noWrap/>
            <w:vAlign w:val="center"/>
            <w:hideMark/>
          </w:tcPr>
          <w:p w14:paraId="169FB4AE"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69" w:type="pct"/>
            <w:shd w:val="clear" w:color="auto" w:fill="auto"/>
            <w:noWrap/>
            <w:vAlign w:val="center"/>
          </w:tcPr>
          <w:p w14:paraId="07E33CE6"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69" w:type="pct"/>
            <w:shd w:val="clear" w:color="auto" w:fill="auto"/>
            <w:noWrap/>
            <w:vAlign w:val="center"/>
            <w:hideMark/>
          </w:tcPr>
          <w:p w14:paraId="33A3F42F"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23" w:type="pct"/>
            <w:vAlign w:val="center"/>
          </w:tcPr>
          <w:p w14:paraId="33DB847E"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71" w:type="pct"/>
            <w:shd w:val="clear" w:color="auto" w:fill="auto"/>
            <w:noWrap/>
            <w:vAlign w:val="center"/>
          </w:tcPr>
          <w:p w14:paraId="0776B250"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529" w:type="pct"/>
            <w:vMerge w:val="restart"/>
            <w:shd w:val="clear" w:color="auto" w:fill="auto"/>
            <w:vAlign w:val="center"/>
            <w:hideMark/>
          </w:tcPr>
          <w:p w14:paraId="6FA3670C"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Качественное и надежное теплоснабжение перспективных потребителей.</w:t>
            </w:r>
          </w:p>
        </w:tc>
      </w:tr>
      <w:tr w:rsidR="00CE1EC6" w:rsidRPr="00CE1EC6" w14:paraId="03E98AA6" w14:textId="77777777" w:rsidTr="00DB5B9E">
        <w:trPr>
          <w:trHeight w:val="20"/>
        </w:trPr>
        <w:tc>
          <w:tcPr>
            <w:tcW w:w="573" w:type="pct"/>
            <w:shd w:val="clear" w:color="auto" w:fill="auto"/>
            <w:hideMark/>
          </w:tcPr>
          <w:p w14:paraId="45D3990B"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color w:val="000000"/>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266" w:type="pct"/>
            <w:shd w:val="clear" w:color="auto" w:fill="auto"/>
            <w:vAlign w:val="center"/>
            <w:hideMark/>
          </w:tcPr>
          <w:p w14:paraId="61A30207"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sz w:val="20"/>
                <w:szCs w:val="20"/>
              </w:rPr>
              <w:t>1.2</w:t>
            </w:r>
          </w:p>
        </w:tc>
        <w:tc>
          <w:tcPr>
            <w:tcW w:w="1005" w:type="pct"/>
            <w:shd w:val="clear" w:color="auto" w:fill="auto"/>
            <w:hideMark/>
          </w:tcPr>
          <w:p w14:paraId="4591A7E0"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Реконструкция тепловой сети (изменение трассировки и прокладки) от УТ10 до УТ10-2 и от  УТ10-2 до УТ10-6 для подключения перспективного многокв. ж. дома 51 кв. (на месте ж.д. №№ 1, 51) и существующих зданий: магазина (д.№ 33), кафе "Таежное", ж.д.№ 115.</w:t>
            </w:r>
          </w:p>
        </w:tc>
        <w:tc>
          <w:tcPr>
            <w:tcW w:w="641" w:type="pct"/>
            <w:vMerge/>
            <w:shd w:val="clear" w:color="auto" w:fill="auto"/>
            <w:vAlign w:val="center"/>
            <w:hideMark/>
          </w:tcPr>
          <w:p w14:paraId="7FE21456"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497" w:type="pct"/>
            <w:shd w:val="clear" w:color="auto" w:fill="auto"/>
            <w:vAlign w:val="center"/>
            <w:hideMark/>
          </w:tcPr>
          <w:p w14:paraId="1F3330E3"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23760,23</w:t>
            </w:r>
          </w:p>
        </w:tc>
        <w:tc>
          <w:tcPr>
            <w:tcW w:w="266" w:type="pct"/>
            <w:shd w:val="clear" w:color="auto" w:fill="auto"/>
            <w:noWrap/>
            <w:vAlign w:val="center"/>
            <w:hideMark/>
          </w:tcPr>
          <w:p w14:paraId="09E741DF"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color w:val="000000"/>
                <w:sz w:val="20"/>
                <w:szCs w:val="20"/>
              </w:rPr>
              <w:t>23760,23</w:t>
            </w:r>
          </w:p>
        </w:tc>
        <w:tc>
          <w:tcPr>
            <w:tcW w:w="191" w:type="pct"/>
            <w:shd w:val="clear" w:color="auto" w:fill="auto"/>
            <w:noWrap/>
            <w:vAlign w:val="center"/>
            <w:hideMark/>
          </w:tcPr>
          <w:p w14:paraId="07D6AD7B"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269" w:type="pct"/>
            <w:shd w:val="clear" w:color="auto" w:fill="auto"/>
            <w:noWrap/>
            <w:vAlign w:val="center"/>
          </w:tcPr>
          <w:p w14:paraId="51C9F444"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69" w:type="pct"/>
            <w:shd w:val="clear" w:color="auto" w:fill="auto"/>
            <w:noWrap/>
            <w:vAlign w:val="center"/>
            <w:hideMark/>
          </w:tcPr>
          <w:p w14:paraId="4BACB177"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23" w:type="pct"/>
            <w:vAlign w:val="center"/>
          </w:tcPr>
          <w:p w14:paraId="3B20F720"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71" w:type="pct"/>
            <w:shd w:val="clear" w:color="auto" w:fill="auto"/>
            <w:noWrap/>
            <w:vAlign w:val="center"/>
          </w:tcPr>
          <w:p w14:paraId="7AB558BE"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529" w:type="pct"/>
            <w:vMerge/>
            <w:shd w:val="clear" w:color="auto" w:fill="auto"/>
            <w:vAlign w:val="center"/>
            <w:hideMark/>
          </w:tcPr>
          <w:p w14:paraId="1A1A743A"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r>
      <w:tr w:rsidR="00CE1EC6" w:rsidRPr="00CE1EC6" w14:paraId="0E0509F3" w14:textId="77777777" w:rsidTr="00DB5B9E">
        <w:trPr>
          <w:trHeight w:val="20"/>
        </w:trPr>
        <w:tc>
          <w:tcPr>
            <w:tcW w:w="573" w:type="pct"/>
            <w:vMerge w:val="restart"/>
            <w:shd w:val="clear" w:color="auto" w:fill="auto"/>
            <w:vAlign w:val="center"/>
          </w:tcPr>
          <w:p w14:paraId="3178B0E9"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Капремонт сетей</w:t>
            </w:r>
          </w:p>
        </w:tc>
        <w:tc>
          <w:tcPr>
            <w:tcW w:w="266" w:type="pct"/>
            <w:shd w:val="clear" w:color="auto" w:fill="auto"/>
            <w:vAlign w:val="center"/>
          </w:tcPr>
          <w:p w14:paraId="7E27B3BB"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1.3</w:t>
            </w:r>
          </w:p>
        </w:tc>
        <w:tc>
          <w:tcPr>
            <w:tcW w:w="1005" w:type="pct"/>
            <w:shd w:val="clear" w:color="auto" w:fill="auto"/>
            <w:vAlign w:val="center"/>
          </w:tcPr>
          <w:p w14:paraId="54270C03"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КР оборудования котельной №2</w:t>
            </w:r>
          </w:p>
        </w:tc>
        <w:tc>
          <w:tcPr>
            <w:tcW w:w="641" w:type="pct"/>
            <w:vMerge/>
            <w:shd w:val="clear" w:color="auto" w:fill="auto"/>
            <w:vAlign w:val="center"/>
          </w:tcPr>
          <w:p w14:paraId="7904AB53"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497" w:type="pct"/>
            <w:vMerge w:val="restart"/>
            <w:shd w:val="clear" w:color="auto" w:fill="auto"/>
            <w:vAlign w:val="center"/>
          </w:tcPr>
          <w:p w14:paraId="432D7FFF"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bCs/>
                <w:color w:val="000000"/>
                <w:sz w:val="20"/>
                <w:szCs w:val="20"/>
              </w:rPr>
              <w:t>39950,00</w:t>
            </w:r>
          </w:p>
        </w:tc>
        <w:tc>
          <w:tcPr>
            <w:tcW w:w="266" w:type="pct"/>
            <w:shd w:val="clear" w:color="auto" w:fill="auto"/>
            <w:noWrap/>
            <w:vAlign w:val="center"/>
          </w:tcPr>
          <w:p w14:paraId="43942264"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191" w:type="pct"/>
            <w:shd w:val="clear" w:color="auto" w:fill="auto"/>
            <w:noWrap/>
            <w:vAlign w:val="center"/>
          </w:tcPr>
          <w:p w14:paraId="24F83E7B"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35000</w:t>
            </w:r>
          </w:p>
        </w:tc>
        <w:tc>
          <w:tcPr>
            <w:tcW w:w="269" w:type="pct"/>
            <w:shd w:val="clear" w:color="auto" w:fill="auto"/>
            <w:noWrap/>
            <w:vAlign w:val="center"/>
          </w:tcPr>
          <w:p w14:paraId="6281BA97"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69" w:type="pct"/>
            <w:shd w:val="clear" w:color="auto" w:fill="auto"/>
            <w:noWrap/>
            <w:vAlign w:val="center"/>
          </w:tcPr>
          <w:p w14:paraId="25E01EC1"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23" w:type="pct"/>
            <w:vAlign w:val="center"/>
          </w:tcPr>
          <w:p w14:paraId="22089B2C"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71" w:type="pct"/>
            <w:shd w:val="clear" w:color="auto" w:fill="auto"/>
            <w:noWrap/>
            <w:vAlign w:val="center"/>
          </w:tcPr>
          <w:p w14:paraId="3F359E48"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529" w:type="pct"/>
            <w:vMerge/>
            <w:shd w:val="clear" w:color="auto" w:fill="auto"/>
            <w:vAlign w:val="center"/>
          </w:tcPr>
          <w:p w14:paraId="07060BF2"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r>
      <w:tr w:rsidR="00CE1EC6" w:rsidRPr="00CE1EC6" w14:paraId="62191950" w14:textId="77777777" w:rsidTr="00DB5B9E">
        <w:trPr>
          <w:trHeight w:val="20"/>
        </w:trPr>
        <w:tc>
          <w:tcPr>
            <w:tcW w:w="573" w:type="pct"/>
            <w:vMerge/>
            <w:shd w:val="clear" w:color="auto" w:fill="auto"/>
          </w:tcPr>
          <w:p w14:paraId="725B6A3E"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66" w:type="pct"/>
            <w:shd w:val="clear" w:color="auto" w:fill="auto"/>
            <w:vAlign w:val="center"/>
          </w:tcPr>
          <w:p w14:paraId="3807CADA"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1.4</w:t>
            </w:r>
          </w:p>
        </w:tc>
        <w:tc>
          <w:tcPr>
            <w:tcW w:w="1005" w:type="pct"/>
            <w:shd w:val="clear" w:color="auto" w:fill="auto"/>
            <w:vAlign w:val="center"/>
          </w:tcPr>
          <w:p w14:paraId="1DFDF0A1"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КР сетей ТВСиК «Сети теплоснабжения внеплощадочные»</w:t>
            </w:r>
          </w:p>
        </w:tc>
        <w:tc>
          <w:tcPr>
            <w:tcW w:w="641" w:type="pct"/>
            <w:vMerge/>
            <w:shd w:val="clear" w:color="auto" w:fill="auto"/>
            <w:vAlign w:val="center"/>
          </w:tcPr>
          <w:p w14:paraId="32050564"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497" w:type="pct"/>
            <w:vMerge/>
            <w:shd w:val="clear" w:color="auto" w:fill="auto"/>
            <w:vAlign w:val="center"/>
          </w:tcPr>
          <w:p w14:paraId="05AC89F3"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66" w:type="pct"/>
            <w:shd w:val="clear" w:color="auto" w:fill="auto"/>
            <w:noWrap/>
            <w:vAlign w:val="center"/>
          </w:tcPr>
          <w:p w14:paraId="4734E0BB"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191" w:type="pct"/>
            <w:shd w:val="clear" w:color="auto" w:fill="auto"/>
            <w:noWrap/>
            <w:vAlign w:val="center"/>
          </w:tcPr>
          <w:p w14:paraId="529E3B47"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4950</w:t>
            </w:r>
          </w:p>
        </w:tc>
        <w:tc>
          <w:tcPr>
            <w:tcW w:w="269" w:type="pct"/>
            <w:shd w:val="clear" w:color="auto" w:fill="auto"/>
            <w:noWrap/>
            <w:vAlign w:val="center"/>
          </w:tcPr>
          <w:p w14:paraId="1B54E85D"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69" w:type="pct"/>
            <w:shd w:val="clear" w:color="auto" w:fill="auto"/>
            <w:noWrap/>
            <w:vAlign w:val="center"/>
          </w:tcPr>
          <w:p w14:paraId="2362FBE6"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23" w:type="pct"/>
            <w:vAlign w:val="center"/>
          </w:tcPr>
          <w:p w14:paraId="27665E4E"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71" w:type="pct"/>
            <w:shd w:val="clear" w:color="auto" w:fill="auto"/>
            <w:noWrap/>
            <w:vAlign w:val="center"/>
          </w:tcPr>
          <w:p w14:paraId="1D3C8F35"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529" w:type="pct"/>
            <w:vMerge/>
            <w:shd w:val="clear" w:color="auto" w:fill="auto"/>
            <w:vAlign w:val="center"/>
          </w:tcPr>
          <w:p w14:paraId="374EB8EC"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r>
    </w:tbl>
    <w:p w14:paraId="6E7163E4" w14:textId="77777777" w:rsidR="00CE1EC6" w:rsidRPr="00CE1EC6" w:rsidRDefault="00CE1EC6" w:rsidP="00CE1EC6">
      <w:pPr>
        <w:tabs>
          <w:tab w:val="left" w:pos="993"/>
        </w:tabs>
        <w:spacing w:after="0" w:line="240" w:lineRule="auto"/>
        <w:contextualSpacing/>
        <w:jc w:val="both"/>
        <w:rPr>
          <w:rFonts w:ascii="Times New Roman" w:hAnsi="Times New Roman"/>
          <w:sz w:val="24"/>
          <w:szCs w:val="24"/>
        </w:rPr>
      </w:pPr>
    </w:p>
    <w:p w14:paraId="61E3F17C" w14:textId="77777777" w:rsidR="004305E2" w:rsidRPr="00CE1EC6" w:rsidRDefault="004305E2" w:rsidP="00FE1A82">
      <w:pPr>
        <w:pStyle w:val="ab"/>
        <w:numPr>
          <w:ilvl w:val="3"/>
          <w:numId w:val="6"/>
        </w:numPr>
        <w:tabs>
          <w:tab w:val="left" w:pos="1560"/>
        </w:tabs>
        <w:ind w:left="0" w:firstLine="709"/>
        <w:outlineLvl w:val="3"/>
      </w:pPr>
      <w:bookmarkStart w:id="49" w:name="_Toc437355842"/>
      <w:bookmarkStart w:id="50" w:name="_Toc443586326"/>
      <w:r w:rsidRPr="00CE1EC6">
        <w:t>Водоснабжение</w:t>
      </w:r>
      <w:bookmarkEnd w:id="49"/>
      <w:bookmarkEnd w:id="50"/>
    </w:p>
    <w:p w14:paraId="3F5B9883" w14:textId="77777777" w:rsidR="00CE1EC6" w:rsidRPr="00CE1EC6" w:rsidRDefault="00CE1EC6" w:rsidP="00CE1EC6">
      <w:pPr>
        <w:spacing w:after="0" w:line="240" w:lineRule="auto"/>
        <w:ind w:firstLine="709"/>
        <w:contextualSpacing/>
        <w:jc w:val="both"/>
        <w:rPr>
          <w:rFonts w:ascii="Times New Roman" w:hAnsi="Times New Roman"/>
          <w:sz w:val="24"/>
          <w:szCs w:val="24"/>
        </w:rPr>
      </w:pPr>
    </w:p>
    <w:p w14:paraId="2B2F101E" w14:textId="64CA0862" w:rsidR="00CE1EC6" w:rsidRPr="00A40D40" w:rsidRDefault="00CE1EC6" w:rsidP="00CE1EC6">
      <w:pPr>
        <w:pStyle w:val="1e"/>
        <w:spacing w:before="0"/>
        <w:contextualSpacing/>
        <w:rPr>
          <w:sz w:val="24"/>
        </w:rPr>
      </w:pPr>
      <w:r w:rsidRPr="00A40D40">
        <w:rPr>
          <w:sz w:val="24"/>
        </w:rPr>
        <w:t>Проекты по развитию головных объектов систем водоснабжения до 20</w:t>
      </w:r>
      <w:r>
        <w:rPr>
          <w:sz w:val="24"/>
        </w:rPr>
        <w:t>30</w:t>
      </w:r>
      <w:r w:rsidRPr="00A40D40">
        <w:rPr>
          <w:sz w:val="24"/>
        </w:rPr>
        <w:t xml:space="preserve"> года в с.п. Лыхма представлены в таблице </w:t>
      </w:r>
      <w:r>
        <w:rPr>
          <w:sz w:val="24"/>
        </w:rPr>
        <w:t>80</w:t>
      </w:r>
      <w:r w:rsidRPr="00A40D40">
        <w:rPr>
          <w:sz w:val="24"/>
        </w:rPr>
        <w:t xml:space="preserve">. Перечень проектов по развитию водопроводных сетей представлен в таблице </w:t>
      </w:r>
      <w:r>
        <w:rPr>
          <w:sz w:val="24"/>
        </w:rPr>
        <w:t>81</w:t>
      </w:r>
      <w:r w:rsidRPr="00A40D40">
        <w:rPr>
          <w:sz w:val="24"/>
        </w:rPr>
        <w:t xml:space="preserve"> с выделением следующих групп:</w:t>
      </w:r>
    </w:p>
    <w:p w14:paraId="478A096B" w14:textId="77777777" w:rsidR="00CE1EC6" w:rsidRPr="00A40D40" w:rsidRDefault="00CE1EC6" w:rsidP="00FE1A82">
      <w:pPr>
        <w:pStyle w:val="ab"/>
        <w:numPr>
          <w:ilvl w:val="0"/>
          <w:numId w:val="36"/>
        </w:numPr>
        <w:tabs>
          <w:tab w:val="left" w:pos="993"/>
        </w:tabs>
        <w:ind w:left="0" w:firstLine="709"/>
        <w:jc w:val="both"/>
      </w:pPr>
      <w:r w:rsidRPr="00A40D40">
        <w:lastRenderedPageBreak/>
        <w:t>проекты по развитию водопроводных сетей с изменением схем подачи и распределения воды;</w:t>
      </w:r>
    </w:p>
    <w:p w14:paraId="15982265" w14:textId="77777777" w:rsidR="00CE1EC6" w:rsidRPr="00A40D40" w:rsidRDefault="00CE1EC6" w:rsidP="00FE1A82">
      <w:pPr>
        <w:pStyle w:val="ab"/>
        <w:numPr>
          <w:ilvl w:val="0"/>
          <w:numId w:val="36"/>
        </w:numPr>
        <w:tabs>
          <w:tab w:val="left" w:pos="993"/>
        </w:tabs>
        <w:ind w:left="0" w:firstLine="709"/>
        <w:jc w:val="both"/>
      </w:pPr>
      <w:r w:rsidRPr="00A40D40">
        <w:t>проекты по развитию водопроводных сетей для обеспечения нормативной надежности водоснабжения потребителей.</w:t>
      </w:r>
    </w:p>
    <w:p w14:paraId="086C2BFA" w14:textId="77777777" w:rsidR="00CE1EC6" w:rsidRDefault="00CE1EC6" w:rsidP="00CE1EC6">
      <w:pPr>
        <w:pStyle w:val="1e"/>
        <w:spacing w:before="0"/>
        <w:contextualSpacing/>
        <w:rPr>
          <w:sz w:val="24"/>
        </w:rPr>
      </w:pPr>
    </w:p>
    <w:p w14:paraId="38DFBA89" w14:textId="5021A983" w:rsidR="00CE1EC6" w:rsidRPr="002743DA" w:rsidRDefault="00CE1EC6" w:rsidP="00CE1EC6">
      <w:pPr>
        <w:pStyle w:val="1e"/>
        <w:spacing w:before="0"/>
        <w:contextualSpacing/>
        <w:rPr>
          <w:sz w:val="24"/>
        </w:rPr>
      </w:pPr>
      <w:r w:rsidRPr="002743DA">
        <w:rPr>
          <w:sz w:val="24"/>
        </w:rPr>
        <w:t xml:space="preserve">Мероприятия, направленные на повышение качества обслуживания абонентов, приведены в таблице </w:t>
      </w:r>
      <w:r>
        <w:rPr>
          <w:sz w:val="24"/>
        </w:rPr>
        <w:t>82</w:t>
      </w:r>
      <w:r w:rsidRPr="002743DA">
        <w:rPr>
          <w:sz w:val="24"/>
        </w:rPr>
        <w:t>.</w:t>
      </w:r>
    </w:p>
    <w:p w14:paraId="7A03F3C1" w14:textId="77777777" w:rsidR="00CE1EC6" w:rsidRPr="00A40D40" w:rsidRDefault="00CE1EC6" w:rsidP="00CE1EC6">
      <w:pPr>
        <w:pStyle w:val="1e"/>
        <w:spacing w:before="0"/>
        <w:contextualSpacing/>
        <w:rPr>
          <w:sz w:val="24"/>
        </w:rPr>
      </w:pPr>
      <w:r w:rsidRPr="00A40D40">
        <w:rPr>
          <w:sz w:val="24"/>
        </w:rPr>
        <w:t>Объём финансирования мероприятий по реализации схем водоснабжения до 20</w:t>
      </w:r>
      <w:r>
        <w:rPr>
          <w:sz w:val="24"/>
        </w:rPr>
        <w:t>30</w:t>
      </w:r>
      <w:r w:rsidRPr="00A40D40">
        <w:rPr>
          <w:sz w:val="24"/>
        </w:rPr>
        <w:t xml:space="preserve"> года включительно составил 306 740,5 тыс. руб.</w:t>
      </w:r>
    </w:p>
    <w:p w14:paraId="04AB3917" w14:textId="77777777" w:rsidR="00CE1EC6" w:rsidRPr="00CE1EC6" w:rsidRDefault="00CE1EC6" w:rsidP="00CE1EC6">
      <w:pPr>
        <w:spacing w:after="0" w:line="240" w:lineRule="auto"/>
        <w:ind w:firstLine="709"/>
        <w:contextualSpacing/>
        <w:jc w:val="both"/>
        <w:rPr>
          <w:rFonts w:ascii="Times New Roman" w:hAnsi="Times New Roman"/>
          <w:sz w:val="24"/>
          <w:szCs w:val="24"/>
        </w:rPr>
      </w:pPr>
    </w:p>
    <w:p w14:paraId="4353A3CC" w14:textId="27C23A2B" w:rsidR="00CE1EC6" w:rsidRPr="00CE1EC6" w:rsidRDefault="00CE1EC6" w:rsidP="00CE1EC6">
      <w:pPr>
        <w:pStyle w:val="afff0"/>
        <w:spacing w:line="240" w:lineRule="auto"/>
        <w:ind w:firstLine="0"/>
        <w:contextualSpacing/>
      </w:pPr>
      <w:r w:rsidRPr="00CE1EC6">
        <w:rPr>
          <w:bCs/>
          <w:lang w:val="x-none" w:eastAsia="x-none"/>
        </w:rPr>
        <w:t xml:space="preserve">Таблица </w:t>
      </w:r>
      <w:r w:rsidRPr="00CE1EC6">
        <w:rPr>
          <w:bCs/>
          <w:lang w:val="x-none" w:eastAsia="x-none"/>
        </w:rPr>
        <w:fldChar w:fldCharType="begin"/>
      </w:r>
      <w:r w:rsidRPr="00CE1EC6">
        <w:rPr>
          <w:bCs/>
          <w:lang w:val="x-none" w:eastAsia="x-none"/>
        </w:rPr>
        <w:instrText xml:space="preserve"> SEQ Таблица \* ARABIC </w:instrText>
      </w:r>
      <w:r w:rsidRPr="00CE1EC6">
        <w:rPr>
          <w:bCs/>
          <w:lang w:val="x-none" w:eastAsia="x-none"/>
        </w:rPr>
        <w:fldChar w:fldCharType="separate"/>
      </w:r>
      <w:r w:rsidR="00990E6D">
        <w:rPr>
          <w:bCs/>
          <w:noProof/>
          <w:lang w:val="x-none" w:eastAsia="x-none"/>
        </w:rPr>
        <w:t>80</w:t>
      </w:r>
      <w:r w:rsidRPr="00CE1EC6">
        <w:rPr>
          <w:bCs/>
          <w:lang w:val="x-none" w:eastAsia="x-none"/>
        </w:rPr>
        <w:fldChar w:fldCharType="end"/>
      </w:r>
      <w:r w:rsidRPr="00CE1EC6">
        <w:rPr>
          <w:bCs/>
          <w:lang w:val="x-none" w:eastAsia="x-none"/>
        </w:rPr>
        <w:t xml:space="preserve"> – </w:t>
      </w:r>
      <w:r w:rsidRPr="00CE1EC6">
        <w:t>Проекты по развитию головных объектов систем водоснабжения до 2030 года в с.п. Лыхма</w:t>
      </w:r>
    </w:p>
    <w:p w14:paraId="7ABF9250" w14:textId="77777777" w:rsidR="00CE1EC6" w:rsidRPr="00CE1EC6" w:rsidRDefault="00CE1EC6" w:rsidP="00CE1EC6">
      <w:pPr>
        <w:pStyle w:val="afff0"/>
        <w:spacing w:line="240" w:lineRule="auto"/>
        <w:ind w:firstLine="0"/>
        <w:contextualSpacing/>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72"/>
        <w:gridCol w:w="2174"/>
        <w:gridCol w:w="2967"/>
        <w:gridCol w:w="2331"/>
        <w:gridCol w:w="934"/>
        <w:gridCol w:w="763"/>
        <w:gridCol w:w="754"/>
        <w:gridCol w:w="2737"/>
      </w:tblGrid>
      <w:tr w:rsidR="00326ECB" w:rsidRPr="00CE1EC6" w14:paraId="44F90048" w14:textId="77777777" w:rsidTr="00DB5B9E">
        <w:trPr>
          <w:trHeight w:val="20"/>
        </w:trPr>
        <w:tc>
          <w:tcPr>
            <w:tcW w:w="703" w:type="pct"/>
            <w:vMerge w:val="restart"/>
            <w:shd w:val="clear" w:color="000000" w:fill="FFFFFF"/>
            <w:vAlign w:val="center"/>
            <w:hideMark/>
          </w:tcPr>
          <w:p w14:paraId="225CF2A9"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Наименование проекта</w:t>
            </w:r>
          </w:p>
        </w:tc>
        <w:tc>
          <w:tcPr>
            <w:tcW w:w="738" w:type="pct"/>
            <w:vMerge w:val="restart"/>
            <w:shd w:val="clear" w:color="000000" w:fill="FFFFFF"/>
            <w:vAlign w:val="center"/>
            <w:hideMark/>
          </w:tcPr>
          <w:p w14:paraId="62D610F0"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Краткое описание, технические параметры проекта</w:t>
            </w:r>
          </w:p>
        </w:tc>
        <w:tc>
          <w:tcPr>
            <w:tcW w:w="1007" w:type="pct"/>
            <w:vMerge w:val="restart"/>
            <w:shd w:val="clear" w:color="000000" w:fill="FFFFFF"/>
            <w:vAlign w:val="center"/>
            <w:hideMark/>
          </w:tcPr>
          <w:p w14:paraId="4954B555"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Цель проекта</w:t>
            </w:r>
          </w:p>
        </w:tc>
        <w:tc>
          <w:tcPr>
            <w:tcW w:w="791" w:type="pct"/>
            <w:vMerge w:val="restart"/>
            <w:shd w:val="clear" w:color="000000" w:fill="FFFFFF"/>
            <w:vAlign w:val="center"/>
            <w:hideMark/>
          </w:tcPr>
          <w:p w14:paraId="51BD582B"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Необходимые капитальные затраты в ценах сроков реализации,</w:t>
            </w:r>
          </w:p>
          <w:p w14:paraId="67EC3EBD"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тыс. руб.</w:t>
            </w:r>
          </w:p>
        </w:tc>
        <w:tc>
          <w:tcPr>
            <w:tcW w:w="832" w:type="pct"/>
            <w:gridSpan w:val="3"/>
            <w:shd w:val="clear" w:color="auto" w:fill="auto"/>
            <w:vAlign w:val="center"/>
          </w:tcPr>
          <w:p w14:paraId="6D2FBFAF"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Объемы инвестиций и сроки реализации</w:t>
            </w:r>
          </w:p>
        </w:tc>
        <w:tc>
          <w:tcPr>
            <w:tcW w:w="929" w:type="pct"/>
            <w:vMerge w:val="restart"/>
            <w:shd w:val="clear" w:color="000000" w:fill="FFFFFF"/>
            <w:vAlign w:val="center"/>
            <w:hideMark/>
          </w:tcPr>
          <w:p w14:paraId="5BD99369"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Ожидаемые эффекты</w:t>
            </w:r>
          </w:p>
        </w:tc>
      </w:tr>
      <w:tr w:rsidR="00326ECB" w:rsidRPr="00CE1EC6" w14:paraId="0861AAF1" w14:textId="77777777" w:rsidTr="00DB5B9E">
        <w:trPr>
          <w:trHeight w:val="20"/>
        </w:trPr>
        <w:tc>
          <w:tcPr>
            <w:tcW w:w="703" w:type="pct"/>
            <w:vMerge/>
            <w:vAlign w:val="center"/>
            <w:hideMark/>
          </w:tcPr>
          <w:p w14:paraId="1F8C9B88"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738" w:type="pct"/>
            <w:vMerge/>
            <w:vAlign w:val="center"/>
            <w:hideMark/>
          </w:tcPr>
          <w:p w14:paraId="70376DEB"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1007" w:type="pct"/>
            <w:vMerge/>
            <w:vAlign w:val="center"/>
            <w:hideMark/>
          </w:tcPr>
          <w:p w14:paraId="1980D572"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791" w:type="pct"/>
            <w:vMerge/>
            <w:vAlign w:val="center"/>
            <w:hideMark/>
          </w:tcPr>
          <w:p w14:paraId="7E8940AA"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317" w:type="pct"/>
            <w:shd w:val="clear" w:color="auto" w:fill="auto"/>
            <w:vAlign w:val="center"/>
            <w:hideMark/>
          </w:tcPr>
          <w:p w14:paraId="7282BA2F"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2020 г.</w:t>
            </w:r>
          </w:p>
        </w:tc>
        <w:tc>
          <w:tcPr>
            <w:tcW w:w="259" w:type="pct"/>
            <w:shd w:val="clear" w:color="auto" w:fill="auto"/>
            <w:vAlign w:val="center"/>
            <w:hideMark/>
          </w:tcPr>
          <w:p w14:paraId="1C2D83CE"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2021 г.</w:t>
            </w:r>
          </w:p>
        </w:tc>
        <w:tc>
          <w:tcPr>
            <w:tcW w:w="256" w:type="pct"/>
            <w:shd w:val="clear" w:color="auto" w:fill="auto"/>
            <w:vAlign w:val="center"/>
            <w:hideMark/>
          </w:tcPr>
          <w:p w14:paraId="19262A83"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2022 - 2030 г.</w:t>
            </w:r>
          </w:p>
        </w:tc>
        <w:tc>
          <w:tcPr>
            <w:tcW w:w="929" w:type="pct"/>
            <w:vMerge/>
            <w:vAlign w:val="center"/>
            <w:hideMark/>
          </w:tcPr>
          <w:p w14:paraId="6839B1AA" w14:textId="77777777" w:rsidR="00CE1EC6" w:rsidRPr="00CE1EC6" w:rsidRDefault="00CE1EC6" w:rsidP="00CE1EC6">
            <w:pPr>
              <w:spacing w:after="0" w:line="240" w:lineRule="auto"/>
              <w:contextualSpacing/>
              <w:jc w:val="center"/>
              <w:rPr>
                <w:rFonts w:ascii="Times New Roman" w:hAnsi="Times New Roman"/>
                <w:bCs/>
                <w:sz w:val="20"/>
                <w:szCs w:val="20"/>
              </w:rPr>
            </w:pPr>
          </w:p>
        </w:tc>
      </w:tr>
      <w:tr w:rsidR="00326ECB" w:rsidRPr="00CE1EC6" w14:paraId="7BF3D110" w14:textId="77777777" w:rsidTr="00DB5B9E">
        <w:trPr>
          <w:trHeight w:val="20"/>
        </w:trPr>
        <w:tc>
          <w:tcPr>
            <w:tcW w:w="703" w:type="pct"/>
            <w:shd w:val="clear" w:color="auto" w:fill="auto"/>
            <w:vAlign w:val="center"/>
            <w:hideMark/>
          </w:tcPr>
          <w:p w14:paraId="25E78D69"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Реконструкция ВЗУ и ВОС с.п.Лыхма</w:t>
            </w:r>
          </w:p>
        </w:tc>
        <w:tc>
          <w:tcPr>
            <w:tcW w:w="738" w:type="pct"/>
            <w:shd w:val="clear" w:color="auto" w:fill="auto"/>
            <w:vAlign w:val="center"/>
            <w:hideMark/>
          </w:tcPr>
          <w:p w14:paraId="3F28AEEA" w14:textId="77777777" w:rsidR="00CE1EC6" w:rsidRPr="00CE1EC6" w:rsidRDefault="00CE1EC6" w:rsidP="00CE1EC6">
            <w:pPr>
              <w:spacing w:after="0" w:line="240" w:lineRule="auto"/>
              <w:contextualSpacing/>
              <w:jc w:val="center"/>
              <w:rPr>
                <w:rFonts w:ascii="Times New Roman" w:hAnsi="Times New Roman"/>
                <w:sz w:val="20"/>
                <w:szCs w:val="20"/>
              </w:rPr>
            </w:pPr>
            <w:r w:rsidRPr="00CE1EC6">
              <w:rPr>
                <w:rFonts w:ascii="Times New Roman" w:hAnsi="Times New Roman"/>
                <w:sz w:val="20"/>
                <w:szCs w:val="20"/>
              </w:rPr>
              <w:t>Реконструкция ВЗУ и ВОС</w:t>
            </w:r>
          </w:p>
        </w:tc>
        <w:tc>
          <w:tcPr>
            <w:tcW w:w="1007" w:type="pct"/>
            <w:shd w:val="clear" w:color="auto" w:fill="auto"/>
            <w:vAlign w:val="center"/>
            <w:hideMark/>
          </w:tcPr>
          <w:p w14:paraId="16CB2293" w14:textId="77777777" w:rsidR="00CE1EC6" w:rsidRPr="00CE1EC6" w:rsidRDefault="00CE1EC6" w:rsidP="00CE1EC6">
            <w:pPr>
              <w:spacing w:after="0" w:line="240" w:lineRule="auto"/>
              <w:contextualSpacing/>
              <w:jc w:val="center"/>
              <w:rPr>
                <w:rFonts w:ascii="Times New Roman" w:hAnsi="Times New Roman"/>
                <w:sz w:val="20"/>
                <w:szCs w:val="20"/>
              </w:rPr>
            </w:pPr>
            <w:r w:rsidRPr="00CE1EC6">
              <w:rPr>
                <w:rFonts w:ascii="Times New Roman" w:hAnsi="Times New Roman"/>
                <w:sz w:val="20"/>
                <w:szCs w:val="20"/>
              </w:rPr>
              <w:t>Обеспечение качественного и надежного водоснабжения существующих и перспективных потребителей.</w:t>
            </w:r>
          </w:p>
        </w:tc>
        <w:tc>
          <w:tcPr>
            <w:tcW w:w="791" w:type="pct"/>
            <w:shd w:val="clear" w:color="auto" w:fill="auto"/>
            <w:noWrap/>
            <w:vAlign w:val="center"/>
            <w:hideMark/>
          </w:tcPr>
          <w:p w14:paraId="09FA138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26417</w:t>
            </w:r>
          </w:p>
        </w:tc>
        <w:tc>
          <w:tcPr>
            <w:tcW w:w="317" w:type="pct"/>
            <w:shd w:val="clear" w:color="auto" w:fill="auto"/>
            <w:noWrap/>
            <w:vAlign w:val="center"/>
            <w:hideMark/>
          </w:tcPr>
          <w:p w14:paraId="59CC0FBD"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13025</w:t>
            </w:r>
          </w:p>
        </w:tc>
        <w:tc>
          <w:tcPr>
            <w:tcW w:w="259" w:type="pct"/>
            <w:shd w:val="clear" w:color="auto" w:fill="auto"/>
            <w:noWrap/>
            <w:vAlign w:val="center"/>
            <w:hideMark/>
          </w:tcPr>
          <w:p w14:paraId="04849C82"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13392</w:t>
            </w:r>
          </w:p>
        </w:tc>
        <w:tc>
          <w:tcPr>
            <w:tcW w:w="256" w:type="pct"/>
            <w:shd w:val="clear" w:color="auto" w:fill="auto"/>
            <w:noWrap/>
            <w:vAlign w:val="center"/>
            <w:hideMark/>
          </w:tcPr>
          <w:p w14:paraId="6E74C858"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929" w:type="pct"/>
            <w:shd w:val="clear" w:color="auto" w:fill="auto"/>
            <w:vAlign w:val="center"/>
            <w:hideMark/>
          </w:tcPr>
          <w:p w14:paraId="1136BCC0"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Качественное и надежное водоснабжение существующих и перспективных потребителей.</w:t>
            </w:r>
          </w:p>
        </w:tc>
      </w:tr>
    </w:tbl>
    <w:p w14:paraId="53A83F4F" w14:textId="77777777" w:rsidR="00CE1EC6" w:rsidRPr="00CE1EC6" w:rsidRDefault="00CE1EC6" w:rsidP="00CE1EC6">
      <w:pPr>
        <w:pStyle w:val="1e"/>
        <w:spacing w:before="0"/>
        <w:contextualSpacing/>
        <w:rPr>
          <w:sz w:val="24"/>
        </w:rPr>
      </w:pPr>
    </w:p>
    <w:p w14:paraId="78919422" w14:textId="0F4668EF" w:rsidR="00CE1EC6" w:rsidRPr="00CE1EC6" w:rsidRDefault="00CE1EC6" w:rsidP="00CE1EC6">
      <w:pPr>
        <w:pStyle w:val="afff0"/>
        <w:spacing w:line="240" w:lineRule="auto"/>
        <w:ind w:firstLine="0"/>
        <w:contextualSpacing/>
      </w:pPr>
      <w:r w:rsidRPr="00CE1EC6">
        <w:rPr>
          <w:bCs/>
          <w:lang w:val="x-none" w:eastAsia="x-none"/>
        </w:rPr>
        <w:t xml:space="preserve">Таблица </w:t>
      </w:r>
      <w:r w:rsidRPr="00CE1EC6">
        <w:rPr>
          <w:bCs/>
          <w:lang w:val="x-none" w:eastAsia="x-none"/>
        </w:rPr>
        <w:fldChar w:fldCharType="begin"/>
      </w:r>
      <w:r w:rsidRPr="00CE1EC6">
        <w:rPr>
          <w:bCs/>
          <w:lang w:val="x-none" w:eastAsia="x-none"/>
        </w:rPr>
        <w:instrText xml:space="preserve"> SEQ Таблица \* ARABIC </w:instrText>
      </w:r>
      <w:r w:rsidRPr="00CE1EC6">
        <w:rPr>
          <w:bCs/>
          <w:lang w:val="x-none" w:eastAsia="x-none"/>
        </w:rPr>
        <w:fldChar w:fldCharType="separate"/>
      </w:r>
      <w:r w:rsidR="00990E6D">
        <w:rPr>
          <w:bCs/>
          <w:noProof/>
          <w:lang w:val="x-none" w:eastAsia="x-none"/>
        </w:rPr>
        <w:t>81</w:t>
      </w:r>
      <w:r w:rsidRPr="00CE1EC6">
        <w:rPr>
          <w:bCs/>
          <w:lang w:val="x-none" w:eastAsia="x-none"/>
        </w:rPr>
        <w:fldChar w:fldCharType="end"/>
      </w:r>
      <w:r w:rsidRPr="00CE1EC6">
        <w:rPr>
          <w:bCs/>
          <w:lang w:val="x-none" w:eastAsia="x-none"/>
        </w:rPr>
        <w:t xml:space="preserve"> – </w:t>
      </w:r>
      <w:r w:rsidRPr="00CE1EC6">
        <w:t>Проекты по развитию водопроводных сетей до 2030 года в с.п. Лыхма</w:t>
      </w:r>
    </w:p>
    <w:p w14:paraId="03ECE5C6" w14:textId="77777777" w:rsidR="00CE1EC6" w:rsidRPr="00CE1EC6" w:rsidRDefault="00CE1EC6" w:rsidP="00CE1EC6">
      <w:pPr>
        <w:spacing w:after="0" w:line="240" w:lineRule="auto"/>
        <w:contextualSpacing/>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9"/>
        <w:gridCol w:w="1435"/>
        <w:gridCol w:w="2151"/>
        <w:gridCol w:w="2584"/>
        <w:gridCol w:w="2578"/>
        <w:gridCol w:w="1149"/>
        <w:gridCol w:w="1005"/>
        <w:gridCol w:w="1579"/>
        <w:gridCol w:w="1682"/>
      </w:tblGrid>
      <w:tr w:rsidR="00326ECB" w:rsidRPr="00CE1EC6" w14:paraId="285F56BB" w14:textId="77777777" w:rsidTr="00DB5B9E">
        <w:trPr>
          <w:trHeight w:val="20"/>
          <w:tblHeader/>
        </w:trPr>
        <w:tc>
          <w:tcPr>
            <w:tcW w:w="193" w:type="pct"/>
            <w:vMerge w:val="restart"/>
            <w:shd w:val="clear" w:color="auto" w:fill="auto"/>
            <w:noWrap/>
            <w:vAlign w:val="center"/>
          </w:tcPr>
          <w:p w14:paraId="32379580"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w:t>
            </w:r>
          </w:p>
          <w:p w14:paraId="196F2EA9"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sz w:val="20"/>
                <w:szCs w:val="20"/>
              </w:rPr>
              <w:t>п.п.</w:t>
            </w:r>
          </w:p>
        </w:tc>
        <w:tc>
          <w:tcPr>
            <w:tcW w:w="487" w:type="pct"/>
            <w:vMerge w:val="restart"/>
            <w:shd w:val="clear" w:color="auto" w:fill="auto"/>
            <w:vAlign w:val="center"/>
          </w:tcPr>
          <w:p w14:paraId="595DD718"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Наименование проекта</w:t>
            </w:r>
          </w:p>
        </w:tc>
        <w:tc>
          <w:tcPr>
            <w:tcW w:w="730" w:type="pct"/>
            <w:vMerge w:val="restart"/>
            <w:shd w:val="clear" w:color="auto" w:fill="auto"/>
            <w:vAlign w:val="center"/>
          </w:tcPr>
          <w:p w14:paraId="00119B6C" w14:textId="77777777" w:rsidR="00CE1EC6" w:rsidRPr="00CE1EC6" w:rsidRDefault="00CE1EC6" w:rsidP="00CE1EC6">
            <w:pPr>
              <w:spacing w:after="0" w:line="240" w:lineRule="auto"/>
              <w:contextualSpacing/>
              <w:jc w:val="center"/>
              <w:rPr>
                <w:rFonts w:ascii="Times New Roman" w:hAnsi="Times New Roman"/>
                <w:sz w:val="20"/>
                <w:szCs w:val="20"/>
              </w:rPr>
            </w:pPr>
            <w:r w:rsidRPr="00CE1EC6">
              <w:rPr>
                <w:rFonts w:ascii="Times New Roman" w:hAnsi="Times New Roman"/>
                <w:bCs/>
                <w:sz w:val="20"/>
                <w:szCs w:val="20"/>
              </w:rPr>
              <w:t>Краткое описание, технические параметры проекта</w:t>
            </w:r>
          </w:p>
        </w:tc>
        <w:tc>
          <w:tcPr>
            <w:tcW w:w="877" w:type="pct"/>
            <w:vMerge w:val="restart"/>
            <w:shd w:val="clear" w:color="auto" w:fill="auto"/>
            <w:vAlign w:val="center"/>
          </w:tcPr>
          <w:p w14:paraId="3E8440B2"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bCs/>
                <w:sz w:val="20"/>
                <w:szCs w:val="20"/>
              </w:rPr>
              <w:t>Цель проекта</w:t>
            </w:r>
          </w:p>
        </w:tc>
        <w:tc>
          <w:tcPr>
            <w:tcW w:w="875" w:type="pct"/>
            <w:vMerge w:val="restart"/>
            <w:shd w:val="clear" w:color="auto" w:fill="auto"/>
            <w:noWrap/>
            <w:vAlign w:val="center"/>
          </w:tcPr>
          <w:p w14:paraId="72B2CAEC"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Необходимые капитальные затраты в ценах сроков реализации,</w:t>
            </w:r>
          </w:p>
          <w:p w14:paraId="501FBA8B"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bCs/>
                <w:sz w:val="20"/>
                <w:szCs w:val="20"/>
              </w:rPr>
              <w:t>тыс. руб.</w:t>
            </w:r>
          </w:p>
        </w:tc>
        <w:tc>
          <w:tcPr>
            <w:tcW w:w="1267" w:type="pct"/>
            <w:gridSpan w:val="3"/>
            <w:shd w:val="clear" w:color="auto" w:fill="auto"/>
            <w:noWrap/>
            <w:vAlign w:val="center"/>
          </w:tcPr>
          <w:p w14:paraId="6C44353E"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bCs/>
                <w:sz w:val="20"/>
                <w:szCs w:val="20"/>
              </w:rPr>
              <w:t>Объемы инвестиций и сроки реализации</w:t>
            </w:r>
          </w:p>
        </w:tc>
        <w:tc>
          <w:tcPr>
            <w:tcW w:w="572" w:type="pct"/>
            <w:vMerge w:val="restart"/>
            <w:shd w:val="clear" w:color="auto" w:fill="auto"/>
            <w:vAlign w:val="center"/>
          </w:tcPr>
          <w:p w14:paraId="0FBB880F"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bCs/>
                <w:sz w:val="20"/>
                <w:szCs w:val="20"/>
              </w:rPr>
              <w:t>Ожидаемые эффекты</w:t>
            </w:r>
          </w:p>
        </w:tc>
      </w:tr>
      <w:tr w:rsidR="00CE1EC6" w:rsidRPr="00CE1EC6" w14:paraId="0E9AC1A0" w14:textId="77777777" w:rsidTr="00DB5B9E">
        <w:trPr>
          <w:trHeight w:val="20"/>
          <w:tblHeader/>
        </w:trPr>
        <w:tc>
          <w:tcPr>
            <w:tcW w:w="193" w:type="pct"/>
            <w:vMerge/>
            <w:shd w:val="clear" w:color="auto" w:fill="auto"/>
            <w:noWrap/>
            <w:vAlign w:val="center"/>
          </w:tcPr>
          <w:p w14:paraId="6C8F0F02"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c>
          <w:tcPr>
            <w:tcW w:w="487" w:type="pct"/>
            <w:vMerge/>
            <w:shd w:val="clear" w:color="auto" w:fill="auto"/>
            <w:vAlign w:val="center"/>
          </w:tcPr>
          <w:p w14:paraId="473FC014" w14:textId="77777777" w:rsidR="00CE1EC6" w:rsidRPr="00CE1EC6" w:rsidRDefault="00CE1EC6" w:rsidP="00CE1EC6">
            <w:pPr>
              <w:spacing w:after="0" w:line="240" w:lineRule="auto"/>
              <w:contextualSpacing/>
              <w:jc w:val="center"/>
              <w:rPr>
                <w:rFonts w:ascii="Times New Roman" w:hAnsi="Times New Roman"/>
                <w:bCs/>
                <w:sz w:val="20"/>
                <w:szCs w:val="20"/>
              </w:rPr>
            </w:pPr>
          </w:p>
        </w:tc>
        <w:tc>
          <w:tcPr>
            <w:tcW w:w="730" w:type="pct"/>
            <w:vMerge/>
            <w:shd w:val="clear" w:color="auto" w:fill="auto"/>
            <w:vAlign w:val="center"/>
          </w:tcPr>
          <w:p w14:paraId="73B89EF2" w14:textId="77777777" w:rsidR="00CE1EC6" w:rsidRPr="00CE1EC6" w:rsidRDefault="00CE1EC6" w:rsidP="00CE1EC6">
            <w:pPr>
              <w:spacing w:after="0" w:line="240" w:lineRule="auto"/>
              <w:contextualSpacing/>
              <w:jc w:val="center"/>
              <w:rPr>
                <w:rFonts w:ascii="Times New Roman" w:hAnsi="Times New Roman"/>
                <w:sz w:val="20"/>
                <w:szCs w:val="20"/>
              </w:rPr>
            </w:pPr>
          </w:p>
        </w:tc>
        <w:tc>
          <w:tcPr>
            <w:tcW w:w="877" w:type="pct"/>
            <w:vMerge/>
            <w:shd w:val="clear" w:color="auto" w:fill="auto"/>
            <w:vAlign w:val="center"/>
          </w:tcPr>
          <w:p w14:paraId="0CB6A865"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875" w:type="pct"/>
            <w:vMerge/>
            <w:shd w:val="clear" w:color="auto" w:fill="auto"/>
            <w:noWrap/>
            <w:vAlign w:val="center"/>
          </w:tcPr>
          <w:p w14:paraId="5666F58B"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390" w:type="pct"/>
            <w:shd w:val="clear" w:color="auto" w:fill="auto"/>
            <w:noWrap/>
            <w:vAlign w:val="center"/>
          </w:tcPr>
          <w:p w14:paraId="46E6C0F1"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2020 г.</w:t>
            </w:r>
          </w:p>
        </w:tc>
        <w:tc>
          <w:tcPr>
            <w:tcW w:w="341" w:type="pct"/>
            <w:shd w:val="clear" w:color="auto" w:fill="auto"/>
            <w:noWrap/>
            <w:vAlign w:val="center"/>
          </w:tcPr>
          <w:p w14:paraId="1D84C986"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2021 г.</w:t>
            </w:r>
          </w:p>
        </w:tc>
        <w:tc>
          <w:tcPr>
            <w:tcW w:w="536" w:type="pct"/>
            <w:shd w:val="clear" w:color="auto" w:fill="auto"/>
            <w:noWrap/>
            <w:vAlign w:val="center"/>
          </w:tcPr>
          <w:p w14:paraId="0A33E9B5"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2022-2030 гг.</w:t>
            </w:r>
          </w:p>
        </w:tc>
        <w:tc>
          <w:tcPr>
            <w:tcW w:w="572" w:type="pct"/>
            <w:vMerge/>
            <w:shd w:val="clear" w:color="auto" w:fill="auto"/>
            <w:vAlign w:val="center"/>
          </w:tcPr>
          <w:p w14:paraId="049977EF"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r>
      <w:tr w:rsidR="00CE1EC6" w:rsidRPr="00CE1EC6" w14:paraId="228A6BF2" w14:textId="77777777" w:rsidTr="00DB5B9E">
        <w:trPr>
          <w:trHeight w:val="20"/>
        </w:trPr>
        <w:tc>
          <w:tcPr>
            <w:tcW w:w="5000" w:type="pct"/>
            <w:gridSpan w:val="9"/>
            <w:shd w:val="clear" w:color="auto" w:fill="auto"/>
            <w:noWrap/>
            <w:vAlign w:val="center"/>
          </w:tcPr>
          <w:p w14:paraId="6202DAA2"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bCs/>
                <w:sz w:val="20"/>
                <w:szCs w:val="20"/>
              </w:rPr>
              <w:t>1. Проекты по развитию водопроводных сетей с изменением схем подачи и распределения воды</w:t>
            </w:r>
          </w:p>
        </w:tc>
      </w:tr>
      <w:tr w:rsidR="00CE1EC6" w:rsidRPr="00CE1EC6" w14:paraId="71BB0EA7" w14:textId="77777777" w:rsidTr="00DB5B9E">
        <w:trPr>
          <w:trHeight w:val="20"/>
        </w:trPr>
        <w:tc>
          <w:tcPr>
            <w:tcW w:w="193" w:type="pct"/>
            <w:shd w:val="clear" w:color="auto" w:fill="auto"/>
            <w:noWrap/>
            <w:vAlign w:val="center"/>
            <w:hideMark/>
          </w:tcPr>
          <w:p w14:paraId="335BD664"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1</w:t>
            </w:r>
          </w:p>
        </w:tc>
        <w:tc>
          <w:tcPr>
            <w:tcW w:w="487" w:type="pct"/>
            <w:shd w:val="clear" w:color="auto" w:fill="auto"/>
            <w:vAlign w:val="center"/>
            <w:hideMark/>
          </w:tcPr>
          <w:p w14:paraId="653C8BFF"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Строительство напорно-разводящих сетей - 5160 м</w:t>
            </w:r>
          </w:p>
        </w:tc>
        <w:tc>
          <w:tcPr>
            <w:tcW w:w="730" w:type="pct"/>
            <w:shd w:val="clear" w:color="auto" w:fill="auto"/>
            <w:vAlign w:val="center"/>
            <w:hideMark/>
          </w:tcPr>
          <w:p w14:paraId="5ED3B563" w14:textId="77777777" w:rsidR="00CE1EC6" w:rsidRPr="00CE1EC6" w:rsidRDefault="00CE1EC6" w:rsidP="00CE1EC6">
            <w:pPr>
              <w:spacing w:after="0" w:line="240" w:lineRule="auto"/>
              <w:contextualSpacing/>
              <w:jc w:val="center"/>
              <w:rPr>
                <w:rFonts w:ascii="Times New Roman" w:hAnsi="Times New Roman"/>
                <w:sz w:val="20"/>
                <w:szCs w:val="20"/>
              </w:rPr>
            </w:pPr>
            <w:r w:rsidRPr="00CE1EC6">
              <w:rPr>
                <w:rFonts w:ascii="Times New Roman" w:hAnsi="Times New Roman"/>
                <w:sz w:val="20"/>
                <w:szCs w:val="20"/>
              </w:rPr>
              <w:t>Строительство напорно-разводящих сетей - Ø110-160мм – 5160 м</w:t>
            </w:r>
          </w:p>
        </w:tc>
        <w:tc>
          <w:tcPr>
            <w:tcW w:w="877" w:type="pct"/>
            <w:shd w:val="clear" w:color="auto" w:fill="auto"/>
            <w:vAlign w:val="center"/>
            <w:hideMark/>
          </w:tcPr>
          <w:p w14:paraId="7AE28B8D"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60109256"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150769</w:t>
            </w:r>
          </w:p>
        </w:tc>
        <w:tc>
          <w:tcPr>
            <w:tcW w:w="390" w:type="pct"/>
            <w:shd w:val="clear" w:color="auto" w:fill="auto"/>
            <w:noWrap/>
            <w:vAlign w:val="center"/>
            <w:hideMark/>
          </w:tcPr>
          <w:p w14:paraId="76CADFA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23467</w:t>
            </w:r>
          </w:p>
        </w:tc>
        <w:tc>
          <w:tcPr>
            <w:tcW w:w="341" w:type="pct"/>
            <w:shd w:val="clear" w:color="auto" w:fill="auto"/>
            <w:noWrap/>
            <w:vAlign w:val="center"/>
            <w:hideMark/>
          </w:tcPr>
          <w:p w14:paraId="5FF317E1"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24128</w:t>
            </w:r>
          </w:p>
        </w:tc>
        <w:tc>
          <w:tcPr>
            <w:tcW w:w="536" w:type="pct"/>
            <w:shd w:val="clear" w:color="auto" w:fill="auto"/>
            <w:noWrap/>
            <w:vAlign w:val="center"/>
            <w:hideMark/>
          </w:tcPr>
          <w:p w14:paraId="0BE809A7"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102994</w:t>
            </w:r>
          </w:p>
        </w:tc>
        <w:tc>
          <w:tcPr>
            <w:tcW w:w="572" w:type="pct"/>
            <w:shd w:val="clear" w:color="auto" w:fill="auto"/>
            <w:vAlign w:val="center"/>
            <w:hideMark/>
          </w:tcPr>
          <w:p w14:paraId="5FC70942"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Качественное и надежное водоснабжение перспективных потребителей</w:t>
            </w:r>
          </w:p>
        </w:tc>
      </w:tr>
      <w:tr w:rsidR="00CE1EC6" w:rsidRPr="00CE1EC6" w14:paraId="71226AB2" w14:textId="77777777" w:rsidTr="00DB5B9E">
        <w:trPr>
          <w:trHeight w:val="20"/>
        </w:trPr>
        <w:tc>
          <w:tcPr>
            <w:tcW w:w="5000" w:type="pct"/>
            <w:gridSpan w:val="9"/>
            <w:shd w:val="clear" w:color="auto" w:fill="auto"/>
            <w:vAlign w:val="center"/>
            <w:hideMark/>
          </w:tcPr>
          <w:p w14:paraId="302E092A"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 Проекты по развитию водопроводных сетей для обеспечения нормативной надежности водоснабжения потребителей</w:t>
            </w:r>
          </w:p>
        </w:tc>
      </w:tr>
      <w:tr w:rsidR="00CE1EC6" w:rsidRPr="00CE1EC6" w14:paraId="36A31DBC" w14:textId="77777777" w:rsidTr="00DB5B9E">
        <w:trPr>
          <w:trHeight w:val="20"/>
        </w:trPr>
        <w:tc>
          <w:tcPr>
            <w:tcW w:w="193" w:type="pct"/>
            <w:shd w:val="clear" w:color="auto" w:fill="auto"/>
            <w:noWrap/>
            <w:vAlign w:val="center"/>
            <w:hideMark/>
          </w:tcPr>
          <w:p w14:paraId="506411B8"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2</w:t>
            </w:r>
          </w:p>
        </w:tc>
        <w:tc>
          <w:tcPr>
            <w:tcW w:w="487" w:type="pct"/>
            <w:shd w:val="clear" w:color="auto" w:fill="auto"/>
            <w:vAlign w:val="center"/>
            <w:hideMark/>
          </w:tcPr>
          <w:p w14:paraId="2A089EC8"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hideMark/>
          </w:tcPr>
          <w:p w14:paraId="27C01774" w14:textId="77777777" w:rsidR="00CE1EC6" w:rsidRPr="00CE1EC6" w:rsidRDefault="00CE1EC6" w:rsidP="00CE1EC6">
            <w:pPr>
              <w:spacing w:after="0" w:line="240" w:lineRule="auto"/>
              <w:contextualSpacing/>
              <w:jc w:val="center"/>
              <w:rPr>
                <w:rFonts w:ascii="Times New Roman" w:hAnsi="Times New Roman"/>
                <w:sz w:val="20"/>
                <w:szCs w:val="20"/>
              </w:rPr>
            </w:pPr>
            <w:r w:rsidRPr="00CE1EC6">
              <w:rPr>
                <w:rFonts w:ascii="Times New Roman" w:hAnsi="Times New Roman"/>
                <w:sz w:val="20"/>
                <w:szCs w:val="20"/>
              </w:rPr>
              <w:t>Реконструкция изношенных водопроводных сетей протяженностью 4290 м</w:t>
            </w:r>
          </w:p>
        </w:tc>
        <w:tc>
          <w:tcPr>
            <w:tcW w:w="877" w:type="pct"/>
            <w:shd w:val="clear" w:color="auto" w:fill="auto"/>
            <w:noWrap/>
            <w:vAlign w:val="center"/>
            <w:hideMark/>
          </w:tcPr>
          <w:p w14:paraId="0F508AD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1FEB41CF"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129479</w:t>
            </w:r>
          </w:p>
        </w:tc>
        <w:tc>
          <w:tcPr>
            <w:tcW w:w="390" w:type="pct"/>
            <w:shd w:val="clear" w:color="auto" w:fill="auto"/>
            <w:noWrap/>
            <w:vAlign w:val="center"/>
            <w:hideMark/>
          </w:tcPr>
          <w:p w14:paraId="1F4864AA"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20177</w:t>
            </w:r>
          </w:p>
        </w:tc>
        <w:tc>
          <w:tcPr>
            <w:tcW w:w="341" w:type="pct"/>
            <w:shd w:val="clear" w:color="auto" w:fill="auto"/>
            <w:noWrap/>
            <w:vAlign w:val="center"/>
            <w:hideMark/>
          </w:tcPr>
          <w:p w14:paraId="374A85A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20746</w:t>
            </w:r>
          </w:p>
        </w:tc>
        <w:tc>
          <w:tcPr>
            <w:tcW w:w="536" w:type="pct"/>
            <w:shd w:val="clear" w:color="auto" w:fill="auto"/>
            <w:noWrap/>
            <w:vAlign w:val="center"/>
            <w:hideMark/>
          </w:tcPr>
          <w:p w14:paraId="40F644D7"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88556</w:t>
            </w:r>
          </w:p>
        </w:tc>
        <w:tc>
          <w:tcPr>
            <w:tcW w:w="572" w:type="pct"/>
            <w:shd w:val="clear" w:color="auto" w:fill="auto"/>
            <w:vAlign w:val="center"/>
            <w:hideMark/>
          </w:tcPr>
          <w:p w14:paraId="42BBB88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Качественное и надежное водоснабжение существующих перспективных потребителей</w:t>
            </w:r>
          </w:p>
        </w:tc>
      </w:tr>
    </w:tbl>
    <w:p w14:paraId="2AB89774" w14:textId="77777777" w:rsidR="00CE1EC6" w:rsidRPr="00CE1EC6" w:rsidRDefault="00CE1EC6" w:rsidP="00CE1EC6">
      <w:pPr>
        <w:pStyle w:val="1e"/>
        <w:spacing w:before="0"/>
        <w:contextualSpacing/>
        <w:rPr>
          <w:sz w:val="24"/>
        </w:rPr>
      </w:pPr>
    </w:p>
    <w:p w14:paraId="06971509" w14:textId="61EEDAB0" w:rsidR="00CE1EC6" w:rsidRPr="00CE1EC6" w:rsidRDefault="00CE1EC6" w:rsidP="00CE1EC6">
      <w:pPr>
        <w:pStyle w:val="afff0"/>
        <w:keepNext/>
        <w:keepLines/>
        <w:spacing w:line="240" w:lineRule="auto"/>
        <w:ind w:firstLine="0"/>
        <w:contextualSpacing/>
      </w:pPr>
      <w:r w:rsidRPr="00CE1EC6">
        <w:rPr>
          <w:bCs/>
          <w:lang w:val="x-none" w:eastAsia="x-none"/>
        </w:rPr>
        <w:lastRenderedPageBreak/>
        <w:t xml:space="preserve">Таблица </w:t>
      </w:r>
      <w:r w:rsidRPr="00CE1EC6">
        <w:rPr>
          <w:bCs/>
          <w:lang w:val="x-none" w:eastAsia="x-none"/>
        </w:rPr>
        <w:fldChar w:fldCharType="begin"/>
      </w:r>
      <w:r w:rsidRPr="00CE1EC6">
        <w:rPr>
          <w:bCs/>
          <w:lang w:val="x-none" w:eastAsia="x-none"/>
        </w:rPr>
        <w:instrText xml:space="preserve"> SEQ Таблица \* ARABIC </w:instrText>
      </w:r>
      <w:r w:rsidRPr="00CE1EC6">
        <w:rPr>
          <w:bCs/>
          <w:lang w:val="x-none" w:eastAsia="x-none"/>
        </w:rPr>
        <w:fldChar w:fldCharType="separate"/>
      </w:r>
      <w:r w:rsidR="00990E6D">
        <w:rPr>
          <w:bCs/>
          <w:noProof/>
          <w:lang w:val="x-none" w:eastAsia="x-none"/>
        </w:rPr>
        <w:t>82</w:t>
      </w:r>
      <w:r w:rsidRPr="00CE1EC6">
        <w:rPr>
          <w:bCs/>
          <w:lang w:val="x-none" w:eastAsia="x-none"/>
        </w:rPr>
        <w:fldChar w:fldCharType="end"/>
      </w:r>
      <w:r w:rsidRPr="00CE1EC6">
        <w:rPr>
          <w:bCs/>
          <w:lang w:val="x-none" w:eastAsia="x-none"/>
        </w:rPr>
        <w:t xml:space="preserve"> – </w:t>
      </w:r>
      <w:r w:rsidRPr="00CE1EC6">
        <w:t>Мероприятия, направленные на повышение качества обслуживания абонентов</w:t>
      </w:r>
    </w:p>
    <w:p w14:paraId="6D0EB037" w14:textId="77777777" w:rsidR="00CE1EC6" w:rsidRPr="00CE1EC6" w:rsidRDefault="00CE1EC6" w:rsidP="00CE1EC6">
      <w:pPr>
        <w:pStyle w:val="afff0"/>
        <w:keepNext/>
        <w:keepLines/>
        <w:spacing w:line="240" w:lineRule="auto"/>
        <w:ind w:firstLine="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3"/>
        <w:gridCol w:w="9261"/>
        <w:gridCol w:w="2413"/>
        <w:gridCol w:w="2345"/>
      </w:tblGrid>
      <w:tr w:rsidR="00326ECB" w:rsidRPr="00CE1EC6" w14:paraId="1BF5CC5E" w14:textId="77777777" w:rsidTr="00DB5B9E">
        <w:tc>
          <w:tcPr>
            <w:tcW w:w="242" w:type="pct"/>
            <w:vAlign w:val="center"/>
          </w:tcPr>
          <w:p w14:paraId="678B25CA"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w:t>
            </w:r>
          </w:p>
          <w:p w14:paraId="6035A14E"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п/п</w:t>
            </w:r>
          </w:p>
        </w:tc>
        <w:tc>
          <w:tcPr>
            <w:tcW w:w="3143" w:type="pct"/>
            <w:vAlign w:val="center"/>
          </w:tcPr>
          <w:p w14:paraId="047A0EE6"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Наименование мероприятия</w:t>
            </w:r>
          </w:p>
        </w:tc>
        <w:tc>
          <w:tcPr>
            <w:tcW w:w="819" w:type="pct"/>
            <w:vAlign w:val="center"/>
          </w:tcPr>
          <w:p w14:paraId="599A2DB3"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График реализации мероприятия, лет</w:t>
            </w:r>
          </w:p>
        </w:tc>
        <w:tc>
          <w:tcPr>
            <w:tcW w:w="796" w:type="pct"/>
            <w:vAlign w:val="center"/>
          </w:tcPr>
          <w:p w14:paraId="0AD802F3"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Финансовые потребности на реализацию мероприятия, тыс.руб.</w:t>
            </w:r>
          </w:p>
        </w:tc>
      </w:tr>
      <w:tr w:rsidR="00326ECB" w:rsidRPr="00CE1EC6" w14:paraId="73DCB4E6" w14:textId="77777777" w:rsidTr="00DB5B9E">
        <w:tc>
          <w:tcPr>
            <w:tcW w:w="242" w:type="pct"/>
            <w:vAlign w:val="center"/>
          </w:tcPr>
          <w:p w14:paraId="3FADEC71"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w:t>
            </w:r>
          </w:p>
        </w:tc>
        <w:tc>
          <w:tcPr>
            <w:tcW w:w="3143" w:type="pct"/>
            <w:vAlign w:val="center"/>
          </w:tcPr>
          <w:p w14:paraId="0E549108" w14:textId="77777777" w:rsidR="00CE1EC6" w:rsidRPr="00CE1EC6" w:rsidRDefault="00CE1EC6" w:rsidP="00CE1EC6">
            <w:pPr>
              <w:keepNext/>
              <w:keepLines/>
              <w:spacing w:after="0" w:line="240" w:lineRule="auto"/>
              <w:contextualSpacing/>
              <w:jc w:val="both"/>
              <w:rPr>
                <w:rFonts w:ascii="Times New Roman" w:hAnsi="Times New Roman"/>
                <w:color w:val="000000"/>
                <w:sz w:val="20"/>
                <w:szCs w:val="20"/>
              </w:rPr>
            </w:pPr>
            <w:r w:rsidRPr="00CE1EC6">
              <w:rPr>
                <w:rFonts w:ascii="Times New Roman" w:hAnsi="Times New Roman"/>
                <w:color w:val="000000"/>
                <w:sz w:val="20"/>
                <w:szCs w:val="20"/>
              </w:rPr>
              <w:t>Ревизия запорной арматуры, замена сальниковой набивки, осмотр фланцевых соединений</w:t>
            </w:r>
          </w:p>
        </w:tc>
        <w:tc>
          <w:tcPr>
            <w:tcW w:w="819" w:type="pct"/>
            <w:vAlign w:val="center"/>
          </w:tcPr>
          <w:p w14:paraId="5D4C9B8C"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2020</w:t>
            </w:r>
          </w:p>
        </w:tc>
        <w:tc>
          <w:tcPr>
            <w:tcW w:w="796" w:type="pct"/>
            <w:vAlign w:val="center"/>
          </w:tcPr>
          <w:p w14:paraId="5EF83A2D"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45,5</w:t>
            </w:r>
          </w:p>
        </w:tc>
      </w:tr>
      <w:tr w:rsidR="00326ECB" w:rsidRPr="00CE1EC6" w14:paraId="6CF2DD27" w14:textId="77777777" w:rsidTr="00DB5B9E">
        <w:tc>
          <w:tcPr>
            <w:tcW w:w="242" w:type="pct"/>
            <w:vAlign w:val="center"/>
          </w:tcPr>
          <w:p w14:paraId="7514D29D"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w:t>
            </w:r>
          </w:p>
        </w:tc>
        <w:tc>
          <w:tcPr>
            <w:tcW w:w="3143" w:type="pct"/>
            <w:vAlign w:val="center"/>
          </w:tcPr>
          <w:p w14:paraId="3AE0C300" w14:textId="77777777" w:rsidR="00CE1EC6" w:rsidRPr="00CE1EC6" w:rsidRDefault="00CE1EC6" w:rsidP="00CE1EC6">
            <w:pPr>
              <w:keepNext/>
              <w:keepLines/>
              <w:spacing w:after="0" w:line="240" w:lineRule="auto"/>
              <w:contextualSpacing/>
              <w:jc w:val="both"/>
              <w:rPr>
                <w:rFonts w:ascii="Times New Roman" w:hAnsi="Times New Roman"/>
                <w:color w:val="000000"/>
                <w:sz w:val="20"/>
                <w:szCs w:val="20"/>
              </w:rPr>
            </w:pPr>
            <w:r w:rsidRPr="00CE1EC6">
              <w:rPr>
                <w:rFonts w:ascii="Times New Roman" w:hAnsi="Times New Roman"/>
                <w:color w:val="000000"/>
                <w:sz w:val="20"/>
                <w:szCs w:val="20"/>
              </w:rPr>
              <w:t>Ремонтно – техническое обслуживание насосного оборудования систем водоснабжения и водоотведения</w:t>
            </w:r>
          </w:p>
        </w:tc>
        <w:tc>
          <w:tcPr>
            <w:tcW w:w="819" w:type="pct"/>
            <w:vAlign w:val="center"/>
          </w:tcPr>
          <w:p w14:paraId="5BA5BB7A"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2020</w:t>
            </w:r>
          </w:p>
        </w:tc>
        <w:tc>
          <w:tcPr>
            <w:tcW w:w="796" w:type="pct"/>
            <w:vAlign w:val="center"/>
          </w:tcPr>
          <w:p w14:paraId="0016276B" w14:textId="77777777" w:rsidR="00CE1EC6" w:rsidRPr="00CE1EC6" w:rsidRDefault="00CE1EC6" w:rsidP="00CE1EC6">
            <w:pPr>
              <w:keepNext/>
              <w:keepLines/>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25,5</w:t>
            </w:r>
          </w:p>
        </w:tc>
      </w:tr>
      <w:tr w:rsidR="00326ECB" w:rsidRPr="00CE1EC6" w14:paraId="5C25986E" w14:textId="77777777" w:rsidTr="00DB5B9E">
        <w:tc>
          <w:tcPr>
            <w:tcW w:w="242" w:type="pct"/>
            <w:vAlign w:val="center"/>
          </w:tcPr>
          <w:p w14:paraId="3C1B249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w:t>
            </w:r>
          </w:p>
        </w:tc>
        <w:tc>
          <w:tcPr>
            <w:tcW w:w="3143" w:type="pct"/>
            <w:vAlign w:val="center"/>
          </w:tcPr>
          <w:p w14:paraId="7857B368" w14:textId="77777777" w:rsidR="00CE1EC6" w:rsidRPr="00CE1EC6" w:rsidRDefault="00CE1EC6" w:rsidP="00CE1EC6">
            <w:pPr>
              <w:spacing w:after="0" w:line="240" w:lineRule="auto"/>
              <w:contextualSpacing/>
              <w:jc w:val="both"/>
              <w:rPr>
                <w:rFonts w:ascii="Times New Roman" w:hAnsi="Times New Roman"/>
                <w:color w:val="000000"/>
                <w:sz w:val="20"/>
                <w:szCs w:val="20"/>
              </w:rPr>
            </w:pPr>
            <w:r w:rsidRPr="00CE1EC6">
              <w:rPr>
                <w:rFonts w:ascii="Times New Roman" w:hAnsi="Times New Roman"/>
                <w:color w:val="000000"/>
                <w:sz w:val="20"/>
                <w:szCs w:val="20"/>
              </w:rPr>
              <w:t>Промывка сетей водоснабжения в жилом поселке</w:t>
            </w:r>
          </w:p>
        </w:tc>
        <w:tc>
          <w:tcPr>
            <w:tcW w:w="819" w:type="pct"/>
            <w:vAlign w:val="center"/>
          </w:tcPr>
          <w:p w14:paraId="578A94F7"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2020</w:t>
            </w:r>
          </w:p>
        </w:tc>
        <w:tc>
          <w:tcPr>
            <w:tcW w:w="796" w:type="pct"/>
            <w:vAlign w:val="center"/>
          </w:tcPr>
          <w:p w14:paraId="7A81AF0E"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4,5</w:t>
            </w:r>
          </w:p>
        </w:tc>
      </w:tr>
    </w:tbl>
    <w:p w14:paraId="37F6B048" w14:textId="77777777" w:rsidR="00CE1EC6" w:rsidRPr="00CE1EC6" w:rsidRDefault="00CE1EC6" w:rsidP="00CE1EC6">
      <w:pPr>
        <w:spacing w:after="0" w:line="240" w:lineRule="auto"/>
        <w:ind w:firstLine="709"/>
        <w:contextualSpacing/>
        <w:jc w:val="both"/>
        <w:rPr>
          <w:rFonts w:ascii="Times New Roman" w:hAnsi="Times New Roman"/>
          <w:sz w:val="24"/>
          <w:szCs w:val="24"/>
        </w:rPr>
      </w:pPr>
    </w:p>
    <w:p w14:paraId="17F21993" w14:textId="77777777" w:rsidR="004305E2" w:rsidRPr="00CE1EC6" w:rsidRDefault="004305E2" w:rsidP="00FE1A82">
      <w:pPr>
        <w:pStyle w:val="ab"/>
        <w:numPr>
          <w:ilvl w:val="3"/>
          <w:numId w:val="6"/>
        </w:numPr>
        <w:tabs>
          <w:tab w:val="left" w:pos="1134"/>
          <w:tab w:val="left" w:pos="1701"/>
        </w:tabs>
        <w:ind w:left="0" w:firstLine="709"/>
        <w:outlineLvl w:val="3"/>
      </w:pPr>
      <w:r w:rsidRPr="00CE1EC6">
        <w:t>Водоотведение</w:t>
      </w:r>
    </w:p>
    <w:p w14:paraId="1767F03A" w14:textId="77777777" w:rsidR="00CE1EC6" w:rsidRPr="00CE1EC6" w:rsidRDefault="00CE1EC6" w:rsidP="00CE1EC6">
      <w:pPr>
        <w:tabs>
          <w:tab w:val="left" w:pos="1134"/>
        </w:tabs>
        <w:spacing w:after="0" w:line="240" w:lineRule="auto"/>
        <w:contextualSpacing/>
        <w:jc w:val="both"/>
        <w:rPr>
          <w:rFonts w:ascii="Times New Roman" w:hAnsi="Times New Roman"/>
          <w:sz w:val="24"/>
          <w:szCs w:val="24"/>
        </w:rPr>
      </w:pPr>
    </w:p>
    <w:p w14:paraId="450F78F6" w14:textId="7B5CB9A5" w:rsidR="00CE1EC6" w:rsidRPr="00CE1EC6" w:rsidRDefault="00CE1EC6" w:rsidP="00CE1EC6">
      <w:pPr>
        <w:spacing w:after="0" w:line="240" w:lineRule="auto"/>
        <w:ind w:firstLine="709"/>
        <w:contextualSpacing/>
        <w:jc w:val="both"/>
        <w:rPr>
          <w:rFonts w:ascii="Times New Roman" w:hAnsi="Times New Roman"/>
          <w:sz w:val="24"/>
          <w:szCs w:val="24"/>
        </w:rPr>
      </w:pPr>
      <w:r w:rsidRPr="00CE1EC6">
        <w:rPr>
          <w:rFonts w:ascii="Times New Roman" w:hAnsi="Times New Roman"/>
          <w:sz w:val="24"/>
          <w:szCs w:val="24"/>
        </w:rPr>
        <w:t>Перечень проектов по новому строительству, реконструкции сооружений и головных насосных станций системы водоотведения с.п. Лыхма представлен в таблице 8</w:t>
      </w:r>
      <w:r>
        <w:rPr>
          <w:rFonts w:ascii="Times New Roman" w:hAnsi="Times New Roman"/>
          <w:sz w:val="24"/>
          <w:szCs w:val="24"/>
        </w:rPr>
        <w:t>3</w:t>
      </w:r>
      <w:r w:rsidRPr="00CE1EC6">
        <w:rPr>
          <w:rFonts w:ascii="Times New Roman" w:hAnsi="Times New Roman"/>
          <w:sz w:val="24"/>
          <w:szCs w:val="24"/>
        </w:rPr>
        <w:t>.</w:t>
      </w:r>
    </w:p>
    <w:p w14:paraId="7DA041B7" w14:textId="696EC8A1" w:rsidR="00CE1EC6" w:rsidRPr="00CE1EC6" w:rsidRDefault="00CE1EC6" w:rsidP="00CE1EC6">
      <w:pPr>
        <w:spacing w:after="0" w:line="240" w:lineRule="auto"/>
        <w:ind w:firstLine="709"/>
        <w:contextualSpacing/>
        <w:jc w:val="both"/>
        <w:rPr>
          <w:rFonts w:ascii="Times New Roman" w:hAnsi="Times New Roman"/>
          <w:sz w:val="24"/>
          <w:szCs w:val="24"/>
        </w:rPr>
      </w:pPr>
      <w:r w:rsidRPr="00CE1EC6">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Лыхма представлен в таблице 8</w:t>
      </w:r>
      <w:r>
        <w:rPr>
          <w:rFonts w:ascii="Times New Roman" w:hAnsi="Times New Roman"/>
          <w:sz w:val="24"/>
          <w:szCs w:val="24"/>
        </w:rPr>
        <w:t>4</w:t>
      </w:r>
      <w:r w:rsidRPr="00CE1EC6">
        <w:rPr>
          <w:rFonts w:ascii="Times New Roman" w:hAnsi="Times New Roman"/>
          <w:sz w:val="24"/>
          <w:szCs w:val="24"/>
        </w:rPr>
        <w:t>.</w:t>
      </w:r>
    </w:p>
    <w:p w14:paraId="08060D35" w14:textId="77777777" w:rsidR="00CE1EC6" w:rsidRPr="00CE1EC6" w:rsidRDefault="00CE1EC6" w:rsidP="00CE1EC6">
      <w:pPr>
        <w:spacing w:after="0" w:line="240" w:lineRule="auto"/>
        <w:ind w:firstLine="709"/>
        <w:contextualSpacing/>
        <w:jc w:val="both"/>
        <w:rPr>
          <w:rFonts w:ascii="Times New Roman" w:hAnsi="Times New Roman"/>
          <w:sz w:val="24"/>
          <w:szCs w:val="24"/>
        </w:rPr>
      </w:pPr>
      <w:r w:rsidRPr="00CE1EC6">
        <w:rPr>
          <w:rFonts w:ascii="Times New Roman" w:hAnsi="Times New Roman"/>
          <w:sz w:val="24"/>
          <w:szCs w:val="24"/>
        </w:rPr>
        <w:t>Объём финансирования мероприятий по реализации Схемы водоотведения до 2030 года включительно составил 318 685,0 тыс. руб.</w:t>
      </w:r>
    </w:p>
    <w:p w14:paraId="6B356A51" w14:textId="77777777" w:rsidR="00CE1EC6" w:rsidRPr="00CE1EC6" w:rsidRDefault="00CE1EC6" w:rsidP="00CE1EC6">
      <w:pPr>
        <w:spacing w:after="0" w:line="240" w:lineRule="auto"/>
        <w:ind w:firstLine="709"/>
        <w:contextualSpacing/>
        <w:jc w:val="both"/>
        <w:rPr>
          <w:rFonts w:ascii="Times New Roman" w:hAnsi="Times New Roman"/>
          <w:sz w:val="24"/>
          <w:szCs w:val="24"/>
        </w:rPr>
      </w:pPr>
    </w:p>
    <w:p w14:paraId="7B3C8AE0" w14:textId="79AA08E1" w:rsidR="00CE1EC6" w:rsidRPr="00CE1EC6" w:rsidRDefault="00CE1EC6" w:rsidP="00CE1EC6">
      <w:pPr>
        <w:keepNext/>
        <w:spacing w:after="0" w:line="240" w:lineRule="auto"/>
        <w:contextualSpacing/>
        <w:jc w:val="both"/>
        <w:rPr>
          <w:rFonts w:ascii="Times New Roman" w:hAnsi="Times New Roman"/>
          <w:bCs/>
          <w:sz w:val="24"/>
          <w:szCs w:val="24"/>
          <w:lang w:eastAsia="x-none"/>
        </w:rPr>
      </w:pPr>
      <w:r w:rsidRPr="00CE1EC6">
        <w:rPr>
          <w:rFonts w:ascii="Times New Roman" w:hAnsi="Times New Roman"/>
          <w:bCs/>
          <w:sz w:val="24"/>
          <w:szCs w:val="24"/>
          <w:lang w:val="x-none" w:eastAsia="x-none"/>
        </w:rPr>
        <w:t xml:space="preserve">Таблица </w:t>
      </w:r>
      <w:r w:rsidRPr="00CE1EC6">
        <w:rPr>
          <w:rFonts w:ascii="Times New Roman" w:hAnsi="Times New Roman"/>
          <w:bCs/>
          <w:sz w:val="24"/>
          <w:szCs w:val="24"/>
          <w:lang w:val="x-none" w:eastAsia="x-none"/>
        </w:rPr>
        <w:fldChar w:fldCharType="begin"/>
      </w:r>
      <w:r w:rsidRPr="00CE1EC6">
        <w:rPr>
          <w:rFonts w:ascii="Times New Roman" w:hAnsi="Times New Roman"/>
          <w:bCs/>
          <w:sz w:val="24"/>
          <w:szCs w:val="24"/>
          <w:lang w:val="x-none" w:eastAsia="x-none"/>
        </w:rPr>
        <w:instrText xml:space="preserve"> SEQ Таблица \* ARABIC </w:instrText>
      </w:r>
      <w:r w:rsidRPr="00CE1EC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83</w:t>
      </w:r>
      <w:r w:rsidRPr="00CE1EC6">
        <w:rPr>
          <w:rFonts w:ascii="Times New Roman" w:hAnsi="Times New Roman"/>
          <w:bCs/>
          <w:sz w:val="24"/>
          <w:szCs w:val="24"/>
          <w:lang w:val="x-none" w:eastAsia="x-none"/>
        </w:rPr>
        <w:fldChar w:fldCharType="end"/>
      </w:r>
      <w:r w:rsidRPr="00CE1EC6">
        <w:rPr>
          <w:rFonts w:ascii="Times New Roman" w:hAnsi="Times New Roman"/>
          <w:bCs/>
          <w:sz w:val="24"/>
          <w:szCs w:val="24"/>
          <w:lang w:val="x-none" w:eastAsia="x-none"/>
        </w:rPr>
        <w:t xml:space="preserve"> – </w:t>
      </w:r>
      <w:r w:rsidRPr="00CE1EC6">
        <w:rPr>
          <w:rFonts w:ascii="Times New Roman" w:hAnsi="Times New Roman"/>
          <w:bCs/>
          <w:sz w:val="24"/>
          <w:szCs w:val="24"/>
          <w:lang w:eastAsia="x-none"/>
        </w:rPr>
        <w:t>Перечень проектов по новому строительству, реконструкции сооружений и головных насосных станций системы водоотведения с.п. Лыхма</w:t>
      </w:r>
    </w:p>
    <w:p w14:paraId="5CA8B17A" w14:textId="77777777" w:rsidR="00CE1EC6" w:rsidRPr="00CE1EC6" w:rsidRDefault="00CE1EC6" w:rsidP="00CE1EC6">
      <w:pPr>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4"/>
        <w:gridCol w:w="4841"/>
        <w:gridCol w:w="2525"/>
        <w:gridCol w:w="1291"/>
        <w:gridCol w:w="1002"/>
        <w:gridCol w:w="860"/>
        <w:gridCol w:w="863"/>
        <w:gridCol w:w="2976"/>
      </w:tblGrid>
      <w:tr w:rsidR="00326ECB" w:rsidRPr="00CE1EC6" w14:paraId="6CD386B3" w14:textId="77777777" w:rsidTr="00DB5B9E">
        <w:trPr>
          <w:trHeight w:val="20"/>
          <w:tblHeader/>
        </w:trPr>
        <w:tc>
          <w:tcPr>
            <w:tcW w:w="127" w:type="pct"/>
            <w:vMerge w:val="restart"/>
            <w:shd w:val="clear" w:color="000000" w:fill="FFFFFF"/>
            <w:vAlign w:val="center"/>
            <w:hideMark/>
          </w:tcPr>
          <w:p w14:paraId="4EAD8A22"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 п.п.</w:t>
            </w:r>
          </w:p>
        </w:tc>
        <w:tc>
          <w:tcPr>
            <w:tcW w:w="1643" w:type="pct"/>
            <w:vMerge w:val="restart"/>
            <w:shd w:val="clear" w:color="000000" w:fill="FFFFFF"/>
            <w:vAlign w:val="center"/>
            <w:hideMark/>
          </w:tcPr>
          <w:p w14:paraId="72991B02"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Краткое описание,</w:t>
            </w:r>
          </w:p>
          <w:p w14:paraId="76AE01B3"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технические параметры проекта</w:t>
            </w:r>
          </w:p>
        </w:tc>
        <w:tc>
          <w:tcPr>
            <w:tcW w:w="857" w:type="pct"/>
            <w:vMerge w:val="restart"/>
            <w:shd w:val="clear" w:color="000000" w:fill="FFFFFF"/>
            <w:vAlign w:val="center"/>
            <w:hideMark/>
          </w:tcPr>
          <w:p w14:paraId="0C84387A"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Цель проекта</w:t>
            </w:r>
          </w:p>
        </w:tc>
        <w:tc>
          <w:tcPr>
            <w:tcW w:w="438" w:type="pct"/>
            <w:vMerge w:val="restart"/>
            <w:shd w:val="clear" w:color="000000" w:fill="FFFFFF"/>
            <w:vAlign w:val="center"/>
            <w:hideMark/>
          </w:tcPr>
          <w:p w14:paraId="47774AF4"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Необходимые капитальные затраты в ценах сроков реализации,</w:t>
            </w:r>
          </w:p>
          <w:p w14:paraId="46835A0B"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тыс. руб.</w:t>
            </w:r>
          </w:p>
        </w:tc>
        <w:tc>
          <w:tcPr>
            <w:tcW w:w="925" w:type="pct"/>
            <w:gridSpan w:val="3"/>
            <w:shd w:val="clear" w:color="auto" w:fill="auto"/>
            <w:vAlign w:val="center"/>
            <w:hideMark/>
          </w:tcPr>
          <w:p w14:paraId="382224F3"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Объемы инвестиций и сроки реализации</w:t>
            </w:r>
          </w:p>
        </w:tc>
        <w:tc>
          <w:tcPr>
            <w:tcW w:w="1010" w:type="pct"/>
            <w:vMerge w:val="restart"/>
            <w:shd w:val="clear" w:color="000000" w:fill="FFFFFF"/>
            <w:vAlign w:val="center"/>
            <w:hideMark/>
          </w:tcPr>
          <w:p w14:paraId="10F046A9"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Ожидаемые эффекты</w:t>
            </w:r>
          </w:p>
        </w:tc>
      </w:tr>
      <w:tr w:rsidR="00CE1EC6" w:rsidRPr="00CE1EC6" w14:paraId="0E409AC7" w14:textId="77777777" w:rsidTr="00DB5B9E">
        <w:trPr>
          <w:trHeight w:val="20"/>
          <w:tblHeader/>
        </w:trPr>
        <w:tc>
          <w:tcPr>
            <w:tcW w:w="127" w:type="pct"/>
            <w:vMerge/>
            <w:vAlign w:val="center"/>
            <w:hideMark/>
          </w:tcPr>
          <w:p w14:paraId="09E381E8" w14:textId="77777777" w:rsidR="00CE1EC6" w:rsidRPr="00CE1EC6" w:rsidRDefault="00CE1EC6" w:rsidP="00CE1EC6">
            <w:pPr>
              <w:spacing w:after="0" w:line="240" w:lineRule="auto"/>
              <w:contextualSpacing/>
              <w:rPr>
                <w:rFonts w:ascii="Times New Roman" w:hAnsi="Times New Roman"/>
                <w:bCs/>
                <w:sz w:val="20"/>
                <w:szCs w:val="20"/>
              </w:rPr>
            </w:pPr>
          </w:p>
        </w:tc>
        <w:tc>
          <w:tcPr>
            <w:tcW w:w="1643" w:type="pct"/>
            <w:vMerge/>
            <w:vAlign w:val="center"/>
            <w:hideMark/>
          </w:tcPr>
          <w:p w14:paraId="77FB64F0" w14:textId="77777777" w:rsidR="00CE1EC6" w:rsidRPr="00CE1EC6" w:rsidRDefault="00CE1EC6" w:rsidP="00CE1EC6">
            <w:pPr>
              <w:spacing w:after="0" w:line="240" w:lineRule="auto"/>
              <w:contextualSpacing/>
              <w:rPr>
                <w:rFonts w:ascii="Times New Roman" w:hAnsi="Times New Roman"/>
                <w:bCs/>
                <w:sz w:val="20"/>
                <w:szCs w:val="20"/>
              </w:rPr>
            </w:pPr>
          </w:p>
        </w:tc>
        <w:tc>
          <w:tcPr>
            <w:tcW w:w="857" w:type="pct"/>
            <w:vMerge/>
            <w:vAlign w:val="center"/>
            <w:hideMark/>
          </w:tcPr>
          <w:p w14:paraId="025C4C38" w14:textId="77777777" w:rsidR="00CE1EC6" w:rsidRPr="00CE1EC6" w:rsidRDefault="00CE1EC6" w:rsidP="00CE1EC6">
            <w:pPr>
              <w:spacing w:after="0" w:line="240" w:lineRule="auto"/>
              <w:contextualSpacing/>
              <w:rPr>
                <w:rFonts w:ascii="Times New Roman" w:hAnsi="Times New Roman"/>
                <w:bCs/>
                <w:sz w:val="20"/>
                <w:szCs w:val="20"/>
              </w:rPr>
            </w:pPr>
          </w:p>
        </w:tc>
        <w:tc>
          <w:tcPr>
            <w:tcW w:w="438" w:type="pct"/>
            <w:vMerge/>
            <w:vAlign w:val="center"/>
            <w:hideMark/>
          </w:tcPr>
          <w:p w14:paraId="29E4ABBB" w14:textId="77777777" w:rsidR="00CE1EC6" w:rsidRPr="00CE1EC6" w:rsidRDefault="00CE1EC6" w:rsidP="00CE1EC6">
            <w:pPr>
              <w:spacing w:after="0" w:line="240" w:lineRule="auto"/>
              <w:contextualSpacing/>
              <w:rPr>
                <w:rFonts w:ascii="Times New Roman" w:hAnsi="Times New Roman"/>
                <w:bCs/>
                <w:sz w:val="20"/>
                <w:szCs w:val="20"/>
              </w:rPr>
            </w:pPr>
          </w:p>
        </w:tc>
        <w:tc>
          <w:tcPr>
            <w:tcW w:w="340" w:type="pct"/>
            <w:shd w:val="clear" w:color="auto" w:fill="auto"/>
            <w:vAlign w:val="center"/>
          </w:tcPr>
          <w:p w14:paraId="449CDEEE"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2020 г.</w:t>
            </w:r>
          </w:p>
        </w:tc>
        <w:tc>
          <w:tcPr>
            <w:tcW w:w="292" w:type="pct"/>
            <w:shd w:val="clear" w:color="auto" w:fill="auto"/>
            <w:vAlign w:val="center"/>
            <w:hideMark/>
          </w:tcPr>
          <w:p w14:paraId="51213191"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2021 г.</w:t>
            </w:r>
          </w:p>
        </w:tc>
        <w:tc>
          <w:tcPr>
            <w:tcW w:w="293" w:type="pct"/>
            <w:shd w:val="clear" w:color="auto" w:fill="auto"/>
            <w:vAlign w:val="center"/>
            <w:hideMark/>
          </w:tcPr>
          <w:p w14:paraId="0177711B"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2022 - 2030 гг.</w:t>
            </w:r>
          </w:p>
        </w:tc>
        <w:tc>
          <w:tcPr>
            <w:tcW w:w="1010" w:type="pct"/>
            <w:vMerge/>
            <w:vAlign w:val="center"/>
            <w:hideMark/>
          </w:tcPr>
          <w:p w14:paraId="5E3ABBB9" w14:textId="77777777" w:rsidR="00CE1EC6" w:rsidRPr="00CE1EC6" w:rsidRDefault="00CE1EC6" w:rsidP="00CE1EC6">
            <w:pPr>
              <w:spacing w:after="0" w:line="240" w:lineRule="auto"/>
              <w:contextualSpacing/>
              <w:rPr>
                <w:rFonts w:ascii="Times New Roman" w:hAnsi="Times New Roman"/>
                <w:bCs/>
                <w:sz w:val="20"/>
                <w:szCs w:val="20"/>
              </w:rPr>
            </w:pPr>
          </w:p>
        </w:tc>
      </w:tr>
      <w:tr w:rsidR="00CE1EC6" w:rsidRPr="00CE1EC6" w14:paraId="11EDD06E" w14:textId="77777777" w:rsidTr="00DB5B9E">
        <w:trPr>
          <w:trHeight w:val="20"/>
        </w:trPr>
        <w:tc>
          <w:tcPr>
            <w:tcW w:w="5000" w:type="pct"/>
            <w:gridSpan w:val="8"/>
            <w:shd w:val="clear" w:color="auto" w:fill="auto"/>
            <w:vAlign w:val="center"/>
            <w:hideMark/>
          </w:tcPr>
          <w:p w14:paraId="5F7E78D1" w14:textId="77777777" w:rsidR="00CE1EC6" w:rsidRPr="00CE1EC6" w:rsidRDefault="00CE1EC6" w:rsidP="00CE1EC6">
            <w:pPr>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Проекты по новому строительству, реконструкции сооружений и головных насосных станций системы водоотведения</w:t>
            </w:r>
          </w:p>
        </w:tc>
      </w:tr>
      <w:tr w:rsidR="00CE1EC6" w:rsidRPr="00CE1EC6" w14:paraId="156A24E5" w14:textId="77777777" w:rsidTr="00DB5B9E">
        <w:trPr>
          <w:trHeight w:val="20"/>
        </w:trPr>
        <w:tc>
          <w:tcPr>
            <w:tcW w:w="127" w:type="pct"/>
            <w:shd w:val="clear" w:color="auto" w:fill="auto"/>
            <w:noWrap/>
            <w:vAlign w:val="center"/>
            <w:hideMark/>
          </w:tcPr>
          <w:p w14:paraId="6B61D204"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1</w:t>
            </w:r>
          </w:p>
        </w:tc>
        <w:tc>
          <w:tcPr>
            <w:tcW w:w="1643" w:type="pct"/>
            <w:shd w:val="clear" w:color="auto" w:fill="auto"/>
            <w:noWrap/>
            <w:vAlign w:val="center"/>
          </w:tcPr>
          <w:p w14:paraId="22C2DD4A"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Строительство КОС 700 м</w:t>
            </w:r>
            <w:r w:rsidRPr="00CE1EC6">
              <w:rPr>
                <w:rFonts w:ascii="Times New Roman" w:hAnsi="Times New Roman"/>
                <w:color w:val="000000"/>
                <w:sz w:val="20"/>
                <w:szCs w:val="20"/>
                <w:vertAlign w:val="superscript"/>
              </w:rPr>
              <w:t>3</w:t>
            </w:r>
            <w:r w:rsidRPr="00CE1EC6">
              <w:rPr>
                <w:rFonts w:ascii="Times New Roman" w:hAnsi="Times New Roman"/>
                <w:color w:val="000000"/>
                <w:sz w:val="20"/>
                <w:szCs w:val="20"/>
              </w:rPr>
              <w:t>/сут</w:t>
            </w:r>
          </w:p>
        </w:tc>
        <w:tc>
          <w:tcPr>
            <w:tcW w:w="857" w:type="pct"/>
            <w:vMerge w:val="restart"/>
            <w:shd w:val="clear" w:color="auto" w:fill="auto"/>
            <w:vAlign w:val="center"/>
            <w:hideMark/>
          </w:tcPr>
          <w:p w14:paraId="28B020D9"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07E8EAD2"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 xml:space="preserve">Снижение негативного воздействия на окружающую среду от </w:t>
            </w:r>
            <w:r w:rsidRPr="00CE1EC6">
              <w:rPr>
                <w:rFonts w:ascii="Times New Roman" w:hAnsi="Times New Roman"/>
                <w:color w:val="000000"/>
                <w:sz w:val="20"/>
                <w:szCs w:val="20"/>
              </w:rPr>
              <w:lastRenderedPageBreak/>
              <w:t>объектов системы водоотведения.</w:t>
            </w:r>
          </w:p>
        </w:tc>
        <w:tc>
          <w:tcPr>
            <w:tcW w:w="438" w:type="pct"/>
            <w:shd w:val="clear" w:color="auto" w:fill="auto"/>
            <w:noWrap/>
            <w:vAlign w:val="center"/>
            <w:hideMark/>
          </w:tcPr>
          <w:p w14:paraId="0D85206E"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lastRenderedPageBreak/>
              <w:t>116053</w:t>
            </w:r>
          </w:p>
        </w:tc>
        <w:tc>
          <w:tcPr>
            <w:tcW w:w="340" w:type="pct"/>
            <w:shd w:val="clear" w:color="auto" w:fill="auto"/>
            <w:noWrap/>
            <w:vAlign w:val="center"/>
          </w:tcPr>
          <w:p w14:paraId="4739E0E5"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37628</w:t>
            </w:r>
          </w:p>
        </w:tc>
        <w:tc>
          <w:tcPr>
            <w:tcW w:w="292" w:type="pct"/>
            <w:shd w:val="clear" w:color="auto" w:fill="auto"/>
            <w:noWrap/>
            <w:vAlign w:val="center"/>
            <w:hideMark/>
          </w:tcPr>
          <w:p w14:paraId="12758F3B"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38689</w:t>
            </w:r>
          </w:p>
        </w:tc>
        <w:tc>
          <w:tcPr>
            <w:tcW w:w="293" w:type="pct"/>
            <w:shd w:val="clear" w:color="auto" w:fill="auto"/>
            <w:noWrap/>
            <w:vAlign w:val="center"/>
            <w:hideMark/>
          </w:tcPr>
          <w:p w14:paraId="43047C56"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39736</w:t>
            </w:r>
          </w:p>
        </w:tc>
        <w:tc>
          <w:tcPr>
            <w:tcW w:w="1010" w:type="pct"/>
            <w:vMerge w:val="restart"/>
            <w:shd w:val="clear" w:color="auto" w:fill="auto"/>
            <w:vAlign w:val="center"/>
            <w:hideMark/>
          </w:tcPr>
          <w:p w14:paraId="1E22C809"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3760BE1D"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Снижение негативного воздействия на окружающую среду от объектов системы водоотведения.</w:t>
            </w:r>
          </w:p>
        </w:tc>
      </w:tr>
      <w:tr w:rsidR="00CE1EC6" w:rsidRPr="00CE1EC6" w14:paraId="503B7660" w14:textId="77777777" w:rsidTr="00DB5B9E">
        <w:trPr>
          <w:trHeight w:val="20"/>
        </w:trPr>
        <w:tc>
          <w:tcPr>
            <w:tcW w:w="127" w:type="pct"/>
            <w:shd w:val="clear" w:color="auto" w:fill="auto"/>
            <w:noWrap/>
            <w:vAlign w:val="center"/>
            <w:hideMark/>
          </w:tcPr>
          <w:p w14:paraId="24162E2C"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2</w:t>
            </w:r>
          </w:p>
        </w:tc>
        <w:tc>
          <w:tcPr>
            <w:tcW w:w="1643" w:type="pct"/>
            <w:shd w:val="clear" w:color="auto" w:fill="auto"/>
            <w:noWrap/>
            <w:vAlign w:val="center"/>
          </w:tcPr>
          <w:p w14:paraId="01F624AE"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Строительство КНС-1, производительностью 4 м</w:t>
            </w:r>
            <w:r w:rsidRPr="00CE1EC6">
              <w:rPr>
                <w:rFonts w:ascii="Times New Roman" w:hAnsi="Times New Roman"/>
                <w:color w:val="000000"/>
                <w:sz w:val="20"/>
                <w:szCs w:val="20"/>
                <w:vertAlign w:val="superscript"/>
              </w:rPr>
              <w:t>3</w:t>
            </w:r>
            <w:r w:rsidRPr="00CE1EC6">
              <w:rPr>
                <w:rFonts w:ascii="Times New Roman" w:hAnsi="Times New Roman"/>
                <w:color w:val="000000"/>
                <w:sz w:val="20"/>
                <w:szCs w:val="20"/>
              </w:rPr>
              <w:t>/ч</w:t>
            </w:r>
          </w:p>
        </w:tc>
        <w:tc>
          <w:tcPr>
            <w:tcW w:w="857" w:type="pct"/>
            <w:vMerge/>
            <w:shd w:val="clear" w:color="auto" w:fill="auto"/>
            <w:vAlign w:val="center"/>
            <w:hideMark/>
          </w:tcPr>
          <w:p w14:paraId="5AE9E0C1" w14:textId="77777777" w:rsidR="00CE1EC6" w:rsidRPr="00CE1EC6" w:rsidRDefault="00CE1EC6" w:rsidP="00CE1EC6">
            <w:pPr>
              <w:spacing w:after="0" w:line="240" w:lineRule="auto"/>
              <w:contextualSpacing/>
              <w:rPr>
                <w:rFonts w:ascii="Times New Roman" w:hAnsi="Times New Roman"/>
                <w:color w:val="000000"/>
                <w:sz w:val="20"/>
                <w:szCs w:val="20"/>
              </w:rPr>
            </w:pPr>
          </w:p>
        </w:tc>
        <w:tc>
          <w:tcPr>
            <w:tcW w:w="438" w:type="pct"/>
            <w:shd w:val="clear" w:color="auto" w:fill="auto"/>
            <w:noWrap/>
            <w:vAlign w:val="center"/>
            <w:hideMark/>
          </w:tcPr>
          <w:p w14:paraId="59603923"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3473</w:t>
            </w:r>
          </w:p>
        </w:tc>
        <w:tc>
          <w:tcPr>
            <w:tcW w:w="340" w:type="pct"/>
            <w:shd w:val="clear" w:color="auto" w:fill="auto"/>
            <w:noWrap/>
            <w:vAlign w:val="center"/>
          </w:tcPr>
          <w:p w14:paraId="5B7CC935"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3473</w:t>
            </w:r>
          </w:p>
        </w:tc>
        <w:tc>
          <w:tcPr>
            <w:tcW w:w="292" w:type="pct"/>
            <w:shd w:val="clear" w:color="auto" w:fill="auto"/>
            <w:noWrap/>
            <w:vAlign w:val="center"/>
            <w:hideMark/>
          </w:tcPr>
          <w:p w14:paraId="5D3FD9C2"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93" w:type="pct"/>
            <w:shd w:val="clear" w:color="auto" w:fill="auto"/>
            <w:noWrap/>
            <w:vAlign w:val="center"/>
            <w:hideMark/>
          </w:tcPr>
          <w:p w14:paraId="7591C9B4"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1010" w:type="pct"/>
            <w:vMerge/>
            <w:shd w:val="clear" w:color="auto" w:fill="auto"/>
            <w:vAlign w:val="center"/>
            <w:hideMark/>
          </w:tcPr>
          <w:p w14:paraId="74F4039C" w14:textId="77777777" w:rsidR="00CE1EC6" w:rsidRPr="00CE1EC6" w:rsidRDefault="00CE1EC6" w:rsidP="00CE1EC6">
            <w:pPr>
              <w:spacing w:after="0" w:line="240" w:lineRule="auto"/>
              <w:contextualSpacing/>
              <w:rPr>
                <w:rFonts w:ascii="Times New Roman" w:hAnsi="Times New Roman"/>
                <w:color w:val="000000"/>
                <w:sz w:val="20"/>
                <w:szCs w:val="20"/>
              </w:rPr>
            </w:pPr>
          </w:p>
        </w:tc>
      </w:tr>
      <w:tr w:rsidR="00CE1EC6" w:rsidRPr="00CE1EC6" w14:paraId="2C8C0C40" w14:textId="77777777" w:rsidTr="00DB5B9E">
        <w:trPr>
          <w:trHeight w:val="20"/>
        </w:trPr>
        <w:tc>
          <w:tcPr>
            <w:tcW w:w="127" w:type="pct"/>
            <w:shd w:val="clear" w:color="auto" w:fill="auto"/>
            <w:noWrap/>
            <w:vAlign w:val="center"/>
            <w:hideMark/>
          </w:tcPr>
          <w:p w14:paraId="143920B6"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3</w:t>
            </w:r>
          </w:p>
        </w:tc>
        <w:tc>
          <w:tcPr>
            <w:tcW w:w="1643" w:type="pct"/>
            <w:shd w:val="clear" w:color="auto" w:fill="auto"/>
            <w:noWrap/>
            <w:vAlign w:val="center"/>
          </w:tcPr>
          <w:p w14:paraId="6EA8A5CE"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Строительство ГКНС, производительностью 60,0 м</w:t>
            </w:r>
            <w:r w:rsidRPr="00CE1EC6">
              <w:rPr>
                <w:rFonts w:ascii="Times New Roman" w:hAnsi="Times New Roman"/>
                <w:color w:val="000000"/>
                <w:sz w:val="20"/>
                <w:szCs w:val="20"/>
                <w:vertAlign w:val="superscript"/>
              </w:rPr>
              <w:t>3</w:t>
            </w:r>
            <w:r w:rsidRPr="00CE1EC6">
              <w:rPr>
                <w:rFonts w:ascii="Times New Roman" w:hAnsi="Times New Roman"/>
                <w:color w:val="000000"/>
                <w:sz w:val="20"/>
                <w:szCs w:val="20"/>
              </w:rPr>
              <w:t>/ч</w:t>
            </w:r>
          </w:p>
        </w:tc>
        <w:tc>
          <w:tcPr>
            <w:tcW w:w="857" w:type="pct"/>
            <w:vMerge/>
            <w:shd w:val="clear" w:color="auto" w:fill="auto"/>
            <w:vAlign w:val="center"/>
            <w:hideMark/>
          </w:tcPr>
          <w:p w14:paraId="56EDB8CF" w14:textId="77777777" w:rsidR="00CE1EC6" w:rsidRPr="00CE1EC6" w:rsidRDefault="00CE1EC6" w:rsidP="00CE1EC6">
            <w:pPr>
              <w:spacing w:after="0" w:line="240" w:lineRule="auto"/>
              <w:contextualSpacing/>
              <w:rPr>
                <w:rFonts w:ascii="Times New Roman" w:hAnsi="Times New Roman"/>
                <w:color w:val="000000"/>
                <w:sz w:val="20"/>
                <w:szCs w:val="20"/>
              </w:rPr>
            </w:pPr>
          </w:p>
        </w:tc>
        <w:tc>
          <w:tcPr>
            <w:tcW w:w="438" w:type="pct"/>
            <w:shd w:val="clear" w:color="auto" w:fill="auto"/>
            <w:noWrap/>
            <w:vAlign w:val="center"/>
            <w:hideMark/>
          </w:tcPr>
          <w:p w14:paraId="78D7C97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4107</w:t>
            </w:r>
          </w:p>
        </w:tc>
        <w:tc>
          <w:tcPr>
            <w:tcW w:w="340" w:type="pct"/>
            <w:shd w:val="clear" w:color="auto" w:fill="auto"/>
            <w:noWrap/>
            <w:vAlign w:val="center"/>
          </w:tcPr>
          <w:p w14:paraId="0958EC7F"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292" w:type="pct"/>
            <w:shd w:val="clear" w:color="auto" w:fill="auto"/>
            <w:noWrap/>
            <w:vAlign w:val="center"/>
            <w:hideMark/>
          </w:tcPr>
          <w:p w14:paraId="337566D4"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4107</w:t>
            </w:r>
          </w:p>
        </w:tc>
        <w:tc>
          <w:tcPr>
            <w:tcW w:w="293" w:type="pct"/>
            <w:shd w:val="clear" w:color="auto" w:fill="auto"/>
            <w:noWrap/>
            <w:vAlign w:val="center"/>
            <w:hideMark/>
          </w:tcPr>
          <w:p w14:paraId="39F6B0AD" w14:textId="77777777" w:rsidR="00CE1EC6" w:rsidRPr="00CE1EC6" w:rsidRDefault="00CE1EC6" w:rsidP="00CE1EC6">
            <w:pPr>
              <w:spacing w:after="0" w:line="240" w:lineRule="auto"/>
              <w:contextualSpacing/>
              <w:jc w:val="center"/>
              <w:rPr>
                <w:rFonts w:ascii="Times New Roman" w:hAnsi="Times New Roman"/>
                <w:color w:val="000000"/>
                <w:sz w:val="20"/>
                <w:szCs w:val="20"/>
              </w:rPr>
            </w:pPr>
          </w:p>
        </w:tc>
        <w:tc>
          <w:tcPr>
            <w:tcW w:w="1010" w:type="pct"/>
            <w:vMerge/>
            <w:shd w:val="clear" w:color="auto" w:fill="auto"/>
            <w:vAlign w:val="center"/>
            <w:hideMark/>
          </w:tcPr>
          <w:p w14:paraId="47E4B8A2" w14:textId="77777777" w:rsidR="00CE1EC6" w:rsidRPr="00CE1EC6" w:rsidRDefault="00CE1EC6" w:rsidP="00CE1EC6">
            <w:pPr>
              <w:spacing w:after="0" w:line="240" w:lineRule="auto"/>
              <w:contextualSpacing/>
              <w:rPr>
                <w:rFonts w:ascii="Times New Roman" w:hAnsi="Times New Roman"/>
                <w:color w:val="000000"/>
                <w:sz w:val="20"/>
                <w:szCs w:val="20"/>
              </w:rPr>
            </w:pPr>
          </w:p>
        </w:tc>
      </w:tr>
      <w:tr w:rsidR="00CE1EC6" w:rsidRPr="00CE1EC6" w14:paraId="36953321" w14:textId="77777777" w:rsidTr="00DB5B9E">
        <w:trPr>
          <w:trHeight w:val="20"/>
        </w:trPr>
        <w:tc>
          <w:tcPr>
            <w:tcW w:w="127" w:type="pct"/>
            <w:shd w:val="clear" w:color="auto" w:fill="auto"/>
            <w:noWrap/>
            <w:vAlign w:val="center"/>
            <w:hideMark/>
          </w:tcPr>
          <w:p w14:paraId="13BEAE39" w14:textId="77777777" w:rsidR="00CE1EC6" w:rsidRPr="00CE1EC6" w:rsidRDefault="00CE1EC6" w:rsidP="00CE1EC6">
            <w:pPr>
              <w:spacing w:after="0" w:line="240" w:lineRule="auto"/>
              <w:contextualSpacing/>
              <w:rPr>
                <w:rFonts w:ascii="Times New Roman" w:hAnsi="Times New Roman"/>
                <w:bCs/>
                <w:color w:val="000000"/>
                <w:sz w:val="20"/>
                <w:szCs w:val="20"/>
              </w:rPr>
            </w:pPr>
            <w:r w:rsidRPr="00CE1EC6">
              <w:rPr>
                <w:rFonts w:ascii="Times New Roman" w:hAnsi="Times New Roman"/>
                <w:bCs/>
                <w:color w:val="000000"/>
                <w:sz w:val="20"/>
                <w:szCs w:val="20"/>
              </w:rPr>
              <w:t>4</w:t>
            </w:r>
          </w:p>
        </w:tc>
        <w:tc>
          <w:tcPr>
            <w:tcW w:w="1643" w:type="pct"/>
            <w:shd w:val="clear" w:color="auto" w:fill="auto"/>
            <w:noWrap/>
            <w:vAlign w:val="center"/>
          </w:tcPr>
          <w:p w14:paraId="152E7250"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Строительство полей фильтрации площадью 116800 м</w:t>
            </w:r>
            <w:r w:rsidRPr="00CE1EC6">
              <w:rPr>
                <w:rFonts w:ascii="Times New Roman" w:hAnsi="Times New Roman"/>
                <w:color w:val="000000"/>
                <w:sz w:val="20"/>
                <w:szCs w:val="20"/>
                <w:vertAlign w:val="superscript"/>
              </w:rPr>
              <w:t>2</w:t>
            </w:r>
          </w:p>
        </w:tc>
        <w:tc>
          <w:tcPr>
            <w:tcW w:w="857" w:type="pct"/>
            <w:vMerge/>
            <w:shd w:val="clear" w:color="auto" w:fill="auto"/>
            <w:vAlign w:val="center"/>
            <w:hideMark/>
          </w:tcPr>
          <w:p w14:paraId="31E423FB" w14:textId="77777777" w:rsidR="00CE1EC6" w:rsidRPr="00CE1EC6" w:rsidRDefault="00CE1EC6" w:rsidP="00CE1EC6">
            <w:pPr>
              <w:spacing w:after="0" w:line="240" w:lineRule="auto"/>
              <w:contextualSpacing/>
              <w:rPr>
                <w:rFonts w:ascii="Times New Roman" w:hAnsi="Times New Roman"/>
                <w:color w:val="000000"/>
                <w:sz w:val="20"/>
                <w:szCs w:val="20"/>
              </w:rPr>
            </w:pPr>
          </w:p>
        </w:tc>
        <w:tc>
          <w:tcPr>
            <w:tcW w:w="438" w:type="pct"/>
            <w:shd w:val="clear" w:color="auto" w:fill="auto"/>
            <w:noWrap/>
            <w:vAlign w:val="center"/>
            <w:hideMark/>
          </w:tcPr>
          <w:p w14:paraId="18452183"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71164</w:t>
            </w:r>
          </w:p>
        </w:tc>
        <w:tc>
          <w:tcPr>
            <w:tcW w:w="340" w:type="pct"/>
            <w:shd w:val="clear" w:color="auto" w:fill="auto"/>
            <w:noWrap/>
            <w:vAlign w:val="center"/>
          </w:tcPr>
          <w:p w14:paraId="2F236373"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32563</w:t>
            </w:r>
          </w:p>
        </w:tc>
        <w:tc>
          <w:tcPr>
            <w:tcW w:w="292" w:type="pct"/>
            <w:shd w:val="clear" w:color="auto" w:fill="auto"/>
            <w:noWrap/>
            <w:vAlign w:val="center"/>
            <w:hideMark/>
          </w:tcPr>
          <w:p w14:paraId="7BAB09D7"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33481</w:t>
            </w:r>
          </w:p>
        </w:tc>
        <w:tc>
          <w:tcPr>
            <w:tcW w:w="293" w:type="pct"/>
            <w:shd w:val="clear" w:color="auto" w:fill="auto"/>
            <w:noWrap/>
            <w:vAlign w:val="center"/>
            <w:hideMark/>
          </w:tcPr>
          <w:p w14:paraId="6BA57FDA"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5120</w:t>
            </w:r>
          </w:p>
        </w:tc>
        <w:tc>
          <w:tcPr>
            <w:tcW w:w="1010" w:type="pct"/>
            <w:vMerge/>
            <w:shd w:val="clear" w:color="auto" w:fill="auto"/>
            <w:vAlign w:val="center"/>
            <w:hideMark/>
          </w:tcPr>
          <w:p w14:paraId="4726CD0C" w14:textId="77777777" w:rsidR="00CE1EC6" w:rsidRPr="00CE1EC6" w:rsidRDefault="00CE1EC6" w:rsidP="00CE1EC6">
            <w:pPr>
              <w:spacing w:after="0" w:line="240" w:lineRule="auto"/>
              <w:contextualSpacing/>
              <w:rPr>
                <w:rFonts w:ascii="Times New Roman" w:hAnsi="Times New Roman"/>
                <w:color w:val="000000"/>
                <w:sz w:val="20"/>
                <w:szCs w:val="20"/>
              </w:rPr>
            </w:pPr>
          </w:p>
        </w:tc>
      </w:tr>
      <w:tr w:rsidR="00CE1EC6" w:rsidRPr="00CE1EC6" w14:paraId="6DB481EC" w14:textId="77777777" w:rsidTr="00DB5B9E">
        <w:trPr>
          <w:trHeight w:val="20"/>
        </w:trPr>
        <w:tc>
          <w:tcPr>
            <w:tcW w:w="1770" w:type="pct"/>
            <w:gridSpan w:val="2"/>
            <w:shd w:val="clear" w:color="auto" w:fill="auto"/>
            <w:vAlign w:val="center"/>
            <w:hideMark/>
          </w:tcPr>
          <w:p w14:paraId="14D756CD" w14:textId="77777777" w:rsidR="00CE1EC6" w:rsidRPr="00CE1EC6" w:rsidRDefault="00CE1EC6" w:rsidP="00CE1EC6">
            <w:pPr>
              <w:spacing w:after="0" w:line="240" w:lineRule="auto"/>
              <w:contextualSpacing/>
              <w:rPr>
                <w:rFonts w:ascii="Times New Roman" w:hAnsi="Times New Roman"/>
                <w:bCs/>
                <w:color w:val="000000"/>
                <w:sz w:val="20"/>
                <w:szCs w:val="20"/>
              </w:rPr>
            </w:pPr>
            <w:r w:rsidRPr="00CE1EC6">
              <w:rPr>
                <w:rFonts w:ascii="Times New Roman" w:hAnsi="Times New Roman"/>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857" w:type="pct"/>
            <w:shd w:val="clear" w:color="auto" w:fill="auto"/>
            <w:vAlign w:val="center"/>
            <w:hideMark/>
          </w:tcPr>
          <w:p w14:paraId="2429B9D6" w14:textId="77777777" w:rsidR="00CE1EC6" w:rsidRPr="00CE1EC6" w:rsidRDefault="00CE1EC6" w:rsidP="00CE1EC6">
            <w:pPr>
              <w:spacing w:after="0" w:line="240" w:lineRule="auto"/>
              <w:contextualSpacing/>
              <w:rPr>
                <w:rFonts w:ascii="Times New Roman" w:hAnsi="Times New Roman"/>
                <w:bCs/>
                <w:color w:val="000000"/>
                <w:sz w:val="20"/>
                <w:szCs w:val="20"/>
              </w:rPr>
            </w:pPr>
          </w:p>
        </w:tc>
        <w:tc>
          <w:tcPr>
            <w:tcW w:w="438" w:type="pct"/>
            <w:shd w:val="clear" w:color="auto" w:fill="auto"/>
            <w:noWrap/>
            <w:vAlign w:val="center"/>
            <w:hideMark/>
          </w:tcPr>
          <w:p w14:paraId="6FCB0588"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color w:val="000000"/>
                <w:sz w:val="20"/>
                <w:szCs w:val="20"/>
              </w:rPr>
              <w:t>190690</w:t>
            </w:r>
          </w:p>
        </w:tc>
        <w:tc>
          <w:tcPr>
            <w:tcW w:w="340" w:type="pct"/>
            <w:shd w:val="clear" w:color="auto" w:fill="auto"/>
            <w:noWrap/>
            <w:vAlign w:val="center"/>
          </w:tcPr>
          <w:p w14:paraId="5AA0147C"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color w:val="000000"/>
                <w:sz w:val="20"/>
                <w:szCs w:val="20"/>
              </w:rPr>
              <w:t>73664</w:t>
            </w:r>
          </w:p>
        </w:tc>
        <w:tc>
          <w:tcPr>
            <w:tcW w:w="292" w:type="pct"/>
            <w:shd w:val="clear" w:color="auto" w:fill="auto"/>
            <w:noWrap/>
            <w:vAlign w:val="center"/>
            <w:hideMark/>
          </w:tcPr>
          <w:p w14:paraId="4A3ED068"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color w:val="000000"/>
                <w:sz w:val="20"/>
                <w:szCs w:val="20"/>
              </w:rPr>
              <w:t>72170</w:t>
            </w:r>
          </w:p>
        </w:tc>
        <w:tc>
          <w:tcPr>
            <w:tcW w:w="293" w:type="pct"/>
            <w:shd w:val="clear" w:color="auto" w:fill="auto"/>
            <w:noWrap/>
            <w:vAlign w:val="center"/>
            <w:hideMark/>
          </w:tcPr>
          <w:p w14:paraId="66CE0D2E"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color w:val="000000"/>
                <w:sz w:val="20"/>
                <w:szCs w:val="20"/>
              </w:rPr>
              <w:t>44856</w:t>
            </w:r>
          </w:p>
        </w:tc>
        <w:tc>
          <w:tcPr>
            <w:tcW w:w="1010" w:type="pct"/>
            <w:shd w:val="clear" w:color="auto" w:fill="auto"/>
            <w:vAlign w:val="center"/>
            <w:hideMark/>
          </w:tcPr>
          <w:p w14:paraId="09DC9107"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r>
    </w:tbl>
    <w:p w14:paraId="40E92668" w14:textId="77777777" w:rsidR="00CE1EC6" w:rsidRPr="00CE1EC6" w:rsidRDefault="00CE1EC6" w:rsidP="00CE1EC6">
      <w:pPr>
        <w:keepNext/>
        <w:keepLines/>
        <w:spacing w:after="0" w:line="240" w:lineRule="auto"/>
        <w:contextualSpacing/>
        <w:jc w:val="both"/>
        <w:rPr>
          <w:rFonts w:ascii="Times New Roman" w:hAnsi="Times New Roman"/>
          <w:bCs/>
          <w:sz w:val="24"/>
          <w:szCs w:val="24"/>
          <w:lang w:val="x-none" w:eastAsia="x-none"/>
        </w:rPr>
      </w:pPr>
    </w:p>
    <w:p w14:paraId="4B733E5F" w14:textId="3A8C61A0" w:rsidR="00CE1EC6" w:rsidRPr="00CE1EC6" w:rsidRDefault="00CE1EC6" w:rsidP="00CE1EC6">
      <w:pPr>
        <w:keepNext/>
        <w:keepLines/>
        <w:spacing w:after="0" w:line="240" w:lineRule="auto"/>
        <w:contextualSpacing/>
        <w:jc w:val="both"/>
        <w:rPr>
          <w:rFonts w:ascii="Times New Roman" w:hAnsi="Times New Roman"/>
          <w:bCs/>
          <w:sz w:val="24"/>
          <w:szCs w:val="24"/>
          <w:lang w:eastAsia="x-none"/>
        </w:rPr>
      </w:pPr>
      <w:r w:rsidRPr="00CE1EC6">
        <w:rPr>
          <w:rFonts w:ascii="Times New Roman" w:hAnsi="Times New Roman"/>
          <w:bCs/>
          <w:sz w:val="24"/>
          <w:szCs w:val="24"/>
          <w:lang w:val="x-none" w:eastAsia="x-none"/>
        </w:rPr>
        <w:t xml:space="preserve">Таблица </w:t>
      </w:r>
      <w:r w:rsidRPr="00CE1EC6">
        <w:rPr>
          <w:rFonts w:ascii="Times New Roman" w:hAnsi="Times New Roman"/>
          <w:bCs/>
          <w:sz w:val="24"/>
          <w:szCs w:val="24"/>
          <w:lang w:val="x-none" w:eastAsia="x-none"/>
        </w:rPr>
        <w:fldChar w:fldCharType="begin"/>
      </w:r>
      <w:r w:rsidRPr="00CE1EC6">
        <w:rPr>
          <w:rFonts w:ascii="Times New Roman" w:hAnsi="Times New Roman"/>
          <w:bCs/>
          <w:sz w:val="24"/>
          <w:szCs w:val="24"/>
          <w:lang w:val="x-none" w:eastAsia="x-none"/>
        </w:rPr>
        <w:instrText xml:space="preserve"> SEQ Таблица \* ARABIC </w:instrText>
      </w:r>
      <w:r w:rsidRPr="00CE1EC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84</w:t>
      </w:r>
      <w:r w:rsidRPr="00CE1EC6">
        <w:rPr>
          <w:rFonts w:ascii="Times New Roman" w:hAnsi="Times New Roman"/>
          <w:bCs/>
          <w:sz w:val="24"/>
          <w:szCs w:val="24"/>
          <w:lang w:val="x-none" w:eastAsia="x-none"/>
        </w:rPr>
        <w:fldChar w:fldCharType="end"/>
      </w:r>
      <w:r w:rsidRPr="00CE1EC6">
        <w:rPr>
          <w:rFonts w:ascii="Times New Roman" w:hAnsi="Times New Roman"/>
          <w:bCs/>
          <w:sz w:val="24"/>
          <w:szCs w:val="24"/>
          <w:lang w:val="x-none" w:eastAsia="x-none"/>
        </w:rPr>
        <w:t xml:space="preserve"> – </w:t>
      </w:r>
      <w:r w:rsidRPr="00CE1EC6">
        <w:rPr>
          <w:rFonts w:ascii="Times New Roman" w:hAnsi="Times New Roman"/>
          <w:sz w:val="24"/>
          <w:szCs w:val="24"/>
        </w:rPr>
        <w:t>Перечень проектов по новому строительству, реконструкции и модернизация линейных объектов системы водоотведения с.п. Лыхма</w:t>
      </w:r>
    </w:p>
    <w:p w14:paraId="1F2C8D25" w14:textId="77777777" w:rsidR="00CE1EC6" w:rsidRPr="00CE1EC6" w:rsidRDefault="00CE1EC6" w:rsidP="00CE1EC6">
      <w:pPr>
        <w:keepNext/>
        <w:keepLines/>
        <w:spacing w:after="0" w:line="240" w:lineRule="auto"/>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4"/>
        <w:gridCol w:w="2289"/>
        <w:gridCol w:w="1594"/>
        <w:gridCol w:w="2858"/>
        <w:gridCol w:w="1721"/>
        <w:gridCol w:w="1005"/>
        <w:gridCol w:w="860"/>
        <w:gridCol w:w="716"/>
        <w:gridCol w:w="3265"/>
      </w:tblGrid>
      <w:tr w:rsidR="00CE1EC6" w:rsidRPr="00CE1EC6" w14:paraId="0AEB39F6" w14:textId="77777777" w:rsidTr="00DB5B9E">
        <w:trPr>
          <w:trHeight w:val="20"/>
          <w:tblHeader/>
        </w:trPr>
        <w:tc>
          <w:tcPr>
            <w:tcW w:w="144" w:type="pct"/>
            <w:vMerge w:val="restart"/>
            <w:shd w:val="clear" w:color="000000" w:fill="FFFFFF"/>
            <w:vAlign w:val="center"/>
            <w:hideMark/>
          </w:tcPr>
          <w:p w14:paraId="0B2F74A0"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 п.п.</w:t>
            </w:r>
          </w:p>
        </w:tc>
        <w:tc>
          <w:tcPr>
            <w:tcW w:w="777" w:type="pct"/>
            <w:vMerge w:val="restart"/>
            <w:shd w:val="clear" w:color="000000" w:fill="FFFFFF"/>
            <w:vAlign w:val="center"/>
            <w:hideMark/>
          </w:tcPr>
          <w:p w14:paraId="3699C9BC"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Наименование проекта</w:t>
            </w:r>
          </w:p>
        </w:tc>
        <w:tc>
          <w:tcPr>
            <w:tcW w:w="541" w:type="pct"/>
            <w:vMerge w:val="restart"/>
            <w:shd w:val="clear" w:color="000000" w:fill="FFFFFF"/>
            <w:vAlign w:val="center"/>
            <w:hideMark/>
          </w:tcPr>
          <w:p w14:paraId="44DD0032"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Краткое описание, технические параметры проекта</w:t>
            </w:r>
          </w:p>
        </w:tc>
        <w:tc>
          <w:tcPr>
            <w:tcW w:w="970" w:type="pct"/>
            <w:vMerge w:val="restart"/>
            <w:shd w:val="clear" w:color="000000" w:fill="FFFFFF"/>
            <w:vAlign w:val="center"/>
            <w:hideMark/>
          </w:tcPr>
          <w:p w14:paraId="6D5D6244"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Цель проекта</w:t>
            </w:r>
          </w:p>
        </w:tc>
        <w:tc>
          <w:tcPr>
            <w:tcW w:w="584" w:type="pct"/>
            <w:vMerge w:val="restart"/>
            <w:shd w:val="clear" w:color="000000" w:fill="FFFFFF"/>
            <w:vAlign w:val="center"/>
            <w:hideMark/>
          </w:tcPr>
          <w:p w14:paraId="328FBE52"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Необходимые капитальные затраты в ценах сроков реализации,</w:t>
            </w:r>
            <w:r w:rsidRPr="00CE1EC6">
              <w:rPr>
                <w:rFonts w:ascii="Times New Roman" w:hAnsi="Times New Roman"/>
                <w:bCs/>
                <w:sz w:val="20"/>
                <w:szCs w:val="20"/>
              </w:rPr>
              <w:br/>
              <w:t>тыс. руб.</w:t>
            </w:r>
          </w:p>
        </w:tc>
        <w:tc>
          <w:tcPr>
            <w:tcW w:w="876" w:type="pct"/>
            <w:gridSpan w:val="3"/>
            <w:shd w:val="clear" w:color="auto" w:fill="auto"/>
            <w:vAlign w:val="center"/>
            <w:hideMark/>
          </w:tcPr>
          <w:p w14:paraId="4F850DC1"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Объемы инвестиций и сроки реализации</w:t>
            </w:r>
          </w:p>
        </w:tc>
        <w:tc>
          <w:tcPr>
            <w:tcW w:w="1108" w:type="pct"/>
            <w:vMerge w:val="restart"/>
            <w:shd w:val="clear" w:color="000000" w:fill="FFFFFF"/>
            <w:vAlign w:val="center"/>
            <w:hideMark/>
          </w:tcPr>
          <w:p w14:paraId="3E6D8745"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Ожидаемые эффекты</w:t>
            </w:r>
          </w:p>
        </w:tc>
      </w:tr>
      <w:tr w:rsidR="00CE1EC6" w:rsidRPr="00CE1EC6" w14:paraId="5A94B7C2" w14:textId="77777777" w:rsidTr="00DB5B9E">
        <w:trPr>
          <w:trHeight w:val="20"/>
          <w:tblHeader/>
        </w:trPr>
        <w:tc>
          <w:tcPr>
            <w:tcW w:w="144" w:type="pct"/>
            <w:vMerge/>
            <w:vAlign w:val="center"/>
            <w:hideMark/>
          </w:tcPr>
          <w:p w14:paraId="7D1B4850" w14:textId="77777777" w:rsidR="00CE1EC6" w:rsidRPr="00CE1EC6" w:rsidRDefault="00CE1EC6" w:rsidP="00CE1EC6">
            <w:pPr>
              <w:keepNext/>
              <w:keepLines/>
              <w:spacing w:after="0" w:line="240" w:lineRule="auto"/>
              <w:contextualSpacing/>
              <w:rPr>
                <w:rFonts w:ascii="Times New Roman" w:hAnsi="Times New Roman"/>
                <w:bCs/>
                <w:sz w:val="20"/>
                <w:szCs w:val="20"/>
              </w:rPr>
            </w:pPr>
          </w:p>
        </w:tc>
        <w:tc>
          <w:tcPr>
            <w:tcW w:w="777" w:type="pct"/>
            <w:vMerge/>
            <w:vAlign w:val="center"/>
            <w:hideMark/>
          </w:tcPr>
          <w:p w14:paraId="1AB21CE0" w14:textId="77777777" w:rsidR="00CE1EC6" w:rsidRPr="00CE1EC6" w:rsidRDefault="00CE1EC6" w:rsidP="00CE1EC6">
            <w:pPr>
              <w:keepNext/>
              <w:keepLines/>
              <w:spacing w:after="0" w:line="240" w:lineRule="auto"/>
              <w:contextualSpacing/>
              <w:rPr>
                <w:rFonts w:ascii="Times New Roman" w:hAnsi="Times New Roman"/>
                <w:bCs/>
                <w:sz w:val="20"/>
                <w:szCs w:val="20"/>
              </w:rPr>
            </w:pPr>
          </w:p>
        </w:tc>
        <w:tc>
          <w:tcPr>
            <w:tcW w:w="541" w:type="pct"/>
            <w:vMerge/>
            <w:vAlign w:val="center"/>
            <w:hideMark/>
          </w:tcPr>
          <w:p w14:paraId="3E0A81EF" w14:textId="77777777" w:rsidR="00CE1EC6" w:rsidRPr="00CE1EC6" w:rsidRDefault="00CE1EC6" w:rsidP="00CE1EC6">
            <w:pPr>
              <w:keepNext/>
              <w:keepLines/>
              <w:spacing w:after="0" w:line="240" w:lineRule="auto"/>
              <w:contextualSpacing/>
              <w:rPr>
                <w:rFonts w:ascii="Times New Roman" w:hAnsi="Times New Roman"/>
                <w:bCs/>
                <w:sz w:val="20"/>
                <w:szCs w:val="20"/>
              </w:rPr>
            </w:pPr>
          </w:p>
        </w:tc>
        <w:tc>
          <w:tcPr>
            <w:tcW w:w="970" w:type="pct"/>
            <w:vMerge/>
            <w:vAlign w:val="center"/>
            <w:hideMark/>
          </w:tcPr>
          <w:p w14:paraId="34278F62" w14:textId="77777777" w:rsidR="00CE1EC6" w:rsidRPr="00CE1EC6" w:rsidRDefault="00CE1EC6" w:rsidP="00CE1EC6">
            <w:pPr>
              <w:keepNext/>
              <w:keepLines/>
              <w:spacing w:after="0" w:line="240" w:lineRule="auto"/>
              <w:contextualSpacing/>
              <w:rPr>
                <w:rFonts w:ascii="Times New Roman" w:hAnsi="Times New Roman"/>
                <w:bCs/>
                <w:sz w:val="20"/>
                <w:szCs w:val="20"/>
              </w:rPr>
            </w:pPr>
          </w:p>
        </w:tc>
        <w:tc>
          <w:tcPr>
            <w:tcW w:w="584" w:type="pct"/>
            <w:vMerge/>
            <w:vAlign w:val="center"/>
            <w:hideMark/>
          </w:tcPr>
          <w:p w14:paraId="6CB4691B" w14:textId="77777777" w:rsidR="00CE1EC6" w:rsidRPr="00CE1EC6" w:rsidRDefault="00CE1EC6" w:rsidP="00CE1EC6">
            <w:pPr>
              <w:keepNext/>
              <w:keepLines/>
              <w:spacing w:after="0" w:line="240" w:lineRule="auto"/>
              <w:contextualSpacing/>
              <w:rPr>
                <w:rFonts w:ascii="Times New Roman" w:hAnsi="Times New Roman"/>
                <w:bCs/>
                <w:sz w:val="20"/>
                <w:szCs w:val="20"/>
              </w:rPr>
            </w:pPr>
          </w:p>
        </w:tc>
        <w:tc>
          <w:tcPr>
            <w:tcW w:w="341" w:type="pct"/>
            <w:shd w:val="clear" w:color="auto" w:fill="auto"/>
            <w:vAlign w:val="center"/>
          </w:tcPr>
          <w:p w14:paraId="60312E16"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2020 г.</w:t>
            </w:r>
          </w:p>
        </w:tc>
        <w:tc>
          <w:tcPr>
            <w:tcW w:w="292" w:type="pct"/>
            <w:shd w:val="clear" w:color="auto" w:fill="auto"/>
            <w:vAlign w:val="center"/>
            <w:hideMark/>
          </w:tcPr>
          <w:p w14:paraId="59C1F6CE"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2021 г.</w:t>
            </w:r>
          </w:p>
        </w:tc>
        <w:tc>
          <w:tcPr>
            <w:tcW w:w="243" w:type="pct"/>
            <w:shd w:val="clear" w:color="auto" w:fill="auto"/>
            <w:vAlign w:val="center"/>
            <w:hideMark/>
          </w:tcPr>
          <w:p w14:paraId="01261D7F"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2022 - 2030 гг.</w:t>
            </w:r>
          </w:p>
        </w:tc>
        <w:tc>
          <w:tcPr>
            <w:tcW w:w="1108" w:type="pct"/>
            <w:vMerge/>
            <w:vAlign w:val="center"/>
            <w:hideMark/>
          </w:tcPr>
          <w:p w14:paraId="2E4650C1" w14:textId="77777777" w:rsidR="00CE1EC6" w:rsidRPr="00CE1EC6" w:rsidRDefault="00CE1EC6" w:rsidP="00CE1EC6">
            <w:pPr>
              <w:keepNext/>
              <w:keepLines/>
              <w:spacing w:after="0" w:line="240" w:lineRule="auto"/>
              <w:contextualSpacing/>
              <w:rPr>
                <w:rFonts w:ascii="Times New Roman" w:hAnsi="Times New Roman"/>
                <w:bCs/>
                <w:sz w:val="20"/>
                <w:szCs w:val="20"/>
              </w:rPr>
            </w:pPr>
          </w:p>
        </w:tc>
      </w:tr>
      <w:tr w:rsidR="00CE1EC6" w:rsidRPr="00CE1EC6" w14:paraId="249237B4" w14:textId="77777777" w:rsidTr="00DB5B9E">
        <w:trPr>
          <w:trHeight w:val="20"/>
        </w:trPr>
        <w:tc>
          <w:tcPr>
            <w:tcW w:w="5000" w:type="pct"/>
            <w:gridSpan w:val="9"/>
            <w:shd w:val="clear" w:color="auto" w:fill="auto"/>
            <w:vAlign w:val="center"/>
            <w:hideMark/>
          </w:tcPr>
          <w:p w14:paraId="165A62EF" w14:textId="77777777" w:rsidR="00CE1EC6" w:rsidRPr="00CE1EC6" w:rsidRDefault="00CE1EC6" w:rsidP="00CE1EC6">
            <w:pPr>
              <w:keepNext/>
              <w:keepLines/>
              <w:spacing w:after="0" w:line="240" w:lineRule="auto"/>
              <w:contextualSpacing/>
              <w:jc w:val="center"/>
              <w:rPr>
                <w:rFonts w:ascii="Times New Roman" w:hAnsi="Times New Roman"/>
                <w:bCs/>
                <w:sz w:val="20"/>
                <w:szCs w:val="20"/>
              </w:rPr>
            </w:pPr>
            <w:r w:rsidRPr="00CE1EC6">
              <w:rPr>
                <w:rFonts w:ascii="Times New Roman" w:hAnsi="Times New Roman"/>
                <w:bCs/>
                <w:sz w:val="20"/>
                <w:szCs w:val="20"/>
              </w:rPr>
              <w:t>Проекты по новому строительству, реконструкции и модернизация линейных объектов системы водоотведения</w:t>
            </w:r>
          </w:p>
        </w:tc>
      </w:tr>
      <w:tr w:rsidR="00CE1EC6" w:rsidRPr="00CE1EC6" w14:paraId="010BAC81" w14:textId="77777777" w:rsidTr="00DB5B9E">
        <w:trPr>
          <w:trHeight w:val="20"/>
        </w:trPr>
        <w:tc>
          <w:tcPr>
            <w:tcW w:w="144" w:type="pct"/>
            <w:shd w:val="clear" w:color="auto" w:fill="auto"/>
            <w:noWrap/>
            <w:vAlign w:val="center"/>
            <w:hideMark/>
          </w:tcPr>
          <w:p w14:paraId="186FB5CE" w14:textId="77777777" w:rsidR="00CE1EC6" w:rsidRPr="00CE1EC6" w:rsidRDefault="00CE1EC6" w:rsidP="00CE1EC6">
            <w:pPr>
              <w:spacing w:after="0" w:line="240" w:lineRule="auto"/>
              <w:contextualSpacing/>
              <w:rPr>
                <w:rFonts w:ascii="Times New Roman" w:hAnsi="Times New Roman"/>
                <w:bCs/>
                <w:color w:val="000000"/>
                <w:sz w:val="20"/>
                <w:szCs w:val="20"/>
              </w:rPr>
            </w:pPr>
            <w:r w:rsidRPr="00CE1EC6">
              <w:rPr>
                <w:rFonts w:ascii="Times New Roman" w:hAnsi="Times New Roman"/>
                <w:bCs/>
                <w:color w:val="000000"/>
                <w:sz w:val="20"/>
                <w:szCs w:val="20"/>
              </w:rPr>
              <w:t>1</w:t>
            </w:r>
          </w:p>
        </w:tc>
        <w:tc>
          <w:tcPr>
            <w:tcW w:w="777" w:type="pct"/>
            <w:shd w:val="clear" w:color="auto" w:fill="auto"/>
            <w:vAlign w:val="center"/>
            <w:hideMark/>
          </w:tcPr>
          <w:p w14:paraId="109E6945" w14:textId="77777777" w:rsidR="00CE1EC6" w:rsidRPr="00CE1EC6" w:rsidRDefault="00CE1EC6" w:rsidP="00CE1EC6">
            <w:pPr>
              <w:spacing w:after="0" w:line="240" w:lineRule="auto"/>
              <w:contextualSpacing/>
              <w:rPr>
                <w:rFonts w:ascii="Times New Roman" w:hAnsi="Times New Roman"/>
                <w:bCs/>
                <w:color w:val="000000"/>
                <w:sz w:val="20"/>
                <w:szCs w:val="20"/>
              </w:rPr>
            </w:pPr>
            <w:r w:rsidRPr="00CE1EC6">
              <w:rPr>
                <w:rFonts w:ascii="Times New Roman" w:hAnsi="Times New Roman"/>
                <w:bCs/>
                <w:color w:val="000000"/>
                <w:sz w:val="20"/>
                <w:szCs w:val="20"/>
              </w:rPr>
              <w:t>Строительство напорных коллекторов – 1570 м</w:t>
            </w:r>
          </w:p>
        </w:tc>
        <w:tc>
          <w:tcPr>
            <w:tcW w:w="541" w:type="pct"/>
            <w:shd w:val="clear" w:color="auto" w:fill="auto"/>
            <w:vAlign w:val="center"/>
            <w:hideMark/>
          </w:tcPr>
          <w:p w14:paraId="28392FD8"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Строительство напорных коллекторов – 1570 м</w:t>
            </w:r>
          </w:p>
        </w:tc>
        <w:tc>
          <w:tcPr>
            <w:tcW w:w="970" w:type="pct"/>
            <w:vMerge w:val="restart"/>
            <w:shd w:val="clear" w:color="auto" w:fill="auto"/>
            <w:vAlign w:val="center"/>
            <w:hideMark/>
          </w:tcPr>
          <w:p w14:paraId="34ED38A7"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CE1EC6">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hideMark/>
          </w:tcPr>
          <w:p w14:paraId="0BA32794"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35039</w:t>
            </w:r>
          </w:p>
        </w:tc>
        <w:tc>
          <w:tcPr>
            <w:tcW w:w="341" w:type="pct"/>
            <w:shd w:val="clear" w:color="auto" w:fill="auto"/>
            <w:noWrap/>
            <w:vAlign w:val="center"/>
          </w:tcPr>
          <w:p w14:paraId="0D320221"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11361</w:t>
            </w:r>
          </w:p>
        </w:tc>
        <w:tc>
          <w:tcPr>
            <w:tcW w:w="292" w:type="pct"/>
            <w:shd w:val="clear" w:color="auto" w:fill="auto"/>
            <w:noWrap/>
            <w:vAlign w:val="center"/>
            <w:hideMark/>
          </w:tcPr>
          <w:p w14:paraId="528869A7"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11681</w:t>
            </w:r>
          </w:p>
        </w:tc>
        <w:tc>
          <w:tcPr>
            <w:tcW w:w="243" w:type="pct"/>
            <w:shd w:val="clear" w:color="auto" w:fill="auto"/>
            <w:noWrap/>
            <w:vAlign w:val="center"/>
            <w:hideMark/>
          </w:tcPr>
          <w:p w14:paraId="564A1850"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11997</w:t>
            </w:r>
          </w:p>
        </w:tc>
        <w:tc>
          <w:tcPr>
            <w:tcW w:w="1108" w:type="pct"/>
            <w:vMerge w:val="restart"/>
            <w:shd w:val="clear" w:color="auto" w:fill="auto"/>
            <w:vAlign w:val="center"/>
            <w:hideMark/>
          </w:tcPr>
          <w:p w14:paraId="73939D6F"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CE1EC6">
              <w:rPr>
                <w:rFonts w:ascii="Times New Roman" w:hAnsi="Times New Roman"/>
                <w:color w:val="000000"/>
                <w:sz w:val="20"/>
                <w:szCs w:val="20"/>
              </w:rPr>
              <w:br/>
              <w:t>Снижение негативного воздействия на окружающую среду от объектов системы водоотведения.</w:t>
            </w:r>
          </w:p>
        </w:tc>
      </w:tr>
      <w:tr w:rsidR="00CE1EC6" w:rsidRPr="00CE1EC6" w14:paraId="078928FC" w14:textId="77777777" w:rsidTr="00DB5B9E">
        <w:trPr>
          <w:trHeight w:val="20"/>
        </w:trPr>
        <w:tc>
          <w:tcPr>
            <w:tcW w:w="144" w:type="pct"/>
            <w:shd w:val="clear" w:color="auto" w:fill="auto"/>
            <w:noWrap/>
            <w:vAlign w:val="center"/>
            <w:hideMark/>
          </w:tcPr>
          <w:p w14:paraId="37E58A09" w14:textId="77777777" w:rsidR="00CE1EC6" w:rsidRPr="00CE1EC6" w:rsidRDefault="00CE1EC6" w:rsidP="00CE1EC6">
            <w:pPr>
              <w:spacing w:after="0" w:line="240" w:lineRule="auto"/>
              <w:contextualSpacing/>
              <w:rPr>
                <w:rFonts w:ascii="Times New Roman" w:hAnsi="Times New Roman"/>
                <w:bCs/>
                <w:color w:val="000000"/>
                <w:sz w:val="20"/>
                <w:szCs w:val="20"/>
              </w:rPr>
            </w:pPr>
            <w:r w:rsidRPr="00CE1EC6">
              <w:rPr>
                <w:rFonts w:ascii="Times New Roman" w:hAnsi="Times New Roman"/>
                <w:bCs/>
                <w:color w:val="000000"/>
                <w:sz w:val="20"/>
                <w:szCs w:val="20"/>
              </w:rPr>
              <w:t>2</w:t>
            </w:r>
          </w:p>
        </w:tc>
        <w:tc>
          <w:tcPr>
            <w:tcW w:w="777" w:type="pct"/>
            <w:shd w:val="clear" w:color="auto" w:fill="auto"/>
            <w:vAlign w:val="center"/>
            <w:hideMark/>
          </w:tcPr>
          <w:p w14:paraId="7BED4572" w14:textId="77777777" w:rsidR="00CE1EC6" w:rsidRPr="00CE1EC6" w:rsidRDefault="00CE1EC6" w:rsidP="00CE1EC6">
            <w:pPr>
              <w:spacing w:after="0" w:line="240" w:lineRule="auto"/>
              <w:contextualSpacing/>
              <w:rPr>
                <w:rFonts w:ascii="Times New Roman" w:hAnsi="Times New Roman"/>
                <w:bCs/>
                <w:color w:val="000000"/>
                <w:sz w:val="20"/>
                <w:szCs w:val="20"/>
              </w:rPr>
            </w:pPr>
            <w:r w:rsidRPr="00CE1EC6">
              <w:rPr>
                <w:rFonts w:ascii="Times New Roman" w:hAnsi="Times New Roman"/>
                <w:bCs/>
                <w:color w:val="000000"/>
                <w:sz w:val="20"/>
                <w:szCs w:val="20"/>
              </w:rPr>
              <w:t>Строительство самотечных канализационных сетей 3390 м</w:t>
            </w:r>
          </w:p>
        </w:tc>
        <w:tc>
          <w:tcPr>
            <w:tcW w:w="541" w:type="pct"/>
            <w:shd w:val="clear" w:color="auto" w:fill="auto"/>
            <w:vAlign w:val="center"/>
            <w:hideMark/>
          </w:tcPr>
          <w:p w14:paraId="588E2B56" w14:textId="77777777" w:rsidR="00CE1EC6" w:rsidRPr="00CE1EC6" w:rsidRDefault="00CE1EC6" w:rsidP="00CE1EC6">
            <w:pPr>
              <w:spacing w:after="0" w:line="240" w:lineRule="auto"/>
              <w:contextualSpacing/>
              <w:rPr>
                <w:rFonts w:ascii="Times New Roman" w:hAnsi="Times New Roman"/>
                <w:color w:val="000000"/>
                <w:sz w:val="20"/>
                <w:szCs w:val="20"/>
              </w:rPr>
            </w:pPr>
            <w:r w:rsidRPr="00CE1EC6">
              <w:rPr>
                <w:rFonts w:ascii="Times New Roman" w:hAnsi="Times New Roman"/>
                <w:color w:val="000000"/>
                <w:sz w:val="20"/>
                <w:szCs w:val="20"/>
              </w:rPr>
              <w:t>Строительство самотечных канализационных сетей – 3390 м</w:t>
            </w:r>
          </w:p>
        </w:tc>
        <w:tc>
          <w:tcPr>
            <w:tcW w:w="970" w:type="pct"/>
            <w:vMerge/>
            <w:shd w:val="clear" w:color="auto" w:fill="auto"/>
            <w:vAlign w:val="center"/>
            <w:hideMark/>
          </w:tcPr>
          <w:p w14:paraId="61216512" w14:textId="77777777" w:rsidR="00CE1EC6" w:rsidRPr="00CE1EC6" w:rsidRDefault="00CE1EC6" w:rsidP="00CE1EC6">
            <w:pPr>
              <w:spacing w:after="0" w:line="240" w:lineRule="auto"/>
              <w:contextualSpacing/>
              <w:rPr>
                <w:rFonts w:ascii="Times New Roman" w:hAnsi="Times New Roman"/>
                <w:color w:val="000000"/>
                <w:sz w:val="20"/>
                <w:szCs w:val="20"/>
              </w:rPr>
            </w:pPr>
          </w:p>
        </w:tc>
        <w:tc>
          <w:tcPr>
            <w:tcW w:w="584" w:type="pct"/>
            <w:shd w:val="clear" w:color="auto" w:fill="auto"/>
            <w:noWrap/>
            <w:vAlign w:val="center"/>
            <w:hideMark/>
          </w:tcPr>
          <w:p w14:paraId="592F53C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92956</w:t>
            </w:r>
          </w:p>
        </w:tc>
        <w:tc>
          <w:tcPr>
            <w:tcW w:w="341" w:type="pct"/>
            <w:shd w:val="clear" w:color="auto" w:fill="auto"/>
            <w:noWrap/>
            <w:vAlign w:val="center"/>
          </w:tcPr>
          <w:p w14:paraId="07ADFD3F"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12265</w:t>
            </w:r>
          </w:p>
        </w:tc>
        <w:tc>
          <w:tcPr>
            <w:tcW w:w="292" w:type="pct"/>
            <w:shd w:val="clear" w:color="auto" w:fill="auto"/>
            <w:noWrap/>
            <w:vAlign w:val="center"/>
            <w:hideMark/>
          </w:tcPr>
          <w:p w14:paraId="38D90858"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12611</w:t>
            </w:r>
          </w:p>
        </w:tc>
        <w:tc>
          <w:tcPr>
            <w:tcW w:w="243" w:type="pct"/>
            <w:shd w:val="clear" w:color="auto" w:fill="auto"/>
            <w:noWrap/>
            <w:vAlign w:val="center"/>
            <w:hideMark/>
          </w:tcPr>
          <w:p w14:paraId="7921E31E" w14:textId="77777777" w:rsidR="00CE1EC6" w:rsidRPr="00CE1EC6" w:rsidRDefault="00CE1EC6" w:rsidP="00CE1EC6">
            <w:pPr>
              <w:spacing w:after="0" w:line="240" w:lineRule="auto"/>
              <w:contextualSpacing/>
              <w:jc w:val="center"/>
              <w:rPr>
                <w:rFonts w:ascii="Times New Roman" w:hAnsi="Times New Roman"/>
                <w:color w:val="000000"/>
                <w:sz w:val="20"/>
                <w:szCs w:val="20"/>
              </w:rPr>
            </w:pPr>
            <w:r w:rsidRPr="00CE1EC6">
              <w:rPr>
                <w:rFonts w:ascii="Times New Roman" w:hAnsi="Times New Roman"/>
                <w:color w:val="000000"/>
                <w:sz w:val="20"/>
                <w:szCs w:val="20"/>
              </w:rPr>
              <w:t>68080</w:t>
            </w:r>
          </w:p>
        </w:tc>
        <w:tc>
          <w:tcPr>
            <w:tcW w:w="1108" w:type="pct"/>
            <w:vMerge/>
            <w:shd w:val="clear" w:color="auto" w:fill="auto"/>
            <w:vAlign w:val="center"/>
            <w:hideMark/>
          </w:tcPr>
          <w:p w14:paraId="2412FD39" w14:textId="77777777" w:rsidR="00CE1EC6" w:rsidRPr="00CE1EC6" w:rsidRDefault="00CE1EC6" w:rsidP="00CE1EC6">
            <w:pPr>
              <w:spacing w:after="0" w:line="240" w:lineRule="auto"/>
              <w:contextualSpacing/>
              <w:rPr>
                <w:rFonts w:ascii="Times New Roman" w:hAnsi="Times New Roman"/>
                <w:color w:val="000000"/>
                <w:sz w:val="20"/>
                <w:szCs w:val="20"/>
              </w:rPr>
            </w:pPr>
          </w:p>
        </w:tc>
      </w:tr>
      <w:tr w:rsidR="00CE1EC6" w:rsidRPr="00CE1EC6" w14:paraId="68377D27" w14:textId="77777777" w:rsidTr="00DB5B9E">
        <w:trPr>
          <w:trHeight w:val="20"/>
        </w:trPr>
        <w:tc>
          <w:tcPr>
            <w:tcW w:w="1462" w:type="pct"/>
            <w:gridSpan w:val="3"/>
            <w:shd w:val="clear" w:color="auto" w:fill="auto"/>
            <w:vAlign w:val="center"/>
            <w:hideMark/>
          </w:tcPr>
          <w:p w14:paraId="33F604A5" w14:textId="77777777" w:rsidR="00CE1EC6" w:rsidRPr="00CE1EC6" w:rsidRDefault="00CE1EC6" w:rsidP="00CE1EC6">
            <w:pPr>
              <w:spacing w:after="0" w:line="240" w:lineRule="auto"/>
              <w:contextualSpacing/>
              <w:rPr>
                <w:rFonts w:ascii="Times New Roman" w:hAnsi="Times New Roman"/>
                <w:bCs/>
                <w:color w:val="000000"/>
                <w:sz w:val="20"/>
                <w:szCs w:val="20"/>
              </w:rPr>
            </w:pPr>
            <w:r w:rsidRPr="00CE1EC6">
              <w:rPr>
                <w:rFonts w:ascii="Times New Roman" w:hAnsi="Times New Roman"/>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001CF128" w14:textId="77777777" w:rsidR="00CE1EC6" w:rsidRPr="00CE1EC6" w:rsidRDefault="00CE1EC6" w:rsidP="00CE1EC6">
            <w:pPr>
              <w:spacing w:after="0" w:line="240" w:lineRule="auto"/>
              <w:contextualSpacing/>
              <w:rPr>
                <w:rFonts w:ascii="Times New Roman" w:hAnsi="Times New Roman"/>
                <w:bCs/>
                <w:color w:val="000000"/>
                <w:sz w:val="20"/>
                <w:szCs w:val="20"/>
              </w:rPr>
            </w:pPr>
            <w:r w:rsidRPr="00CE1EC6">
              <w:rPr>
                <w:rFonts w:ascii="Times New Roman" w:hAnsi="Times New Roman"/>
                <w:bCs/>
                <w:color w:val="000000"/>
                <w:sz w:val="20"/>
                <w:szCs w:val="20"/>
              </w:rPr>
              <w:t> </w:t>
            </w:r>
          </w:p>
        </w:tc>
        <w:tc>
          <w:tcPr>
            <w:tcW w:w="584" w:type="pct"/>
            <w:shd w:val="clear" w:color="auto" w:fill="auto"/>
            <w:noWrap/>
            <w:vAlign w:val="center"/>
            <w:hideMark/>
          </w:tcPr>
          <w:p w14:paraId="715C3C62"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127955</w:t>
            </w:r>
          </w:p>
        </w:tc>
        <w:tc>
          <w:tcPr>
            <w:tcW w:w="341" w:type="pct"/>
            <w:shd w:val="clear" w:color="auto" w:fill="auto"/>
            <w:noWrap/>
            <w:vAlign w:val="center"/>
          </w:tcPr>
          <w:p w14:paraId="7A8565EC"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23626</w:t>
            </w:r>
          </w:p>
        </w:tc>
        <w:tc>
          <w:tcPr>
            <w:tcW w:w="292" w:type="pct"/>
            <w:shd w:val="clear" w:color="auto" w:fill="auto"/>
            <w:noWrap/>
            <w:vAlign w:val="center"/>
            <w:hideMark/>
          </w:tcPr>
          <w:p w14:paraId="6AA413BB"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24292</w:t>
            </w:r>
          </w:p>
        </w:tc>
        <w:tc>
          <w:tcPr>
            <w:tcW w:w="243" w:type="pct"/>
            <w:shd w:val="clear" w:color="auto" w:fill="auto"/>
            <w:noWrap/>
            <w:vAlign w:val="center"/>
            <w:hideMark/>
          </w:tcPr>
          <w:p w14:paraId="3395D6A9"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r w:rsidRPr="00CE1EC6">
              <w:rPr>
                <w:rFonts w:ascii="Times New Roman" w:hAnsi="Times New Roman"/>
                <w:bCs/>
                <w:color w:val="000000"/>
                <w:sz w:val="20"/>
                <w:szCs w:val="20"/>
              </w:rPr>
              <w:t>80077</w:t>
            </w:r>
          </w:p>
        </w:tc>
        <w:tc>
          <w:tcPr>
            <w:tcW w:w="1108" w:type="pct"/>
            <w:shd w:val="clear" w:color="auto" w:fill="auto"/>
            <w:vAlign w:val="center"/>
            <w:hideMark/>
          </w:tcPr>
          <w:p w14:paraId="1658D030" w14:textId="77777777" w:rsidR="00CE1EC6" w:rsidRPr="00CE1EC6" w:rsidRDefault="00CE1EC6" w:rsidP="00CE1EC6">
            <w:pPr>
              <w:spacing w:after="0" w:line="240" w:lineRule="auto"/>
              <w:contextualSpacing/>
              <w:jc w:val="center"/>
              <w:rPr>
                <w:rFonts w:ascii="Times New Roman" w:hAnsi="Times New Roman"/>
                <w:bCs/>
                <w:color w:val="000000"/>
                <w:sz w:val="20"/>
                <w:szCs w:val="20"/>
              </w:rPr>
            </w:pPr>
          </w:p>
        </w:tc>
      </w:tr>
    </w:tbl>
    <w:p w14:paraId="33C93874" w14:textId="77777777" w:rsidR="00CE1EC6" w:rsidRPr="00CE1EC6" w:rsidRDefault="00CE1EC6" w:rsidP="00CE1EC6">
      <w:pPr>
        <w:spacing w:after="0" w:line="240" w:lineRule="auto"/>
        <w:contextualSpacing/>
        <w:jc w:val="both"/>
        <w:rPr>
          <w:rFonts w:ascii="Times New Roman" w:hAnsi="Times New Roman"/>
          <w:sz w:val="24"/>
          <w:szCs w:val="24"/>
        </w:rPr>
      </w:pPr>
    </w:p>
    <w:p w14:paraId="7B52DD38" w14:textId="77777777" w:rsidR="004305E2" w:rsidRPr="00CE1EC6" w:rsidRDefault="004305E2" w:rsidP="00FE1A82">
      <w:pPr>
        <w:pStyle w:val="ab"/>
        <w:numPr>
          <w:ilvl w:val="3"/>
          <w:numId w:val="6"/>
        </w:numPr>
        <w:ind w:left="993"/>
        <w:outlineLvl w:val="3"/>
      </w:pPr>
      <w:r w:rsidRPr="00CE1EC6">
        <w:t>Газоснабжение</w:t>
      </w:r>
    </w:p>
    <w:p w14:paraId="7F21EA24" w14:textId="77777777" w:rsidR="00CE1EC6" w:rsidRDefault="00CE1EC6" w:rsidP="00593E79">
      <w:pPr>
        <w:spacing w:after="0" w:line="240" w:lineRule="auto"/>
        <w:ind w:firstLine="567"/>
        <w:contextualSpacing/>
        <w:jc w:val="both"/>
        <w:rPr>
          <w:rFonts w:ascii="Times New Roman" w:hAnsi="Times New Roman"/>
          <w:sz w:val="24"/>
          <w:szCs w:val="24"/>
        </w:rPr>
      </w:pPr>
    </w:p>
    <w:p w14:paraId="1DEB030F" w14:textId="77777777" w:rsidR="00326ECB" w:rsidRPr="00326ECB" w:rsidRDefault="00326ECB" w:rsidP="00326ECB">
      <w:pPr>
        <w:spacing w:after="0" w:line="240" w:lineRule="auto"/>
        <w:ind w:firstLine="567"/>
        <w:contextualSpacing/>
        <w:jc w:val="both"/>
        <w:rPr>
          <w:rFonts w:ascii="Times New Roman" w:hAnsi="Times New Roman"/>
          <w:sz w:val="24"/>
          <w:szCs w:val="24"/>
        </w:rPr>
      </w:pPr>
      <w:r w:rsidRPr="00326ECB">
        <w:rPr>
          <w:rFonts w:ascii="Times New Roman" w:hAnsi="Times New Roman"/>
          <w:sz w:val="24"/>
          <w:szCs w:val="24"/>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с.п. Лыхма не определён.</w:t>
      </w:r>
    </w:p>
    <w:p w14:paraId="5BE105E1" w14:textId="77777777" w:rsidR="00326ECB" w:rsidRPr="00326ECB" w:rsidRDefault="00326ECB" w:rsidP="00326ECB">
      <w:pPr>
        <w:spacing w:after="0" w:line="240" w:lineRule="auto"/>
        <w:ind w:firstLine="567"/>
        <w:contextualSpacing/>
        <w:jc w:val="both"/>
        <w:rPr>
          <w:rFonts w:ascii="Times New Roman" w:hAnsi="Times New Roman"/>
          <w:sz w:val="24"/>
          <w:szCs w:val="24"/>
        </w:rPr>
      </w:pPr>
      <w:r w:rsidRPr="00326ECB">
        <w:rPr>
          <w:rFonts w:ascii="Times New Roman" w:hAnsi="Times New Roman"/>
          <w:sz w:val="24"/>
          <w:szCs w:val="24"/>
        </w:rPr>
        <w:lastRenderedPageBreak/>
        <w:t>До настоящего времени федеральным центром не утверждены инвестиционные проекты в сфере газификации.</w:t>
      </w:r>
    </w:p>
    <w:p w14:paraId="3284DE25" w14:textId="62AB61C0" w:rsidR="00326ECB" w:rsidRDefault="00326ECB" w:rsidP="00326ECB">
      <w:pPr>
        <w:spacing w:after="0" w:line="240" w:lineRule="auto"/>
        <w:ind w:firstLine="567"/>
        <w:contextualSpacing/>
        <w:jc w:val="both"/>
        <w:rPr>
          <w:rFonts w:ascii="Times New Roman" w:hAnsi="Times New Roman"/>
          <w:sz w:val="24"/>
          <w:szCs w:val="24"/>
        </w:rPr>
      </w:pPr>
      <w:r w:rsidRPr="00326ECB">
        <w:rPr>
          <w:rFonts w:ascii="Times New Roman" w:hAnsi="Times New Roman"/>
          <w:sz w:val="24"/>
          <w:szCs w:val="24"/>
        </w:rPr>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63D1FADC" w14:textId="77777777" w:rsidR="00326ECB" w:rsidRPr="00326ECB" w:rsidRDefault="00326ECB" w:rsidP="00326ECB">
      <w:pPr>
        <w:tabs>
          <w:tab w:val="left" w:pos="1560"/>
        </w:tabs>
        <w:spacing w:after="0" w:line="240" w:lineRule="auto"/>
        <w:ind w:firstLine="709"/>
        <w:contextualSpacing/>
        <w:jc w:val="both"/>
        <w:rPr>
          <w:rFonts w:ascii="Times New Roman" w:hAnsi="Times New Roman"/>
          <w:sz w:val="24"/>
          <w:szCs w:val="24"/>
        </w:rPr>
      </w:pPr>
    </w:p>
    <w:p w14:paraId="67917E32" w14:textId="77777777" w:rsidR="004305E2" w:rsidRPr="00326ECB" w:rsidRDefault="004305E2" w:rsidP="00FE1A82">
      <w:pPr>
        <w:pStyle w:val="ab"/>
        <w:numPr>
          <w:ilvl w:val="3"/>
          <w:numId w:val="6"/>
        </w:numPr>
        <w:tabs>
          <w:tab w:val="left" w:pos="1560"/>
        </w:tabs>
        <w:ind w:left="0" w:firstLine="709"/>
        <w:outlineLvl w:val="3"/>
      </w:pPr>
      <w:r w:rsidRPr="00326ECB">
        <w:t>Электроснабжение</w:t>
      </w:r>
    </w:p>
    <w:p w14:paraId="3ED279E2" w14:textId="77777777" w:rsidR="00326ECB" w:rsidRPr="00326ECB" w:rsidRDefault="00326ECB" w:rsidP="00326ECB">
      <w:pPr>
        <w:tabs>
          <w:tab w:val="left" w:pos="1560"/>
        </w:tabs>
        <w:spacing w:after="0" w:line="240" w:lineRule="auto"/>
        <w:ind w:firstLine="709"/>
        <w:contextualSpacing/>
        <w:jc w:val="both"/>
        <w:rPr>
          <w:rFonts w:ascii="Times New Roman" w:hAnsi="Times New Roman"/>
          <w:sz w:val="24"/>
          <w:szCs w:val="24"/>
        </w:rPr>
      </w:pPr>
    </w:p>
    <w:p w14:paraId="4E82F459" w14:textId="3FEACB05" w:rsidR="00326ECB" w:rsidRPr="00326ECB" w:rsidRDefault="00326ECB" w:rsidP="00326ECB">
      <w:pPr>
        <w:widowControl w:val="0"/>
        <w:spacing w:after="0" w:line="240" w:lineRule="auto"/>
        <w:ind w:firstLine="709"/>
        <w:contextualSpacing/>
        <w:jc w:val="both"/>
        <w:rPr>
          <w:rFonts w:ascii="Times New Roman" w:hAnsi="Times New Roman"/>
          <w:sz w:val="24"/>
          <w:szCs w:val="24"/>
        </w:rPr>
      </w:pPr>
      <w:r w:rsidRPr="00326ECB">
        <w:rPr>
          <w:rFonts w:ascii="Times New Roman" w:hAnsi="Times New Roman"/>
          <w:bCs/>
          <w:sz w:val="24"/>
          <w:szCs w:val="24"/>
          <w:lang w:val="x-none" w:eastAsia="x-none"/>
        </w:rPr>
        <w:t>Проекты по новому строительству, реконструкции сооружений и центров питания электрической энергии</w:t>
      </w:r>
      <w:r w:rsidRPr="00326ECB">
        <w:rPr>
          <w:rFonts w:ascii="Times New Roman" w:hAnsi="Times New Roman"/>
          <w:bCs/>
          <w:sz w:val="24"/>
          <w:szCs w:val="24"/>
          <w:lang w:eastAsia="x-none"/>
        </w:rPr>
        <w:t xml:space="preserve"> с.п. Лыхма приведены в таблице 8</w:t>
      </w:r>
      <w:r>
        <w:rPr>
          <w:rFonts w:ascii="Times New Roman" w:hAnsi="Times New Roman"/>
          <w:bCs/>
          <w:sz w:val="24"/>
          <w:szCs w:val="24"/>
          <w:lang w:eastAsia="x-none"/>
        </w:rPr>
        <w:t>5</w:t>
      </w:r>
      <w:r w:rsidRPr="00326ECB">
        <w:rPr>
          <w:rFonts w:ascii="Times New Roman" w:hAnsi="Times New Roman"/>
          <w:bCs/>
          <w:sz w:val="24"/>
          <w:szCs w:val="24"/>
          <w:lang w:eastAsia="x-none"/>
        </w:rPr>
        <w:t>.</w:t>
      </w:r>
    </w:p>
    <w:p w14:paraId="10E4C9E9" w14:textId="6DAC31BB" w:rsidR="00326ECB" w:rsidRPr="00326ECB" w:rsidRDefault="00326ECB" w:rsidP="00326ECB">
      <w:pPr>
        <w:keepNext/>
        <w:keepLines/>
        <w:spacing w:after="0" w:line="240" w:lineRule="auto"/>
        <w:ind w:firstLine="709"/>
        <w:contextualSpacing/>
        <w:jc w:val="both"/>
        <w:rPr>
          <w:rFonts w:ascii="Times New Roman" w:hAnsi="Times New Roman"/>
          <w:bCs/>
          <w:sz w:val="24"/>
          <w:szCs w:val="24"/>
          <w:lang w:eastAsia="x-none"/>
        </w:rPr>
      </w:pPr>
      <w:r w:rsidRPr="00326ECB">
        <w:rPr>
          <w:rFonts w:ascii="Times New Roman" w:hAnsi="Times New Roman"/>
          <w:bCs/>
          <w:sz w:val="24"/>
          <w:szCs w:val="24"/>
          <w:lang w:eastAsia="x-none"/>
        </w:rPr>
        <w:t>Проекты по новому строительству, реконструкции и модернизации линейных объектов систем электроснабжения</w:t>
      </w:r>
      <w:r>
        <w:rPr>
          <w:rFonts w:ascii="Times New Roman" w:hAnsi="Times New Roman"/>
          <w:bCs/>
          <w:sz w:val="24"/>
          <w:szCs w:val="24"/>
          <w:lang w:eastAsia="x-none"/>
        </w:rPr>
        <w:t xml:space="preserve"> представлены в таблице 86</w:t>
      </w:r>
      <w:r w:rsidRPr="00326ECB">
        <w:rPr>
          <w:rFonts w:ascii="Times New Roman" w:hAnsi="Times New Roman"/>
          <w:bCs/>
          <w:sz w:val="24"/>
          <w:szCs w:val="24"/>
          <w:lang w:eastAsia="x-none"/>
        </w:rPr>
        <w:t>.</w:t>
      </w:r>
    </w:p>
    <w:p w14:paraId="34229F60" w14:textId="77777777" w:rsidR="00326ECB" w:rsidRPr="00326ECB" w:rsidRDefault="00326ECB" w:rsidP="00326ECB">
      <w:pPr>
        <w:spacing w:after="0" w:line="240" w:lineRule="auto"/>
        <w:ind w:firstLine="709"/>
        <w:contextualSpacing/>
        <w:jc w:val="both"/>
        <w:rPr>
          <w:rFonts w:ascii="Times New Roman" w:hAnsi="Times New Roman"/>
          <w:sz w:val="24"/>
          <w:szCs w:val="24"/>
        </w:rPr>
      </w:pPr>
      <w:r w:rsidRPr="00326ECB">
        <w:rPr>
          <w:rFonts w:ascii="Times New Roman" w:hAnsi="Times New Roman"/>
          <w:sz w:val="24"/>
          <w:szCs w:val="24"/>
        </w:rPr>
        <w:t>Общая сумма инвестиций, учитываемая в плане реализации мероприятий системы электроснабжения, без учёта НДС составит 23 672,921 тыс. руб.</w:t>
      </w:r>
    </w:p>
    <w:p w14:paraId="2F48F467" w14:textId="77777777" w:rsidR="00326ECB" w:rsidRPr="00326ECB" w:rsidRDefault="00326ECB" w:rsidP="00326ECB">
      <w:pPr>
        <w:keepNext/>
        <w:keepLines/>
        <w:spacing w:after="0" w:line="240" w:lineRule="auto"/>
        <w:ind w:firstLine="709"/>
        <w:contextualSpacing/>
        <w:jc w:val="both"/>
        <w:rPr>
          <w:rFonts w:ascii="Times New Roman" w:hAnsi="Times New Roman"/>
          <w:bCs/>
          <w:sz w:val="24"/>
          <w:szCs w:val="24"/>
          <w:lang w:eastAsia="x-none"/>
        </w:rPr>
      </w:pPr>
    </w:p>
    <w:p w14:paraId="1CD4D4AF" w14:textId="3179F695" w:rsidR="00326ECB" w:rsidRPr="00326ECB" w:rsidRDefault="00326ECB" w:rsidP="00326ECB">
      <w:pPr>
        <w:keepNext/>
        <w:keepLines/>
        <w:spacing w:after="0" w:line="240" w:lineRule="auto"/>
        <w:contextualSpacing/>
        <w:jc w:val="both"/>
        <w:rPr>
          <w:rFonts w:ascii="Times New Roman" w:hAnsi="Times New Roman"/>
          <w:sz w:val="24"/>
          <w:szCs w:val="24"/>
        </w:rPr>
      </w:pPr>
      <w:r w:rsidRPr="00326ECB">
        <w:rPr>
          <w:rFonts w:ascii="Times New Roman" w:hAnsi="Times New Roman"/>
          <w:bCs/>
          <w:sz w:val="24"/>
          <w:szCs w:val="24"/>
          <w:lang w:val="x-none" w:eastAsia="x-none"/>
        </w:rPr>
        <w:t xml:space="preserve">Таблица </w:t>
      </w:r>
      <w:r w:rsidRPr="00326ECB">
        <w:rPr>
          <w:rFonts w:ascii="Times New Roman" w:hAnsi="Times New Roman"/>
          <w:bCs/>
          <w:sz w:val="24"/>
          <w:szCs w:val="24"/>
          <w:lang w:val="x-none" w:eastAsia="x-none"/>
        </w:rPr>
        <w:fldChar w:fldCharType="begin"/>
      </w:r>
      <w:r w:rsidRPr="00326ECB">
        <w:rPr>
          <w:rFonts w:ascii="Times New Roman" w:hAnsi="Times New Roman"/>
          <w:bCs/>
          <w:sz w:val="24"/>
          <w:szCs w:val="24"/>
          <w:lang w:val="x-none" w:eastAsia="x-none"/>
        </w:rPr>
        <w:instrText xml:space="preserve"> SEQ Таблица \* ARABIC </w:instrText>
      </w:r>
      <w:r w:rsidRPr="00326ECB">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85</w:t>
      </w:r>
      <w:r w:rsidRPr="00326ECB">
        <w:rPr>
          <w:rFonts w:ascii="Times New Roman" w:hAnsi="Times New Roman"/>
          <w:bCs/>
          <w:sz w:val="24"/>
          <w:szCs w:val="24"/>
          <w:lang w:val="x-none" w:eastAsia="x-none"/>
        </w:rPr>
        <w:fldChar w:fldCharType="end"/>
      </w:r>
      <w:r w:rsidRPr="00326ECB">
        <w:rPr>
          <w:rFonts w:ascii="Times New Roman" w:hAnsi="Times New Roman"/>
          <w:bCs/>
          <w:sz w:val="24"/>
          <w:szCs w:val="24"/>
          <w:lang w:val="x-none" w:eastAsia="x-none"/>
        </w:rPr>
        <w:t xml:space="preserve"> – </w:t>
      </w:r>
      <w:r w:rsidRPr="00326ECB">
        <w:rPr>
          <w:rFonts w:ascii="Times New Roman" w:hAnsi="Times New Roman"/>
          <w:sz w:val="24"/>
          <w:szCs w:val="24"/>
        </w:rPr>
        <w:t xml:space="preserve">Перечень проектов по новому строительству, реконструкции </w:t>
      </w:r>
      <w:r w:rsidRPr="00326ECB">
        <w:rPr>
          <w:rFonts w:ascii="Times New Roman" w:hAnsi="Times New Roman"/>
          <w:bCs/>
          <w:sz w:val="24"/>
          <w:szCs w:val="24"/>
          <w:lang w:val="x-none" w:eastAsia="x-none"/>
        </w:rPr>
        <w:t>реконструкции сооружений и центров питания электрической энергии</w:t>
      </w:r>
      <w:r w:rsidRPr="00326ECB">
        <w:rPr>
          <w:rFonts w:ascii="Times New Roman" w:hAnsi="Times New Roman"/>
          <w:bCs/>
          <w:sz w:val="24"/>
          <w:szCs w:val="24"/>
          <w:lang w:eastAsia="x-none"/>
        </w:rPr>
        <w:t xml:space="preserve"> с.п. Лыхма</w:t>
      </w:r>
    </w:p>
    <w:p w14:paraId="2BEFF912" w14:textId="77777777" w:rsidR="00326ECB" w:rsidRPr="00326ECB" w:rsidRDefault="00326ECB" w:rsidP="00326ECB">
      <w:pPr>
        <w:spacing w:after="0" w:line="240" w:lineRule="auto"/>
        <w:ind w:firstLine="709"/>
        <w:contextualSpacing/>
        <w:jc w:val="both"/>
        <w:rPr>
          <w:rFonts w:ascii="Times New Roman" w:hAnsi="Times New Roman"/>
          <w:sz w:val="24"/>
          <w:szCs w:val="24"/>
        </w:rPr>
      </w:pPr>
    </w:p>
    <w:tbl>
      <w:tblPr>
        <w:tblW w:w="501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15"/>
        <w:gridCol w:w="2523"/>
        <w:gridCol w:w="1864"/>
        <w:gridCol w:w="3731"/>
        <w:gridCol w:w="1959"/>
        <w:gridCol w:w="1962"/>
        <w:gridCol w:w="1817"/>
      </w:tblGrid>
      <w:tr w:rsidR="00326ECB" w:rsidRPr="00326ECB" w14:paraId="12AD620C" w14:textId="77777777" w:rsidTr="00DB5B9E">
        <w:trPr>
          <w:trHeight w:val="20"/>
          <w:tblHeader/>
        </w:trPr>
        <w:tc>
          <w:tcPr>
            <w:tcW w:w="310" w:type="pct"/>
            <w:vMerge w:val="restart"/>
            <w:shd w:val="clear" w:color="000000" w:fill="FFFFFF"/>
            <w:vAlign w:val="center"/>
            <w:hideMark/>
          </w:tcPr>
          <w:p w14:paraId="3032E38F"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w:t>
            </w:r>
            <w:r w:rsidRPr="00326ECB">
              <w:rPr>
                <w:rFonts w:ascii="Times New Roman" w:hAnsi="Times New Roman"/>
                <w:bCs/>
                <w:sz w:val="20"/>
                <w:szCs w:val="20"/>
              </w:rPr>
              <w:br/>
              <w:t>проекта</w:t>
            </w:r>
          </w:p>
        </w:tc>
        <w:tc>
          <w:tcPr>
            <w:tcW w:w="854" w:type="pct"/>
            <w:vMerge w:val="restart"/>
            <w:shd w:val="clear" w:color="000000" w:fill="FFFFFF"/>
            <w:vAlign w:val="center"/>
            <w:hideMark/>
          </w:tcPr>
          <w:p w14:paraId="2B50AB62"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Наименование проекта</w:t>
            </w:r>
          </w:p>
        </w:tc>
        <w:tc>
          <w:tcPr>
            <w:tcW w:w="631" w:type="pct"/>
            <w:vMerge w:val="restart"/>
            <w:shd w:val="clear" w:color="000000" w:fill="FFFFFF"/>
            <w:vAlign w:val="center"/>
            <w:hideMark/>
          </w:tcPr>
          <w:p w14:paraId="50CB9E8D"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Краткое описание, технические параметры проекта</w:t>
            </w:r>
          </w:p>
        </w:tc>
        <w:tc>
          <w:tcPr>
            <w:tcW w:w="1263" w:type="pct"/>
            <w:vMerge w:val="restart"/>
            <w:shd w:val="clear" w:color="000000" w:fill="FFFFFF"/>
            <w:vAlign w:val="center"/>
            <w:hideMark/>
          </w:tcPr>
          <w:p w14:paraId="2E8E59CC"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Цель проекта</w:t>
            </w:r>
          </w:p>
        </w:tc>
        <w:tc>
          <w:tcPr>
            <w:tcW w:w="663" w:type="pct"/>
            <w:vMerge w:val="restart"/>
            <w:shd w:val="clear" w:color="000000" w:fill="FFFFFF"/>
            <w:vAlign w:val="center"/>
            <w:hideMark/>
          </w:tcPr>
          <w:p w14:paraId="2617A108"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Необходимые капитальные затраты, тыс. руб.</w:t>
            </w:r>
          </w:p>
        </w:tc>
        <w:tc>
          <w:tcPr>
            <w:tcW w:w="664" w:type="pct"/>
            <w:shd w:val="clear" w:color="auto" w:fill="auto"/>
            <w:vAlign w:val="center"/>
            <w:hideMark/>
          </w:tcPr>
          <w:p w14:paraId="7389730A"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Объемы инвестиций и сроки реализации</w:t>
            </w:r>
          </w:p>
        </w:tc>
        <w:tc>
          <w:tcPr>
            <w:tcW w:w="615" w:type="pct"/>
            <w:vMerge w:val="restart"/>
            <w:shd w:val="clear" w:color="000000" w:fill="FFFFFF"/>
            <w:vAlign w:val="center"/>
            <w:hideMark/>
          </w:tcPr>
          <w:p w14:paraId="7B0F3D3E"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Ожидаемые эффекты</w:t>
            </w:r>
          </w:p>
        </w:tc>
      </w:tr>
      <w:tr w:rsidR="00326ECB" w:rsidRPr="00326ECB" w14:paraId="1DDB510A" w14:textId="77777777" w:rsidTr="00DB5B9E">
        <w:trPr>
          <w:trHeight w:val="20"/>
          <w:tblHeader/>
        </w:trPr>
        <w:tc>
          <w:tcPr>
            <w:tcW w:w="310" w:type="pct"/>
            <w:vMerge/>
            <w:vAlign w:val="center"/>
            <w:hideMark/>
          </w:tcPr>
          <w:p w14:paraId="209716D7" w14:textId="77777777" w:rsidR="00326ECB" w:rsidRPr="00326ECB" w:rsidRDefault="00326ECB" w:rsidP="00326ECB">
            <w:pPr>
              <w:spacing w:after="0" w:line="240" w:lineRule="auto"/>
              <w:contextualSpacing/>
              <w:rPr>
                <w:rFonts w:ascii="Times New Roman" w:hAnsi="Times New Roman"/>
                <w:bCs/>
                <w:sz w:val="20"/>
                <w:szCs w:val="20"/>
              </w:rPr>
            </w:pPr>
          </w:p>
        </w:tc>
        <w:tc>
          <w:tcPr>
            <w:tcW w:w="854" w:type="pct"/>
            <w:vMerge/>
            <w:vAlign w:val="center"/>
            <w:hideMark/>
          </w:tcPr>
          <w:p w14:paraId="5F53FD96" w14:textId="77777777" w:rsidR="00326ECB" w:rsidRPr="00326ECB" w:rsidRDefault="00326ECB" w:rsidP="00326ECB">
            <w:pPr>
              <w:spacing w:after="0" w:line="240" w:lineRule="auto"/>
              <w:contextualSpacing/>
              <w:rPr>
                <w:rFonts w:ascii="Times New Roman" w:hAnsi="Times New Roman"/>
                <w:bCs/>
                <w:sz w:val="20"/>
                <w:szCs w:val="20"/>
              </w:rPr>
            </w:pPr>
          </w:p>
        </w:tc>
        <w:tc>
          <w:tcPr>
            <w:tcW w:w="631" w:type="pct"/>
            <w:vMerge/>
            <w:vAlign w:val="center"/>
            <w:hideMark/>
          </w:tcPr>
          <w:p w14:paraId="34344846" w14:textId="77777777" w:rsidR="00326ECB" w:rsidRPr="00326ECB" w:rsidRDefault="00326ECB" w:rsidP="00326ECB">
            <w:pPr>
              <w:spacing w:after="0" w:line="240" w:lineRule="auto"/>
              <w:contextualSpacing/>
              <w:rPr>
                <w:rFonts w:ascii="Times New Roman" w:hAnsi="Times New Roman"/>
                <w:bCs/>
                <w:sz w:val="20"/>
                <w:szCs w:val="20"/>
              </w:rPr>
            </w:pPr>
          </w:p>
        </w:tc>
        <w:tc>
          <w:tcPr>
            <w:tcW w:w="1263" w:type="pct"/>
            <w:vMerge/>
            <w:vAlign w:val="center"/>
            <w:hideMark/>
          </w:tcPr>
          <w:p w14:paraId="54C564AB" w14:textId="77777777" w:rsidR="00326ECB" w:rsidRPr="00326ECB" w:rsidRDefault="00326ECB" w:rsidP="00326ECB">
            <w:pPr>
              <w:spacing w:after="0" w:line="240" w:lineRule="auto"/>
              <w:contextualSpacing/>
              <w:rPr>
                <w:rFonts w:ascii="Times New Roman" w:hAnsi="Times New Roman"/>
                <w:bCs/>
                <w:sz w:val="20"/>
                <w:szCs w:val="20"/>
              </w:rPr>
            </w:pPr>
          </w:p>
        </w:tc>
        <w:tc>
          <w:tcPr>
            <w:tcW w:w="663" w:type="pct"/>
            <w:vMerge/>
            <w:vAlign w:val="center"/>
            <w:hideMark/>
          </w:tcPr>
          <w:p w14:paraId="33B3D9A6" w14:textId="77777777" w:rsidR="00326ECB" w:rsidRPr="00326ECB" w:rsidRDefault="00326ECB" w:rsidP="00326ECB">
            <w:pPr>
              <w:spacing w:after="0" w:line="240" w:lineRule="auto"/>
              <w:contextualSpacing/>
              <w:rPr>
                <w:rFonts w:ascii="Times New Roman" w:hAnsi="Times New Roman"/>
                <w:bCs/>
                <w:sz w:val="20"/>
                <w:szCs w:val="20"/>
              </w:rPr>
            </w:pPr>
          </w:p>
        </w:tc>
        <w:tc>
          <w:tcPr>
            <w:tcW w:w="664" w:type="pct"/>
            <w:shd w:val="clear" w:color="auto" w:fill="auto"/>
            <w:vAlign w:val="center"/>
          </w:tcPr>
          <w:p w14:paraId="15B193DE"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2022 - 2030 г.г.</w:t>
            </w:r>
          </w:p>
        </w:tc>
        <w:tc>
          <w:tcPr>
            <w:tcW w:w="615" w:type="pct"/>
            <w:vMerge/>
            <w:vAlign w:val="center"/>
            <w:hideMark/>
          </w:tcPr>
          <w:p w14:paraId="588267F7" w14:textId="77777777" w:rsidR="00326ECB" w:rsidRPr="00326ECB" w:rsidRDefault="00326ECB" w:rsidP="00326ECB">
            <w:pPr>
              <w:spacing w:after="0" w:line="240" w:lineRule="auto"/>
              <w:contextualSpacing/>
              <w:rPr>
                <w:rFonts w:ascii="Times New Roman" w:hAnsi="Times New Roman"/>
                <w:bCs/>
                <w:sz w:val="20"/>
                <w:szCs w:val="20"/>
              </w:rPr>
            </w:pPr>
          </w:p>
        </w:tc>
      </w:tr>
      <w:tr w:rsidR="00326ECB" w:rsidRPr="00326ECB" w14:paraId="56D44DAE" w14:textId="77777777" w:rsidTr="00DB5B9E">
        <w:trPr>
          <w:trHeight w:val="883"/>
        </w:trPr>
        <w:tc>
          <w:tcPr>
            <w:tcW w:w="310" w:type="pct"/>
            <w:shd w:val="clear" w:color="auto" w:fill="auto"/>
            <w:hideMark/>
          </w:tcPr>
          <w:p w14:paraId="01C0AC1A" w14:textId="77777777" w:rsidR="00326ECB" w:rsidRPr="00326ECB" w:rsidRDefault="00326ECB" w:rsidP="00326ECB">
            <w:pPr>
              <w:spacing w:after="0" w:line="240" w:lineRule="auto"/>
              <w:contextualSpacing/>
              <w:rPr>
                <w:rFonts w:ascii="Times New Roman" w:hAnsi="Times New Roman"/>
                <w:bCs/>
                <w:sz w:val="20"/>
                <w:szCs w:val="20"/>
              </w:rPr>
            </w:pPr>
            <w:r w:rsidRPr="00326ECB">
              <w:rPr>
                <w:rFonts w:ascii="Times New Roman" w:hAnsi="Times New Roman"/>
                <w:bCs/>
                <w:sz w:val="20"/>
                <w:szCs w:val="20"/>
              </w:rPr>
              <w:t>1.</w:t>
            </w:r>
          </w:p>
        </w:tc>
        <w:tc>
          <w:tcPr>
            <w:tcW w:w="854" w:type="pct"/>
            <w:shd w:val="clear" w:color="auto" w:fill="auto"/>
            <w:hideMark/>
          </w:tcPr>
          <w:p w14:paraId="57970F27" w14:textId="77777777" w:rsidR="00326ECB" w:rsidRPr="00326ECB" w:rsidRDefault="00326ECB" w:rsidP="00326ECB">
            <w:pPr>
              <w:spacing w:after="0" w:line="240" w:lineRule="auto"/>
              <w:contextualSpacing/>
              <w:rPr>
                <w:rFonts w:ascii="Times New Roman" w:hAnsi="Times New Roman"/>
                <w:bCs/>
                <w:color w:val="000000"/>
                <w:sz w:val="20"/>
                <w:szCs w:val="20"/>
              </w:rPr>
            </w:pPr>
            <w:r w:rsidRPr="00326ECB">
              <w:rPr>
                <w:rFonts w:ascii="Times New Roman" w:hAnsi="Times New Roman"/>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592D1D5E" w14:textId="77777777" w:rsidR="00326ECB" w:rsidRPr="00326ECB" w:rsidRDefault="00326ECB" w:rsidP="00326ECB">
            <w:pPr>
              <w:spacing w:after="0" w:line="240" w:lineRule="auto"/>
              <w:contextualSpacing/>
              <w:rPr>
                <w:rFonts w:ascii="Times New Roman" w:hAnsi="Times New Roman"/>
                <w:sz w:val="20"/>
                <w:szCs w:val="20"/>
              </w:rPr>
            </w:pPr>
            <w:r w:rsidRPr="00326ECB">
              <w:rPr>
                <w:rFonts w:ascii="Times New Roman" w:hAnsi="Times New Roman"/>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32CC7398"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Обеспечение надежности и энергетической эффективности работы источника электрической энергии.</w:t>
            </w:r>
            <w:r w:rsidRPr="00326ECB">
              <w:rPr>
                <w:rFonts w:ascii="Times New Roman" w:hAnsi="Times New Roman"/>
                <w:color w:val="000000"/>
                <w:sz w:val="20"/>
                <w:szCs w:val="20"/>
              </w:rPr>
              <w:br/>
              <w:t>Снижение уровня износа систем электроснабжения.</w:t>
            </w:r>
            <w:r w:rsidRPr="00326ECB">
              <w:rPr>
                <w:rFonts w:ascii="Times New Roman" w:hAnsi="Times New Roman"/>
                <w:color w:val="000000"/>
                <w:sz w:val="20"/>
                <w:szCs w:val="20"/>
              </w:rPr>
              <w:br/>
              <w:t>Обеспечение существующих и перспективных электрических нагрузок.</w:t>
            </w:r>
          </w:p>
        </w:tc>
        <w:tc>
          <w:tcPr>
            <w:tcW w:w="663" w:type="pct"/>
            <w:shd w:val="clear" w:color="auto" w:fill="auto"/>
            <w:noWrap/>
            <w:vAlign w:val="center"/>
            <w:hideMark/>
          </w:tcPr>
          <w:p w14:paraId="687B5CE4"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12694,710</w:t>
            </w:r>
          </w:p>
        </w:tc>
        <w:tc>
          <w:tcPr>
            <w:tcW w:w="664" w:type="pct"/>
            <w:shd w:val="clear" w:color="auto" w:fill="auto"/>
            <w:noWrap/>
            <w:vAlign w:val="center"/>
            <w:hideMark/>
          </w:tcPr>
          <w:p w14:paraId="5FA78C64"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12694,710</w:t>
            </w:r>
          </w:p>
        </w:tc>
        <w:tc>
          <w:tcPr>
            <w:tcW w:w="615" w:type="pct"/>
            <w:vMerge w:val="restart"/>
            <w:shd w:val="clear" w:color="auto" w:fill="auto"/>
            <w:vAlign w:val="center"/>
            <w:hideMark/>
          </w:tcPr>
          <w:p w14:paraId="39C1B1F1" w14:textId="77777777" w:rsidR="00326ECB" w:rsidRPr="00326ECB" w:rsidRDefault="00326ECB" w:rsidP="00326ECB">
            <w:pPr>
              <w:spacing w:after="0" w:line="240" w:lineRule="auto"/>
              <w:contextualSpacing/>
              <w:rPr>
                <w:rFonts w:ascii="Times New Roman" w:hAnsi="Times New Roman"/>
                <w:sz w:val="20"/>
                <w:szCs w:val="20"/>
              </w:rPr>
            </w:pPr>
            <w:r w:rsidRPr="00326ECB">
              <w:rPr>
                <w:rFonts w:ascii="Times New Roman" w:hAnsi="Times New Roman"/>
                <w:sz w:val="20"/>
                <w:szCs w:val="20"/>
              </w:rPr>
              <w:t>Качественное и надежное электроснабжение существующих и перспективных потребителей</w:t>
            </w:r>
          </w:p>
        </w:tc>
      </w:tr>
      <w:tr w:rsidR="00326ECB" w:rsidRPr="00326ECB" w14:paraId="5301763F" w14:textId="77777777" w:rsidTr="00DB5B9E">
        <w:trPr>
          <w:trHeight w:val="1186"/>
        </w:trPr>
        <w:tc>
          <w:tcPr>
            <w:tcW w:w="310" w:type="pct"/>
            <w:shd w:val="clear" w:color="auto" w:fill="auto"/>
            <w:hideMark/>
          </w:tcPr>
          <w:p w14:paraId="29B4F1F7" w14:textId="77777777" w:rsidR="00326ECB" w:rsidRPr="00326ECB" w:rsidRDefault="00326ECB" w:rsidP="00326ECB">
            <w:pPr>
              <w:spacing w:after="0" w:line="240" w:lineRule="auto"/>
              <w:contextualSpacing/>
              <w:rPr>
                <w:rFonts w:ascii="Times New Roman" w:hAnsi="Times New Roman"/>
                <w:bCs/>
                <w:sz w:val="20"/>
                <w:szCs w:val="20"/>
              </w:rPr>
            </w:pPr>
            <w:r w:rsidRPr="00326ECB">
              <w:rPr>
                <w:rFonts w:ascii="Times New Roman" w:hAnsi="Times New Roman"/>
                <w:bCs/>
                <w:sz w:val="20"/>
                <w:szCs w:val="20"/>
              </w:rPr>
              <w:t>1.1</w:t>
            </w:r>
          </w:p>
        </w:tc>
        <w:tc>
          <w:tcPr>
            <w:tcW w:w="854" w:type="pct"/>
            <w:shd w:val="clear" w:color="auto" w:fill="auto"/>
            <w:hideMark/>
          </w:tcPr>
          <w:p w14:paraId="1DB35DD6" w14:textId="77777777" w:rsidR="00326ECB" w:rsidRPr="00326ECB" w:rsidRDefault="00326ECB" w:rsidP="00326ECB">
            <w:pPr>
              <w:spacing w:after="0" w:line="240" w:lineRule="auto"/>
              <w:contextualSpacing/>
              <w:rPr>
                <w:rFonts w:ascii="Times New Roman" w:hAnsi="Times New Roman"/>
                <w:sz w:val="20"/>
                <w:szCs w:val="20"/>
              </w:rPr>
            </w:pPr>
            <w:r w:rsidRPr="00326ECB">
              <w:rPr>
                <w:rFonts w:ascii="Times New Roman" w:hAnsi="Times New Roman"/>
                <w:sz w:val="20"/>
                <w:szCs w:val="20"/>
              </w:rPr>
              <w:t>Строительство и монтаж блочной трансформаторной подстанций типа 2БКТП напряжением 10(6)/0,4 кВ с трансформаторами 2х400 кВА (1 шт.)</w:t>
            </w:r>
          </w:p>
        </w:tc>
        <w:tc>
          <w:tcPr>
            <w:tcW w:w="631" w:type="pct"/>
            <w:vMerge/>
            <w:shd w:val="clear" w:color="auto" w:fill="auto"/>
          </w:tcPr>
          <w:p w14:paraId="05238AB3" w14:textId="77777777" w:rsidR="00326ECB" w:rsidRPr="00326ECB" w:rsidRDefault="00326ECB" w:rsidP="00326ECB">
            <w:pPr>
              <w:spacing w:after="0" w:line="240" w:lineRule="auto"/>
              <w:contextualSpacing/>
              <w:rPr>
                <w:rFonts w:ascii="Times New Roman" w:hAnsi="Times New Roman"/>
                <w:sz w:val="20"/>
                <w:szCs w:val="20"/>
              </w:rPr>
            </w:pPr>
          </w:p>
        </w:tc>
        <w:tc>
          <w:tcPr>
            <w:tcW w:w="1263" w:type="pct"/>
            <w:vMerge/>
            <w:shd w:val="clear" w:color="auto" w:fill="auto"/>
          </w:tcPr>
          <w:p w14:paraId="3F8CB218" w14:textId="77777777" w:rsidR="00326ECB" w:rsidRPr="00326ECB" w:rsidRDefault="00326ECB" w:rsidP="00326ECB">
            <w:pPr>
              <w:spacing w:after="0" w:line="240" w:lineRule="auto"/>
              <w:contextualSpacing/>
              <w:rPr>
                <w:rFonts w:ascii="Times New Roman" w:hAnsi="Times New Roman"/>
                <w:color w:val="000000"/>
                <w:sz w:val="20"/>
                <w:szCs w:val="20"/>
              </w:rPr>
            </w:pPr>
          </w:p>
        </w:tc>
        <w:tc>
          <w:tcPr>
            <w:tcW w:w="663" w:type="pct"/>
            <w:shd w:val="clear" w:color="auto" w:fill="auto"/>
            <w:vAlign w:val="center"/>
            <w:hideMark/>
          </w:tcPr>
          <w:p w14:paraId="13991DFC" w14:textId="77777777" w:rsidR="00326ECB" w:rsidRPr="00326ECB" w:rsidRDefault="00326ECB" w:rsidP="00326ECB">
            <w:pPr>
              <w:spacing w:after="0" w:line="240" w:lineRule="auto"/>
              <w:contextualSpacing/>
              <w:jc w:val="center"/>
              <w:rPr>
                <w:rFonts w:ascii="Times New Roman" w:hAnsi="Times New Roman"/>
                <w:sz w:val="20"/>
                <w:szCs w:val="20"/>
              </w:rPr>
            </w:pPr>
            <w:r w:rsidRPr="00326ECB">
              <w:rPr>
                <w:rFonts w:ascii="Times New Roman" w:hAnsi="Times New Roman"/>
                <w:sz w:val="20"/>
                <w:szCs w:val="20"/>
              </w:rPr>
              <w:t>11275,55</w:t>
            </w:r>
          </w:p>
        </w:tc>
        <w:tc>
          <w:tcPr>
            <w:tcW w:w="664" w:type="pct"/>
            <w:shd w:val="clear" w:color="auto" w:fill="auto"/>
            <w:vAlign w:val="center"/>
          </w:tcPr>
          <w:p w14:paraId="74200929" w14:textId="77777777" w:rsidR="00326ECB" w:rsidRPr="00326ECB" w:rsidRDefault="00326ECB" w:rsidP="00326ECB">
            <w:pPr>
              <w:spacing w:after="0" w:line="240" w:lineRule="auto"/>
              <w:contextualSpacing/>
              <w:jc w:val="center"/>
              <w:rPr>
                <w:rFonts w:ascii="Times New Roman" w:hAnsi="Times New Roman"/>
                <w:sz w:val="20"/>
                <w:szCs w:val="20"/>
              </w:rPr>
            </w:pPr>
            <w:r w:rsidRPr="00326ECB">
              <w:rPr>
                <w:rFonts w:ascii="Times New Roman" w:hAnsi="Times New Roman"/>
                <w:sz w:val="20"/>
                <w:szCs w:val="20"/>
              </w:rPr>
              <w:t>11275,55</w:t>
            </w:r>
          </w:p>
        </w:tc>
        <w:tc>
          <w:tcPr>
            <w:tcW w:w="615" w:type="pct"/>
            <w:vMerge/>
            <w:shd w:val="clear" w:color="auto" w:fill="auto"/>
          </w:tcPr>
          <w:p w14:paraId="0C0C6814" w14:textId="77777777" w:rsidR="00326ECB" w:rsidRPr="00326ECB" w:rsidRDefault="00326ECB" w:rsidP="00326ECB">
            <w:pPr>
              <w:spacing w:after="0" w:line="240" w:lineRule="auto"/>
              <w:contextualSpacing/>
              <w:rPr>
                <w:rFonts w:ascii="Times New Roman" w:hAnsi="Times New Roman"/>
                <w:sz w:val="20"/>
                <w:szCs w:val="20"/>
              </w:rPr>
            </w:pPr>
          </w:p>
        </w:tc>
      </w:tr>
      <w:tr w:rsidR="00326ECB" w:rsidRPr="00326ECB" w14:paraId="1080F6B8" w14:textId="77777777" w:rsidTr="00DB5B9E">
        <w:trPr>
          <w:trHeight w:val="77"/>
        </w:trPr>
        <w:tc>
          <w:tcPr>
            <w:tcW w:w="310" w:type="pct"/>
            <w:shd w:val="clear" w:color="auto" w:fill="auto"/>
            <w:hideMark/>
          </w:tcPr>
          <w:p w14:paraId="7A222474" w14:textId="77777777" w:rsidR="00326ECB" w:rsidRPr="00326ECB" w:rsidRDefault="00326ECB" w:rsidP="00326ECB">
            <w:pPr>
              <w:spacing w:after="0" w:line="240" w:lineRule="auto"/>
              <w:contextualSpacing/>
              <w:rPr>
                <w:rFonts w:ascii="Times New Roman" w:hAnsi="Times New Roman"/>
                <w:bCs/>
                <w:sz w:val="20"/>
                <w:szCs w:val="20"/>
              </w:rPr>
            </w:pPr>
            <w:r w:rsidRPr="00326ECB">
              <w:rPr>
                <w:rFonts w:ascii="Times New Roman" w:hAnsi="Times New Roman"/>
                <w:bCs/>
                <w:sz w:val="20"/>
                <w:szCs w:val="20"/>
              </w:rPr>
              <w:t>1.2</w:t>
            </w:r>
          </w:p>
        </w:tc>
        <w:tc>
          <w:tcPr>
            <w:tcW w:w="854" w:type="pct"/>
            <w:shd w:val="clear" w:color="auto" w:fill="auto"/>
            <w:hideMark/>
          </w:tcPr>
          <w:p w14:paraId="0ADD609E" w14:textId="77777777" w:rsidR="00326ECB" w:rsidRPr="00326ECB" w:rsidRDefault="00326ECB" w:rsidP="00326ECB">
            <w:pPr>
              <w:spacing w:after="0" w:line="240" w:lineRule="auto"/>
              <w:contextualSpacing/>
              <w:rPr>
                <w:rFonts w:ascii="Times New Roman" w:hAnsi="Times New Roman"/>
                <w:sz w:val="20"/>
                <w:szCs w:val="20"/>
              </w:rPr>
            </w:pPr>
            <w:r w:rsidRPr="00326ECB">
              <w:rPr>
                <w:rFonts w:ascii="Times New Roman" w:hAnsi="Times New Roman"/>
                <w:sz w:val="20"/>
                <w:szCs w:val="20"/>
              </w:rPr>
              <w:t>Строительство и монтаж комплектной трансформаторной подстанций типа КТПН напряжением 10(6)/0,4 кВ с трансформатором 1х400 кВА (1шт.)</w:t>
            </w:r>
          </w:p>
        </w:tc>
        <w:tc>
          <w:tcPr>
            <w:tcW w:w="631" w:type="pct"/>
            <w:vMerge/>
            <w:shd w:val="clear" w:color="auto" w:fill="auto"/>
          </w:tcPr>
          <w:p w14:paraId="69D04538" w14:textId="77777777" w:rsidR="00326ECB" w:rsidRPr="00326ECB" w:rsidRDefault="00326ECB" w:rsidP="00326ECB">
            <w:pPr>
              <w:spacing w:after="0" w:line="240" w:lineRule="auto"/>
              <w:contextualSpacing/>
              <w:rPr>
                <w:rFonts w:ascii="Times New Roman" w:hAnsi="Times New Roman"/>
                <w:sz w:val="20"/>
                <w:szCs w:val="20"/>
              </w:rPr>
            </w:pPr>
          </w:p>
        </w:tc>
        <w:tc>
          <w:tcPr>
            <w:tcW w:w="1263" w:type="pct"/>
            <w:vMerge/>
            <w:shd w:val="clear" w:color="auto" w:fill="auto"/>
          </w:tcPr>
          <w:p w14:paraId="75FC5B8B" w14:textId="77777777" w:rsidR="00326ECB" w:rsidRPr="00326ECB" w:rsidRDefault="00326ECB" w:rsidP="00326ECB">
            <w:pPr>
              <w:spacing w:after="0" w:line="240" w:lineRule="auto"/>
              <w:contextualSpacing/>
              <w:rPr>
                <w:rFonts w:ascii="Times New Roman" w:hAnsi="Times New Roman"/>
                <w:color w:val="000000"/>
                <w:sz w:val="20"/>
                <w:szCs w:val="20"/>
              </w:rPr>
            </w:pPr>
          </w:p>
        </w:tc>
        <w:tc>
          <w:tcPr>
            <w:tcW w:w="663" w:type="pct"/>
            <w:shd w:val="clear" w:color="auto" w:fill="auto"/>
            <w:vAlign w:val="center"/>
            <w:hideMark/>
          </w:tcPr>
          <w:p w14:paraId="6D50DA68" w14:textId="77777777" w:rsidR="00326ECB" w:rsidRPr="00326ECB" w:rsidRDefault="00326ECB" w:rsidP="00326ECB">
            <w:pPr>
              <w:spacing w:after="0" w:line="240" w:lineRule="auto"/>
              <w:contextualSpacing/>
              <w:jc w:val="center"/>
              <w:rPr>
                <w:rFonts w:ascii="Times New Roman" w:hAnsi="Times New Roman"/>
                <w:sz w:val="20"/>
                <w:szCs w:val="20"/>
              </w:rPr>
            </w:pPr>
            <w:r w:rsidRPr="00326ECB">
              <w:rPr>
                <w:rFonts w:ascii="Times New Roman" w:hAnsi="Times New Roman"/>
                <w:sz w:val="20"/>
                <w:szCs w:val="20"/>
              </w:rPr>
              <w:t>1419,16</w:t>
            </w:r>
          </w:p>
        </w:tc>
        <w:tc>
          <w:tcPr>
            <w:tcW w:w="664" w:type="pct"/>
            <w:shd w:val="clear" w:color="auto" w:fill="auto"/>
            <w:vAlign w:val="center"/>
          </w:tcPr>
          <w:p w14:paraId="51D7ABCF" w14:textId="77777777" w:rsidR="00326ECB" w:rsidRPr="00326ECB" w:rsidRDefault="00326ECB" w:rsidP="00326ECB">
            <w:pPr>
              <w:spacing w:after="0" w:line="240" w:lineRule="auto"/>
              <w:contextualSpacing/>
              <w:jc w:val="center"/>
              <w:rPr>
                <w:rFonts w:ascii="Times New Roman" w:hAnsi="Times New Roman"/>
                <w:sz w:val="20"/>
                <w:szCs w:val="20"/>
              </w:rPr>
            </w:pPr>
            <w:r w:rsidRPr="00326ECB">
              <w:rPr>
                <w:rFonts w:ascii="Times New Roman" w:hAnsi="Times New Roman"/>
                <w:sz w:val="20"/>
                <w:szCs w:val="20"/>
              </w:rPr>
              <w:t>1419,16</w:t>
            </w:r>
          </w:p>
        </w:tc>
        <w:tc>
          <w:tcPr>
            <w:tcW w:w="615" w:type="pct"/>
            <w:vMerge/>
            <w:shd w:val="clear" w:color="auto" w:fill="auto"/>
          </w:tcPr>
          <w:p w14:paraId="59E710EB" w14:textId="77777777" w:rsidR="00326ECB" w:rsidRPr="00326ECB" w:rsidRDefault="00326ECB" w:rsidP="00326ECB">
            <w:pPr>
              <w:spacing w:after="0" w:line="240" w:lineRule="auto"/>
              <w:contextualSpacing/>
              <w:rPr>
                <w:rFonts w:ascii="Times New Roman" w:hAnsi="Times New Roman"/>
                <w:sz w:val="20"/>
                <w:szCs w:val="20"/>
              </w:rPr>
            </w:pPr>
          </w:p>
        </w:tc>
      </w:tr>
    </w:tbl>
    <w:p w14:paraId="2784F4E5" w14:textId="2B9C5970" w:rsidR="00326ECB" w:rsidRPr="00326ECB" w:rsidRDefault="00326ECB" w:rsidP="00326ECB">
      <w:pPr>
        <w:keepNext/>
        <w:keepLines/>
        <w:spacing w:after="0" w:line="240" w:lineRule="auto"/>
        <w:contextualSpacing/>
        <w:jc w:val="both"/>
        <w:rPr>
          <w:rFonts w:ascii="Times New Roman" w:hAnsi="Times New Roman"/>
          <w:sz w:val="24"/>
          <w:szCs w:val="24"/>
        </w:rPr>
      </w:pPr>
      <w:r w:rsidRPr="00326ECB">
        <w:rPr>
          <w:rFonts w:ascii="Times New Roman" w:hAnsi="Times New Roman"/>
          <w:bCs/>
          <w:sz w:val="24"/>
          <w:szCs w:val="24"/>
          <w:lang w:val="x-none" w:eastAsia="x-none"/>
        </w:rPr>
        <w:lastRenderedPageBreak/>
        <w:t xml:space="preserve">Таблица </w:t>
      </w:r>
      <w:r w:rsidRPr="00326ECB">
        <w:rPr>
          <w:rFonts w:ascii="Times New Roman" w:hAnsi="Times New Roman"/>
          <w:bCs/>
          <w:sz w:val="24"/>
          <w:szCs w:val="24"/>
          <w:lang w:val="x-none" w:eastAsia="x-none"/>
        </w:rPr>
        <w:fldChar w:fldCharType="begin"/>
      </w:r>
      <w:r w:rsidRPr="00326ECB">
        <w:rPr>
          <w:rFonts w:ascii="Times New Roman" w:hAnsi="Times New Roman"/>
          <w:bCs/>
          <w:sz w:val="24"/>
          <w:szCs w:val="24"/>
          <w:lang w:val="x-none" w:eastAsia="x-none"/>
        </w:rPr>
        <w:instrText xml:space="preserve"> SEQ Таблица \* ARABIC </w:instrText>
      </w:r>
      <w:r w:rsidRPr="00326ECB">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86</w:t>
      </w:r>
      <w:r w:rsidRPr="00326ECB">
        <w:rPr>
          <w:rFonts w:ascii="Times New Roman" w:hAnsi="Times New Roman"/>
          <w:bCs/>
          <w:sz w:val="24"/>
          <w:szCs w:val="24"/>
          <w:lang w:val="x-none" w:eastAsia="x-none"/>
        </w:rPr>
        <w:fldChar w:fldCharType="end"/>
      </w:r>
      <w:r w:rsidRPr="00326ECB">
        <w:rPr>
          <w:rFonts w:ascii="Times New Roman" w:hAnsi="Times New Roman"/>
          <w:bCs/>
          <w:sz w:val="24"/>
          <w:szCs w:val="24"/>
          <w:lang w:val="x-none" w:eastAsia="x-none"/>
        </w:rPr>
        <w:t xml:space="preserve"> – </w:t>
      </w:r>
      <w:r w:rsidRPr="00326ECB">
        <w:rPr>
          <w:rFonts w:ascii="Times New Roman" w:hAnsi="Times New Roman"/>
          <w:sz w:val="24"/>
          <w:szCs w:val="24"/>
        </w:rPr>
        <w:t>Проекты по новому строительству, реконструкции и модернизации линейных объектов систем электроснабжения</w:t>
      </w:r>
    </w:p>
    <w:p w14:paraId="32B3BBDA" w14:textId="77777777" w:rsidR="00326ECB" w:rsidRPr="00326ECB" w:rsidRDefault="00326ECB" w:rsidP="00326ECB">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110"/>
        <w:gridCol w:w="2549"/>
        <w:gridCol w:w="3332"/>
        <w:gridCol w:w="2151"/>
        <w:gridCol w:w="1800"/>
        <w:gridCol w:w="1895"/>
      </w:tblGrid>
      <w:tr w:rsidR="00326ECB" w:rsidRPr="00326ECB" w14:paraId="1CB0EC37" w14:textId="77777777" w:rsidTr="00DB5B9E">
        <w:trPr>
          <w:trHeight w:val="77"/>
        </w:trPr>
        <w:tc>
          <w:tcPr>
            <w:tcW w:w="304" w:type="pct"/>
            <w:vMerge w:val="restart"/>
            <w:shd w:val="clear" w:color="000000" w:fill="FFFFFF"/>
            <w:vAlign w:val="center"/>
            <w:hideMark/>
          </w:tcPr>
          <w:p w14:paraId="343A58B0"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w:t>
            </w:r>
            <w:r w:rsidRPr="00326ECB">
              <w:rPr>
                <w:rFonts w:ascii="Times New Roman" w:hAnsi="Times New Roman"/>
                <w:bCs/>
                <w:sz w:val="20"/>
                <w:szCs w:val="20"/>
              </w:rPr>
              <w:br/>
              <w:t>проекта</w:t>
            </w:r>
          </w:p>
        </w:tc>
        <w:tc>
          <w:tcPr>
            <w:tcW w:w="716" w:type="pct"/>
            <w:vMerge w:val="restart"/>
            <w:shd w:val="clear" w:color="000000" w:fill="FFFFFF"/>
            <w:vAlign w:val="center"/>
            <w:hideMark/>
          </w:tcPr>
          <w:p w14:paraId="3D691E25"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Наименование проекта</w:t>
            </w:r>
          </w:p>
        </w:tc>
        <w:tc>
          <w:tcPr>
            <w:tcW w:w="865" w:type="pct"/>
            <w:vMerge w:val="restart"/>
            <w:shd w:val="clear" w:color="000000" w:fill="FFFFFF"/>
            <w:vAlign w:val="center"/>
            <w:hideMark/>
          </w:tcPr>
          <w:p w14:paraId="04B652DA"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Краткое описание, технические параметры проекта</w:t>
            </w:r>
          </w:p>
        </w:tc>
        <w:tc>
          <w:tcPr>
            <w:tcW w:w="1131" w:type="pct"/>
            <w:vMerge w:val="restart"/>
            <w:shd w:val="clear" w:color="000000" w:fill="FFFFFF"/>
            <w:vAlign w:val="center"/>
            <w:hideMark/>
          </w:tcPr>
          <w:p w14:paraId="61952DC4"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Цель проекта</w:t>
            </w:r>
          </w:p>
        </w:tc>
        <w:tc>
          <w:tcPr>
            <w:tcW w:w="730" w:type="pct"/>
            <w:vMerge w:val="restart"/>
            <w:shd w:val="clear" w:color="000000" w:fill="FFFFFF"/>
            <w:vAlign w:val="center"/>
            <w:hideMark/>
          </w:tcPr>
          <w:p w14:paraId="3309975D"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Необходимые капитальные затраты, тыс. руб.</w:t>
            </w:r>
          </w:p>
        </w:tc>
        <w:tc>
          <w:tcPr>
            <w:tcW w:w="611" w:type="pct"/>
            <w:shd w:val="clear" w:color="auto" w:fill="auto"/>
            <w:vAlign w:val="center"/>
            <w:hideMark/>
          </w:tcPr>
          <w:p w14:paraId="1200987D"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Объемы инвестиций и сроки реализации</w:t>
            </w:r>
          </w:p>
        </w:tc>
        <w:tc>
          <w:tcPr>
            <w:tcW w:w="643" w:type="pct"/>
            <w:vMerge w:val="restart"/>
            <w:shd w:val="clear" w:color="000000" w:fill="FFFFFF"/>
            <w:vAlign w:val="center"/>
            <w:hideMark/>
          </w:tcPr>
          <w:p w14:paraId="3BE6B4C0"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Ожидаемые эффекты</w:t>
            </w:r>
          </w:p>
        </w:tc>
      </w:tr>
      <w:tr w:rsidR="00326ECB" w:rsidRPr="00326ECB" w14:paraId="2BAF3D6A" w14:textId="77777777" w:rsidTr="00DB5B9E">
        <w:trPr>
          <w:trHeight w:val="780"/>
        </w:trPr>
        <w:tc>
          <w:tcPr>
            <w:tcW w:w="304" w:type="pct"/>
            <w:vMerge/>
            <w:vAlign w:val="center"/>
            <w:hideMark/>
          </w:tcPr>
          <w:p w14:paraId="4A62B1E0" w14:textId="77777777" w:rsidR="00326ECB" w:rsidRPr="00326ECB" w:rsidRDefault="00326ECB" w:rsidP="00326ECB">
            <w:pPr>
              <w:spacing w:after="0" w:line="240" w:lineRule="auto"/>
              <w:contextualSpacing/>
              <w:rPr>
                <w:rFonts w:ascii="Times New Roman" w:hAnsi="Times New Roman"/>
                <w:bCs/>
                <w:sz w:val="20"/>
                <w:szCs w:val="20"/>
              </w:rPr>
            </w:pPr>
          </w:p>
        </w:tc>
        <w:tc>
          <w:tcPr>
            <w:tcW w:w="716" w:type="pct"/>
            <w:vMerge/>
            <w:vAlign w:val="center"/>
            <w:hideMark/>
          </w:tcPr>
          <w:p w14:paraId="474ECB8C" w14:textId="77777777" w:rsidR="00326ECB" w:rsidRPr="00326ECB" w:rsidRDefault="00326ECB" w:rsidP="00326ECB">
            <w:pPr>
              <w:spacing w:after="0" w:line="240" w:lineRule="auto"/>
              <w:contextualSpacing/>
              <w:rPr>
                <w:rFonts w:ascii="Times New Roman" w:hAnsi="Times New Roman"/>
                <w:bCs/>
                <w:sz w:val="20"/>
                <w:szCs w:val="20"/>
              </w:rPr>
            </w:pPr>
          </w:p>
        </w:tc>
        <w:tc>
          <w:tcPr>
            <w:tcW w:w="865" w:type="pct"/>
            <w:vMerge/>
            <w:vAlign w:val="center"/>
            <w:hideMark/>
          </w:tcPr>
          <w:p w14:paraId="34E3864A" w14:textId="77777777" w:rsidR="00326ECB" w:rsidRPr="00326ECB" w:rsidRDefault="00326ECB" w:rsidP="00326ECB">
            <w:pPr>
              <w:spacing w:after="0" w:line="240" w:lineRule="auto"/>
              <w:contextualSpacing/>
              <w:rPr>
                <w:rFonts w:ascii="Times New Roman" w:hAnsi="Times New Roman"/>
                <w:bCs/>
                <w:sz w:val="20"/>
                <w:szCs w:val="20"/>
              </w:rPr>
            </w:pPr>
          </w:p>
        </w:tc>
        <w:tc>
          <w:tcPr>
            <w:tcW w:w="1131" w:type="pct"/>
            <w:vMerge/>
            <w:vAlign w:val="center"/>
            <w:hideMark/>
          </w:tcPr>
          <w:p w14:paraId="17A382DA" w14:textId="77777777" w:rsidR="00326ECB" w:rsidRPr="00326ECB" w:rsidRDefault="00326ECB" w:rsidP="00326ECB">
            <w:pPr>
              <w:spacing w:after="0" w:line="240" w:lineRule="auto"/>
              <w:contextualSpacing/>
              <w:rPr>
                <w:rFonts w:ascii="Times New Roman" w:hAnsi="Times New Roman"/>
                <w:bCs/>
                <w:sz w:val="20"/>
                <w:szCs w:val="20"/>
              </w:rPr>
            </w:pPr>
          </w:p>
        </w:tc>
        <w:tc>
          <w:tcPr>
            <w:tcW w:w="730" w:type="pct"/>
            <w:vMerge/>
            <w:vAlign w:val="center"/>
            <w:hideMark/>
          </w:tcPr>
          <w:p w14:paraId="76DFA0FC" w14:textId="77777777" w:rsidR="00326ECB" w:rsidRPr="00326ECB" w:rsidRDefault="00326ECB" w:rsidP="00326ECB">
            <w:pPr>
              <w:spacing w:after="0" w:line="240" w:lineRule="auto"/>
              <w:contextualSpacing/>
              <w:rPr>
                <w:rFonts w:ascii="Times New Roman" w:hAnsi="Times New Roman"/>
                <w:bCs/>
                <w:sz w:val="20"/>
                <w:szCs w:val="20"/>
              </w:rPr>
            </w:pPr>
          </w:p>
        </w:tc>
        <w:tc>
          <w:tcPr>
            <w:tcW w:w="611" w:type="pct"/>
            <w:shd w:val="clear" w:color="auto" w:fill="auto"/>
            <w:vAlign w:val="center"/>
          </w:tcPr>
          <w:p w14:paraId="7C2FE1CC" w14:textId="77777777" w:rsidR="00326ECB" w:rsidRPr="00326ECB" w:rsidRDefault="00326ECB" w:rsidP="00326ECB">
            <w:pPr>
              <w:spacing w:after="0" w:line="240" w:lineRule="auto"/>
              <w:contextualSpacing/>
              <w:jc w:val="center"/>
              <w:rPr>
                <w:rFonts w:ascii="Times New Roman" w:hAnsi="Times New Roman"/>
                <w:bCs/>
                <w:sz w:val="20"/>
                <w:szCs w:val="20"/>
              </w:rPr>
            </w:pPr>
            <w:r w:rsidRPr="00326ECB">
              <w:rPr>
                <w:rFonts w:ascii="Times New Roman" w:hAnsi="Times New Roman"/>
                <w:bCs/>
                <w:sz w:val="20"/>
                <w:szCs w:val="20"/>
              </w:rPr>
              <w:t>2022 - 2030 гг.</w:t>
            </w:r>
          </w:p>
        </w:tc>
        <w:tc>
          <w:tcPr>
            <w:tcW w:w="643" w:type="pct"/>
            <w:vMerge/>
            <w:vAlign w:val="center"/>
            <w:hideMark/>
          </w:tcPr>
          <w:p w14:paraId="53F651DC" w14:textId="77777777" w:rsidR="00326ECB" w:rsidRPr="00326ECB" w:rsidRDefault="00326ECB" w:rsidP="00326ECB">
            <w:pPr>
              <w:spacing w:after="0" w:line="240" w:lineRule="auto"/>
              <w:contextualSpacing/>
              <w:rPr>
                <w:rFonts w:ascii="Times New Roman" w:hAnsi="Times New Roman"/>
                <w:bCs/>
                <w:sz w:val="20"/>
                <w:szCs w:val="20"/>
              </w:rPr>
            </w:pPr>
          </w:p>
        </w:tc>
      </w:tr>
      <w:tr w:rsidR="00326ECB" w:rsidRPr="00326ECB" w14:paraId="44DEF69C" w14:textId="77777777" w:rsidTr="00DB5B9E">
        <w:trPr>
          <w:trHeight w:val="1608"/>
        </w:trPr>
        <w:tc>
          <w:tcPr>
            <w:tcW w:w="304" w:type="pct"/>
            <w:shd w:val="clear" w:color="auto" w:fill="auto"/>
            <w:hideMark/>
          </w:tcPr>
          <w:p w14:paraId="7CD3D2D6" w14:textId="77777777" w:rsidR="00326ECB" w:rsidRPr="00326ECB" w:rsidRDefault="00326ECB" w:rsidP="00326ECB">
            <w:pPr>
              <w:spacing w:after="0" w:line="240" w:lineRule="auto"/>
              <w:contextualSpacing/>
              <w:rPr>
                <w:rFonts w:ascii="Times New Roman" w:hAnsi="Times New Roman"/>
                <w:bCs/>
                <w:sz w:val="20"/>
                <w:szCs w:val="20"/>
              </w:rPr>
            </w:pPr>
            <w:r w:rsidRPr="00326ECB">
              <w:rPr>
                <w:rFonts w:ascii="Times New Roman" w:hAnsi="Times New Roman"/>
                <w:bCs/>
                <w:sz w:val="20"/>
                <w:szCs w:val="20"/>
              </w:rPr>
              <w:t>1.</w:t>
            </w:r>
          </w:p>
        </w:tc>
        <w:tc>
          <w:tcPr>
            <w:tcW w:w="716" w:type="pct"/>
            <w:shd w:val="clear" w:color="auto" w:fill="auto"/>
            <w:hideMark/>
          </w:tcPr>
          <w:p w14:paraId="654C58F2" w14:textId="77777777" w:rsidR="00326ECB" w:rsidRPr="00326ECB" w:rsidRDefault="00326ECB" w:rsidP="00326ECB">
            <w:pPr>
              <w:spacing w:after="0" w:line="240" w:lineRule="auto"/>
              <w:contextualSpacing/>
              <w:rPr>
                <w:rFonts w:ascii="Times New Roman" w:hAnsi="Times New Roman"/>
                <w:bCs/>
                <w:color w:val="000000"/>
                <w:sz w:val="20"/>
                <w:szCs w:val="20"/>
              </w:rPr>
            </w:pPr>
            <w:r w:rsidRPr="00326ECB">
              <w:rPr>
                <w:rFonts w:ascii="Times New Roman" w:hAnsi="Times New Roman"/>
                <w:bCs/>
                <w:color w:val="000000"/>
                <w:sz w:val="20"/>
                <w:szCs w:val="20"/>
              </w:rPr>
              <w:t>Проекты по новому строительству линейных объектов систем электроснабжения</w:t>
            </w:r>
          </w:p>
        </w:tc>
        <w:tc>
          <w:tcPr>
            <w:tcW w:w="865" w:type="pct"/>
            <w:shd w:val="clear" w:color="auto" w:fill="auto"/>
            <w:hideMark/>
          </w:tcPr>
          <w:p w14:paraId="3CFD29D6" w14:textId="77777777" w:rsidR="00326ECB" w:rsidRPr="00326ECB" w:rsidRDefault="00326ECB" w:rsidP="00326ECB">
            <w:pPr>
              <w:spacing w:after="0" w:line="240" w:lineRule="auto"/>
              <w:contextualSpacing/>
              <w:rPr>
                <w:rFonts w:ascii="Times New Roman" w:hAnsi="Times New Roman"/>
                <w:sz w:val="20"/>
                <w:szCs w:val="20"/>
              </w:rPr>
            </w:pPr>
            <w:r w:rsidRPr="00326ECB">
              <w:rPr>
                <w:rFonts w:ascii="Times New Roman" w:hAnsi="Times New Roman"/>
                <w:sz w:val="20"/>
                <w:szCs w:val="20"/>
              </w:rPr>
              <w:t>Строительство и монтаж линии 10кВ кабелем марки АПвПг, сечением 70 мм2 (2,2 км)</w:t>
            </w:r>
          </w:p>
        </w:tc>
        <w:tc>
          <w:tcPr>
            <w:tcW w:w="1131" w:type="pct"/>
            <w:shd w:val="clear" w:color="auto" w:fill="auto"/>
            <w:hideMark/>
          </w:tcPr>
          <w:p w14:paraId="573ABC20" w14:textId="77777777" w:rsidR="00326ECB" w:rsidRPr="00326ECB" w:rsidRDefault="00326ECB" w:rsidP="00326ECB">
            <w:pPr>
              <w:spacing w:after="0" w:line="240" w:lineRule="auto"/>
              <w:contextualSpacing/>
              <w:rPr>
                <w:rFonts w:ascii="Times New Roman" w:hAnsi="Times New Roman"/>
                <w:sz w:val="20"/>
                <w:szCs w:val="20"/>
              </w:rPr>
            </w:pPr>
            <w:r w:rsidRPr="00326ECB">
              <w:rPr>
                <w:rFonts w:ascii="Times New Roman" w:hAnsi="Times New Roman"/>
                <w:sz w:val="20"/>
                <w:szCs w:val="20"/>
              </w:rPr>
              <w:t>Обеспечение надежности и энергетической эффективности работы источника электрической энергии.</w:t>
            </w:r>
            <w:r w:rsidRPr="00326ECB">
              <w:rPr>
                <w:rFonts w:ascii="Times New Roman" w:hAnsi="Times New Roman"/>
                <w:sz w:val="20"/>
                <w:szCs w:val="20"/>
              </w:rPr>
              <w:br/>
              <w:t>Снижение уровня износа систем электроснабжения.</w:t>
            </w:r>
            <w:r w:rsidRPr="00326ECB">
              <w:rPr>
                <w:rFonts w:ascii="Times New Roman" w:hAnsi="Times New Roman"/>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034FF91C"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9805,053</w:t>
            </w:r>
          </w:p>
        </w:tc>
        <w:tc>
          <w:tcPr>
            <w:tcW w:w="611" w:type="pct"/>
            <w:shd w:val="clear" w:color="auto" w:fill="auto"/>
            <w:noWrap/>
            <w:vAlign w:val="center"/>
          </w:tcPr>
          <w:p w14:paraId="2E1466B6"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9805,053</w:t>
            </w:r>
          </w:p>
        </w:tc>
        <w:tc>
          <w:tcPr>
            <w:tcW w:w="643" w:type="pct"/>
            <w:shd w:val="clear" w:color="auto" w:fill="auto"/>
            <w:hideMark/>
          </w:tcPr>
          <w:p w14:paraId="5FB52F28" w14:textId="77777777" w:rsidR="00326ECB" w:rsidRPr="00326ECB" w:rsidRDefault="00326ECB" w:rsidP="00326ECB">
            <w:pPr>
              <w:spacing w:after="0" w:line="240" w:lineRule="auto"/>
              <w:contextualSpacing/>
              <w:rPr>
                <w:rFonts w:ascii="Times New Roman" w:hAnsi="Times New Roman"/>
                <w:sz w:val="20"/>
                <w:szCs w:val="20"/>
              </w:rPr>
            </w:pPr>
            <w:r w:rsidRPr="00326ECB">
              <w:rPr>
                <w:rFonts w:ascii="Times New Roman" w:hAnsi="Times New Roman"/>
                <w:sz w:val="20"/>
                <w:szCs w:val="20"/>
              </w:rPr>
              <w:t>Качественное и надежное электроснабжение перспективных потребителей</w:t>
            </w:r>
          </w:p>
        </w:tc>
      </w:tr>
      <w:tr w:rsidR="00326ECB" w:rsidRPr="00326ECB" w14:paraId="704A98D8" w14:textId="77777777" w:rsidTr="00DB5B9E">
        <w:trPr>
          <w:trHeight w:val="1020"/>
        </w:trPr>
        <w:tc>
          <w:tcPr>
            <w:tcW w:w="304" w:type="pct"/>
            <w:shd w:val="clear" w:color="auto" w:fill="auto"/>
            <w:hideMark/>
          </w:tcPr>
          <w:p w14:paraId="38A799C9" w14:textId="77777777" w:rsidR="00326ECB" w:rsidRPr="00326ECB" w:rsidRDefault="00326ECB" w:rsidP="00326ECB">
            <w:pPr>
              <w:spacing w:after="0" w:line="240" w:lineRule="auto"/>
              <w:contextualSpacing/>
              <w:rPr>
                <w:rFonts w:ascii="Times New Roman" w:hAnsi="Times New Roman"/>
                <w:bCs/>
                <w:sz w:val="20"/>
                <w:szCs w:val="20"/>
              </w:rPr>
            </w:pPr>
            <w:r w:rsidRPr="00326ECB">
              <w:rPr>
                <w:rFonts w:ascii="Times New Roman" w:hAnsi="Times New Roman"/>
                <w:bCs/>
                <w:sz w:val="20"/>
                <w:szCs w:val="20"/>
              </w:rPr>
              <w:t>2.</w:t>
            </w:r>
          </w:p>
        </w:tc>
        <w:tc>
          <w:tcPr>
            <w:tcW w:w="716" w:type="pct"/>
            <w:shd w:val="clear" w:color="auto" w:fill="auto"/>
            <w:hideMark/>
          </w:tcPr>
          <w:p w14:paraId="10C38911" w14:textId="77777777" w:rsidR="00326ECB" w:rsidRPr="00326ECB" w:rsidRDefault="00326ECB" w:rsidP="00326ECB">
            <w:pPr>
              <w:spacing w:after="0" w:line="240" w:lineRule="auto"/>
              <w:contextualSpacing/>
              <w:rPr>
                <w:rFonts w:ascii="Times New Roman" w:hAnsi="Times New Roman"/>
                <w:bCs/>
                <w:color w:val="000000"/>
                <w:sz w:val="20"/>
                <w:szCs w:val="20"/>
              </w:rPr>
            </w:pPr>
            <w:r w:rsidRPr="00326ECB">
              <w:rPr>
                <w:rFonts w:ascii="Times New Roman" w:hAnsi="Times New Roman"/>
                <w:bCs/>
                <w:color w:val="000000"/>
                <w:sz w:val="20"/>
                <w:szCs w:val="20"/>
              </w:rPr>
              <w:t>Проекты по реконструкции и модернизация линейных объектов систем электроснабжения</w:t>
            </w:r>
          </w:p>
        </w:tc>
        <w:tc>
          <w:tcPr>
            <w:tcW w:w="865" w:type="pct"/>
            <w:shd w:val="clear" w:color="auto" w:fill="auto"/>
            <w:hideMark/>
          </w:tcPr>
          <w:p w14:paraId="386E0ADF"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sz w:val="20"/>
                <w:szCs w:val="20"/>
              </w:rPr>
              <w:t>Реконструкция ВЛ-10 кВ с подвеской на существующих опорах провода СИП-3 1х70 взамен голого провода (12,6 км)</w:t>
            </w:r>
          </w:p>
        </w:tc>
        <w:tc>
          <w:tcPr>
            <w:tcW w:w="1131" w:type="pct"/>
            <w:shd w:val="clear" w:color="auto" w:fill="auto"/>
            <w:hideMark/>
          </w:tcPr>
          <w:p w14:paraId="70A3E19A"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Обеспечение качественного и надежного электроснабжения существующих и перспективных электрических нагрузок.</w:t>
            </w:r>
          </w:p>
        </w:tc>
        <w:tc>
          <w:tcPr>
            <w:tcW w:w="730" w:type="pct"/>
            <w:shd w:val="clear" w:color="auto" w:fill="auto"/>
            <w:noWrap/>
            <w:vAlign w:val="center"/>
            <w:hideMark/>
          </w:tcPr>
          <w:p w14:paraId="5A12D3EB"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1173,158</w:t>
            </w:r>
          </w:p>
        </w:tc>
        <w:tc>
          <w:tcPr>
            <w:tcW w:w="611" w:type="pct"/>
            <w:shd w:val="clear" w:color="auto" w:fill="auto"/>
            <w:noWrap/>
            <w:vAlign w:val="center"/>
          </w:tcPr>
          <w:p w14:paraId="1F58CBB2"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1173,158</w:t>
            </w:r>
          </w:p>
        </w:tc>
        <w:tc>
          <w:tcPr>
            <w:tcW w:w="643" w:type="pct"/>
            <w:shd w:val="clear" w:color="auto" w:fill="auto"/>
            <w:hideMark/>
          </w:tcPr>
          <w:p w14:paraId="2C8B1FAA"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Повышение энергетической эффективности работы систем электроснабжения.</w:t>
            </w:r>
          </w:p>
        </w:tc>
      </w:tr>
      <w:tr w:rsidR="00326ECB" w:rsidRPr="00326ECB" w14:paraId="3841FDE2" w14:textId="77777777" w:rsidTr="00DB5B9E">
        <w:trPr>
          <w:trHeight w:val="77"/>
        </w:trPr>
        <w:tc>
          <w:tcPr>
            <w:tcW w:w="3016" w:type="pct"/>
            <w:gridSpan w:val="4"/>
            <w:shd w:val="clear" w:color="auto" w:fill="auto"/>
            <w:hideMark/>
          </w:tcPr>
          <w:p w14:paraId="78D6795F" w14:textId="77777777" w:rsidR="00326ECB" w:rsidRPr="00326ECB" w:rsidRDefault="00326ECB" w:rsidP="00326ECB">
            <w:pPr>
              <w:spacing w:after="0" w:line="240" w:lineRule="auto"/>
              <w:contextualSpacing/>
              <w:rPr>
                <w:rFonts w:ascii="Times New Roman" w:hAnsi="Times New Roman"/>
                <w:bCs/>
                <w:sz w:val="20"/>
                <w:szCs w:val="20"/>
              </w:rPr>
            </w:pPr>
            <w:r w:rsidRPr="00326ECB">
              <w:rPr>
                <w:rFonts w:ascii="Times New Roman" w:hAnsi="Times New Roman"/>
                <w:bCs/>
                <w:sz w:val="20"/>
                <w:szCs w:val="20"/>
              </w:rPr>
              <w:t>Всего по с.п. Лыхма:</w:t>
            </w:r>
          </w:p>
        </w:tc>
        <w:tc>
          <w:tcPr>
            <w:tcW w:w="730" w:type="pct"/>
            <w:shd w:val="clear" w:color="auto" w:fill="auto"/>
            <w:noWrap/>
            <w:vAlign w:val="center"/>
            <w:hideMark/>
          </w:tcPr>
          <w:p w14:paraId="56FB28B9"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10978,211</w:t>
            </w:r>
          </w:p>
        </w:tc>
        <w:tc>
          <w:tcPr>
            <w:tcW w:w="611" w:type="pct"/>
            <w:shd w:val="clear" w:color="auto" w:fill="auto"/>
            <w:noWrap/>
            <w:vAlign w:val="center"/>
          </w:tcPr>
          <w:p w14:paraId="7C561ABE"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10978,211</w:t>
            </w:r>
          </w:p>
        </w:tc>
        <w:tc>
          <w:tcPr>
            <w:tcW w:w="643" w:type="pct"/>
            <w:shd w:val="clear" w:color="auto" w:fill="auto"/>
            <w:noWrap/>
            <w:vAlign w:val="center"/>
            <w:hideMark/>
          </w:tcPr>
          <w:p w14:paraId="0E4CED8D"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 </w:t>
            </w:r>
          </w:p>
        </w:tc>
      </w:tr>
    </w:tbl>
    <w:p w14:paraId="56B5A1C4" w14:textId="77777777" w:rsidR="00326ECB" w:rsidRPr="00326ECB" w:rsidRDefault="00326ECB" w:rsidP="00326ECB">
      <w:pPr>
        <w:shd w:val="clear" w:color="auto" w:fill="FFFFFF"/>
        <w:tabs>
          <w:tab w:val="left" w:pos="1560"/>
        </w:tabs>
        <w:spacing w:after="0" w:line="240" w:lineRule="auto"/>
        <w:ind w:firstLine="709"/>
        <w:contextualSpacing/>
        <w:jc w:val="both"/>
        <w:rPr>
          <w:rFonts w:ascii="Times New Roman" w:hAnsi="Times New Roman"/>
          <w:color w:val="000000"/>
          <w:sz w:val="24"/>
          <w:szCs w:val="24"/>
        </w:rPr>
      </w:pPr>
    </w:p>
    <w:p w14:paraId="6DC50B00" w14:textId="41163DF5" w:rsidR="004305E2" w:rsidRPr="00326ECB" w:rsidRDefault="00A52E85" w:rsidP="00FE1A82">
      <w:pPr>
        <w:pStyle w:val="ab"/>
        <w:numPr>
          <w:ilvl w:val="3"/>
          <w:numId w:val="6"/>
        </w:numPr>
        <w:tabs>
          <w:tab w:val="left" w:pos="1560"/>
        </w:tabs>
        <w:ind w:left="0" w:firstLine="709"/>
        <w:outlineLvl w:val="3"/>
      </w:pPr>
      <w:r w:rsidRPr="00326ECB">
        <w:t>Обращение с отходами</w:t>
      </w:r>
    </w:p>
    <w:p w14:paraId="4CAFB739" w14:textId="77777777" w:rsidR="00593E79" w:rsidRPr="00326ECB" w:rsidRDefault="00593E79" w:rsidP="00326ECB">
      <w:pPr>
        <w:tabs>
          <w:tab w:val="left" w:pos="1560"/>
        </w:tabs>
        <w:spacing w:after="0" w:line="240" w:lineRule="auto"/>
        <w:ind w:firstLine="709"/>
        <w:contextualSpacing/>
        <w:jc w:val="both"/>
        <w:rPr>
          <w:rFonts w:ascii="Times New Roman" w:hAnsi="Times New Roman"/>
          <w:sz w:val="24"/>
          <w:szCs w:val="24"/>
        </w:rPr>
      </w:pPr>
    </w:p>
    <w:p w14:paraId="312E2BE0" w14:textId="77777777" w:rsidR="00326ECB" w:rsidRPr="00326ECB" w:rsidRDefault="00326ECB" w:rsidP="00326ECB">
      <w:pPr>
        <w:tabs>
          <w:tab w:val="left" w:pos="1560"/>
        </w:tabs>
        <w:spacing w:after="0" w:line="240" w:lineRule="auto"/>
        <w:ind w:firstLine="709"/>
        <w:contextualSpacing/>
        <w:jc w:val="both"/>
        <w:rPr>
          <w:rFonts w:ascii="Times New Roman" w:hAnsi="Times New Roman"/>
          <w:sz w:val="24"/>
          <w:szCs w:val="24"/>
        </w:rPr>
      </w:pPr>
      <w:r w:rsidRPr="00326ECB">
        <w:rPr>
          <w:rFonts w:ascii="Times New Roman" w:hAnsi="Times New Roman"/>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535609D7" w14:textId="77777777" w:rsidR="00326ECB" w:rsidRPr="00326ECB" w:rsidRDefault="00326ECB" w:rsidP="00326ECB">
      <w:pPr>
        <w:tabs>
          <w:tab w:val="left" w:pos="1560"/>
        </w:tabs>
        <w:spacing w:after="0" w:line="240" w:lineRule="auto"/>
        <w:ind w:firstLine="709"/>
        <w:contextualSpacing/>
        <w:jc w:val="both"/>
        <w:rPr>
          <w:rFonts w:ascii="Times New Roman" w:hAnsi="Times New Roman"/>
          <w:sz w:val="24"/>
          <w:szCs w:val="24"/>
        </w:rPr>
      </w:pPr>
      <w:r w:rsidRPr="00326ECB">
        <w:rPr>
          <w:rFonts w:ascii="Times New Roman" w:hAnsi="Times New Roman"/>
          <w:sz w:val="24"/>
          <w:szCs w:val="24"/>
        </w:rPr>
        <w:t>Суммы капитальных вложений, требуемых на указанные мероприятия по созданию/реконструкции объектов обращения с ТКО, рассчитаны оценочно на основании предполагаемых инвестиций в строительство объектов по удельным затратам (на тонну мощности и/или вместимости).</w:t>
      </w:r>
    </w:p>
    <w:p w14:paraId="26C4524D" w14:textId="4CCEBBD2" w:rsidR="00326ECB" w:rsidRPr="00326ECB" w:rsidRDefault="00326ECB" w:rsidP="00326ECB">
      <w:pPr>
        <w:tabs>
          <w:tab w:val="left" w:pos="1560"/>
        </w:tabs>
        <w:spacing w:after="0" w:line="240" w:lineRule="auto"/>
        <w:ind w:firstLine="709"/>
        <w:contextualSpacing/>
        <w:jc w:val="both"/>
        <w:rPr>
          <w:rFonts w:ascii="Times New Roman" w:hAnsi="Times New Roman"/>
          <w:sz w:val="24"/>
          <w:szCs w:val="24"/>
        </w:rPr>
      </w:pPr>
      <w:r w:rsidRPr="00326ECB">
        <w:rPr>
          <w:rFonts w:ascii="Times New Roman" w:hAnsi="Times New Roman"/>
          <w:sz w:val="24"/>
          <w:szCs w:val="24"/>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Лыхма Белоярского района</w:t>
      </w:r>
      <w:r>
        <w:rPr>
          <w:rFonts w:ascii="Times New Roman" w:hAnsi="Times New Roman"/>
          <w:sz w:val="24"/>
          <w:szCs w:val="24"/>
        </w:rPr>
        <w:t xml:space="preserve"> приведён в таблице 87</w:t>
      </w:r>
      <w:r w:rsidRPr="00326ECB">
        <w:rPr>
          <w:rFonts w:ascii="Times New Roman" w:hAnsi="Times New Roman"/>
          <w:sz w:val="24"/>
          <w:szCs w:val="24"/>
        </w:rPr>
        <w:t>.</w:t>
      </w:r>
    </w:p>
    <w:p w14:paraId="54961B9A" w14:textId="77777777" w:rsidR="00326ECB" w:rsidRPr="00326ECB" w:rsidRDefault="00326ECB" w:rsidP="00326ECB">
      <w:pPr>
        <w:tabs>
          <w:tab w:val="left" w:pos="1560"/>
        </w:tabs>
        <w:spacing w:after="0" w:line="240" w:lineRule="auto"/>
        <w:ind w:firstLine="709"/>
        <w:contextualSpacing/>
        <w:jc w:val="both"/>
        <w:rPr>
          <w:rFonts w:ascii="Times New Roman" w:hAnsi="Times New Roman"/>
          <w:sz w:val="24"/>
          <w:szCs w:val="24"/>
        </w:rPr>
      </w:pPr>
      <w:r w:rsidRPr="00326ECB">
        <w:rPr>
          <w:rFonts w:ascii="Times New Roman" w:hAnsi="Times New Roman"/>
          <w:sz w:val="24"/>
          <w:szCs w:val="24"/>
        </w:rPr>
        <w:t>Общая сумма инвестиций, учитываемая в плане реализации мероприятий системы электроснабжения, без учёта НДС составит 1 313,5 тыс. руб.</w:t>
      </w:r>
    </w:p>
    <w:p w14:paraId="1DADD5AA" w14:textId="77777777" w:rsidR="00326ECB" w:rsidRPr="00326ECB" w:rsidRDefault="00326ECB" w:rsidP="00326ECB">
      <w:pPr>
        <w:tabs>
          <w:tab w:val="left" w:pos="1560"/>
        </w:tabs>
        <w:spacing w:after="0" w:line="240" w:lineRule="auto"/>
        <w:ind w:firstLine="709"/>
        <w:contextualSpacing/>
        <w:jc w:val="both"/>
        <w:rPr>
          <w:rFonts w:ascii="Times New Roman" w:hAnsi="Times New Roman"/>
          <w:sz w:val="24"/>
          <w:szCs w:val="24"/>
        </w:rPr>
      </w:pPr>
    </w:p>
    <w:p w14:paraId="30EA91C2" w14:textId="07A73491" w:rsidR="00326ECB" w:rsidRPr="00326ECB" w:rsidRDefault="00326ECB" w:rsidP="00326ECB">
      <w:pPr>
        <w:keepNext/>
        <w:keepLines/>
        <w:spacing w:after="0" w:line="240" w:lineRule="auto"/>
        <w:contextualSpacing/>
        <w:jc w:val="both"/>
        <w:rPr>
          <w:rFonts w:ascii="Times New Roman" w:hAnsi="Times New Roman"/>
          <w:sz w:val="24"/>
          <w:szCs w:val="24"/>
        </w:rPr>
      </w:pPr>
      <w:r w:rsidRPr="00326ECB">
        <w:rPr>
          <w:rFonts w:ascii="Times New Roman" w:hAnsi="Times New Roman"/>
          <w:bCs/>
          <w:sz w:val="24"/>
          <w:szCs w:val="24"/>
          <w:lang w:val="x-none" w:eastAsia="x-none"/>
        </w:rPr>
        <w:lastRenderedPageBreak/>
        <w:t xml:space="preserve">Таблица </w:t>
      </w:r>
      <w:r w:rsidRPr="00326ECB">
        <w:rPr>
          <w:rFonts w:ascii="Times New Roman" w:hAnsi="Times New Roman"/>
          <w:bCs/>
          <w:sz w:val="24"/>
          <w:szCs w:val="24"/>
          <w:lang w:val="x-none" w:eastAsia="x-none"/>
        </w:rPr>
        <w:fldChar w:fldCharType="begin"/>
      </w:r>
      <w:r w:rsidRPr="00326ECB">
        <w:rPr>
          <w:rFonts w:ascii="Times New Roman" w:hAnsi="Times New Roman"/>
          <w:bCs/>
          <w:sz w:val="24"/>
          <w:szCs w:val="24"/>
          <w:lang w:val="x-none" w:eastAsia="x-none"/>
        </w:rPr>
        <w:instrText xml:space="preserve"> SEQ Таблица \* ARABIC </w:instrText>
      </w:r>
      <w:r w:rsidRPr="00326ECB">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87</w:t>
      </w:r>
      <w:r w:rsidRPr="00326ECB">
        <w:rPr>
          <w:rFonts w:ascii="Times New Roman" w:hAnsi="Times New Roman"/>
          <w:bCs/>
          <w:sz w:val="24"/>
          <w:szCs w:val="24"/>
          <w:lang w:val="x-none" w:eastAsia="x-none"/>
        </w:rPr>
        <w:fldChar w:fldCharType="end"/>
      </w:r>
      <w:r w:rsidRPr="00326ECB">
        <w:rPr>
          <w:rFonts w:ascii="Times New Roman" w:hAnsi="Times New Roman"/>
          <w:bCs/>
          <w:sz w:val="24"/>
          <w:szCs w:val="24"/>
          <w:lang w:val="x-none" w:eastAsia="x-none"/>
        </w:rPr>
        <w:t xml:space="preserve"> – </w:t>
      </w:r>
      <w:r w:rsidRPr="00326ECB">
        <w:rPr>
          <w:rFonts w:ascii="Times New Roman" w:hAnsi="Times New Roman"/>
          <w:sz w:val="24"/>
          <w:szCs w:val="24"/>
        </w:rPr>
        <w:t>Перечень мероприятий и инвестиционных проектов по строительству и техническому перевооружению объектов сбора и захоронения (утилизации) ТКО в с.п. Лыхма</w:t>
      </w:r>
    </w:p>
    <w:p w14:paraId="31E67F64" w14:textId="77777777" w:rsidR="00326ECB" w:rsidRPr="00326ECB" w:rsidRDefault="00326ECB" w:rsidP="00326ECB">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7157"/>
        <w:gridCol w:w="1476"/>
        <w:gridCol w:w="2263"/>
        <w:gridCol w:w="1435"/>
        <w:gridCol w:w="1830"/>
      </w:tblGrid>
      <w:tr w:rsidR="00326ECB" w:rsidRPr="00326ECB" w14:paraId="428D5D41" w14:textId="77777777" w:rsidTr="00DB5B9E">
        <w:trPr>
          <w:trHeight w:val="20"/>
        </w:trPr>
        <w:tc>
          <w:tcPr>
            <w:tcW w:w="194" w:type="pct"/>
            <w:vMerge w:val="restart"/>
            <w:shd w:val="clear" w:color="auto" w:fill="auto"/>
            <w:vAlign w:val="center"/>
            <w:hideMark/>
          </w:tcPr>
          <w:p w14:paraId="72B1F6D7"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 п/п</w:t>
            </w:r>
          </w:p>
        </w:tc>
        <w:tc>
          <w:tcPr>
            <w:tcW w:w="2429" w:type="pct"/>
            <w:vMerge w:val="restart"/>
            <w:shd w:val="clear" w:color="auto" w:fill="auto"/>
            <w:vAlign w:val="center"/>
            <w:hideMark/>
          </w:tcPr>
          <w:p w14:paraId="30579C4E"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Основные мероприятия</w:t>
            </w:r>
          </w:p>
        </w:tc>
        <w:tc>
          <w:tcPr>
            <w:tcW w:w="501" w:type="pct"/>
            <w:vMerge w:val="restart"/>
            <w:shd w:val="clear" w:color="auto" w:fill="auto"/>
            <w:vAlign w:val="center"/>
            <w:hideMark/>
          </w:tcPr>
          <w:p w14:paraId="2C141C1A"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Необходимые капитальные затраты, тыс. руб.</w:t>
            </w:r>
          </w:p>
        </w:tc>
        <w:tc>
          <w:tcPr>
            <w:tcW w:w="1876" w:type="pct"/>
            <w:gridSpan w:val="3"/>
            <w:shd w:val="clear" w:color="auto" w:fill="auto"/>
            <w:vAlign w:val="center"/>
            <w:hideMark/>
          </w:tcPr>
          <w:p w14:paraId="1A86DB07"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Объемы инвестиций и сроки реализации</w:t>
            </w:r>
          </w:p>
        </w:tc>
      </w:tr>
      <w:tr w:rsidR="00326ECB" w:rsidRPr="00326ECB" w14:paraId="700C8B47" w14:textId="77777777" w:rsidTr="00DB5B9E">
        <w:trPr>
          <w:trHeight w:val="20"/>
        </w:trPr>
        <w:tc>
          <w:tcPr>
            <w:tcW w:w="194" w:type="pct"/>
            <w:vMerge/>
            <w:shd w:val="clear" w:color="auto" w:fill="auto"/>
            <w:vAlign w:val="center"/>
            <w:hideMark/>
          </w:tcPr>
          <w:p w14:paraId="443F6BEB" w14:textId="77777777" w:rsidR="00326ECB" w:rsidRPr="00326ECB" w:rsidRDefault="00326ECB" w:rsidP="00326ECB">
            <w:pPr>
              <w:spacing w:after="0" w:line="240" w:lineRule="auto"/>
              <w:contextualSpacing/>
              <w:rPr>
                <w:rFonts w:ascii="Times New Roman" w:hAnsi="Times New Roman"/>
                <w:bCs/>
                <w:color w:val="000000"/>
                <w:sz w:val="20"/>
                <w:szCs w:val="20"/>
                <w:highlight w:val="yellow"/>
              </w:rPr>
            </w:pPr>
          </w:p>
        </w:tc>
        <w:tc>
          <w:tcPr>
            <w:tcW w:w="2429" w:type="pct"/>
            <w:vMerge/>
            <w:shd w:val="clear" w:color="auto" w:fill="auto"/>
            <w:vAlign w:val="center"/>
            <w:hideMark/>
          </w:tcPr>
          <w:p w14:paraId="501BE006" w14:textId="77777777" w:rsidR="00326ECB" w:rsidRPr="00326ECB" w:rsidRDefault="00326ECB" w:rsidP="00326ECB">
            <w:pPr>
              <w:spacing w:after="0" w:line="240" w:lineRule="auto"/>
              <w:contextualSpacing/>
              <w:rPr>
                <w:rFonts w:ascii="Times New Roman" w:hAnsi="Times New Roman"/>
                <w:bCs/>
                <w:color w:val="000000"/>
                <w:sz w:val="20"/>
                <w:szCs w:val="20"/>
                <w:highlight w:val="yellow"/>
              </w:rPr>
            </w:pPr>
          </w:p>
        </w:tc>
        <w:tc>
          <w:tcPr>
            <w:tcW w:w="501" w:type="pct"/>
            <w:vMerge/>
            <w:shd w:val="clear" w:color="auto" w:fill="auto"/>
            <w:vAlign w:val="center"/>
            <w:hideMark/>
          </w:tcPr>
          <w:p w14:paraId="586E3539" w14:textId="77777777" w:rsidR="00326ECB" w:rsidRPr="00326ECB" w:rsidRDefault="00326ECB" w:rsidP="00326ECB">
            <w:pPr>
              <w:spacing w:after="0" w:line="240" w:lineRule="auto"/>
              <w:contextualSpacing/>
              <w:rPr>
                <w:rFonts w:ascii="Times New Roman" w:hAnsi="Times New Roman"/>
                <w:bCs/>
                <w:color w:val="000000"/>
                <w:sz w:val="20"/>
                <w:szCs w:val="20"/>
                <w:highlight w:val="yellow"/>
              </w:rPr>
            </w:pPr>
          </w:p>
        </w:tc>
        <w:tc>
          <w:tcPr>
            <w:tcW w:w="768" w:type="pct"/>
            <w:shd w:val="clear" w:color="auto" w:fill="auto"/>
            <w:vAlign w:val="center"/>
          </w:tcPr>
          <w:p w14:paraId="16FCACE4"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2020 г.</w:t>
            </w:r>
          </w:p>
        </w:tc>
        <w:tc>
          <w:tcPr>
            <w:tcW w:w="487" w:type="pct"/>
            <w:shd w:val="clear" w:color="auto" w:fill="auto"/>
            <w:vAlign w:val="center"/>
            <w:hideMark/>
          </w:tcPr>
          <w:p w14:paraId="768170DB"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2021 г.</w:t>
            </w:r>
          </w:p>
        </w:tc>
        <w:tc>
          <w:tcPr>
            <w:tcW w:w="621" w:type="pct"/>
            <w:shd w:val="clear" w:color="auto" w:fill="auto"/>
            <w:vAlign w:val="center"/>
            <w:hideMark/>
          </w:tcPr>
          <w:p w14:paraId="5ED36D14" w14:textId="77777777" w:rsidR="00326ECB" w:rsidRPr="00326ECB" w:rsidRDefault="00326ECB" w:rsidP="00326ECB">
            <w:pPr>
              <w:spacing w:after="0" w:line="240" w:lineRule="auto"/>
              <w:contextualSpacing/>
              <w:jc w:val="center"/>
              <w:rPr>
                <w:rFonts w:ascii="Times New Roman" w:hAnsi="Times New Roman"/>
                <w:bCs/>
                <w:color w:val="000000"/>
                <w:sz w:val="20"/>
                <w:szCs w:val="20"/>
              </w:rPr>
            </w:pPr>
            <w:r w:rsidRPr="00326ECB">
              <w:rPr>
                <w:rFonts w:ascii="Times New Roman" w:hAnsi="Times New Roman"/>
                <w:bCs/>
                <w:color w:val="000000"/>
                <w:sz w:val="20"/>
                <w:szCs w:val="20"/>
              </w:rPr>
              <w:t>2022 - 2030 гг.</w:t>
            </w:r>
          </w:p>
        </w:tc>
      </w:tr>
      <w:tr w:rsidR="00326ECB" w:rsidRPr="00326ECB" w14:paraId="580B5A98" w14:textId="77777777" w:rsidTr="00DB5B9E">
        <w:trPr>
          <w:trHeight w:val="20"/>
        </w:trPr>
        <w:tc>
          <w:tcPr>
            <w:tcW w:w="194" w:type="pct"/>
            <w:shd w:val="clear" w:color="auto" w:fill="auto"/>
            <w:vAlign w:val="center"/>
            <w:hideMark/>
          </w:tcPr>
          <w:p w14:paraId="2C481C07"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1</w:t>
            </w:r>
          </w:p>
        </w:tc>
        <w:tc>
          <w:tcPr>
            <w:tcW w:w="2429" w:type="pct"/>
            <w:shd w:val="clear" w:color="auto" w:fill="auto"/>
            <w:vAlign w:val="center"/>
            <w:hideMark/>
          </w:tcPr>
          <w:p w14:paraId="65680E7C"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Установка дополнительных контейнеров для сбора ТКО</w:t>
            </w:r>
          </w:p>
        </w:tc>
        <w:tc>
          <w:tcPr>
            <w:tcW w:w="501" w:type="pct"/>
            <w:shd w:val="clear" w:color="auto" w:fill="auto"/>
            <w:vAlign w:val="center"/>
            <w:hideMark/>
          </w:tcPr>
          <w:p w14:paraId="640091FF"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3,0</w:t>
            </w:r>
          </w:p>
        </w:tc>
        <w:tc>
          <w:tcPr>
            <w:tcW w:w="768" w:type="pct"/>
            <w:shd w:val="clear" w:color="auto" w:fill="auto"/>
            <w:vAlign w:val="center"/>
          </w:tcPr>
          <w:p w14:paraId="04EDD382"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3,0</w:t>
            </w:r>
          </w:p>
        </w:tc>
        <w:tc>
          <w:tcPr>
            <w:tcW w:w="487" w:type="pct"/>
            <w:shd w:val="clear" w:color="auto" w:fill="auto"/>
            <w:vAlign w:val="center"/>
            <w:hideMark/>
          </w:tcPr>
          <w:p w14:paraId="32D7DCF9"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w:t>
            </w:r>
          </w:p>
        </w:tc>
        <w:tc>
          <w:tcPr>
            <w:tcW w:w="621" w:type="pct"/>
            <w:shd w:val="clear" w:color="auto" w:fill="auto"/>
            <w:vAlign w:val="center"/>
            <w:hideMark/>
          </w:tcPr>
          <w:p w14:paraId="1E44FF85" w14:textId="77777777" w:rsidR="00326ECB" w:rsidRPr="00326ECB" w:rsidRDefault="00326ECB" w:rsidP="00326ECB">
            <w:pPr>
              <w:spacing w:after="0" w:line="240" w:lineRule="auto"/>
              <w:contextualSpacing/>
              <w:jc w:val="center"/>
              <w:rPr>
                <w:rFonts w:ascii="Times New Roman" w:hAnsi="Times New Roman"/>
                <w:color w:val="000000"/>
                <w:sz w:val="20"/>
                <w:szCs w:val="20"/>
              </w:rPr>
            </w:pPr>
          </w:p>
        </w:tc>
      </w:tr>
      <w:tr w:rsidR="00326ECB" w:rsidRPr="00326ECB" w14:paraId="4BB557E2" w14:textId="77777777" w:rsidTr="00DB5B9E">
        <w:trPr>
          <w:trHeight w:val="20"/>
        </w:trPr>
        <w:tc>
          <w:tcPr>
            <w:tcW w:w="194" w:type="pct"/>
            <w:shd w:val="clear" w:color="auto" w:fill="auto"/>
            <w:vAlign w:val="center"/>
            <w:hideMark/>
          </w:tcPr>
          <w:p w14:paraId="469F6BC9"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2</w:t>
            </w:r>
          </w:p>
        </w:tc>
        <w:tc>
          <w:tcPr>
            <w:tcW w:w="2429" w:type="pct"/>
            <w:shd w:val="clear" w:color="auto" w:fill="auto"/>
            <w:vAlign w:val="center"/>
            <w:hideMark/>
          </w:tcPr>
          <w:p w14:paraId="6CF6CD71"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Обустройство дополнительных контейнерных площадок</w:t>
            </w:r>
          </w:p>
        </w:tc>
        <w:tc>
          <w:tcPr>
            <w:tcW w:w="501" w:type="pct"/>
            <w:shd w:val="clear" w:color="auto" w:fill="auto"/>
            <w:vAlign w:val="center"/>
            <w:hideMark/>
          </w:tcPr>
          <w:p w14:paraId="53345692"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10,5</w:t>
            </w:r>
          </w:p>
        </w:tc>
        <w:tc>
          <w:tcPr>
            <w:tcW w:w="768" w:type="pct"/>
            <w:shd w:val="clear" w:color="auto" w:fill="auto"/>
            <w:vAlign w:val="center"/>
          </w:tcPr>
          <w:p w14:paraId="19E9F5E2"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10,5</w:t>
            </w:r>
          </w:p>
        </w:tc>
        <w:tc>
          <w:tcPr>
            <w:tcW w:w="487" w:type="pct"/>
            <w:shd w:val="clear" w:color="auto" w:fill="auto"/>
            <w:vAlign w:val="center"/>
            <w:hideMark/>
          </w:tcPr>
          <w:p w14:paraId="3F8AA695"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w:t>
            </w:r>
          </w:p>
        </w:tc>
        <w:tc>
          <w:tcPr>
            <w:tcW w:w="621" w:type="pct"/>
            <w:shd w:val="clear" w:color="auto" w:fill="auto"/>
            <w:vAlign w:val="center"/>
            <w:hideMark/>
          </w:tcPr>
          <w:p w14:paraId="452586E8" w14:textId="77777777" w:rsidR="00326ECB" w:rsidRPr="00326ECB" w:rsidRDefault="00326ECB" w:rsidP="00326ECB">
            <w:pPr>
              <w:spacing w:after="0" w:line="240" w:lineRule="auto"/>
              <w:contextualSpacing/>
              <w:jc w:val="center"/>
              <w:rPr>
                <w:rFonts w:ascii="Times New Roman" w:hAnsi="Times New Roman"/>
                <w:color w:val="000000"/>
                <w:sz w:val="20"/>
                <w:szCs w:val="20"/>
              </w:rPr>
            </w:pPr>
          </w:p>
        </w:tc>
      </w:tr>
      <w:tr w:rsidR="00326ECB" w:rsidRPr="00326ECB" w14:paraId="116CE9C0" w14:textId="77777777" w:rsidTr="00DB5B9E">
        <w:trPr>
          <w:trHeight w:val="20"/>
        </w:trPr>
        <w:tc>
          <w:tcPr>
            <w:tcW w:w="194" w:type="pct"/>
            <w:shd w:val="clear" w:color="auto" w:fill="auto"/>
            <w:vAlign w:val="center"/>
            <w:hideMark/>
          </w:tcPr>
          <w:p w14:paraId="06F95EA2"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3</w:t>
            </w:r>
          </w:p>
        </w:tc>
        <w:tc>
          <w:tcPr>
            <w:tcW w:w="2429" w:type="pct"/>
            <w:shd w:val="clear" w:color="auto" w:fill="auto"/>
            <w:vAlign w:val="center"/>
            <w:hideMark/>
          </w:tcPr>
          <w:p w14:paraId="27B0250D"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Создание стационарных пунктов приема вторичного сырья (1 шт.)</w:t>
            </w:r>
          </w:p>
        </w:tc>
        <w:tc>
          <w:tcPr>
            <w:tcW w:w="501" w:type="pct"/>
            <w:shd w:val="clear" w:color="auto" w:fill="auto"/>
            <w:vAlign w:val="center"/>
            <w:hideMark/>
          </w:tcPr>
          <w:p w14:paraId="2B8A200B"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w:t>
            </w:r>
          </w:p>
        </w:tc>
        <w:tc>
          <w:tcPr>
            <w:tcW w:w="768" w:type="pct"/>
            <w:shd w:val="clear" w:color="auto" w:fill="auto"/>
            <w:vAlign w:val="center"/>
          </w:tcPr>
          <w:p w14:paraId="6CFC01F0"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w:t>
            </w:r>
          </w:p>
        </w:tc>
        <w:tc>
          <w:tcPr>
            <w:tcW w:w="487" w:type="pct"/>
            <w:shd w:val="clear" w:color="auto" w:fill="auto"/>
            <w:vAlign w:val="center"/>
            <w:hideMark/>
          </w:tcPr>
          <w:p w14:paraId="1AE33A05"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w:t>
            </w:r>
          </w:p>
        </w:tc>
        <w:tc>
          <w:tcPr>
            <w:tcW w:w="621" w:type="pct"/>
            <w:shd w:val="clear" w:color="auto" w:fill="auto"/>
            <w:vAlign w:val="center"/>
            <w:hideMark/>
          </w:tcPr>
          <w:p w14:paraId="1A357F9A"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w:t>
            </w:r>
          </w:p>
        </w:tc>
      </w:tr>
      <w:tr w:rsidR="00326ECB" w:rsidRPr="00326ECB" w14:paraId="1F367BBE" w14:textId="77777777" w:rsidTr="00DB5B9E">
        <w:trPr>
          <w:trHeight w:val="20"/>
        </w:trPr>
        <w:tc>
          <w:tcPr>
            <w:tcW w:w="194" w:type="pct"/>
            <w:shd w:val="clear" w:color="auto" w:fill="auto"/>
            <w:vAlign w:val="center"/>
            <w:hideMark/>
          </w:tcPr>
          <w:p w14:paraId="1A502413"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4</w:t>
            </w:r>
          </w:p>
        </w:tc>
        <w:tc>
          <w:tcPr>
            <w:tcW w:w="2429" w:type="pct"/>
            <w:shd w:val="clear" w:color="auto" w:fill="auto"/>
            <w:vAlign w:val="center"/>
            <w:hideMark/>
          </w:tcPr>
          <w:p w14:paraId="0F849EA8"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 xml:space="preserve">Создание участка разборки КГО </w:t>
            </w:r>
          </w:p>
        </w:tc>
        <w:tc>
          <w:tcPr>
            <w:tcW w:w="501" w:type="pct"/>
            <w:shd w:val="clear" w:color="auto" w:fill="auto"/>
            <w:vAlign w:val="center"/>
            <w:hideMark/>
          </w:tcPr>
          <w:p w14:paraId="6DC75DE2"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1300,0</w:t>
            </w:r>
          </w:p>
        </w:tc>
        <w:tc>
          <w:tcPr>
            <w:tcW w:w="768" w:type="pct"/>
            <w:shd w:val="clear" w:color="auto" w:fill="auto"/>
            <w:vAlign w:val="center"/>
          </w:tcPr>
          <w:p w14:paraId="1469928D"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1300,0</w:t>
            </w:r>
          </w:p>
        </w:tc>
        <w:tc>
          <w:tcPr>
            <w:tcW w:w="487" w:type="pct"/>
            <w:shd w:val="clear" w:color="auto" w:fill="auto"/>
            <w:vAlign w:val="center"/>
            <w:hideMark/>
          </w:tcPr>
          <w:p w14:paraId="3127F0FB" w14:textId="77777777" w:rsidR="00326ECB" w:rsidRPr="00326ECB" w:rsidRDefault="00326ECB" w:rsidP="00326ECB">
            <w:pPr>
              <w:spacing w:after="0" w:line="240" w:lineRule="auto"/>
              <w:contextualSpacing/>
              <w:jc w:val="center"/>
              <w:rPr>
                <w:rFonts w:ascii="Times New Roman" w:hAnsi="Times New Roman"/>
                <w:color w:val="000000"/>
                <w:sz w:val="20"/>
                <w:szCs w:val="20"/>
              </w:rPr>
            </w:pPr>
          </w:p>
        </w:tc>
        <w:tc>
          <w:tcPr>
            <w:tcW w:w="621" w:type="pct"/>
            <w:shd w:val="clear" w:color="auto" w:fill="auto"/>
            <w:vAlign w:val="center"/>
            <w:hideMark/>
          </w:tcPr>
          <w:p w14:paraId="6454AB24" w14:textId="77777777" w:rsidR="00326ECB" w:rsidRPr="00326ECB" w:rsidRDefault="00326ECB" w:rsidP="00326ECB">
            <w:pPr>
              <w:spacing w:after="0" w:line="240" w:lineRule="auto"/>
              <w:contextualSpacing/>
              <w:jc w:val="center"/>
              <w:rPr>
                <w:rFonts w:ascii="Times New Roman" w:hAnsi="Times New Roman"/>
                <w:color w:val="000000"/>
                <w:sz w:val="20"/>
                <w:szCs w:val="20"/>
              </w:rPr>
            </w:pPr>
          </w:p>
        </w:tc>
      </w:tr>
      <w:tr w:rsidR="00326ECB" w:rsidRPr="00326ECB" w14:paraId="6986A7F7" w14:textId="77777777" w:rsidTr="00DB5B9E">
        <w:trPr>
          <w:trHeight w:val="20"/>
        </w:trPr>
        <w:tc>
          <w:tcPr>
            <w:tcW w:w="194" w:type="pct"/>
            <w:shd w:val="clear" w:color="auto" w:fill="auto"/>
            <w:vAlign w:val="center"/>
            <w:hideMark/>
          </w:tcPr>
          <w:p w14:paraId="0835DE93"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 </w:t>
            </w:r>
          </w:p>
        </w:tc>
        <w:tc>
          <w:tcPr>
            <w:tcW w:w="2429" w:type="pct"/>
            <w:shd w:val="clear" w:color="auto" w:fill="auto"/>
            <w:vAlign w:val="center"/>
            <w:hideMark/>
          </w:tcPr>
          <w:p w14:paraId="15A869DF" w14:textId="77777777" w:rsidR="00326ECB" w:rsidRPr="00326ECB" w:rsidRDefault="00326ECB" w:rsidP="00326ECB">
            <w:pPr>
              <w:spacing w:after="0" w:line="240" w:lineRule="auto"/>
              <w:contextualSpacing/>
              <w:rPr>
                <w:rFonts w:ascii="Times New Roman" w:hAnsi="Times New Roman"/>
                <w:color w:val="000000"/>
                <w:sz w:val="20"/>
                <w:szCs w:val="20"/>
              </w:rPr>
            </w:pPr>
            <w:r w:rsidRPr="00326ECB">
              <w:rPr>
                <w:rFonts w:ascii="Times New Roman" w:hAnsi="Times New Roman"/>
                <w:color w:val="000000"/>
                <w:sz w:val="20"/>
                <w:szCs w:val="20"/>
              </w:rPr>
              <w:t>ВСЕГО</w:t>
            </w:r>
          </w:p>
        </w:tc>
        <w:tc>
          <w:tcPr>
            <w:tcW w:w="501" w:type="pct"/>
            <w:shd w:val="clear" w:color="auto" w:fill="auto"/>
            <w:vAlign w:val="center"/>
            <w:hideMark/>
          </w:tcPr>
          <w:p w14:paraId="78F259E3"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1313,5</w:t>
            </w:r>
          </w:p>
        </w:tc>
        <w:tc>
          <w:tcPr>
            <w:tcW w:w="768" w:type="pct"/>
            <w:shd w:val="clear" w:color="auto" w:fill="auto"/>
            <w:vAlign w:val="center"/>
          </w:tcPr>
          <w:p w14:paraId="046F5D6B"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1313,5</w:t>
            </w:r>
          </w:p>
        </w:tc>
        <w:tc>
          <w:tcPr>
            <w:tcW w:w="487" w:type="pct"/>
            <w:shd w:val="clear" w:color="auto" w:fill="auto"/>
            <w:vAlign w:val="center"/>
            <w:hideMark/>
          </w:tcPr>
          <w:p w14:paraId="3F5F8067"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w:t>
            </w:r>
          </w:p>
        </w:tc>
        <w:tc>
          <w:tcPr>
            <w:tcW w:w="621" w:type="pct"/>
            <w:shd w:val="clear" w:color="auto" w:fill="auto"/>
            <w:vAlign w:val="center"/>
            <w:hideMark/>
          </w:tcPr>
          <w:p w14:paraId="4DCDC18A" w14:textId="77777777" w:rsidR="00326ECB" w:rsidRPr="00326ECB" w:rsidRDefault="00326ECB" w:rsidP="00326ECB">
            <w:pPr>
              <w:spacing w:after="0" w:line="240" w:lineRule="auto"/>
              <w:contextualSpacing/>
              <w:jc w:val="center"/>
              <w:rPr>
                <w:rFonts w:ascii="Times New Roman" w:hAnsi="Times New Roman"/>
                <w:color w:val="000000"/>
                <w:sz w:val="20"/>
                <w:szCs w:val="20"/>
              </w:rPr>
            </w:pPr>
            <w:r w:rsidRPr="00326ECB">
              <w:rPr>
                <w:rFonts w:ascii="Times New Roman" w:hAnsi="Times New Roman"/>
                <w:color w:val="000000"/>
                <w:sz w:val="20"/>
                <w:szCs w:val="20"/>
              </w:rPr>
              <w:t>-</w:t>
            </w:r>
          </w:p>
        </w:tc>
      </w:tr>
    </w:tbl>
    <w:p w14:paraId="7CC4B6D9" w14:textId="77777777" w:rsidR="00326ECB" w:rsidRPr="006B35E9" w:rsidRDefault="00326ECB" w:rsidP="006B35E9">
      <w:pPr>
        <w:spacing w:after="0" w:line="240" w:lineRule="auto"/>
        <w:ind w:firstLine="709"/>
        <w:contextualSpacing/>
        <w:jc w:val="both"/>
        <w:rPr>
          <w:rFonts w:ascii="Times New Roman" w:hAnsi="Times New Roman"/>
          <w:sz w:val="24"/>
          <w:szCs w:val="24"/>
        </w:rPr>
      </w:pPr>
    </w:p>
    <w:p w14:paraId="23AEC937" w14:textId="77777777" w:rsidR="007255FE" w:rsidRDefault="007255FE" w:rsidP="006B35E9">
      <w:pPr>
        <w:spacing w:after="0" w:line="240" w:lineRule="auto"/>
        <w:contextualSpacing/>
        <w:jc w:val="center"/>
        <w:rPr>
          <w:rFonts w:ascii="Times New Roman" w:hAnsi="Times New Roman"/>
          <w:sz w:val="24"/>
          <w:szCs w:val="24"/>
        </w:rPr>
        <w:sectPr w:rsidR="007255FE" w:rsidSect="00326ECB">
          <w:pgSz w:w="16838" w:h="11906" w:orient="landscape"/>
          <w:pgMar w:top="1134" w:right="962" w:bottom="1134" w:left="1134" w:header="284" w:footer="567" w:gutter="0"/>
          <w:cols w:space="708"/>
          <w:docGrid w:linePitch="360"/>
        </w:sectPr>
      </w:pPr>
    </w:p>
    <w:p w14:paraId="2D585AD4" w14:textId="0DC041F3" w:rsidR="006B35E9" w:rsidRPr="006B35E9" w:rsidRDefault="006B35E9" w:rsidP="006B35E9">
      <w:pPr>
        <w:spacing w:after="0" w:line="240" w:lineRule="auto"/>
        <w:contextualSpacing/>
        <w:jc w:val="center"/>
        <w:rPr>
          <w:rFonts w:ascii="Times New Roman" w:hAnsi="Times New Roman"/>
          <w:sz w:val="24"/>
          <w:szCs w:val="24"/>
        </w:rPr>
      </w:pPr>
      <w:r w:rsidRPr="006B35E9">
        <w:rPr>
          <w:rFonts w:ascii="Times New Roman" w:hAnsi="Times New Roman"/>
          <w:sz w:val="24"/>
          <w:szCs w:val="24"/>
        </w:rPr>
        <w:lastRenderedPageBreak/>
        <w:t>Перспективная система накопления ТКО</w:t>
      </w:r>
    </w:p>
    <w:p w14:paraId="31A12FAA"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0FAE4C86"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2CBA7A43"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08F11E0E"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251ABE07"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При выборе контейнеров должны быть соблюдены следующие требования:</w:t>
      </w:r>
    </w:p>
    <w:p w14:paraId="0DF8DC33"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1F245936"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оснащение колесами, что позволяет выкатывать контейнер для опорожнения при вывозе мусороуборочной техникой с задней загрузкой;</w:t>
      </w:r>
    </w:p>
    <w:p w14:paraId="507F276F"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прочность, сохранение прочности в холодный период года;</w:t>
      </w:r>
    </w:p>
    <w:p w14:paraId="3918BDB8" w14:textId="77777777" w:rsidR="006B35E9" w:rsidRPr="006B35E9" w:rsidRDefault="006B35E9" w:rsidP="006B35E9">
      <w:pPr>
        <w:spacing w:after="0" w:line="240" w:lineRule="auto"/>
        <w:ind w:firstLine="709"/>
        <w:contextualSpacing/>
        <w:jc w:val="both"/>
        <w:rPr>
          <w:rFonts w:ascii="Times New Roman" w:hAnsi="Times New Roman"/>
          <w:sz w:val="24"/>
          <w:szCs w:val="24"/>
        </w:rPr>
      </w:pPr>
    </w:p>
    <w:p w14:paraId="05330102"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10BA4FF1"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56999C74"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5E13E80E"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Отходы юридических лиц в сельском послении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CBA39BA"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lastRenderedPageBreak/>
        <w:t>В качестве собирающих предлагается использовать мусоровозы с задней загрузкой с объемом кузова от 8 до 22 куб. метров.</w:t>
      </w:r>
    </w:p>
    <w:p w14:paraId="4F4569D7"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Основные преимущества технологии задней загрузки:</w:t>
      </w:r>
    </w:p>
    <w:p w14:paraId="34FA2BB5" w14:textId="77777777" w:rsidR="006B35E9" w:rsidRPr="006B35E9" w:rsidRDefault="006B35E9" w:rsidP="00712346">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7C6B86FB" w14:textId="77777777" w:rsidR="006B35E9" w:rsidRPr="006B35E9" w:rsidRDefault="006B35E9" w:rsidP="00712346">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44264F48" w14:textId="77777777" w:rsidR="006B35E9" w:rsidRPr="006B35E9" w:rsidRDefault="006B35E9" w:rsidP="00712346">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0CBC5FFD" w14:textId="77777777" w:rsidR="006B35E9" w:rsidRPr="006B35E9" w:rsidRDefault="006B35E9" w:rsidP="00712346">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при задней загрузке отходами мусоровоз может загружаться и вручную, и фронтальным погрузчиком, что исключено при боковой погрузке.</w:t>
      </w:r>
    </w:p>
    <w:p w14:paraId="31BB36CA" w14:textId="77777777" w:rsidR="006B35E9" w:rsidRPr="006B35E9" w:rsidRDefault="006B35E9" w:rsidP="006B35E9">
      <w:pPr>
        <w:spacing w:after="0" w:line="240" w:lineRule="auto"/>
        <w:ind w:firstLine="709"/>
        <w:contextualSpacing/>
        <w:jc w:val="both"/>
        <w:rPr>
          <w:rFonts w:ascii="Times New Roman" w:hAnsi="Times New Roman"/>
          <w:sz w:val="24"/>
          <w:szCs w:val="24"/>
        </w:rPr>
      </w:pPr>
    </w:p>
    <w:p w14:paraId="7631C0F7"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6DC4BEE9"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2FDCE22A"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Мусоровозы должны перевозить ТКО исключительно в направлении объектов по обращению с отходами, указанных в территориальной схеме.</w:t>
      </w:r>
    </w:p>
    <w:p w14:paraId="47DD1FED"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091EA98F"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ТКО не должны уплотняться при перевозке сильнее, чем это предусмотрено договором о транспортировании ТКО.</w:t>
      </w:r>
    </w:p>
    <w:p w14:paraId="785B79FC"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При выборе большегрузных мусоровозов следует учитывать:</w:t>
      </w:r>
    </w:p>
    <w:p w14:paraId="6863AABC"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снаряженную массу транспортного средства (не превышает ли она допустимую нагрузку на дороги);</w:t>
      </w:r>
    </w:p>
    <w:p w14:paraId="5299E79B"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длину транспортного средства, радиус разворота, высоту, ширину;</w:t>
      </w:r>
    </w:p>
    <w:p w14:paraId="75570211"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уровень шумности;</w:t>
      </w:r>
    </w:p>
    <w:p w14:paraId="25F7416F"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уровень загрязнения окружающей среды (при наличии особых требований);</w:t>
      </w:r>
    </w:p>
    <w:p w14:paraId="19961186"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возможность работы в зимний период.</w:t>
      </w:r>
    </w:p>
    <w:p w14:paraId="2D2AFF1F" w14:textId="77777777" w:rsidR="006B35E9" w:rsidRPr="006B35E9" w:rsidRDefault="006B35E9" w:rsidP="006B35E9">
      <w:pPr>
        <w:spacing w:after="0" w:line="240" w:lineRule="auto"/>
        <w:ind w:firstLine="709"/>
        <w:contextualSpacing/>
        <w:jc w:val="both"/>
        <w:rPr>
          <w:rFonts w:ascii="Times New Roman" w:hAnsi="Times New Roman"/>
          <w:sz w:val="24"/>
          <w:szCs w:val="24"/>
        </w:rPr>
      </w:pPr>
    </w:p>
    <w:p w14:paraId="658A2000" w14:textId="77777777" w:rsidR="006B35E9" w:rsidRPr="006B35E9" w:rsidRDefault="006B35E9"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Для транспортирования отходов от мусороперегрузочной станции до полигона производятся контейнеры объема от 10 до 32 куб. метров.</w:t>
      </w:r>
    </w:p>
    <w:p w14:paraId="67191F53" w14:textId="77777777" w:rsidR="00326ECB" w:rsidRDefault="00326ECB" w:rsidP="00326ECB">
      <w:pPr>
        <w:spacing w:after="0" w:line="240" w:lineRule="auto"/>
        <w:ind w:firstLine="567"/>
        <w:contextualSpacing/>
        <w:jc w:val="both"/>
        <w:rPr>
          <w:rFonts w:ascii="Times New Roman" w:hAnsi="Times New Roman"/>
          <w:sz w:val="24"/>
          <w:szCs w:val="24"/>
        </w:rPr>
      </w:pPr>
    </w:p>
    <w:p w14:paraId="50641073" w14:textId="77777777" w:rsidR="004305E2" w:rsidRPr="006B35E9" w:rsidRDefault="004305E2" w:rsidP="000B68A8">
      <w:pPr>
        <w:keepNext/>
        <w:pageBreakBefore/>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1" w:name="_Toc443586352"/>
      <w:bookmarkStart w:id="52" w:name="_Toc49617790"/>
      <w:r w:rsidRPr="006B35E9">
        <w:rPr>
          <w:rFonts w:ascii="Times New Roman" w:hAnsi="Times New Roman"/>
          <w:bCs/>
          <w:iCs/>
          <w:sz w:val="24"/>
          <w:szCs w:val="24"/>
          <w:lang w:eastAsia="ru-RU"/>
        </w:rPr>
        <w:lastRenderedPageBreak/>
        <w:t>Предложения по организации реализации инвестиционных проектов</w:t>
      </w:r>
      <w:bookmarkEnd w:id="51"/>
      <w:bookmarkEnd w:id="52"/>
    </w:p>
    <w:p w14:paraId="21B2FFA3" w14:textId="77777777" w:rsidR="006B35E9" w:rsidRPr="006B35E9" w:rsidRDefault="006B35E9" w:rsidP="006B35E9">
      <w:pPr>
        <w:spacing w:after="0" w:line="240" w:lineRule="auto"/>
        <w:ind w:firstLine="709"/>
        <w:contextualSpacing/>
        <w:jc w:val="both"/>
        <w:rPr>
          <w:rFonts w:ascii="Times New Roman" w:hAnsi="Times New Roman"/>
          <w:sz w:val="24"/>
          <w:szCs w:val="24"/>
        </w:rPr>
      </w:pPr>
    </w:p>
    <w:p w14:paraId="29D7F0B5"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Инвестиционные проекты, включенные в Программу, могут быть реализованы в следующих формах:</w:t>
      </w:r>
    </w:p>
    <w:p w14:paraId="5C3A1CEE" w14:textId="77777777" w:rsidR="004305E2" w:rsidRPr="006B35E9" w:rsidRDefault="004305E2" w:rsidP="006B35E9">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проекты, реализуемые действующими организациями;</w:t>
      </w:r>
    </w:p>
    <w:p w14:paraId="3C74B3BF" w14:textId="77777777" w:rsidR="004305E2" w:rsidRPr="006B35E9" w:rsidRDefault="004305E2" w:rsidP="006B35E9">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14:paraId="642085B2" w14:textId="458FC5C0" w:rsidR="004305E2" w:rsidRPr="006B35E9" w:rsidRDefault="004305E2" w:rsidP="006B35E9">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 xml:space="preserve">проекты, для реализации которых создаются организации с участием </w:t>
      </w:r>
      <w:r w:rsidR="00033E11">
        <w:rPr>
          <w:rFonts w:ascii="Times New Roman" w:hAnsi="Times New Roman"/>
          <w:sz w:val="24"/>
          <w:szCs w:val="24"/>
        </w:rPr>
        <w:t>сельского поселения Лыхма</w:t>
      </w:r>
      <w:r w:rsidRPr="006B35E9">
        <w:rPr>
          <w:rFonts w:ascii="Times New Roman" w:hAnsi="Times New Roman"/>
          <w:sz w:val="24"/>
          <w:szCs w:val="24"/>
        </w:rPr>
        <w:t>;</w:t>
      </w:r>
    </w:p>
    <w:p w14:paraId="4EB5D94D" w14:textId="77777777" w:rsidR="004305E2" w:rsidRPr="006B35E9" w:rsidRDefault="004305E2" w:rsidP="006B35E9">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 xml:space="preserve"> проекты, для реализации которых создаются организации с участием действующих ресурсоснабжающих организаций.</w:t>
      </w:r>
    </w:p>
    <w:p w14:paraId="05F9012E" w14:textId="77777777" w:rsidR="006B35E9" w:rsidRDefault="006B35E9" w:rsidP="006B35E9">
      <w:pPr>
        <w:spacing w:after="0" w:line="240" w:lineRule="auto"/>
        <w:ind w:firstLine="709"/>
        <w:contextualSpacing/>
        <w:jc w:val="both"/>
        <w:rPr>
          <w:rFonts w:ascii="Times New Roman" w:hAnsi="Times New Roman"/>
          <w:sz w:val="24"/>
          <w:szCs w:val="24"/>
        </w:rPr>
      </w:pPr>
    </w:p>
    <w:p w14:paraId="315E3E6F" w14:textId="7C70E52C"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w:t>
      </w:r>
      <w:r w:rsidR="00A52E85" w:rsidRPr="006B35E9">
        <w:rPr>
          <w:rFonts w:ascii="Times New Roman" w:hAnsi="Times New Roman"/>
          <w:sz w:val="24"/>
          <w:szCs w:val="24"/>
        </w:rPr>
        <w:t>обращения с отходами</w:t>
      </w:r>
      <w:r w:rsidRPr="006B35E9">
        <w:rPr>
          <w:rFonts w:ascii="Times New Roman" w:hAnsi="Times New Roman"/>
          <w:sz w:val="24"/>
          <w:szCs w:val="24"/>
        </w:rPr>
        <w:t>), организаций, осуществляющих регулируемые виды деятельности в сфере энергоснабжения, теплоснабжения, газоснабжения.</w:t>
      </w:r>
    </w:p>
    <w:p w14:paraId="60DCED51" w14:textId="77777777" w:rsidR="00F042CA" w:rsidRPr="006B35E9" w:rsidRDefault="00F042CA" w:rsidP="006B35E9">
      <w:pPr>
        <w:spacing w:after="0" w:line="240" w:lineRule="auto"/>
        <w:ind w:firstLine="709"/>
        <w:contextualSpacing/>
        <w:jc w:val="both"/>
        <w:rPr>
          <w:rFonts w:ascii="Times New Roman" w:hAnsi="Times New Roman"/>
          <w:i/>
          <w:sz w:val="24"/>
          <w:szCs w:val="24"/>
        </w:rPr>
      </w:pPr>
    </w:p>
    <w:p w14:paraId="078DEB8A" w14:textId="77777777" w:rsidR="004305E2" w:rsidRPr="006B35E9" w:rsidRDefault="004305E2" w:rsidP="006B35E9">
      <w:pPr>
        <w:spacing w:after="0" w:line="240" w:lineRule="auto"/>
        <w:ind w:firstLine="709"/>
        <w:contextualSpacing/>
        <w:jc w:val="both"/>
        <w:rPr>
          <w:rFonts w:ascii="Times New Roman" w:hAnsi="Times New Roman"/>
          <w:i/>
          <w:sz w:val="24"/>
          <w:szCs w:val="24"/>
        </w:rPr>
      </w:pPr>
      <w:r w:rsidRPr="006B35E9">
        <w:rPr>
          <w:rFonts w:ascii="Times New Roman" w:hAnsi="Times New Roman"/>
          <w:i/>
          <w:sz w:val="24"/>
          <w:szCs w:val="24"/>
        </w:rPr>
        <w:t>Особенности принятия инвестиционных программ организаций коммунального комплекса</w:t>
      </w:r>
    </w:p>
    <w:p w14:paraId="6A91BDFC"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14:paraId="743256DE"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Инвестиционные программы организаций коммунального комплекса утверждаются органами местного самоуправления.</w:t>
      </w:r>
    </w:p>
    <w:p w14:paraId="4A3B792F"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Согласно требованиям Федерального закона от 30.12.2004 года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w:t>
      </w:r>
    </w:p>
    <w:p w14:paraId="66A4E7B3" w14:textId="77777777" w:rsidR="004305E2"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14:paraId="3CAEF124" w14:textId="77777777" w:rsidR="006B35E9" w:rsidRPr="006B35E9" w:rsidRDefault="006B35E9" w:rsidP="006B35E9">
      <w:pPr>
        <w:spacing w:after="0" w:line="240" w:lineRule="auto"/>
        <w:ind w:firstLine="709"/>
        <w:contextualSpacing/>
        <w:jc w:val="both"/>
        <w:rPr>
          <w:rFonts w:ascii="Times New Roman" w:hAnsi="Times New Roman"/>
          <w:sz w:val="24"/>
          <w:szCs w:val="24"/>
        </w:rPr>
      </w:pPr>
    </w:p>
    <w:p w14:paraId="5F599FE2" w14:textId="77777777" w:rsidR="004305E2" w:rsidRPr="006B35E9" w:rsidRDefault="004305E2" w:rsidP="006B35E9">
      <w:pPr>
        <w:widowControl w:val="0"/>
        <w:spacing w:after="0" w:line="240" w:lineRule="auto"/>
        <w:ind w:firstLine="709"/>
        <w:contextualSpacing/>
        <w:jc w:val="both"/>
        <w:rPr>
          <w:rFonts w:ascii="Times New Roman" w:hAnsi="Times New Roman"/>
          <w:i/>
          <w:sz w:val="24"/>
          <w:szCs w:val="24"/>
        </w:rPr>
      </w:pPr>
      <w:r w:rsidRPr="006B35E9">
        <w:rPr>
          <w:rFonts w:ascii="Times New Roman" w:hAnsi="Times New Roman"/>
          <w:i/>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14:paraId="0C57837C" w14:textId="77777777" w:rsidR="004305E2" w:rsidRPr="006B35E9" w:rsidRDefault="004305E2" w:rsidP="006B35E9">
      <w:pPr>
        <w:widowControl w:val="0"/>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45BF27C" w14:textId="77777777" w:rsidR="004305E2" w:rsidRPr="006B35E9" w:rsidRDefault="004305E2" w:rsidP="006B35E9">
      <w:pPr>
        <w:widowControl w:val="0"/>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xml:space="preserve">Инвестиционные программы организаций, осуществляющих регулируемые виды </w:t>
      </w:r>
      <w:r w:rsidRPr="006B35E9">
        <w:rPr>
          <w:rFonts w:ascii="Times New Roman" w:hAnsi="Times New Roman"/>
          <w:sz w:val="24"/>
          <w:szCs w:val="24"/>
        </w:rPr>
        <w:lastRenderedPageBreak/>
        <w:t>деятельности в сфере теплоснабжения, согласно требованиям Федерального закона от 27.07.2010 года № 190-ФЗ «О теплоснабжении» утверждаются органами государственной власти субъектов РФ по согласованию с органами местного самоуправления.</w:t>
      </w:r>
    </w:p>
    <w:p w14:paraId="267228A2" w14:textId="77777777" w:rsidR="004305E2" w:rsidRPr="006B35E9" w:rsidRDefault="004305E2" w:rsidP="006B35E9">
      <w:pPr>
        <w:widowControl w:val="0"/>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14:paraId="048DA16D" w14:textId="77777777" w:rsidR="004305E2" w:rsidRPr="006B35E9" w:rsidRDefault="004305E2" w:rsidP="006B35E9">
      <w:pPr>
        <w:widowControl w:val="0"/>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6DF3F8DD" w14:textId="77777777" w:rsidR="00F042CA" w:rsidRPr="006B35E9" w:rsidRDefault="00F042CA" w:rsidP="006B35E9">
      <w:pPr>
        <w:widowControl w:val="0"/>
        <w:spacing w:after="0" w:line="240" w:lineRule="auto"/>
        <w:ind w:firstLine="709"/>
        <w:contextualSpacing/>
        <w:jc w:val="both"/>
        <w:rPr>
          <w:rFonts w:ascii="Times New Roman" w:hAnsi="Times New Roman"/>
          <w:i/>
          <w:sz w:val="24"/>
          <w:szCs w:val="24"/>
        </w:rPr>
      </w:pPr>
    </w:p>
    <w:p w14:paraId="48768C84" w14:textId="77777777" w:rsidR="004305E2" w:rsidRPr="006B35E9" w:rsidRDefault="004305E2" w:rsidP="006B35E9">
      <w:pPr>
        <w:widowControl w:val="0"/>
        <w:spacing w:after="0" w:line="240" w:lineRule="auto"/>
        <w:ind w:firstLine="709"/>
        <w:contextualSpacing/>
        <w:jc w:val="both"/>
        <w:rPr>
          <w:rFonts w:ascii="Times New Roman" w:hAnsi="Times New Roman"/>
          <w:i/>
          <w:sz w:val="24"/>
          <w:szCs w:val="24"/>
        </w:rPr>
      </w:pPr>
      <w:r w:rsidRPr="006B35E9">
        <w:rPr>
          <w:rFonts w:ascii="Times New Roman" w:hAnsi="Times New Roman"/>
          <w:i/>
          <w:sz w:val="24"/>
          <w:szCs w:val="24"/>
        </w:rPr>
        <w:t>Особенности принятия инвестиционных программ субъектов электроэнергетики</w:t>
      </w:r>
    </w:p>
    <w:p w14:paraId="06F98D75" w14:textId="77777777" w:rsidR="004305E2" w:rsidRPr="006B35E9" w:rsidRDefault="004305E2" w:rsidP="006B35E9">
      <w:pPr>
        <w:widowControl w:val="0"/>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14:paraId="2EB46B64" w14:textId="77777777" w:rsidR="004305E2" w:rsidRPr="006B35E9" w:rsidRDefault="004305E2" w:rsidP="006B35E9">
      <w:pPr>
        <w:widowControl w:val="0"/>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14:paraId="5A88A368" w14:textId="77777777" w:rsidR="004305E2" w:rsidRPr="006B35E9" w:rsidRDefault="004305E2" w:rsidP="006B35E9">
      <w:pPr>
        <w:widowControl w:val="0"/>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14:paraId="46F1C2F1" w14:textId="77777777" w:rsidR="004305E2" w:rsidRPr="006B35E9" w:rsidRDefault="004305E2" w:rsidP="006B35E9">
      <w:pPr>
        <w:widowControl w:val="0"/>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14:paraId="439F2D7F" w14:textId="77777777" w:rsidR="00F042CA" w:rsidRPr="006B35E9" w:rsidRDefault="00F042CA" w:rsidP="006B35E9">
      <w:pPr>
        <w:keepNext/>
        <w:keepLines/>
        <w:spacing w:after="0" w:line="240" w:lineRule="auto"/>
        <w:ind w:firstLine="709"/>
        <w:contextualSpacing/>
        <w:jc w:val="both"/>
        <w:rPr>
          <w:rFonts w:ascii="Times New Roman" w:hAnsi="Times New Roman"/>
          <w:i/>
          <w:sz w:val="24"/>
          <w:szCs w:val="24"/>
        </w:rPr>
      </w:pPr>
    </w:p>
    <w:p w14:paraId="43D0828C" w14:textId="77777777" w:rsidR="004305E2" w:rsidRPr="006B35E9" w:rsidRDefault="004305E2" w:rsidP="006B35E9">
      <w:pPr>
        <w:keepNext/>
        <w:keepLines/>
        <w:spacing w:after="0" w:line="240" w:lineRule="auto"/>
        <w:ind w:firstLine="709"/>
        <w:contextualSpacing/>
        <w:jc w:val="both"/>
        <w:rPr>
          <w:rFonts w:ascii="Times New Roman" w:hAnsi="Times New Roman"/>
          <w:i/>
          <w:sz w:val="24"/>
          <w:szCs w:val="24"/>
        </w:rPr>
      </w:pPr>
      <w:r w:rsidRPr="006B35E9">
        <w:rPr>
          <w:rFonts w:ascii="Times New Roman" w:hAnsi="Times New Roman"/>
          <w:i/>
          <w:sz w:val="24"/>
          <w:szCs w:val="24"/>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14:paraId="312D1D63"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В целях дальнейшего развития газификации регионов и в соответствии со статьей 17 Федерального закона от 31.03.1999 года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14:paraId="2ACD215A"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14:paraId="1A8550FD"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14:paraId="0780C4D8"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14:paraId="720C3828" w14:textId="77777777" w:rsidR="004305E2" w:rsidRPr="006B35E9"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lastRenderedPageBreak/>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14:paraId="59D33E61" w14:textId="77777777" w:rsidR="004305E2" w:rsidRDefault="004305E2"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14:paraId="3DD92B2F" w14:textId="77777777" w:rsidR="006B35E9" w:rsidRPr="006B35E9" w:rsidRDefault="006B35E9" w:rsidP="006B35E9">
      <w:pPr>
        <w:spacing w:after="0" w:line="240" w:lineRule="auto"/>
        <w:ind w:firstLine="709"/>
        <w:contextualSpacing/>
        <w:jc w:val="both"/>
        <w:rPr>
          <w:rFonts w:ascii="Times New Roman" w:hAnsi="Times New Roman"/>
          <w:sz w:val="24"/>
          <w:szCs w:val="24"/>
        </w:rPr>
      </w:pPr>
    </w:p>
    <w:p w14:paraId="180D0627" w14:textId="77777777" w:rsidR="004305E2" w:rsidRPr="006B35E9" w:rsidRDefault="004305E2" w:rsidP="000B68A8">
      <w:pPr>
        <w:keepNext/>
        <w:keepLines/>
        <w:pageBreakBefore/>
        <w:numPr>
          <w:ilvl w:val="1"/>
          <w:numId w:val="2"/>
        </w:numPr>
        <w:spacing w:after="0" w:line="240" w:lineRule="auto"/>
        <w:ind w:left="0" w:firstLine="709"/>
        <w:contextualSpacing/>
        <w:jc w:val="both"/>
        <w:outlineLvl w:val="1"/>
        <w:rPr>
          <w:rFonts w:ascii="Times New Roman" w:hAnsi="Times New Roman"/>
          <w:bCs/>
          <w:iCs/>
          <w:sz w:val="24"/>
          <w:szCs w:val="24"/>
          <w:lang w:eastAsia="ru-RU"/>
        </w:rPr>
      </w:pPr>
      <w:bookmarkStart w:id="53" w:name="_Toc443586353"/>
      <w:bookmarkStart w:id="54" w:name="_Toc49617791"/>
      <w:r w:rsidRPr="006B35E9">
        <w:rPr>
          <w:rFonts w:ascii="Times New Roman" w:hAnsi="Times New Roman"/>
          <w:bCs/>
          <w:iCs/>
          <w:sz w:val="24"/>
          <w:szCs w:val="24"/>
          <w:lang w:eastAsia="ru-RU"/>
        </w:rPr>
        <w:lastRenderedPageBreak/>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53"/>
      <w:bookmarkEnd w:id="54"/>
    </w:p>
    <w:p w14:paraId="4F5A78F9" w14:textId="77777777" w:rsidR="006B35E9" w:rsidRPr="006B35E9" w:rsidRDefault="006B35E9" w:rsidP="006B35E9">
      <w:pPr>
        <w:pStyle w:val="E"/>
        <w:spacing w:after="0"/>
        <w:rPr>
          <w:szCs w:val="24"/>
          <w:lang w:eastAsia="ru-RU"/>
        </w:rPr>
      </w:pPr>
    </w:p>
    <w:p w14:paraId="46B1C3C2" w14:textId="77777777" w:rsidR="004305E2" w:rsidRPr="006B35E9" w:rsidRDefault="004305E2" w:rsidP="006B35E9">
      <w:pPr>
        <w:keepNext/>
        <w:keepLines/>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55" w:name="_Toc437355837"/>
      <w:bookmarkStart w:id="56" w:name="_Toc443586354"/>
      <w:bookmarkStart w:id="57" w:name="_Toc49617792"/>
      <w:r w:rsidRPr="006B35E9">
        <w:rPr>
          <w:rFonts w:ascii="Times New Roman" w:hAnsi="Times New Roman"/>
          <w:bCs/>
          <w:sz w:val="24"/>
          <w:szCs w:val="24"/>
          <w:lang w:eastAsia="ru-RU"/>
        </w:rPr>
        <w:t>Предложения по источникам инвестиций, обеспечивающих финансовые потребности</w:t>
      </w:r>
      <w:bookmarkEnd w:id="55"/>
      <w:bookmarkEnd w:id="56"/>
      <w:bookmarkEnd w:id="57"/>
    </w:p>
    <w:p w14:paraId="6A58E190" w14:textId="77777777" w:rsidR="006B35E9" w:rsidRPr="006B35E9" w:rsidRDefault="006B35E9" w:rsidP="006B35E9">
      <w:pPr>
        <w:keepNext/>
        <w:keepLines/>
        <w:spacing w:after="0" w:line="240" w:lineRule="auto"/>
        <w:ind w:firstLine="709"/>
        <w:contextualSpacing/>
        <w:jc w:val="both"/>
        <w:rPr>
          <w:rFonts w:ascii="Times New Roman" w:hAnsi="Times New Roman"/>
          <w:sz w:val="24"/>
          <w:szCs w:val="24"/>
        </w:rPr>
      </w:pPr>
    </w:p>
    <w:p w14:paraId="28DC8E5D" w14:textId="77777777" w:rsidR="00E93003" w:rsidRPr="006B35E9" w:rsidRDefault="00E93003" w:rsidP="006B35E9">
      <w:pPr>
        <w:keepNext/>
        <w:keepLine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Источники и объемы инвестиций по проектам</w:t>
      </w:r>
    </w:p>
    <w:p w14:paraId="304E4986" w14:textId="77777777" w:rsidR="00E93003" w:rsidRPr="006B35E9" w:rsidRDefault="00E93003" w:rsidP="006B35E9">
      <w:pPr>
        <w:keepNext/>
        <w:keepLine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Источники финансирования инвестиций по проектам Программы включают:</w:t>
      </w:r>
    </w:p>
    <w:p w14:paraId="466754F3" w14:textId="77777777" w:rsidR="00E93003" w:rsidRPr="006B35E9" w:rsidRDefault="00E93003" w:rsidP="00FE1A82">
      <w:pPr>
        <w:pStyle w:val="ab"/>
        <w:keepNext/>
        <w:keepLines/>
        <w:numPr>
          <w:ilvl w:val="1"/>
          <w:numId w:val="4"/>
        </w:numPr>
        <w:tabs>
          <w:tab w:val="left" w:pos="993"/>
        </w:tabs>
        <w:ind w:left="0" w:firstLine="709"/>
        <w:jc w:val="both"/>
      </w:pPr>
      <w:r w:rsidRPr="006B35E9">
        <w:t>внебюджетные источники:</w:t>
      </w:r>
    </w:p>
    <w:p w14:paraId="0532BBC2" w14:textId="77777777" w:rsidR="00E93003" w:rsidRPr="006B35E9"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0659ADEA" w14:textId="77777777" w:rsidR="00E93003" w:rsidRPr="006B35E9"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39719278" w14:textId="77777777" w:rsidR="00E93003" w:rsidRPr="006B35E9"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 xml:space="preserve"> привлеченные средства (кредиты);</w:t>
      </w:r>
    </w:p>
    <w:p w14:paraId="550CE2BB" w14:textId="77777777" w:rsidR="00E93003" w:rsidRDefault="00E93003" w:rsidP="006B35E9">
      <w:pPr>
        <w:keepNext/>
        <w:keepLines/>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 xml:space="preserve"> средства организаций и других инвесторов (прибыль, амортизационные отчисления, снижение затрат за счет реализации проектов);</w:t>
      </w:r>
    </w:p>
    <w:p w14:paraId="2545392C" w14:textId="77777777" w:rsidR="006B35E9" w:rsidRPr="006B35E9" w:rsidRDefault="006B35E9" w:rsidP="006B35E9">
      <w:pPr>
        <w:keepNext/>
        <w:keepLines/>
        <w:spacing w:after="0" w:line="240" w:lineRule="auto"/>
        <w:contextualSpacing/>
        <w:jc w:val="both"/>
        <w:rPr>
          <w:rFonts w:ascii="Times New Roman" w:hAnsi="Times New Roman"/>
          <w:sz w:val="24"/>
          <w:szCs w:val="24"/>
        </w:rPr>
      </w:pPr>
    </w:p>
    <w:p w14:paraId="6A62F14E" w14:textId="77777777" w:rsidR="00E93003" w:rsidRPr="006B35E9" w:rsidRDefault="00E93003" w:rsidP="00FE1A82">
      <w:pPr>
        <w:pStyle w:val="ab"/>
        <w:keepNext/>
        <w:keepLines/>
        <w:numPr>
          <w:ilvl w:val="1"/>
          <w:numId w:val="4"/>
        </w:numPr>
        <w:tabs>
          <w:tab w:val="left" w:pos="993"/>
        </w:tabs>
        <w:ind w:left="0" w:firstLine="709"/>
        <w:jc w:val="both"/>
      </w:pPr>
      <w:r w:rsidRPr="006B35E9">
        <w:t>бюджетные средства:</w:t>
      </w:r>
    </w:p>
    <w:p w14:paraId="70D02136" w14:textId="77777777" w:rsidR="00E93003" w:rsidRPr="006B35E9" w:rsidRDefault="00E93003" w:rsidP="006B35E9">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 xml:space="preserve"> федеральный бюджет;</w:t>
      </w:r>
    </w:p>
    <w:p w14:paraId="7B9719B0" w14:textId="77777777" w:rsidR="00E93003" w:rsidRPr="006B35E9" w:rsidRDefault="00E93003" w:rsidP="006B35E9">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 xml:space="preserve"> областной бюджет;</w:t>
      </w:r>
    </w:p>
    <w:p w14:paraId="6EC1658D" w14:textId="77777777" w:rsidR="00E93003" w:rsidRPr="006B35E9" w:rsidRDefault="00E93003" w:rsidP="006B35E9">
      <w:pPr>
        <w:tabs>
          <w:tab w:val="left" w:pos="993"/>
        </w:tabs>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w:t>
      </w:r>
      <w:r w:rsidRPr="006B35E9">
        <w:rPr>
          <w:rFonts w:ascii="Times New Roman" w:hAnsi="Times New Roman"/>
          <w:sz w:val="24"/>
          <w:szCs w:val="24"/>
        </w:rPr>
        <w:tab/>
        <w:t xml:space="preserve"> местный бюджет.</w:t>
      </w:r>
    </w:p>
    <w:p w14:paraId="0C61D2BA" w14:textId="77777777" w:rsidR="00E93003" w:rsidRPr="006B35E9" w:rsidRDefault="00E93003" w:rsidP="006B35E9">
      <w:pPr>
        <w:spacing w:after="0" w:line="240" w:lineRule="auto"/>
        <w:ind w:firstLine="709"/>
        <w:contextualSpacing/>
        <w:jc w:val="both"/>
        <w:rPr>
          <w:rFonts w:ascii="Times New Roman" w:hAnsi="Times New Roman"/>
          <w:sz w:val="24"/>
          <w:szCs w:val="24"/>
        </w:rPr>
      </w:pPr>
      <w:bookmarkStart w:id="58" w:name="_Hlk517108052"/>
    </w:p>
    <w:p w14:paraId="1FDDF0D4" w14:textId="77777777" w:rsidR="00E93003" w:rsidRPr="006B35E9" w:rsidRDefault="00E93003"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206CC4E4" w14:textId="201C197E" w:rsidR="00E93003" w:rsidRPr="006B35E9" w:rsidRDefault="00E93003"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033E11">
        <w:rPr>
          <w:rFonts w:ascii="Times New Roman" w:hAnsi="Times New Roman"/>
          <w:sz w:val="24"/>
          <w:szCs w:val="24"/>
        </w:rPr>
        <w:t>сельского поселения Лыхма Белоярского района</w:t>
      </w:r>
      <w:r w:rsidRPr="006B35E9">
        <w:rPr>
          <w:rFonts w:ascii="Times New Roman" w:hAnsi="Times New Roman"/>
          <w:sz w:val="24"/>
          <w:szCs w:val="24"/>
        </w:rPr>
        <w:t>.</w:t>
      </w:r>
    </w:p>
    <w:p w14:paraId="07CA2A6F" w14:textId="74E245E4" w:rsidR="00E93003" w:rsidRPr="006B35E9" w:rsidRDefault="00E93003" w:rsidP="006B35E9">
      <w:pPr>
        <w:spacing w:after="0" w:line="240" w:lineRule="auto"/>
        <w:ind w:firstLine="709"/>
        <w:contextualSpacing/>
        <w:jc w:val="both"/>
        <w:rPr>
          <w:rFonts w:ascii="Times New Roman" w:hAnsi="Times New Roman"/>
          <w:sz w:val="24"/>
          <w:szCs w:val="24"/>
        </w:rPr>
      </w:pPr>
      <w:r w:rsidRPr="006B35E9">
        <w:rPr>
          <w:rFonts w:ascii="Times New Roman" w:hAnsi="Times New Roman"/>
          <w:sz w:val="24"/>
          <w:szCs w:val="24"/>
        </w:rPr>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w:t>
      </w:r>
      <w:r w:rsidR="00033E11">
        <w:rPr>
          <w:rFonts w:ascii="Times New Roman" w:hAnsi="Times New Roman"/>
          <w:sz w:val="24"/>
          <w:szCs w:val="24"/>
        </w:rPr>
        <w:t>сельского поселения Лыхма Белоярского района</w:t>
      </w:r>
      <w:r w:rsidRPr="006B35E9">
        <w:rPr>
          <w:rFonts w:ascii="Times New Roman" w:hAnsi="Times New Roman"/>
          <w:sz w:val="24"/>
          <w:szCs w:val="24"/>
        </w:rPr>
        <w:t>.</w:t>
      </w:r>
    </w:p>
    <w:p w14:paraId="71CAA25D" w14:textId="77777777" w:rsidR="00E93003" w:rsidRPr="00712346" w:rsidRDefault="00E93003"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38DD4F70" w14:textId="0A6B6F68"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Результаты расчета прогнозных среднегодовых тарифов на услуги ресурсоснабжения в период до 2030 года при реализации программы инвестиционных проектов ресурсоснабжения представлены в таблице 8</w:t>
      </w:r>
      <w:r>
        <w:rPr>
          <w:rFonts w:ascii="Times New Roman" w:hAnsi="Times New Roman"/>
          <w:sz w:val="24"/>
          <w:szCs w:val="24"/>
        </w:rPr>
        <w:t>8</w:t>
      </w:r>
      <w:r w:rsidRPr="00712346">
        <w:rPr>
          <w:rFonts w:ascii="Times New Roman" w:hAnsi="Times New Roman"/>
          <w:sz w:val="24"/>
          <w:szCs w:val="24"/>
        </w:rPr>
        <w:t>.</w:t>
      </w:r>
    </w:p>
    <w:p w14:paraId="1D3D3E3A"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Тарифы в сферах ресурсоснабжения, рассчитанные на период 2020-2030 гг., носят прогнозный характер и могут изменяться в зависимости от условий социально-экономического развития с.п. Лыхма. В случаях корректировки программы инвестиционных проектов ресурсоснабжения, а также изменения их состава и объемов финансирования, прогнозные тарифы могут корректироваться ежегодно.</w:t>
      </w:r>
    </w:p>
    <w:p w14:paraId="5188F5EF"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0E4FBAE1" w14:textId="3922B2DC" w:rsidR="00712346" w:rsidRPr="00712346" w:rsidRDefault="00712346" w:rsidP="000B68A8">
      <w:pPr>
        <w:keepNext/>
        <w:keepLines/>
        <w:spacing w:after="0" w:line="240" w:lineRule="auto"/>
        <w:contextualSpacing/>
        <w:jc w:val="both"/>
        <w:rPr>
          <w:rFonts w:ascii="Times New Roman" w:hAnsi="Times New Roman"/>
          <w:sz w:val="24"/>
          <w:szCs w:val="24"/>
        </w:rPr>
      </w:pPr>
      <w:r w:rsidRPr="00712346">
        <w:rPr>
          <w:rFonts w:ascii="Times New Roman" w:hAnsi="Times New Roman"/>
          <w:bCs/>
          <w:sz w:val="24"/>
          <w:szCs w:val="24"/>
          <w:lang w:val="x-none" w:eastAsia="x-none"/>
        </w:rPr>
        <w:lastRenderedPageBreak/>
        <w:t xml:space="preserve">Таблица </w:t>
      </w:r>
      <w:r w:rsidRPr="00712346">
        <w:rPr>
          <w:rFonts w:ascii="Times New Roman" w:hAnsi="Times New Roman"/>
          <w:bCs/>
          <w:sz w:val="24"/>
          <w:szCs w:val="24"/>
          <w:lang w:val="x-none" w:eastAsia="x-none"/>
        </w:rPr>
        <w:fldChar w:fldCharType="begin"/>
      </w:r>
      <w:r w:rsidRPr="00712346">
        <w:rPr>
          <w:rFonts w:ascii="Times New Roman" w:hAnsi="Times New Roman"/>
          <w:bCs/>
          <w:sz w:val="24"/>
          <w:szCs w:val="24"/>
          <w:lang w:val="x-none" w:eastAsia="x-none"/>
        </w:rPr>
        <w:instrText xml:space="preserve"> SEQ Таблица \* ARABIC </w:instrText>
      </w:r>
      <w:r w:rsidRPr="0071234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88</w:t>
      </w:r>
      <w:r w:rsidRPr="00712346">
        <w:rPr>
          <w:rFonts w:ascii="Times New Roman" w:hAnsi="Times New Roman"/>
          <w:bCs/>
          <w:sz w:val="24"/>
          <w:szCs w:val="24"/>
          <w:lang w:val="x-none" w:eastAsia="x-none"/>
        </w:rPr>
        <w:fldChar w:fldCharType="end"/>
      </w:r>
      <w:r w:rsidRPr="00712346">
        <w:rPr>
          <w:rFonts w:ascii="Times New Roman" w:hAnsi="Times New Roman"/>
          <w:bCs/>
          <w:sz w:val="24"/>
          <w:szCs w:val="24"/>
          <w:lang w:val="x-none" w:eastAsia="x-none"/>
        </w:rPr>
        <w:t xml:space="preserve"> – </w:t>
      </w:r>
      <w:r w:rsidRPr="00712346">
        <w:rPr>
          <w:rFonts w:ascii="Times New Roman" w:hAnsi="Times New Roman"/>
          <w:sz w:val="24"/>
          <w:szCs w:val="24"/>
        </w:rPr>
        <w:t>Прогнозный среднегодовой тариф на услуги ресурсоснабжения в период до 2030 года</w:t>
      </w:r>
    </w:p>
    <w:p w14:paraId="23C0F02E" w14:textId="77777777" w:rsidR="00712346" w:rsidRPr="00712346" w:rsidRDefault="00712346" w:rsidP="000B68A8">
      <w:pPr>
        <w:keepNext/>
        <w:keepLines/>
        <w:spacing w:after="0" w:line="240" w:lineRule="auto"/>
        <w:ind w:firstLine="709"/>
        <w:contextualSpacing/>
        <w:jc w:val="both"/>
        <w:rPr>
          <w:rFonts w:ascii="Times New Roman" w:hAnsi="Times New Roman"/>
          <w:sz w:val="24"/>
          <w:szCs w:val="24"/>
        </w:rPr>
      </w:pPr>
    </w:p>
    <w:tbl>
      <w:tblPr>
        <w:tblW w:w="5000" w:type="pct"/>
        <w:tblInd w:w="-5" w:type="dxa"/>
        <w:tblCellMar>
          <w:left w:w="28" w:type="dxa"/>
          <w:right w:w="28" w:type="dxa"/>
        </w:tblCellMar>
        <w:tblLook w:val="04A0" w:firstRow="1" w:lastRow="0" w:firstColumn="1" w:lastColumn="0" w:noHBand="0" w:noVBand="1"/>
      </w:tblPr>
      <w:tblGrid>
        <w:gridCol w:w="1313"/>
        <w:gridCol w:w="744"/>
        <w:gridCol w:w="972"/>
        <w:gridCol w:w="649"/>
        <w:gridCol w:w="649"/>
        <w:gridCol w:w="649"/>
        <w:gridCol w:w="649"/>
        <w:gridCol w:w="649"/>
        <w:gridCol w:w="764"/>
        <w:gridCol w:w="649"/>
        <w:gridCol w:w="649"/>
        <w:gridCol w:w="649"/>
        <w:gridCol w:w="649"/>
      </w:tblGrid>
      <w:tr w:rsidR="00712346" w:rsidRPr="00712346" w14:paraId="5FD1C78B" w14:textId="77777777" w:rsidTr="00DB5B9E">
        <w:trPr>
          <w:trHeight w:val="20"/>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CF28"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Наименование</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E79FF14"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Ед.изм.</w:t>
            </w:r>
          </w:p>
        </w:tc>
        <w:tc>
          <w:tcPr>
            <w:tcW w:w="9362" w:type="dxa"/>
            <w:gridSpan w:val="11"/>
            <w:tcBorders>
              <w:top w:val="single" w:sz="4" w:space="0" w:color="auto"/>
              <w:left w:val="nil"/>
              <w:bottom w:val="single" w:sz="4" w:space="0" w:color="auto"/>
              <w:right w:val="single" w:sz="4" w:space="0" w:color="auto"/>
            </w:tcBorders>
            <w:shd w:val="clear" w:color="auto" w:fill="auto"/>
            <w:noWrap/>
            <w:vAlign w:val="center"/>
            <w:hideMark/>
          </w:tcPr>
          <w:p w14:paraId="593BA264"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Значения по периодам</w:t>
            </w:r>
          </w:p>
        </w:tc>
      </w:tr>
      <w:tr w:rsidR="00712346" w:rsidRPr="00712346" w14:paraId="24897288"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0DE10AF2" w14:textId="77777777" w:rsidR="00712346" w:rsidRPr="00712346" w:rsidRDefault="00712346" w:rsidP="000B68A8">
            <w:pPr>
              <w:keepNext/>
              <w:keepLines/>
              <w:spacing w:after="0" w:line="240" w:lineRule="auto"/>
              <w:contextualSpacing/>
              <w:rPr>
                <w:rFonts w:ascii="Times New Roman" w:hAnsi="Times New Roman"/>
                <w:color w:val="000000"/>
                <w:sz w:val="20"/>
                <w:szCs w:val="20"/>
              </w:rPr>
            </w:pPr>
            <w:r w:rsidRPr="00712346">
              <w:rPr>
                <w:rFonts w:ascii="Times New Roman" w:hAnsi="Times New Roman"/>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14:paraId="0D6DAB87" w14:textId="77777777" w:rsidR="00712346" w:rsidRPr="00712346" w:rsidRDefault="00712346" w:rsidP="000B68A8">
            <w:pPr>
              <w:keepNext/>
              <w:keepLines/>
              <w:spacing w:after="0" w:line="240" w:lineRule="auto"/>
              <w:contextualSpacing/>
              <w:rPr>
                <w:rFonts w:ascii="Times New Roman" w:hAnsi="Times New Roman"/>
                <w:color w:val="000000"/>
                <w:sz w:val="20"/>
                <w:szCs w:val="20"/>
              </w:rPr>
            </w:pPr>
            <w:r w:rsidRPr="00712346">
              <w:rPr>
                <w:rFonts w:ascii="Times New Roman" w:hAnsi="Times New Roman"/>
                <w:color w:val="000000"/>
                <w:sz w:val="20"/>
                <w:szCs w:val="20"/>
              </w:rPr>
              <w:t> </w:t>
            </w:r>
          </w:p>
        </w:tc>
        <w:tc>
          <w:tcPr>
            <w:tcW w:w="1207" w:type="dxa"/>
            <w:tcBorders>
              <w:top w:val="nil"/>
              <w:left w:val="nil"/>
              <w:bottom w:val="single" w:sz="4" w:space="0" w:color="auto"/>
              <w:right w:val="single" w:sz="4" w:space="0" w:color="auto"/>
            </w:tcBorders>
            <w:shd w:val="clear" w:color="auto" w:fill="auto"/>
            <w:vAlign w:val="center"/>
            <w:hideMark/>
          </w:tcPr>
          <w:p w14:paraId="435A03B4"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2020 г.</w:t>
            </w:r>
          </w:p>
        </w:tc>
        <w:tc>
          <w:tcPr>
            <w:tcW w:w="801" w:type="dxa"/>
            <w:tcBorders>
              <w:top w:val="nil"/>
              <w:left w:val="nil"/>
              <w:bottom w:val="single" w:sz="4" w:space="0" w:color="auto"/>
              <w:right w:val="single" w:sz="4" w:space="0" w:color="auto"/>
            </w:tcBorders>
            <w:shd w:val="clear" w:color="auto" w:fill="auto"/>
            <w:vAlign w:val="center"/>
            <w:hideMark/>
          </w:tcPr>
          <w:p w14:paraId="6F4CE9ED"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2021 г.</w:t>
            </w:r>
          </w:p>
        </w:tc>
        <w:tc>
          <w:tcPr>
            <w:tcW w:w="801" w:type="dxa"/>
            <w:tcBorders>
              <w:top w:val="nil"/>
              <w:left w:val="nil"/>
              <w:bottom w:val="single" w:sz="4" w:space="0" w:color="auto"/>
              <w:right w:val="single" w:sz="4" w:space="0" w:color="auto"/>
            </w:tcBorders>
            <w:shd w:val="clear" w:color="auto" w:fill="auto"/>
            <w:vAlign w:val="center"/>
            <w:hideMark/>
          </w:tcPr>
          <w:p w14:paraId="74B72B9F"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2022 г.</w:t>
            </w:r>
          </w:p>
        </w:tc>
        <w:tc>
          <w:tcPr>
            <w:tcW w:w="801" w:type="dxa"/>
            <w:tcBorders>
              <w:top w:val="nil"/>
              <w:left w:val="nil"/>
              <w:bottom w:val="single" w:sz="4" w:space="0" w:color="auto"/>
              <w:right w:val="single" w:sz="4" w:space="0" w:color="auto"/>
            </w:tcBorders>
            <w:shd w:val="clear" w:color="auto" w:fill="auto"/>
            <w:vAlign w:val="center"/>
            <w:hideMark/>
          </w:tcPr>
          <w:p w14:paraId="32115CC9"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2023 г.</w:t>
            </w:r>
          </w:p>
        </w:tc>
        <w:tc>
          <w:tcPr>
            <w:tcW w:w="801" w:type="dxa"/>
            <w:tcBorders>
              <w:top w:val="nil"/>
              <w:left w:val="nil"/>
              <w:bottom w:val="single" w:sz="4" w:space="0" w:color="auto"/>
              <w:right w:val="single" w:sz="4" w:space="0" w:color="auto"/>
            </w:tcBorders>
            <w:shd w:val="clear" w:color="auto" w:fill="auto"/>
            <w:vAlign w:val="center"/>
            <w:hideMark/>
          </w:tcPr>
          <w:p w14:paraId="5F2165C2"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2024 г.</w:t>
            </w:r>
          </w:p>
        </w:tc>
        <w:tc>
          <w:tcPr>
            <w:tcW w:w="801" w:type="dxa"/>
            <w:tcBorders>
              <w:top w:val="nil"/>
              <w:left w:val="nil"/>
              <w:bottom w:val="single" w:sz="4" w:space="0" w:color="auto"/>
              <w:right w:val="single" w:sz="4" w:space="0" w:color="auto"/>
            </w:tcBorders>
            <w:shd w:val="clear" w:color="auto" w:fill="auto"/>
            <w:vAlign w:val="center"/>
            <w:hideMark/>
          </w:tcPr>
          <w:p w14:paraId="1F499C0B"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2025 г.</w:t>
            </w:r>
          </w:p>
        </w:tc>
        <w:tc>
          <w:tcPr>
            <w:tcW w:w="946" w:type="dxa"/>
            <w:tcBorders>
              <w:top w:val="nil"/>
              <w:left w:val="nil"/>
              <w:bottom w:val="single" w:sz="4" w:space="0" w:color="auto"/>
              <w:right w:val="single" w:sz="4" w:space="0" w:color="auto"/>
            </w:tcBorders>
            <w:shd w:val="clear" w:color="auto" w:fill="auto"/>
            <w:vAlign w:val="center"/>
            <w:hideMark/>
          </w:tcPr>
          <w:p w14:paraId="65F4204B"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2026 г.</w:t>
            </w:r>
          </w:p>
        </w:tc>
        <w:tc>
          <w:tcPr>
            <w:tcW w:w="801" w:type="dxa"/>
            <w:tcBorders>
              <w:top w:val="nil"/>
              <w:left w:val="nil"/>
              <w:bottom w:val="single" w:sz="4" w:space="0" w:color="auto"/>
              <w:right w:val="single" w:sz="4" w:space="0" w:color="auto"/>
            </w:tcBorders>
            <w:shd w:val="clear" w:color="auto" w:fill="auto"/>
            <w:vAlign w:val="center"/>
            <w:hideMark/>
          </w:tcPr>
          <w:p w14:paraId="6187D654"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2027 г.</w:t>
            </w:r>
          </w:p>
        </w:tc>
        <w:tc>
          <w:tcPr>
            <w:tcW w:w="801" w:type="dxa"/>
            <w:tcBorders>
              <w:top w:val="nil"/>
              <w:left w:val="nil"/>
              <w:bottom w:val="single" w:sz="4" w:space="0" w:color="auto"/>
              <w:right w:val="single" w:sz="4" w:space="0" w:color="auto"/>
            </w:tcBorders>
            <w:shd w:val="clear" w:color="auto" w:fill="auto"/>
            <w:vAlign w:val="center"/>
            <w:hideMark/>
          </w:tcPr>
          <w:p w14:paraId="333642BC"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2028 г.</w:t>
            </w:r>
          </w:p>
        </w:tc>
        <w:tc>
          <w:tcPr>
            <w:tcW w:w="801" w:type="dxa"/>
            <w:tcBorders>
              <w:top w:val="nil"/>
              <w:left w:val="nil"/>
              <w:bottom w:val="single" w:sz="4" w:space="0" w:color="auto"/>
              <w:right w:val="single" w:sz="4" w:space="0" w:color="auto"/>
            </w:tcBorders>
            <w:shd w:val="clear" w:color="auto" w:fill="auto"/>
            <w:vAlign w:val="center"/>
            <w:hideMark/>
          </w:tcPr>
          <w:p w14:paraId="43AB078E"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2029 г.</w:t>
            </w:r>
          </w:p>
        </w:tc>
        <w:tc>
          <w:tcPr>
            <w:tcW w:w="801" w:type="dxa"/>
            <w:tcBorders>
              <w:top w:val="nil"/>
              <w:left w:val="nil"/>
              <w:bottom w:val="single" w:sz="4" w:space="0" w:color="auto"/>
              <w:right w:val="single" w:sz="4" w:space="0" w:color="auto"/>
            </w:tcBorders>
            <w:shd w:val="clear" w:color="auto" w:fill="auto"/>
            <w:vAlign w:val="center"/>
            <w:hideMark/>
          </w:tcPr>
          <w:p w14:paraId="134DA396"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2030 г.</w:t>
            </w:r>
          </w:p>
        </w:tc>
      </w:tr>
      <w:tr w:rsidR="00712346" w:rsidRPr="00712346" w14:paraId="1A10C9CE" w14:textId="77777777" w:rsidTr="00DB5B9E">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985C" w14:textId="77777777" w:rsidR="00712346" w:rsidRPr="00712346" w:rsidRDefault="00712346" w:rsidP="000B68A8">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Электроснабжение</w:t>
            </w:r>
          </w:p>
        </w:tc>
      </w:tr>
      <w:tr w:rsidR="00712346" w:rsidRPr="00712346" w14:paraId="27C85475"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111AA926"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46D7CAF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руб/кВтч</w:t>
            </w:r>
          </w:p>
        </w:tc>
        <w:tc>
          <w:tcPr>
            <w:tcW w:w="1207" w:type="dxa"/>
            <w:tcBorders>
              <w:top w:val="nil"/>
              <w:left w:val="nil"/>
              <w:bottom w:val="single" w:sz="4" w:space="0" w:color="auto"/>
              <w:right w:val="single" w:sz="4" w:space="0" w:color="auto"/>
            </w:tcBorders>
            <w:shd w:val="clear" w:color="auto" w:fill="auto"/>
            <w:noWrap/>
            <w:vAlign w:val="center"/>
            <w:hideMark/>
          </w:tcPr>
          <w:p w14:paraId="5F91DCAA"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2,204</w:t>
            </w:r>
          </w:p>
        </w:tc>
        <w:tc>
          <w:tcPr>
            <w:tcW w:w="801" w:type="dxa"/>
            <w:tcBorders>
              <w:top w:val="nil"/>
              <w:left w:val="nil"/>
              <w:bottom w:val="single" w:sz="4" w:space="0" w:color="auto"/>
              <w:right w:val="single" w:sz="4" w:space="0" w:color="auto"/>
            </w:tcBorders>
            <w:shd w:val="clear" w:color="auto" w:fill="auto"/>
            <w:noWrap/>
            <w:vAlign w:val="center"/>
            <w:hideMark/>
          </w:tcPr>
          <w:p w14:paraId="79CB406B"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2,310</w:t>
            </w:r>
          </w:p>
        </w:tc>
        <w:tc>
          <w:tcPr>
            <w:tcW w:w="801" w:type="dxa"/>
            <w:tcBorders>
              <w:top w:val="nil"/>
              <w:left w:val="nil"/>
              <w:bottom w:val="single" w:sz="4" w:space="0" w:color="auto"/>
              <w:right w:val="single" w:sz="4" w:space="0" w:color="auto"/>
            </w:tcBorders>
            <w:shd w:val="clear" w:color="auto" w:fill="auto"/>
            <w:noWrap/>
            <w:vAlign w:val="center"/>
            <w:hideMark/>
          </w:tcPr>
          <w:p w14:paraId="057340D6"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2,407</w:t>
            </w:r>
          </w:p>
        </w:tc>
        <w:tc>
          <w:tcPr>
            <w:tcW w:w="801" w:type="dxa"/>
            <w:tcBorders>
              <w:top w:val="nil"/>
              <w:left w:val="nil"/>
              <w:bottom w:val="single" w:sz="4" w:space="0" w:color="auto"/>
              <w:right w:val="single" w:sz="4" w:space="0" w:color="auto"/>
            </w:tcBorders>
            <w:shd w:val="clear" w:color="auto" w:fill="auto"/>
            <w:noWrap/>
            <w:vAlign w:val="center"/>
            <w:hideMark/>
          </w:tcPr>
          <w:p w14:paraId="318AFDE0"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2,505</w:t>
            </w:r>
          </w:p>
        </w:tc>
        <w:tc>
          <w:tcPr>
            <w:tcW w:w="801" w:type="dxa"/>
            <w:tcBorders>
              <w:top w:val="nil"/>
              <w:left w:val="nil"/>
              <w:bottom w:val="single" w:sz="4" w:space="0" w:color="auto"/>
              <w:right w:val="single" w:sz="4" w:space="0" w:color="auto"/>
            </w:tcBorders>
            <w:shd w:val="clear" w:color="auto" w:fill="auto"/>
            <w:noWrap/>
            <w:vAlign w:val="center"/>
            <w:hideMark/>
          </w:tcPr>
          <w:p w14:paraId="3C3A53B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2,606</w:t>
            </w:r>
          </w:p>
        </w:tc>
        <w:tc>
          <w:tcPr>
            <w:tcW w:w="801" w:type="dxa"/>
            <w:tcBorders>
              <w:top w:val="nil"/>
              <w:left w:val="nil"/>
              <w:bottom w:val="single" w:sz="4" w:space="0" w:color="auto"/>
              <w:right w:val="single" w:sz="4" w:space="0" w:color="auto"/>
            </w:tcBorders>
            <w:shd w:val="clear" w:color="auto" w:fill="auto"/>
            <w:noWrap/>
            <w:vAlign w:val="center"/>
            <w:hideMark/>
          </w:tcPr>
          <w:p w14:paraId="24A9748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2,705</w:t>
            </w:r>
          </w:p>
        </w:tc>
        <w:tc>
          <w:tcPr>
            <w:tcW w:w="946" w:type="dxa"/>
            <w:tcBorders>
              <w:top w:val="nil"/>
              <w:left w:val="nil"/>
              <w:bottom w:val="single" w:sz="4" w:space="0" w:color="auto"/>
              <w:right w:val="single" w:sz="4" w:space="0" w:color="auto"/>
            </w:tcBorders>
            <w:shd w:val="clear" w:color="auto" w:fill="auto"/>
            <w:noWrap/>
            <w:vAlign w:val="center"/>
            <w:hideMark/>
          </w:tcPr>
          <w:p w14:paraId="13E961D3"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2,799</w:t>
            </w:r>
          </w:p>
        </w:tc>
        <w:tc>
          <w:tcPr>
            <w:tcW w:w="801" w:type="dxa"/>
            <w:tcBorders>
              <w:top w:val="nil"/>
              <w:left w:val="nil"/>
              <w:bottom w:val="single" w:sz="4" w:space="0" w:color="auto"/>
              <w:right w:val="single" w:sz="4" w:space="0" w:color="auto"/>
            </w:tcBorders>
            <w:shd w:val="clear" w:color="auto" w:fill="auto"/>
            <w:noWrap/>
            <w:vAlign w:val="center"/>
            <w:hideMark/>
          </w:tcPr>
          <w:p w14:paraId="7B5AA740"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2,889</w:t>
            </w:r>
          </w:p>
        </w:tc>
        <w:tc>
          <w:tcPr>
            <w:tcW w:w="801" w:type="dxa"/>
            <w:tcBorders>
              <w:top w:val="nil"/>
              <w:left w:val="nil"/>
              <w:bottom w:val="single" w:sz="4" w:space="0" w:color="auto"/>
              <w:right w:val="single" w:sz="4" w:space="0" w:color="auto"/>
            </w:tcBorders>
            <w:shd w:val="clear" w:color="auto" w:fill="auto"/>
            <w:noWrap/>
            <w:vAlign w:val="center"/>
            <w:hideMark/>
          </w:tcPr>
          <w:p w14:paraId="5FCF4D0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2,981</w:t>
            </w:r>
          </w:p>
        </w:tc>
        <w:tc>
          <w:tcPr>
            <w:tcW w:w="801" w:type="dxa"/>
            <w:tcBorders>
              <w:top w:val="nil"/>
              <w:left w:val="nil"/>
              <w:bottom w:val="single" w:sz="4" w:space="0" w:color="auto"/>
              <w:right w:val="single" w:sz="4" w:space="0" w:color="auto"/>
            </w:tcBorders>
            <w:shd w:val="clear" w:color="auto" w:fill="auto"/>
            <w:noWrap/>
            <w:vAlign w:val="center"/>
            <w:hideMark/>
          </w:tcPr>
          <w:p w14:paraId="2ECA7B9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3,077</w:t>
            </w:r>
          </w:p>
        </w:tc>
        <w:tc>
          <w:tcPr>
            <w:tcW w:w="801" w:type="dxa"/>
            <w:tcBorders>
              <w:top w:val="nil"/>
              <w:left w:val="nil"/>
              <w:bottom w:val="single" w:sz="4" w:space="0" w:color="auto"/>
              <w:right w:val="single" w:sz="4" w:space="0" w:color="auto"/>
            </w:tcBorders>
            <w:shd w:val="clear" w:color="auto" w:fill="auto"/>
            <w:noWrap/>
            <w:vAlign w:val="center"/>
            <w:hideMark/>
          </w:tcPr>
          <w:p w14:paraId="28F3B08A"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3,175</w:t>
            </w:r>
          </w:p>
        </w:tc>
      </w:tr>
      <w:tr w:rsidR="00712346" w:rsidRPr="00712346" w14:paraId="446BF57C"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4B5CDA6E"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4434843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2DC09B5B"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105,4</w:t>
            </w:r>
          </w:p>
        </w:tc>
        <w:tc>
          <w:tcPr>
            <w:tcW w:w="801" w:type="dxa"/>
            <w:tcBorders>
              <w:top w:val="nil"/>
              <w:left w:val="nil"/>
              <w:bottom w:val="single" w:sz="4" w:space="0" w:color="auto"/>
              <w:right w:val="single" w:sz="4" w:space="0" w:color="auto"/>
            </w:tcBorders>
            <w:shd w:val="clear" w:color="auto" w:fill="auto"/>
            <w:noWrap/>
            <w:vAlign w:val="center"/>
            <w:hideMark/>
          </w:tcPr>
          <w:p w14:paraId="5114AB1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104,8</w:t>
            </w:r>
          </w:p>
        </w:tc>
        <w:tc>
          <w:tcPr>
            <w:tcW w:w="801" w:type="dxa"/>
            <w:tcBorders>
              <w:top w:val="nil"/>
              <w:left w:val="nil"/>
              <w:bottom w:val="single" w:sz="4" w:space="0" w:color="auto"/>
              <w:right w:val="single" w:sz="4" w:space="0" w:color="auto"/>
            </w:tcBorders>
            <w:shd w:val="clear" w:color="auto" w:fill="auto"/>
            <w:noWrap/>
            <w:vAlign w:val="center"/>
            <w:hideMark/>
          </w:tcPr>
          <w:p w14:paraId="20F400E0"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104,2</w:t>
            </w:r>
          </w:p>
        </w:tc>
        <w:tc>
          <w:tcPr>
            <w:tcW w:w="801" w:type="dxa"/>
            <w:tcBorders>
              <w:top w:val="nil"/>
              <w:left w:val="nil"/>
              <w:bottom w:val="single" w:sz="4" w:space="0" w:color="auto"/>
              <w:right w:val="single" w:sz="4" w:space="0" w:color="auto"/>
            </w:tcBorders>
            <w:shd w:val="clear" w:color="auto" w:fill="auto"/>
            <w:noWrap/>
            <w:vAlign w:val="center"/>
            <w:hideMark/>
          </w:tcPr>
          <w:p w14:paraId="4BD2465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5CE1AE47"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w:t>
            </w:r>
          </w:p>
        </w:tc>
        <w:tc>
          <w:tcPr>
            <w:tcW w:w="801" w:type="dxa"/>
            <w:tcBorders>
              <w:top w:val="nil"/>
              <w:left w:val="nil"/>
              <w:bottom w:val="single" w:sz="4" w:space="0" w:color="auto"/>
              <w:right w:val="single" w:sz="4" w:space="0" w:color="auto"/>
            </w:tcBorders>
            <w:shd w:val="clear" w:color="auto" w:fill="auto"/>
            <w:noWrap/>
            <w:vAlign w:val="center"/>
            <w:hideMark/>
          </w:tcPr>
          <w:p w14:paraId="58E7D3DA"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103,8</w:t>
            </w:r>
          </w:p>
        </w:tc>
        <w:tc>
          <w:tcPr>
            <w:tcW w:w="946" w:type="dxa"/>
            <w:tcBorders>
              <w:top w:val="nil"/>
              <w:left w:val="nil"/>
              <w:bottom w:val="single" w:sz="4" w:space="0" w:color="auto"/>
              <w:right w:val="single" w:sz="4" w:space="0" w:color="auto"/>
            </w:tcBorders>
            <w:shd w:val="clear" w:color="auto" w:fill="auto"/>
            <w:noWrap/>
            <w:vAlign w:val="center"/>
            <w:hideMark/>
          </w:tcPr>
          <w:p w14:paraId="50B727EA"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103,5</w:t>
            </w:r>
          </w:p>
        </w:tc>
        <w:tc>
          <w:tcPr>
            <w:tcW w:w="801" w:type="dxa"/>
            <w:tcBorders>
              <w:top w:val="nil"/>
              <w:left w:val="nil"/>
              <w:bottom w:val="single" w:sz="4" w:space="0" w:color="auto"/>
              <w:right w:val="single" w:sz="4" w:space="0" w:color="auto"/>
            </w:tcBorders>
            <w:shd w:val="clear" w:color="auto" w:fill="auto"/>
            <w:noWrap/>
            <w:vAlign w:val="center"/>
            <w:hideMark/>
          </w:tcPr>
          <w:p w14:paraId="1D830E0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103,2</w:t>
            </w:r>
          </w:p>
        </w:tc>
        <w:tc>
          <w:tcPr>
            <w:tcW w:w="801" w:type="dxa"/>
            <w:tcBorders>
              <w:top w:val="nil"/>
              <w:left w:val="nil"/>
              <w:bottom w:val="single" w:sz="4" w:space="0" w:color="auto"/>
              <w:right w:val="single" w:sz="4" w:space="0" w:color="auto"/>
            </w:tcBorders>
            <w:shd w:val="clear" w:color="auto" w:fill="auto"/>
            <w:noWrap/>
            <w:vAlign w:val="center"/>
            <w:hideMark/>
          </w:tcPr>
          <w:p w14:paraId="47BF04F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103,2</w:t>
            </w:r>
          </w:p>
        </w:tc>
        <w:tc>
          <w:tcPr>
            <w:tcW w:w="801" w:type="dxa"/>
            <w:tcBorders>
              <w:top w:val="nil"/>
              <w:left w:val="nil"/>
              <w:bottom w:val="single" w:sz="4" w:space="0" w:color="auto"/>
              <w:right w:val="single" w:sz="4" w:space="0" w:color="auto"/>
            </w:tcBorders>
            <w:shd w:val="clear" w:color="auto" w:fill="auto"/>
            <w:noWrap/>
            <w:vAlign w:val="center"/>
            <w:hideMark/>
          </w:tcPr>
          <w:p w14:paraId="062DE4A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103,2</w:t>
            </w:r>
          </w:p>
        </w:tc>
        <w:tc>
          <w:tcPr>
            <w:tcW w:w="801" w:type="dxa"/>
            <w:tcBorders>
              <w:top w:val="nil"/>
              <w:left w:val="nil"/>
              <w:bottom w:val="single" w:sz="4" w:space="0" w:color="auto"/>
              <w:right w:val="single" w:sz="4" w:space="0" w:color="auto"/>
            </w:tcBorders>
            <w:shd w:val="clear" w:color="auto" w:fill="auto"/>
            <w:noWrap/>
            <w:vAlign w:val="center"/>
            <w:hideMark/>
          </w:tcPr>
          <w:p w14:paraId="29A89BC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103,2</w:t>
            </w:r>
          </w:p>
        </w:tc>
      </w:tr>
      <w:tr w:rsidR="00712346" w:rsidRPr="00712346" w14:paraId="54AF6A5F" w14:textId="77777777" w:rsidTr="00DB5B9E">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CB55CA0"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Теплоснабжение</w:t>
            </w:r>
          </w:p>
        </w:tc>
      </w:tr>
      <w:tr w:rsidR="00712346" w:rsidRPr="00712346" w14:paraId="59988A04"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6890AF47"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11A11ECC"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руб/Гкал</w:t>
            </w:r>
          </w:p>
        </w:tc>
        <w:tc>
          <w:tcPr>
            <w:tcW w:w="1207" w:type="dxa"/>
            <w:tcBorders>
              <w:top w:val="nil"/>
              <w:left w:val="nil"/>
              <w:bottom w:val="single" w:sz="4" w:space="0" w:color="auto"/>
              <w:right w:val="single" w:sz="4" w:space="0" w:color="auto"/>
            </w:tcBorders>
            <w:shd w:val="clear" w:color="auto" w:fill="auto"/>
            <w:noWrap/>
            <w:vAlign w:val="center"/>
            <w:hideMark/>
          </w:tcPr>
          <w:p w14:paraId="6D27301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378,53</w:t>
            </w:r>
          </w:p>
        </w:tc>
        <w:tc>
          <w:tcPr>
            <w:tcW w:w="801" w:type="dxa"/>
            <w:tcBorders>
              <w:top w:val="nil"/>
              <w:left w:val="nil"/>
              <w:bottom w:val="single" w:sz="4" w:space="0" w:color="auto"/>
              <w:right w:val="single" w:sz="4" w:space="0" w:color="auto"/>
            </w:tcBorders>
            <w:shd w:val="clear" w:color="auto" w:fill="auto"/>
            <w:noWrap/>
            <w:vAlign w:val="center"/>
            <w:hideMark/>
          </w:tcPr>
          <w:p w14:paraId="136C636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405,25</w:t>
            </w:r>
          </w:p>
        </w:tc>
        <w:tc>
          <w:tcPr>
            <w:tcW w:w="801" w:type="dxa"/>
            <w:tcBorders>
              <w:top w:val="nil"/>
              <w:left w:val="nil"/>
              <w:bottom w:val="single" w:sz="4" w:space="0" w:color="auto"/>
              <w:right w:val="single" w:sz="4" w:space="0" w:color="auto"/>
            </w:tcBorders>
            <w:shd w:val="clear" w:color="auto" w:fill="auto"/>
            <w:noWrap/>
            <w:vAlign w:val="center"/>
            <w:hideMark/>
          </w:tcPr>
          <w:p w14:paraId="402E553D"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412,47</w:t>
            </w:r>
          </w:p>
        </w:tc>
        <w:tc>
          <w:tcPr>
            <w:tcW w:w="801" w:type="dxa"/>
            <w:tcBorders>
              <w:top w:val="nil"/>
              <w:left w:val="nil"/>
              <w:bottom w:val="single" w:sz="4" w:space="0" w:color="auto"/>
              <w:right w:val="single" w:sz="4" w:space="0" w:color="auto"/>
            </w:tcBorders>
            <w:shd w:val="clear" w:color="auto" w:fill="auto"/>
            <w:noWrap/>
            <w:vAlign w:val="center"/>
            <w:hideMark/>
          </w:tcPr>
          <w:p w14:paraId="4C88D170"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419,56</w:t>
            </w:r>
          </w:p>
        </w:tc>
        <w:tc>
          <w:tcPr>
            <w:tcW w:w="801" w:type="dxa"/>
            <w:tcBorders>
              <w:top w:val="nil"/>
              <w:left w:val="nil"/>
              <w:bottom w:val="single" w:sz="4" w:space="0" w:color="auto"/>
              <w:right w:val="single" w:sz="4" w:space="0" w:color="auto"/>
            </w:tcBorders>
            <w:shd w:val="clear" w:color="auto" w:fill="auto"/>
            <w:noWrap/>
            <w:vAlign w:val="center"/>
            <w:hideMark/>
          </w:tcPr>
          <w:p w14:paraId="37D78C15"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426,44</w:t>
            </w:r>
          </w:p>
        </w:tc>
        <w:tc>
          <w:tcPr>
            <w:tcW w:w="801" w:type="dxa"/>
            <w:tcBorders>
              <w:top w:val="nil"/>
              <w:left w:val="nil"/>
              <w:bottom w:val="single" w:sz="4" w:space="0" w:color="auto"/>
              <w:right w:val="single" w:sz="4" w:space="0" w:color="auto"/>
            </w:tcBorders>
            <w:shd w:val="clear" w:color="auto" w:fill="auto"/>
            <w:noWrap/>
            <w:vAlign w:val="center"/>
            <w:hideMark/>
          </w:tcPr>
          <w:p w14:paraId="6325C5A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432,92</w:t>
            </w:r>
          </w:p>
        </w:tc>
        <w:tc>
          <w:tcPr>
            <w:tcW w:w="946" w:type="dxa"/>
            <w:tcBorders>
              <w:top w:val="nil"/>
              <w:left w:val="nil"/>
              <w:bottom w:val="single" w:sz="4" w:space="0" w:color="auto"/>
              <w:right w:val="single" w:sz="4" w:space="0" w:color="auto"/>
            </w:tcBorders>
            <w:shd w:val="clear" w:color="auto" w:fill="auto"/>
            <w:noWrap/>
            <w:vAlign w:val="center"/>
            <w:hideMark/>
          </w:tcPr>
          <w:p w14:paraId="3B1CE1E6"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439,03</w:t>
            </w:r>
          </w:p>
        </w:tc>
        <w:tc>
          <w:tcPr>
            <w:tcW w:w="801" w:type="dxa"/>
            <w:tcBorders>
              <w:top w:val="nil"/>
              <w:left w:val="nil"/>
              <w:bottom w:val="single" w:sz="4" w:space="0" w:color="auto"/>
              <w:right w:val="single" w:sz="4" w:space="0" w:color="auto"/>
            </w:tcBorders>
            <w:shd w:val="clear" w:color="auto" w:fill="auto"/>
            <w:noWrap/>
            <w:vAlign w:val="center"/>
            <w:hideMark/>
          </w:tcPr>
          <w:p w14:paraId="5E1317E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445,22</w:t>
            </w:r>
          </w:p>
        </w:tc>
        <w:tc>
          <w:tcPr>
            <w:tcW w:w="801" w:type="dxa"/>
            <w:tcBorders>
              <w:top w:val="nil"/>
              <w:left w:val="nil"/>
              <w:bottom w:val="single" w:sz="4" w:space="0" w:color="auto"/>
              <w:right w:val="single" w:sz="4" w:space="0" w:color="auto"/>
            </w:tcBorders>
            <w:shd w:val="clear" w:color="auto" w:fill="auto"/>
            <w:noWrap/>
            <w:vAlign w:val="center"/>
            <w:hideMark/>
          </w:tcPr>
          <w:p w14:paraId="1D8919F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451,50</w:t>
            </w:r>
          </w:p>
        </w:tc>
        <w:tc>
          <w:tcPr>
            <w:tcW w:w="801" w:type="dxa"/>
            <w:tcBorders>
              <w:top w:val="nil"/>
              <w:left w:val="nil"/>
              <w:bottom w:val="single" w:sz="4" w:space="0" w:color="auto"/>
              <w:right w:val="single" w:sz="4" w:space="0" w:color="auto"/>
            </w:tcBorders>
            <w:shd w:val="clear" w:color="auto" w:fill="auto"/>
            <w:noWrap/>
            <w:vAlign w:val="center"/>
            <w:hideMark/>
          </w:tcPr>
          <w:p w14:paraId="2FB4F34A"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457,86</w:t>
            </w:r>
          </w:p>
        </w:tc>
        <w:tc>
          <w:tcPr>
            <w:tcW w:w="801" w:type="dxa"/>
            <w:tcBorders>
              <w:top w:val="nil"/>
              <w:left w:val="nil"/>
              <w:bottom w:val="single" w:sz="4" w:space="0" w:color="auto"/>
              <w:right w:val="single" w:sz="4" w:space="0" w:color="auto"/>
            </w:tcBorders>
            <w:shd w:val="clear" w:color="auto" w:fill="auto"/>
            <w:noWrap/>
            <w:vAlign w:val="center"/>
            <w:hideMark/>
          </w:tcPr>
          <w:p w14:paraId="4BE63553"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464,32</w:t>
            </w:r>
          </w:p>
        </w:tc>
      </w:tr>
      <w:tr w:rsidR="00712346" w:rsidRPr="00712346" w14:paraId="080451BB"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4BF3A5A0"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5D25D3B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0F384FEE"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108,5</w:t>
            </w:r>
          </w:p>
        </w:tc>
        <w:tc>
          <w:tcPr>
            <w:tcW w:w="801" w:type="dxa"/>
            <w:tcBorders>
              <w:top w:val="nil"/>
              <w:left w:val="nil"/>
              <w:bottom w:val="single" w:sz="4" w:space="0" w:color="auto"/>
              <w:right w:val="single" w:sz="4" w:space="0" w:color="auto"/>
            </w:tcBorders>
            <w:shd w:val="clear" w:color="auto" w:fill="auto"/>
            <w:noWrap/>
            <w:vAlign w:val="center"/>
            <w:hideMark/>
          </w:tcPr>
          <w:p w14:paraId="7E5F0A4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107,06</w:t>
            </w:r>
          </w:p>
        </w:tc>
        <w:tc>
          <w:tcPr>
            <w:tcW w:w="801" w:type="dxa"/>
            <w:tcBorders>
              <w:top w:val="nil"/>
              <w:left w:val="nil"/>
              <w:bottom w:val="single" w:sz="4" w:space="0" w:color="auto"/>
              <w:right w:val="single" w:sz="4" w:space="0" w:color="auto"/>
            </w:tcBorders>
            <w:shd w:val="clear" w:color="auto" w:fill="auto"/>
            <w:noWrap/>
            <w:vAlign w:val="center"/>
            <w:hideMark/>
          </w:tcPr>
          <w:p w14:paraId="1F19C45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101,78</w:t>
            </w:r>
          </w:p>
        </w:tc>
        <w:tc>
          <w:tcPr>
            <w:tcW w:w="801" w:type="dxa"/>
            <w:tcBorders>
              <w:top w:val="nil"/>
              <w:left w:val="nil"/>
              <w:bottom w:val="single" w:sz="4" w:space="0" w:color="auto"/>
              <w:right w:val="single" w:sz="4" w:space="0" w:color="auto"/>
            </w:tcBorders>
            <w:shd w:val="clear" w:color="auto" w:fill="auto"/>
            <w:noWrap/>
            <w:vAlign w:val="center"/>
            <w:hideMark/>
          </w:tcPr>
          <w:p w14:paraId="3A8F391E"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101,72</w:t>
            </w:r>
          </w:p>
        </w:tc>
        <w:tc>
          <w:tcPr>
            <w:tcW w:w="801" w:type="dxa"/>
            <w:tcBorders>
              <w:top w:val="nil"/>
              <w:left w:val="nil"/>
              <w:bottom w:val="single" w:sz="4" w:space="0" w:color="auto"/>
              <w:right w:val="single" w:sz="4" w:space="0" w:color="auto"/>
            </w:tcBorders>
            <w:shd w:val="clear" w:color="auto" w:fill="auto"/>
            <w:noWrap/>
            <w:vAlign w:val="center"/>
            <w:hideMark/>
          </w:tcPr>
          <w:p w14:paraId="238F0E1D"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101,64</w:t>
            </w:r>
          </w:p>
        </w:tc>
        <w:tc>
          <w:tcPr>
            <w:tcW w:w="801" w:type="dxa"/>
            <w:tcBorders>
              <w:top w:val="nil"/>
              <w:left w:val="nil"/>
              <w:bottom w:val="single" w:sz="4" w:space="0" w:color="auto"/>
              <w:right w:val="single" w:sz="4" w:space="0" w:color="auto"/>
            </w:tcBorders>
            <w:shd w:val="clear" w:color="auto" w:fill="auto"/>
            <w:noWrap/>
            <w:vAlign w:val="center"/>
            <w:hideMark/>
          </w:tcPr>
          <w:p w14:paraId="421D3CB0"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101,52</w:t>
            </w:r>
          </w:p>
        </w:tc>
        <w:tc>
          <w:tcPr>
            <w:tcW w:w="946" w:type="dxa"/>
            <w:tcBorders>
              <w:top w:val="nil"/>
              <w:left w:val="nil"/>
              <w:bottom w:val="single" w:sz="4" w:space="0" w:color="auto"/>
              <w:right w:val="single" w:sz="4" w:space="0" w:color="auto"/>
            </w:tcBorders>
            <w:shd w:val="clear" w:color="auto" w:fill="auto"/>
            <w:noWrap/>
            <w:vAlign w:val="center"/>
            <w:hideMark/>
          </w:tcPr>
          <w:p w14:paraId="76ADF0B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101,41</w:t>
            </w:r>
          </w:p>
        </w:tc>
        <w:tc>
          <w:tcPr>
            <w:tcW w:w="801" w:type="dxa"/>
            <w:tcBorders>
              <w:top w:val="nil"/>
              <w:left w:val="nil"/>
              <w:bottom w:val="single" w:sz="4" w:space="0" w:color="auto"/>
              <w:right w:val="single" w:sz="4" w:space="0" w:color="auto"/>
            </w:tcBorders>
            <w:shd w:val="clear" w:color="auto" w:fill="auto"/>
            <w:noWrap/>
            <w:vAlign w:val="center"/>
            <w:hideMark/>
          </w:tcPr>
          <w:p w14:paraId="09F8B94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101,41</w:t>
            </w:r>
          </w:p>
        </w:tc>
        <w:tc>
          <w:tcPr>
            <w:tcW w:w="801" w:type="dxa"/>
            <w:tcBorders>
              <w:top w:val="nil"/>
              <w:left w:val="nil"/>
              <w:bottom w:val="single" w:sz="4" w:space="0" w:color="auto"/>
              <w:right w:val="single" w:sz="4" w:space="0" w:color="auto"/>
            </w:tcBorders>
            <w:shd w:val="clear" w:color="auto" w:fill="auto"/>
            <w:noWrap/>
            <w:vAlign w:val="center"/>
            <w:hideMark/>
          </w:tcPr>
          <w:p w14:paraId="25E9C5EC"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101,41</w:t>
            </w:r>
          </w:p>
        </w:tc>
        <w:tc>
          <w:tcPr>
            <w:tcW w:w="801" w:type="dxa"/>
            <w:tcBorders>
              <w:top w:val="nil"/>
              <w:left w:val="nil"/>
              <w:bottom w:val="single" w:sz="4" w:space="0" w:color="auto"/>
              <w:right w:val="single" w:sz="4" w:space="0" w:color="auto"/>
            </w:tcBorders>
            <w:shd w:val="clear" w:color="auto" w:fill="auto"/>
            <w:noWrap/>
            <w:vAlign w:val="center"/>
            <w:hideMark/>
          </w:tcPr>
          <w:p w14:paraId="145AA76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101,41</w:t>
            </w:r>
          </w:p>
        </w:tc>
        <w:tc>
          <w:tcPr>
            <w:tcW w:w="801" w:type="dxa"/>
            <w:tcBorders>
              <w:top w:val="nil"/>
              <w:left w:val="nil"/>
              <w:bottom w:val="single" w:sz="4" w:space="0" w:color="auto"/>
              <w:right w:val="single" w:sz="4" w:space="0" w:color="auto"/>
            </w:tcBorders>
            <w:shd w:val="clear" w:color="auto" w:fill="auto"/>
            <w:noWrap/>
            <w:vAlign w:val="center"/>
            <w:hideMark/>
          </w:tcPr>
          <w:p w14:paraId="74D41A5D"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101,41</w:t>
            </w:r>
          </w:p>
        </w:tc>
      </w:tr>
      <w:tr w:rsidR="00712346" w:rsidRPr="00712346" w14:paraId="70B642FC" w14:textId="77777777" w:rsidTr="00DB5B9E">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8C034CC"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Водоснабжение</w:t>
            </w:r>
          </w:p>
        </w:tc>
      </w:tr>
      <w:tr w:rsidR="00712346" w:rsidRPr="00712346" w14:paraId="797E085A"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1B34A553"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4DB72AA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руб/м</w:t>
            </w:r>
            <w:r w:rsidRPr="00712346">
              <w:rPr>
                <w:rFonts w:ascii="Times New Roman" w:hAnsi="Times New Roman"/>
                <w:color w:val="000000"/>
                <w:sz w:val="20"/>
                <w:szCs w:val="20"/>
                <w:vertAlign w:val="superscript"/>
                <w:lang w:val="x-none"/>
              </w:rPr>
              <w:t>3</w:t>
            </w:r>
          </w:p>
        </w:tc>
        <w:tc>
          <w:tcPr>
            <w:tcW w:w="1207" w:type="dxa"/>
            <w:tcBorders>
              <w:top w:val="nil"/>
              <w:left w:val="nil"/>
              <w:bottom w:val="single" w:sz="4" w:space="0" w:color="auto"/>
              <w:right w:val="single" w:sz="4" w:space="0" w:color="auto"/>
            </w:tcBorders>
            <w:shd w:val="clear" w:color="auto" w:fill="auto"/>
            <w:noWrap/>
            <w:vAlign w:val="center"/>
            <w:hideMark/>
          </w:tcPr>
          <w:p w14:paraId="06EC502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49,15</w:t>
            </w:r>
          </w:p>
        </w:tc>
        <w:tc>
          <w:tcPr>
            <w:tcW w:w="801" w:type="dxa"/>
            <w:tcBorders>
              <w:top w:val="nil"/>
              <w:left w:val="nil"/>
              <w:bottom w:val="single" w:sz="4" w:space="0" w:color="auto"/>
              <w:right w:val="single" w:sz="4" w:space="0" w:color="auto"/>
            </w:tcBorders>
            <w:shd w:val="clear" w:color="auto" w:fill="auto"/>
            <w:noWrap/>
            <w:vAlign w:val="center"/>
            <w:hideMark/>
          </w:tcPr>
          <w:p w14:paraId="32CB382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51,17</w:t>
            </w:r>
          </w:p>
        </w:tc>
        <w:tc>
          <w:tcPr>
            <w:tcW w:w="801" w:type="dxa"/>
            <w:tcBorders>
              <w:top w:val="nil"/>
              <w:left w:val="nil"/>
              <w:bottom w:val="single" w:sz="4" w:space="0" w:color="auto"/>
              <w:right w:val="single" w:sz="4" w:space="0" w:color="auto"/>
            </w:tcBorders>
            <w:shd w:val="clear" w:color="auto" w:fill="auto"/>
            <w:noWrap/>
            <w:vAlign w:val="center"/>
            <w:hideMark/>
          </w:tcPr>
          <w:p w14:paraId="3935865C"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53,26</w:t>
            </w:r>
          </w:p>
        </w:tc>
        <w:tc>
          <w:tcPr>
            <w:tcW w:w="801" w:type="dxa"/>
            <w:tcBorders>
              <w:top w:val="nil"/>
              <w:left w:val="nil"/>
              <w:bottom w:val="single" w:sz="4" w:space="0" w:color="auto"/>
              <w:right w:val="single" w:sz="4" w:space="0" w:color="auto"/>
            </w:tcBorders>
            <w:shd w:val="clear" w:color="auto" w:fill="auto"/>
            <w:noWrap/>
            <w:vAlign w:val="center"/>
            <w:hideMark/>
          </w:tcPr>
          <w:p w14:paraId="5570439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55,45</w:t>
            </w:r>
          </w:p>
        </w:tc>
        <w:tc>
          <w:tcPr>
            <w:tcW w:w="801" w:type="dxa"/>
            <w:tcBorders>
              <w:top w:val="nil"/>
              <w:left w:val="nil"/>
              <w:bottom w:val="single" w:sz="4" w:space="0" w:color="auto"/>
              <w:right w:val="single" w:sz="4" w:space="0" w:color="auto"/>
            </w:tcBorders>
            <w:shd w:val="clear" w:color="auto" w:fill="auto"/>
            <w:noWrap/>
            <w:vAlign w:val="center"/>
            <w:hideMark/>
          </w:tcPr>
          <w:p w14:paraId="4EDF208C"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57,72</w:t>
            </w:r>
          </w:p>
        </w:tc>
        <w:tc>
          <w:tcPr>
            <w:tcW w:w="801" w:type="dxa"/>
            <w:tcBorders>
              <w:top w:val="nil"/>
              <w:left w:val="nil"/>
              <w:bottom w:val="single" w:sz="4" w:space="0" w:color="auto"/>
              <w:right w:val="single" w:sz="4" w:space="0" w:color="auto"/>
            </w:tcBorders>
            <w:shd w:val="clear" w:color="auto" w:fill="auto"/>
            <w:noWrap/>
            <w:vAlign w:val="center"/>
            <w:hideMark/>
          </w:tcPr>
          <w:p w14:paraId="60F08960"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60,09</w:t>
            </w:r>
          </w:p>
        </w:tc>
        <w:tc>
          <w:tcPr>
            <w:tcW w:w="946" w:type="dxa"/>
            <w:tcBorders>
              <w:top w:val="nil"/>
              <w:left w:val="nil"/>
              <w:bottom w:val="single" w:sz="4" w:space="0" w:color="auto"/>
              <w:right w:val="single" w:sz="4" w:space="0" w:color="auto"/>
            </w:tcBorders>
            <w:shd w:val="clear" w:color="auto" w:fill="auto"/>
            <w:noWrap/>
            <w:vAlign w:val="center"/>
            <w:hideMark/>
          </w:tcPr>
          <w:p w14:paraId="06D3250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61,71</w:t>
            </w:r>
          </w:p>
        </w:tc>
        <w:tc>
          <w:tcPr>
            <w:tcW w:w="801" w:type="dxa"/>
            <w:tcBorders>
              <w:top w:val="nil"/>
              <w:left w:val="nil"/>
              <w:bottom w:val="single" w:sz="4" w:space="0" w:color="auto"/>
              <w:right w:val="single" w:sz="4" w:space="0" w:color="auto"/>
            </w:tcBorders>
            <w:shd w:val="clear" w:color="auto" w:fill="auto"/>
            <w:noWrap/>
            <w:vAlign w:val="center"/>
            <w:hideMark/>
          </w:tcPr>
          <w:p w14:paraId="6D3F7E3D"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63,38</w:t>
            </w:r>
          </w:p>
        </w:tc>
        <w:tc>
          <w:tcPr>
            <w:tcW w:w="801" w:type="dxa"/>
            <w:tcBorders>
              <w:top w:val="nil"/>
              <w:left w:val="nil"/>
              <w:bottom w:val="single" w:sz="4" w:space="0" w:color="auto"/>
              <w:right w:val="single" w:sz="4" w:space="0" w:color="auto"/>
            </w:tcBorders>
            <w:shd w:val="clear" w:color="auto" w:fill="auto"/>
            <w:noWrap/>
            <w:vAlign w:val="center"/>
            <w:hideMark/>
          </w:tcPr>
          <w:p w14:paraId="37DAD310"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65,09</w:t>
            </w:r>
          </w:p>
        </w:tc>
        <w:tc>
          <w:tcPr>
            <w:tcW w:w="801" w:type="dxa"/>
            <w:tcBorders>
              <w:top w:val="nil"/>
              <w:left w:val="nil"/>
              <w:bottom w:val="single" w:sz="4" w:space="0" w:color="auto"/>
              <w:right w:val="single" w:sz="4" w:space="0" w:color="auto"/>
            </w:tcBorders>
            <w:shd w:val="clear" w:color="auto" w:fill="auto"/>
            <w:noWrap/>
            <w:vAlign w:val="center"/>
            <w:hideMark/>
          </w:tcPr>
          <w:p w14:paraId="60DFCBAD"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66,84</w:t>
            </w:r>
          </w:p>
        </w:tc>
        <w:tc>
          <w:tcPr>
            <w:tcW w:w="801" w:type="dxa"/>
            <w:tcBorders>
              <w:top w:val="nil"/>
              <w:left w:val="nil"/>
              <w:bottom w:val="single" w:sz="4" w:space="0" w:color="auto"/>
              <w:right w:val="single" w:sz="4" w:space="0" w:color="auto"/>
            </w:tcBorders>
            <w:shd w:val="clear" w:color="auto" w:fill="auto"/>
            <w:noWrap/>
            <w:vAlign w:val="center"/>
            <w:hideMark/>
          </w:tcPr>
          <w:p w14:paraId="049594E7"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68,65</w:t>
            </w:r>
          </w:p>
        </w:tc>
      </w:tr>
      <w:tr w:rsidR="00712346" w:rsidRPr="00712346" w14:paraId="1362A24C"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73136BDD"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4B1DF133"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56BB0B5E"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105,4</w:t>
            </w:r>
          </w:p>
        </w:tc>
        <w:tc>
          <w:tcPr>
            <w:tcW w:w="801" w:type="dxa"/>
            <w:tcBorders>
              <w:top w:val="nil"/>
              <w:left w:val="nil"/>
              <w:bottom w:val="single" w:sz="4" w:space="0" w:color="auto"/>
              <w:right w:val="single" w:sz="4" w:space="0" w:color="auto"/>
            </w:tcBorders>
            <w:shd w:val="clear" w:color="auto" w:fill="auto"/>
            <w:noWrap/>
            <w:vAlign w:val="center"/>
            <w:hideMark/>
          </w:tcPr>
          <w:p w14:paraId="60AFE6D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5736DFAD"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6F2FE46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1B5B687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1CC2831B"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946" w:type="dxa"/>
            <w:tcBorders>
              <w:top w:val="nil"/>
              <w:left w:val="nil"/>
              <w:bottom w:val="single" w:sz="4" w:space="0" w:color="auto"/>
              <w:right w:val="single" w:sz="4" w:space="0" w:color="auto"/>
            </w:tcBorders>
            <w:shd w:val="clear" w:color="auto" w:fill="auto"/>
            <w:noWrap/>
            <w:vAlign w:val="center"/>
            <w:hideMark/>
          </w:tcPr>
          <w:p w14:paraId="6D2C644B"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5B10880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243E8AD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0E6068D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23A1DB3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102,7</w:t>
            </w:r>
          </w:p>
        </w:tc>
      </w:tr>
      <w:tr w:rsidR="00712346" w:rsidRPr="00712346" w14:paraId="6F8D5BEB" w14:textId="77777777" w:rsidTr="00DB5B9E">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F8F9A0"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lang w:val="x-none"/>
              </w:rPr>
              <w:t>Водоотведение</w:t>
            </w:r>
          </w:p>
        </w:tc>
      </w:tr>
      <w:tr w:rsidR="00712346" w:rsidRPr="00712346" w14:paraId="37DAE2E5"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1D0C3CA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7980D83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руб/м</w:t>
            </w:r>
            <w:r w:rsidRPr="00712346">
              <w:rPr>
                <w:rFonts w:ascii="Times New Roman" w:hAnsi="Times New Roman"/>
                <w:color w:val="000000"/>
                <w:sz w:val="20"/>
                <w:szCs w:val="20"/>
                <w:vertAlign w:val="superscript"/>
                <w:lang w:val="x-none"/>
              </w:rPr>
              <w:t>3</w:t>
            </w:r>
          </w:p>
        </w:tc>
        <w:tc>
          <w:tcPr>
            <w:tcW w:w="1207" w:type="dxa"/>
            <w:tcBorders>
              <w:top w:val="nil"/>
              <w:left w:val="nil"/>
              <w:bottom w:val="single" w:sz="4" w:space="0" w:color="auto"/>
              <w:right w:val="single" w:sz="4" w:space="0" w:color="auto"/>
            </w:tcBorders>
            <w:shd w:val="clear" w:color="auto" w:fill="auto"/>
            <w:noWrap/>
            <w:vAlign w:val="center"/>
            <w:hideMark/>
          </w:tcPr>
          <w:p w14:paraId="5EF3C39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50,23</w:t>
            </w:r>
          </w:p>
        </w:tc>
        <w:tc>
          <w:tcPr>
            <w:tcW w:w="801" w:type="dxa"/>
            <w:tcBorders>
              <w:top w:val="nil"/>
              <w:left w:val="nil"/>
              <w:bottom w:val="single" w:sz="4" w:space="0" w:color="auto"/>
              <w:right w:val="single" w:sz="4" w:space="0" w:color="auto"/>
            </w:tcBorders>
            <w:shd w:val="clear" w:color="auto" w:fill="auto"/>
            <w:noWrap/>
            <w:vAlign w:val="center"/>
            <w:hideMark/>
          </w:tcPr>
          <w:p w14:paraId="48A383B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52,29</w:t>
            </w:r>
          </w:p>
        </w:tc>
        <w:tc>
          <w:tcPr>
            <w:tcW w:w="801" w:type="dxa"/>
            <w:tcBorders>
              <w:top w:val="nil"/>
              <w:left w:val="nil"/>
              <w:bottom w:val="single" w:sz="4" w:space="0" w:color="auto"/>
              <w:right w:val="single" w:sz="4" w:space="0" w:color="auto"/>
            </w:tcBorders>
            <w:shd w:val="clear" w:color="auto" w:fill="auto"/>
            <w:noWrap/>
            <w:vAlign w:val="center"/>
            <w:hideMark/>
          </w:tcPr>
          <w:p w14:paraId="440214F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54,43</w:t>
            </w:r>
          </w:p>
        </w:tc>
        <w:tc>
          <w:tcPr>
            <w:tcW w:w="801" w:type="dxa"/>
            <w:tcBorders>
              <w:top w:val="nil"/>
              <w:left w:val="nil"/>
              <w:bottom w:val="single" w:sz="4" w:space="0" w:color="auto"/>
              <w:right w:val="single" w:sz="4" w:space="0" w:color="auto"/>
            </w:tcBorders>
            <w:shd w:val="clear" w:color="auto" w:fill="auto"/>
            <w:noWrap/>
            <w:vAlign w:val="center"/>
            <w:hideMark/>
          </w:tcPr>
          <w:p w14:paraId="1EEA6A9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56,67</w:t>
            </w:r>
          </w:p>
        </w:tc>
        <w:tc>
          <w:tcPr>
            <w:tcW w:w="801" w:type="dxa"/>
            <w:tcBorders>
              <w:top w:val="nil"/>
              <w:left w:val="nil"/>
              <w:bottom w:val="single" w:sz="4" w:space="0" w:color="auto"/>
              <w:right w:val="single" w:sz="4" w:space="0" w:color="auto"/>
            </w:tcBorders>
            <w:shd w:val="clear" w:color="auto" w:fill="auto"/>
            <w:noWrap/>
            <w:vAlign w:val="center"/>
            <w:hideMark/>
          </w:tcPr>
          <w:p w14:paraId="22082B87"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58,99</w:t>
            </w:r>
          </w:p>
        </w:tc>
        <w:tc>
          <w:tcPr>
            <w:tcW w:w="801" w:type="dxa"/>
            <w:tcBorders>
              <w:top w:val="nil"/>
              <w:left w:val="nil"/>
              <w:bottom w:val="single" w:sz="4" w:space="0" w:color="auto"/>
              <w:right w:val="single" w:sz="4" w:space="0" w:color="auto"/>
            </w:tcBorders>
            <w:shd w:val="clear" w:color="auto" w:fill="auto"/>
            <w:noWrap/>
            <w:vAlign w:val="center"/>
            <w:hideMark/>
          </w:tcPr>
          <w:p w14:paraId="2E7A998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61,41</w:t>
            </w:r>
          </w:p>
        </w:tc>
        <w:tc>
          <w:tcPr>
            <w:tcW w:w="946" w:type="dxa"/>
            <w:tcBorders>
              <w:top w:val="nil"/>
              <w:left w:val="nil"/>
              <w:bottom w:val="single" w:sz="4" w:space="0" w:color="auto"/>
              <w:right w:val="single" w:sz="4" w:space="0" w:color="auto"/>
            </w:tcBorders>
            <w:shd w:val="clear" w:color="auto" w:fill="auto"/>
            <w:noWrap/>
            <w:vAlign w:val="center"/>
            <w:hideMark/>
          </w:tcPr>
          <w:p w14:paraId="305FE44C"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63,06</w:t>
            </w:r>
          </w:p>
        </w:tc>
        <w:tc>
          <w:tcPr>
            <w:tcW w:w="801" w:type="dxa"/>
            <w:tcBorders>
              <w:top w:val="nil"/>
              <w:left w:val="nil"/>
              <w:bottom w:val="single" w:sz="4" w:space="0" w:color="auto"/>
              <w:right w:val="single" w:sz="4" w:space="0" w:color="auto"/>
            </w:tcBorders>
            <w:shd w:val="clear" w:color="auto" w:fill="auto"/>
            <w:noWrap/>
            <w:vAlign w:val="center"/>
            <w:hideMark/>
          </w:tcPr>
          <w:p w14:paraId="69C609CE"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64,77</w:t>
            </w:r>
          </w:p>
        </w:tc>
        <w:tc>
          <w:tcPr>
            <w:tcW w:w="801" w:type="dxa"/>
            <w:tcBorders>
              <w:top w:val="nil"/>
              <w:left w:val="nil"/>
              <w:bottom w:val="single" w:sz="4" w:space="0" w:color="auto"/>
              <w:right w:val="single" w:sz="4" w:space="0" w:color="auto"/>
            </w:tcBorders>
            <w:shd w:val="clear" w:color="auto" w:fill="auto"/>
            <w:noWrap/>
            <w:vAlign w:val="center"/>
            <w:hideMark/>
          </w:tcPr>
          <w:p w14:paraId="6D7307A3"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66,52</w:t>
            </w:r>
          </w:p>
        </w:tc>
        <w:tc>
          <w:tcPr>
            <w:tcW w:w="801" w:type="dxa"/>
            <w:tcBorders>
              <w:top w:val="nil"/>
              <w:left w:val="nil"/>
              <w:bottom w:val="single" w:sz="4" w:space="0" w:color="auto"/>
              <w:right w:val="single" w:sz="4" w:space="0" w:color="auto"/>
            </w:tcBorders>
            <w:shd w:val="clear" w:color="auto" w:fill="auto"/>
            <w:noWrap/>
            <w:vAlign w:val="center"/>
            <w:hideMark/>
          </w:tcPr>
          <w:p w14:paraId="70F8F65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68,31</w:t>
            </w:r>
          </w:p>
        </w:tc>
        <w:tc>
          <w:tcPr>
            <w:tcW w:w="801" w:type="dxa"/>
            <w:tcBorders>
              <w:top w:val="nil"/>
              <w:left w:val="nil"/>
              <w:bottom w:val="single" w:sz="4" w:space="0" w:color="auto"/>
              <w:right w:val="single" w:sz="4" w:space="0" w:color="auto"/>
            </w:tcBorders>
            <w:shd w:val="clear" w:color="auto" w:fill="auto"/>
            <w:noWrap/>
            <w:vAlign w:val="center"/>
            <w:hideMark/>
          </w:tcPr>
          <w:p w14:paraId="1A0E763E"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70,16</w:t>
            </w:r>
          </w:p>
        </w:tc>
      </w:tr>
      <w:tr w:rsidR="00712346" w:rsidRPr="00712346" w14:paraId="7F272848"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633F31C6"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0A6556D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6CC05A4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105,4</w:t>
            </w:r>
          </w:p>
        </w:tc>
        <w:tc>
          <w:tcPr>
            <w:tcW w:w="801" w:type="dxa"/>
            <w:tcBorders>
              <w:top w:val="nil"/>
              <w:left w:val="nil"/>
              <w:bottom w:val="single" w:sz="4" w:space="0" w:color="auto"/>
              <w:right w:val="single" w:sz="4" w:space="0" w:color="auto"/>
            </w:tcBorders>
            <w:shd w:val="clear" w:color="auto" w:fill="auto"/>
            <w:noWrap/>
            <w:vAlign w:val="center"/>
            <w:hideMark/>
          </w:tcPr>
          <w:p w14:paraId="2A5350A6"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5949AC7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7A6A7253"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60B0C83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78FE061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946" w:type="dxa"/>
            <w:tcBorders>
              <w:top w:val="nil"/>
              <w:left w:val="nil"/>
              <w:bottom w:val="single" w:sz="4" w:space="0" w:color="auto"/>
              <w:right w:val="single" w:sz="4" w:space="0" w:color="auto"/>
            </w:tcBorders>
            <w:shd w:val="clear" w:color="auto" w:fill="auto"/>
            <w:noWrap/>
            <w:vAlign w:val="center"/>
            <w:hideMark/>
          </w:tcPr>
          <w:p w14:paraId="443CF3A7"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715C3032"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78B1E8E5"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5C40876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3297A87A"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102,7</w:t>
            </w:r>
          </w:p>
        </w:tc>
      </w:tr>
      <w:tr w:rsidR="00712346" w:rsidRPr="00712346" w14:paraId="126B94E0" w14:textId="77777777" w:rsidTr="00DB5B9E">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C415BCD" w14:textId="742129C9" w:rsidR="00712346" w:rsidRPr="000B68A8" w:rsidRDefault="000B68A8" w:rsidP="000B68A8">
            <w:pPr>
              <w:spacing w:after="0" w:line="240" w:lineRule="auto"/>
              <w:contextualSpacing/>
              <w:jc w:val="center"/>
              <w:rPr>
                <w:rFonts w:ascii="Times New Roman" w:hAnsi="Times New Roman"/>
                <w:color w:val="000000"/>
                <w:sz w:val="20"/>
                <w:szCs w:val="20"/>
              </w:rPr>
            </w:pPr>
            <w:r>
              <w:rPr>
                <w:rFonts w:ascii="Times New Roman" w:hAnsi="Times New Roman"/>
                <w:color w:val="000000"/>
                <w:sz w:val="20"/>
                <w:szCs w:val="20"/>
              </w:rPr>
              <w:t>Обращение с отходами</w:t>
            </w:r>
          </w:p>
        </w:tc>
      </w:tr>
      <w:tr w:rsidR="00712346" w:rsidRPr="00712346" w14:paraId="1E83692F"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443B2134"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2B759AD6"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руб/м</w:t>
            </w:r>
            <w:r w:rsidRPr="00712346">
              <w:rPr>
                <w:rFonts w:ascii="Times New Roman" w:hAnsi="Times New Roman"/>
                <w:color w:val="000000"/>
                <w:sz w:val="20"/>
                <w:szCs w:val="20"/>
                <w:vertAlign w:val="superscript"/>
                <w:lang w:val="x-none"/>
              </w:rPr>
              <w:t>3</w:t>
            </w:r>
          </w:p>
        </w:tc>
        <w:tc>
          <w:tcPr>
            <w:tcW w:w="1207" w:type="dxa"/>
            <w:tcBorders>
              <w:top w:val="nil"/>
              <w:left w:val="nil"/>
              <w:bottom w:val="single" w:sz="4" w:space="0" w:color="auto"/>
              <w:right w:val="single" w:sz="4" w:space="0" w:color="auto"/>
            </w:tcBorders>
            <w:shd w:val="clear" w:color="auto" w:fill="auto"/>
            <w:noWrap/>
            <w:vAlign w:val="center"/>
            <w:hideMark/>
          </w:tcPr>
          <w:p w14:paraId="59C1E08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217,261</w:t>
            </w:r>
          </w:p>
        </w:tc>
        <w:tc>
          <w:tcPr>
            <w:tcW w:w="801" w:type="dxa"/>
            <w:tcBorders>
              <w:top w:val="nil"/>
              <w:left w:val="nil"/>
              <w:bottom w:val="single" w:sz="4" w:space="0" w:color="auto"/>
              <w:right w:val="single" w:sz="4" w:space="0" w:color="auto"/>
            </w:tcBorders>
            <w:shd w:val="clear" w:color="auto" w:fill="auto"/>
            <w:noWrap/>
            <w:vAlign w:val="center"/>
            <w:hideMark/>
          </w:tcPr>
          <w:p w14:paraId="7DCE89C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226,169</w:t>
            </w:r>
          </w:p>
        </w:tc>
        <w:tc>
          <w:tcPr>
            <w:tcW w:w="801" w:type="dxa"/>
            <w:tcBorders>
              <w:top w:val="nil"/>
              <w:left w:val="nil"/>
              <w:bottom w:val="single" w:sz="4" w:space="0" w:color="auto"/>
              <w:right w:val="single" w:sz="4" w:space="0" w:color="auto"/>
            </w:tcBorders>
            <w:shd w:val="clear" w:color="auto" w:fill="auto"/>
            <w:noWrap/>
            <w:vAlign w:val="center"/>
            <w:hideMark/>
          </w:tcPr>
          <w:p w14:paraId="7787A99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235,442</w:t>
            </w:r>
          </w:p>
        </w:tc>
        <w:tc>
          <w:tcPr>
            <w:tcW w:w="801" w:type="dxa"/>
            <w:tcBorders>
              <w:top w:val="nil"/>
              <w:left w:val="nil"/>
              <w:bottom w:val="single" w:sz="4" w:space="0" w:color="auto"/>
              <w:right w:val="single" w:sz="4" w:space="0" w:color="auto"/>
            </w:tcBorders>
            <w:shd w:val="clear" w:color="auto" w:fill="auto"/>
            <w:noWrap/>
            <w:vAlign w:val="center"/>
            <w:hideMark/>
          </w:tcPr>
          <w:p w14:paraId="2A822F6B"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245,095</w:t>
            </w:r>
          </w:p>
        </w:tc>
        <w:tc>
          <w:tcPr>
            <w:tcW w:w="801" w:type="dxa"/>
            <w:tcBorders>
              <w:top w:val="nil"/>
              <w:left w:val="nil"/>
              <w:bottom w:val="single" w:sz="4" w:space="0" w:color="auto"/>
              <w:right w:val="single" w:sz="4" w:space="0" w:color="auto"/>
            </w:tcBorders>
            <w:shd w:val="clear" w:color="auto" w:fill="auto"/>
            <w:noWrap/>
            <w:vAlign w:val="center"/>
            <w:hideMark/>
          </w:tcPr>
          <w:p w14:paraId="5F61F7CE"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255,144</w:t>
            </w:r>
          </w:p>
        </w:tc>
        <w:tc>
          <w:tcPr>
            <w:tcW w:w="801" w:type="dxa"/>
            <w:tcBorders>
              <w:top w:val="nil"/>
              <w:left w:val="nil"/>
              <w:bottom w:val="single" w:sz="4" w:space="0" w:color="auto"/>
              <w:right w:val="single" w:sz="4" w:space="0" w:color="auto"/>
            </w:tcBorders>
            <w:shd w:val="clear" w:color="auto" w:fill="auto"/>
            <w:noWrap/>
            <w:vAlign w:val="center"/>
            <w:hideMark/>
          </w:tcPr>
          <w:p w14:paraId="4C6C952B"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265,604</w:t>
            </w:r>
          </w:p>
        </w:tc>
        <w:tc>
          <w:tcPr>
            <w:tcW w:w="946" w:type="dxa"/>
            <w:tcBorders>
              <w:top w:val="nil"/>
              <w:left w:val="nil"/>
              <w:bottom w:val="single" w:sz="4" w:space="0" w:color="auto"/>
              <w:right w:val="single" w:sz="4" w:space="0" w:color="auto"/>
            </w:tcBorders>
            <w:shd w:val="clear" w:color="auto" w:fill="auto"/>
            <w:noWrap/>
            <w:vAlign w:val="center"/>
            <w:hideMark/>
          </w:tcPr>
          <w:p w14:paraId="7CA36BB5"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272,776</w:t>
            </w:r>
          </w:p>
        </w:tc>
        <w:tc>
          <w:tcPr>
            <w:tcW w:w="801" w:type="dxa"/>
            <w:tcBorders>
              <w:top w:val="nil"/>
              <w:left w:val="nil"/>
              <w:bottom w:val="single" w:sz="4" w:space="0" w:color="auto"/>
              <w:right w:val="single" w:sz="4" w:space="0" w:color="auto"/>
            </w:tcBorders>
            <w:shd w:val="clear" w:color="auto" w:fill="auto"/>
            <w:noWrap/>
            <w:vAlign w:val="center"/>
            <w:hideMark/>
          </w:tcPr>
          <w:p w14:paraId="2467FDD6"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280,141</w:t>
            </w:r>
          </w:p>
        </w:tc>
        <w:tc>
          <w:tcPr>
            <w:tcW w:w="801" w:type="dxa"/>
            <w:tcBorders>
              <w:top w:val="nil"/>
              <w:left w:val="nil"/>
              <w:bottom w:val="single" w:sz="4" w:space="0" w:color="auto"/>
              <w:right w:val="single" w:sz="4" w:space="0" w:color="auto"/>
            </w:tcBorders>
            <w:shd w:val="clear" w:color="auto" w:fill="auto"/>
            <w:noWrap/>
            <w:vAlign w:val="center"/>
            <w:hideMark/>
          </w:tcPr>
          <w:p w14:paraId="4481B09E"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287,705</w:t>
            </w:r>
          </w:p>
        </w:tc>
        <w:tc>
          <w:tcPr>
            <w:tcW w:w="801" w:type="dxa"/>
            <w:tcBorders>
              <w:top w:val="nil"/>
              <w:left w:val="nil"/>
              <w:bottom w:val="single" w:sz="4" w:space="0" w:color="auto"/>
              <w:right w:val="single" w:sz="4" w:space="0" w:color="auto"/>
            </w:tcBorders>
            <w:shd w:val="clear" w:color="auto" w:fill="auto"/>
            <w:noWrap/>
            <w:vAlign w:val="center"/>
            <w:hideMark/>
          </w:tcPr>
          <w:p w14:paraId="3E6167E1"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295,473</w:t>
            </w:r>
          </w:p>
        </w:tc>
        <w:tc>
          <w:tcPr>
            <w:tcW w:w="801" w:type="dxa"/>
            <w:tcBorders>
              <w:top w:val="nil"/>
              <w:left w:val="nil"/>
              <w:bottom w:val="single" w:sz="4" w:space="0" w:color="auto"/>
              <w:right w:val="single" w:sz="4" w:space="0" w:color="auto"/>
            </w:tcBorders>
            <w:shd w:val="clear" w:color="auto" w:fill="auto"/>
            <w:noWrap/>
            <w:vAlign w:val="center"/>
            <w:hideMark/>
          </w:tcPr>
          <w:p w14:paraId="39DAEB5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303,450</w:t>
            </w:r>
          </w:p>
        </w:tc>
      </w:tr>
      <w:tr w:rsidR="00712346" w:rsidRPr="00712346" w14:paraId="1C6DB38E" w14:textId="77777777" w:rsidTr="00DB5B9E">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3266FE3A"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3433BBDB"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3FBA90A8"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105,4</w:t>
            </w:r>
          </w:p>
        </w:tc>
        <w:tc>
          <w:tcPr>
            <w:tcW w:w="801" w:type="dxa"/>
            <w:tcBorders>
              <w:top w:val="nil"/>
              <w:left w:val="nil"/>
              <w:bottom w:val="single" w:sz="4" w:space="0" w:color="auto"/>
              <w:right w:val="single" w:sz="4" w:space="0" w:color="auto"/>
            </w:tcBorders>
            <w:shd w:val="clear" w:color="auto" w:fill="auto"/>
            <w:noWrap/>
            <w:vAlign w:val="center"/>
            <w:hideMark/>
          </w:tcPr>
          <w:p w14:paraId="734C5D8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53AD4F2C"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3AC3354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6DE0E7DF"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682C3D7C"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104,1</w:t>
            </w:r>
          </w:p>
        </w:tc>
        <w:tc>
          <w:tcPr>
            <w:tcW w:w="946" w:type="dxa"/>
            <w:tcBorders>
              <w:top w:val="nil"/>
              <w:left w:val="nil"/>
              <w:bottom w:val="single" w:sz="4" w:space="0" w:color="auto"/>
              <w:right w:val="single" w:sz="4" w:space="0" w:color="auto"/>
            </w:tcBorders>
            <w:shd w:val="clear" w:color="auto" w:fill="auto"/>
            <w:noWrap/>
            <w:vAlign w:val="center"/>
            <w:hideMark/>
          </w:tcPr>
          <w:p w14:paraId="043FB869"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1B923903"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53A1E9A7"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058D830A"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20E8C22B" w14:textId="77777777" w:rsidR="00712346" w:rsidRPr="00712346" w:rsidRDefault="00712346" w:rsidP="00712346">
            <w:pPr>
              <w:spacing w:after="0" w:line="240" w:lineRule="auto"/>
              <w:contextualSpacing/>
              <w:jc w:val="both"/>
              <w:rPr>
                <w:rFonts w:ascii="Times New Roman" w:hAnsi="Times New Roman"/>
                <w:color w:val="000000"/>
                <w:sz w:val="20"/>
                <w:szCs w:val="20"/>
              </w:rPr>
            </w:pPr>
            <w:r w:rsidRPr="00712346">
              <w:rPr>
                <w:rFonts w:ascii="Times New Roman" w:hAnsi="Times New Roman"/>
                <w:color w:val="000000"/>
                <w:sz w:val="20"/>
                <w:szCs w:val="20"/>
              </w:rPr>
              <w:t>102,7</w:t>
            </w:r>
          </w:p>
        </w:tc>
      </w:tr>
    </w:tbl>
    <w:p w14:paraId="378E1073"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6019D8A7" w14:textId="78FBD093"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Прогноз совокупного платежа населения за коммунальные ресурсы</w:t>
      </w:r>
      <w:r>
        <w:rPr>
          <w:rFonts w:ascii="Times New Roman" w:hAnsi="Times New Roman"/>
          <w:sz w:val="24"/>
          <w:szCs w:val="24"/>
        </w:rPr>
        <w:t xml:space="preserve"> приведён в таблице 89</w:t>
      </w:r>
      <w:r w:rsidRPr="00712346">
        <w:rPr>
          <w:rFonts w:ascii="Times New Roman" w:hAnsi="Times New Roman"/>
          <w:sz w:val="24"/>
          <w:szCs w:val="24"/>
        </w:rPr>
        <w:t>.</w:t>
      </w:r>
    </w:p>
    <w:p w14:paraId="5A996671"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49FBECD8" w14:textId="454EA0C4" w:rsidR="00712346" w:rsidRPr="00712346" w:rsidRDefault="00712346" w:rsidP="00712346">
      <w:pPr>
        <w:keepNext/>
        <w:keepLines/>
        <w:spacing w:after="0" w:line="240" w:lineRule="auto"/>
        <w:contextualSpacing/>
        <w:jc w:val="both"/>
        <w:rPr>
          <w:rFonts w:ascii="Times New Roman" w:hAnsi="Times New Roman"/>
          <w:sz w:val="24"/>
          <w:szCs w:val="24"/>
        </w:rPr>
      </w:pPr>
      <w:r w:rsidRPr="00712346">
        <w:rPr>
          <w:rFonts w:ascii="Times New Roman" w:hAnsi="Times New Roman"/>
          <w:bCs/>
          <w:sz w:val="24"/>
          <w:szCs w:val="24"/>
          <w:lang w:val="x-none" w:eastAsia="x-none"/>
        </w:rPr>
        <w:t xml:space="preserve">Таблица </w:t>
      </w:r>
      <w:r w:rsidRPr="00712346">
        <w:rPr>
          <w:rFonts w:ascii="Times New Roman" w:hAnsi="Times New Roman"/>
          <w:bCs/>
          <w:sz w:val="24"/>
          <w:szCs w:val="24"/>
          <w:lang w:val="x-none" w:eastAsia="x-none"/>
        </w:rPr>
        <w:fldChar w:fldCharType="begin"/>
      </w:r>
      <w:r w:rsidRPr="00712346">
        <w:rPr>
          <w:rFonts w:ascii="Times New Roman" w:hAnsi="Times New Roman"/>
          <w:bCs/>
          <w:sz w:val="24"/>
          <w:szCs w:val="24"/>
          <w:lang w:val="x-none" w:eastAsia="x-none"/>
        </w:rPr>
        <w:instrText xml:space="preserve"> SEQ Таблица \* ARABIC </w:instrText>
      </w:r>
      <w:r w:rsidRPr="0071234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89</w:t>
      </w:r>
      <w:r w:rsidRPr="00712346">
        <w:rPr>
          <w:rFonts w:ascii="Times New Roman" w:hAnsi="Times New Roman"/>
          <w:bCs/>
          <w:sz w:val="24"/>
          <w:szCs w:val="24"/>
          <w:lang w:val="x-none" w:eastAsia="x-none"/>
        </w:rPr>
        <w:fldChar w:fldCharType="end"/>
      </w:r>
      <w:r w:rsidRPr="00712346">
        <w:rPr>
          <w:rFonts w:ascii="Times New Roman" w:hAnsi="Times New Roman"/>
          <w:bCs/>
          <w:sz w:val="24"/>
          <w:szCs w:val="24"/>
          <w:lang w:val="x-none" w:eastAsia="x-none"/>
        </w:rPr>
        <w:t xml:space="preserve"> – </w:t>
      </w:r>
      <w:r w:rsidRPr="00712346">
        <w:rPr>
          <w:rFonts w:ascii="Times New Roman" w:hAnsi="Times New Roman"/>
          <w:sz w:val="24"/>
          <w:szCs w:val="24"/>
        </w:rPr>
        <w:t>Прогноз совокупного платежа населения за коммунальные ресурсы</w:t>
      </w:r>
    </w:p>
    <w:p w14:paraId="60B9F49B" w14:textId="77777777" w:rsidR="00712346" w:rsidRPr="00712346" w:rsidRDefault="00712346" w:rsidP="00712346">
      <w:pPr>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62"/>
        <w:gridCol w:w="1155"/>
        <w:gridCol w:w="1251"/>
        <w:gridCol w:w="1193"/>
        <w:gridCol w:w="1468"/>
      </w:tblGrid>
      <w:tr w:rsidR="00712346" w:rsidRPr="00712346" w14:paraId="1D53E9AC" w14:textId="77777777" w:rsidTr="00DB5B9E">
        <w:trPr>
          <w:trHeight w:val="20"/>
          <w:tblHeader/>
        </w:trPr>
        <w:tc>
          <w:tcPr>
            <w:tcW w:w="2194" w:type="pct"/>
            <w:vMerge w:val="restart"/>
            <w:shd w:val="clear" w:color="auto" w:fill="auto"/>
            <w:noWrap/>
            <w:vAlign w:val="center"/>
            <w:hideMark/>
          </w:tcPr>
          <w:p w14:paraId="58E9CBDA" w14:textId="77777777" w:rsidR="00712346" w:rsidRPr="00712346" w:rsidRDefault="00712346" w:rsidP="00712346">
            <w:pPr>
              <w:pStyle w:val="E"/>
              <w:spacing w:after="0"/>
              <w:ind w:firstLine="0"/>
              <w:jc w:val="center"/>
              <w:rPr>
                <w:sz w:val="20"/>
                <w:szCs w:val="20"/>
              </w:rPr>
            </w:pPr>
            <w:r w:rsidRPr="00712346">
              <w:rPr>
                <w:sz w:val="20"/>
                <w:szCs w:val="20"/>
              </w:rPr>
              <w:t>Показатель</w:t>
            </w:r>
          </w:p>
        </w:tc>
        <w:tc>
          <w:tcPr>
            <w:tcW w:w="644" w:type="pct"/>
            <w:vMerge w:val="restart"/>
            <w:shd w:val="clear" w:color="auto" w:fill="auto"/>
            <w:noWrap/>
            <w:vAlign w:val="center"/>
            <w:hideMark/>
          </w:tcPr>
          <w:p w14:paraId="1C3E5977" w14:textId="77777777" w:rsidR="00712346" w:rsidRPr="00712346" w:rsidRDefault="00712346" w:rsidP="00712346">
            <w:pPr>
              <w:pStyle w:val="E"/>
              <w:spacing w:after="0"/>
              <w:ind w:firstLine="0"/>
              <w:jc w:val="center"/>
              <w:rPr>
                <w:sz w:val="20"/>
                <w:szCs w:val="20"/>
              </w:rPr>
            </w:pPr>
            <w:r w:rsidRPr="00712346">
              <w:rPr>
                <w:sz w:val="20"/>
                <w:szCs w:val="20"/>
              </w:rPr>
              <w:t>Ед.изм.</w:t>
            </w:r>
          </w:p>
        </w:tc>
        <w:tc>
          <w:tcPr>
            <w:tcW w:w="2162" w:type="pct"/>
            <w:gridSpan w:val="3"/>
            <w:shd w:val="clear" w:color="auto" w:fill="auto"/>
            <w:vAlign w:val="center"/>
          </w:tcPr>
          <w:p w14:paraId="1EFAF9F5" w14:textId="77777777" w:rsidR="00712346" w:rsidRPr="00712346" w:rsidRDefault="00712346" w:rsidP="00712346">
            <w:pPr>
              <w:pStyle w:val="E"/>
              <w:spacing w:after="0"/>
              <w:ind w:firstLine="0"/>
              <w:jc w:val="center"/>
              <w:rPr>
                <w:sz w:val="20"/>
                <w:szCs w:val="20"/>
              </w:rPr>
            </w:pPr>
            <w:r w:rsidRPr="00712346">
              <w:rPr>
                <w:sz w:val="20"/>
                <w:szCs w:val="20"/>
              </w:rPr>
              <w:t>Значения по периодам</w:t>
            </w:r>
          </w:p>
        </w:tc>
      </w:tr>
      <w:tr w:rsidR="00712346" w:rsidRPr="00712346" w14:paraId="33F75890" w14:textId="77777777" w:rsidTr="00DB5B9E">
        <w:trPr>
          <w:trHeight w:val="20"/>
          <w:tblHeader/>
        </w:trPr>
        <w:tc>
          <w:tcPr>
            <w:tcW w:w="2194" w:type="pct"/>
            <w:vMerge/>
            <w:vAlign w:val="center"/>
            <w:hideMark/>
          </w:tcPr>
          <w:p w14:paraId="373831C5" w14:textId="77777777" w:rsidR="00712346" w:rsidRPr="00712346" w:rsidRDefault="00712346" w:rsidP="00712346">
            <w:pPr>
              <w:pStyle w:val="E"/>
              <w:spacing w:after="0"/>
              <w:ind w:firstLine="0"/>
              <w:jc w:val="center"/>
              <w:rPr>
                <w:sz w:val="20"/>
                <w:szCs w:val="20"/>
              </w:rPr>
            </w:pPr>
          </w:p>
        </w:tc>
        <w:tc>
          <w:tcPr>
            <w:tcW w:w="644" w:type="pct"/>
            <w:vMerge/>
            <w:vAlign w:val="center"/>
            <w:hideMark/>
          </w:tcPr>
          <w:p w14:paraId="01DA1495" w14:textId="77777777" w:rsidR="00712346" w:rsidRPr="00712346" w:rsidRDefault="00712346" w:rsidP="00712346">
            <w:pPr>
              <w:pStyle w:val="E"/>
              <w:spacing w:after="0"/>
              <w:ind w:firstLine="0"/>
              <w:jc w:val="center"/>
              <w:rPr>
                <w:sz w:val="20"/>
                <w:szCs w:val="20"/>
              </w:rPr>
            </w:pPr>
          </w:p>
        </w:tc>
        <w:tc>
          <w:tcPr>
            <w:tcW w:w="693" w:type="pct"/>
            <w:shd w:val="clear" w:color="auto" w:fill="auto"/>
            <w:vAlign w:val="center"/>
          </w:tcPr>
          <w:p w14:paraId="26544C95" w14:textId="77777777" w:rsidR="00712346" w:rsidRPr="00712346" w:rsidRDefault="00712346" w:rsidP="00712346">
            <w:pPr>
              <w:pStyle w:val="E"/>
              <w:spacing w:after="0"/>
              <w:ind w:firstLine="0"/>
              <w:jc w:val="center"/>
              <w:rPr>
                <w:sz w:val="20"/>
                <w:szCs w:val="20"/>
              </w:rPr>
            </w:pPr>
            <w:r w:rsidRPr="00712346">
              <w:rPr>
                <w:sz w:val="20"/>
                <w:szCs w:val="20"/>
              </w:rPr>
              <w:t>2020 г.</w:t>
            </w:r>
          </w:p>
        </w:tc>
        <w:tc>
          <w:tcPr>
            <w:tcW w:w="663" w:type="pct"/>
            <w:shd w:val="clear" w:color="auto" w:fill="auto"/>
            <w:vAlign w:val="center"/>
            <w:hideMark/>
          </w:tcPr>
          <w:p w14:paraId="0B0AA94E" w14:textId="77777777" w:rsidR="00712346" w:rsidRPr="00712346" w:rsidRDefault="00712346" w:rsidP="00712346">
            <w:pPr>
              <w:pStyle w:val="E"/>
              <w:spacing w:after="0"/>
              <w:ind w:firstLine="0"/>
              <w:jc w:val="center"/>
              <w:rPr>
                <w:sz w:val="20"/>
                <w:szCs w:val="20"/>
              </w:rPr>
            </w:pPr>
            <w:r w:rsidRPr="00712346">
              <w:rPr>
                <w:sz w:val="20"/>
                <w:szCs w:val="20"/>
              </w:rPr>
              <w:t>2021 г.</w:t>
            </w:r>
          </w:p>
        </w:tc>
        <w:tc>
          <w:tcPr>
            <w:tcW w:w="806" w:type="pct"/>
            <w:shd w:val="clear" w:color="auto" w:fill="auto"/>
            <w:vAlign w:val="center"/>
            <w:hideMark/>
          </w:tcPr>
          <w:p w14:paraId="330DD028" w14:textId="77777777" w:rsidR="00712346" w:rsidRPr="00712346" w:rsidRDefault="00712346" w:rsidP="00712346">
            <w:pPr>
              <w:pStyle w:val="E"/>
              <w:spacing w:after="0"/>
              <w:ind w:firstLine="0"/>
              <w:jc w:val="center"/>
              <w:rPr>
                <w:sz w:val="20"/>
                <w:szCs w:val="20"/>
              </w:rPr>
            </w:pPr>
            <w:r w:rsidRPr="00712346">
              <w:rPr>
                <w:sz w:val="20"/>
                <w:szCs w:val="20"/>
              </w:rPr>
              <w:t>2022-20</w:t>
            </w:r>
            <w:r w:rsidRPr="00712346">
              <w:rPr>
                <w:sz w:val="20"/>
                <w:szCs w:val="20"/>
                <w:lang w:val="ru-RU"/>
              </w:rPr>
              <w:t>30</w:t>
            </w:r>
            <w:r w:rsidRPr="00712346">
              <w:rPr>
                <w:sz w:val="20"/>
                <w:szCs w:val="20"/>
              </w:rPr>
              <w:t xml:space="preserve"> гг.</w:t>
            </w:r>
          </w:p>
        </w:tc>
      </w:tr>
      <w:tr w:rsidR="00712346" w:rsidRPr="00712346" w14:paraId="3F0A08EF" w14:textId="77777777" w:rsidTr="00DB5B9E">
        <w:trPr>
          <w:trHeight w:val="20"/>
        </w:trPr>
        <w:tc>
          <w:tcPr>
            <w:tcW w:w="2194" w:type="pct"/>
            <w:shd w:val="clear" w:color="auto" w:fill="auto"/>
            <w:vAlign w:val="center"/>
            <w:hideMark/>
          </w:tcPr>
          <w:p w14:paraId="330D5179" w14:textId="77777777" w:rsidR="00712346" w:rsidRPr="00712346" w:rsidRDefault="00712346" w:rsidP="00712346">
            <w:pPr>
              <w:pStyle w:val="E"/>
              <w:spacing w:after="0"/>
              <w:ind w:firstLine="0"/>
              <w:rPr>
                <w:sz w:val="20"/>
                <w:szCs w:val="20"/>
              </w:rPr>
            </w:pPr>
            <w:r w:rsidRPr="00712346">
              <w:rPr>
                <w:sz w:val="20"/>
                <w:szCs w:val="20"/>
              </w:rPr>
              <w:t>Расходы населения на услуги электроснабжения</w:t>
            </w:r>
          </w:p>
        </w:tc>
        <w:tc>
          <w:tcPr>
            <w:tcW w:w="644" w:type="pct"/>
            <w:shd w:val="clear" w:color="auto" w:fill="auto"/>
            <w:noWrap/>
            <w:vAlign w:val="center"/>
            <w:hideMark/>
          </w:tcPr>
          <w:p w14:paraId="20FB5B89" w14:textId="77777777" w:rsidR="00712346" w:rsidRPr="00712346" w:rsidRDefault="00712346" w:rsidP="00712346">
            <w:pPr>
              <w:pStyle w:val="E"/>
              <w:spacing w:after="0"/>
              <w:ind w:firstLine="0"/>
              <w:rPr>
                <w:sz w:val="20"/>
                <w:szCs w:val="20"/>
              </w:rPr>
            </w:pPr>
            <w:r w:rsidRPr="00712346">
              <w:rPr>
                <w:sz w:val="20"/>
                <w:szCs w:val="20"/>
              </w:rPr>
              <w:t>млн.руб/год</w:t>
            </w:r>
          </w:p>
        </w:tc>
        <w:tc>
          <w:tcPr>
            <w:tcW w:w="693" w:type="pct"/>
            <w:shd w:val="clear" w:color="auto" w:fill="auto"/>
            <w:noWrap/>
            <w:vAlign w:val="center"/>
          </w:tcPr>
          <w:p w14:paraId="65F362AB" w14:textId="77777777" w:rsidR="00712346" w:rsidRPr="00712346" w:rsidRDefault="00712346" w:rsidP="00712346">
            <w:pPr>
              <w:pStyle w:val="E"/>
              <w:spacing w:after="0"/>
              <w:ind w:firstLine="0"/>
              <w:rPr>
                <w:sz w:val="20"/>
                <w:szCs w:val="20"/>
              </w:rPr>
            </w:pPr>
            <w:r w:rsidRPr="00712346">
              <w:rPr>
                <w:sz w:val="20"/>
                <w:szCs w:val="20"/>
              </w:rPr>
              <w:t>15,609</w:t>
            </w:r>
          </w:p>
        </w:tc>
        <w:tc>
          <w:tcPr>
            <w:tcW w:w="663" w:type="pct"/>
            <w:shd w:val="clear" w:color="auto" w:fill="auto"/>
            <w:noWrap/>
            <w:vAlign w:val="center"/>
            <w:hideMark/>
          </w:tcPr>
          <w:p w14:paraId="451D3A66" w14:textId="77777777" w:rsidR="00712346" w:rsidRPr="00712346" w:rsidRDefault="00712346" w:rsidP="00712346">
            <w:pPr>
              <w:pStyle w:val="E"/>
              <w:spacing w:after="0"/>
              <w:ind w:firstLine="0"/>
              <w:rPr>
                <w:sz w:val="20"/>
                <w:szCs w:val="20"/>
              </w:rPr>
            </w:pPr>
            <w:r w:rsidRPr="00712346">
              <w:rPr>
                <w:sz w:val="20"/>
                <w:szCs w:val="20"/>
              </w:rPr>
              <w:t>16,275</w:t>
            </w:r>
          </w:p>
        </w:tc>
        <w:tc>
          <w:tcPr>
            <w:tcW w:w="806" w:type="pct"/>
            <w:shd w:val="clear" w:color="auto" w:fill="auto"/>
            <w:noWrap/>
            <w:vAlign w:val="center"/>
            <w:hideMark/>
          </w:tcPr>
          <w:p w14:paraId="0D5633B3" w14:textId="77777777" w:rsidR="00712346" w:rsidRPr="00712346" w:rsidRDefault="00712346" w:rsidP="00712346">
            <w:pPr>
              <w:pStyle w:val="E"/>
              <w:spacing w:after="0"/>
              <w:ind w:firstLine="0"/>
              <w:rPr>
                <w:sz w:val="20"/>
                <w:szCs w:val="20"/>
              </w:rPr>
            </w:pPr>
            <w:r w:rsidRPr="00712346">
              <w:rPr>
                <w:sz w:val="20"/>
                <w:szCs w:val="20"/>
              </w:rPr>
              <w:t>20,356</w:t>
            </w:r>
          </w:p>
        </w:tc>
      </w:tr>
      <w:tr w:rsidR="00712346" w:rsidRPr="00712346" w14:paraId="7ADA606B" w14:textId="77777777" w:rsidTr="00DB5B9E">
        <w:trPr>
          <w:trHeight w:val="20"/>
        </w:trPr>
        <w:tc>
          <w:tcPr>
            <w:tcW w:w="2194" w:type="pct"/>
            <w:shd w:val="clear" w:color="auto" w:fill="auto"/>
            <w:noWrap/>
            <w:vAlign w:val="center"/>
            <w:hideMark/>
          </w:tcPr>
          <w:p w14:paraId="7F05876C" w14:textId="77777777" w:rsidR="00712346" w:rsidRPr="00712346" w:rsidRDefault="00712346" w:rsidP="00712346">
            <w:pPr>
              <w:pStyle w:val="E"/>
              <w:spacing w:after="0"/>
              <w:ind w:firstLine="0"/>
              <w:rPr>
                <w:sz w:val="20"/>
                <w:szCs w:val="20"/>
              </w:rPr>
            </w:pPr>
            <w:r w:rsidRPr="00712346">
              <w:rPr>
                <w:sz w:val="20"/>
                <w:szCs w:val="20"/>
              </w:rPr>
              <w:t>Расходы населения на услуги теплоснабжения</w:t>
            </w:r>
          </w:p>
        </w:tc>
        <w:tc>
          <w:tcPr>
            <w:tcW w:w="644" w:type="pct"/>
            <w:shd w:val="clear" w:color="auto" w:fill="auto"/>
            <w:noWrap/>
            <w:vAlign w:val="center"/>
            <w:hideMark/>
          </w:tcPr>
          <w:p w14:paraId="122928D5" w14:textId="77777777" w:rsidR="00712346" w:rsidRPr="00712346" w:rsidRDefault="00712346" w:rsidP="00712346">
            <w:pPr>
              <w:pStyle w:val="E"/>
              <w:spacing w:after="0"/>
              <w:ind w:firstLine="0"/>
              <w:rPr>
                <w:sz w:val="20"/>
                <w:szCs w:val="20"/>
              </w:rPr>
            </w:pPr>
            <w:r w:rsidRPr="00712346">
              <w:rPr>
                <w:sz w:val="20"/>
                <w:szCs w:val="20"/>
              </w:rPr>
              <w:t>млн.руб/год</w:t>
            </w:r>
          </w:p>
        </w:tc>
        <w:tc>
          <w:tcPr>
            <w:tcW w:w="693" w:type="pct"/>
            <w:shd w:val="clear" w:color="auto" w:fill="auto"/>
            <w:noWrap/>
            <w:vAlign w:val="center"/>
          </w:tcPr>
          <w:p w14:paraId="50102AC0" w14:textId="77777777" w:rsidR="00712346" w:rsidRPr="00712346" w:rsidRDefault="00712346" w:rsidP="00712346">
            <w:pPr>
              <w:pStyle w:val="E"/>
              <w:spacing w:after="0"/>
              <w:ind w:firstLine="0"/>
              <w:rPr>
                <w:sz w:val="20"/>
                <w:szCs w:val="20"/>
              </w:rPr>
            </w:pPr>
            <w:r w:rsidRPr="00712346">
              <w:rPr>
                <w:sz w:val="20"/>
                <w:szCs w:val="20"/>
              </w:rPr>
              <w:t>0,410</w:t>
            </w:r>
          </w:p>
        </w:tc>
        <w:tc>
          <w:tcPr>
            <w:tcW w:w="663" w:type="pct"/>
            <w:shd w:val="clear" w:color="auto" w:fill="auto"/>
            <w:noWrap/>
            <w:vAlign w:val="center"/>
            <w:hideMark/>
          </w:tcPr>
          <w:p w14:paraId="1744EA82" w14:textId="77777777" w:rsidR="00712346" w:rsidRPr="00712346" w:rsidRDefault="00712346" w:rsidP="00712346">
            <w:pPr>
              <w:pStyle w:val="E"/>
              <w:spacing w:after="0"/>
              <w:ind w:firstLine="0"/>
              <w:rPr>
                <w:sz w:val="20"/>
                <w:szCs w:val="20"/>
              </w:rPr>
            </w:pPr>
            <w:r w:rsidRPr="00712346">
              <w:rPr>
                <w:sz w:val="20"/>
                <w:szCs w:val="20"/>
              </w:rPr>
              <w:t>0,439</w:t>
            </w:r>
          </w:p>
        </w:tc>
        <w:tc>
          <w:tcPr>
            <w:tcW w:w="806" w:type="pct"/>
            <w:shd w:val="clear" w:color="auto" w:fill="auto"/>
            <w:noWrap/>
            <w:vAlign w:val="center"/>
            <w:hideMark/>
          </w:tcPr>
          <w:p w14:paraId="49E54023" w14:textId="77777777" w:rsidR="00712346" w:rsidRPr="00712346" w:rsidRDefault="00712346" w:rsidP="00712346">
            <w:pPr>
              <w:pStyle w:val="E"/>
              <w:spacing w:after="0"/>
              <w:ind w:firstLine="0"/>
              <w:rPr>
                <w:sz w:val="20"/>
                <w:szCs w:val="20"/>
              </w:rPr>
            </w:pPr>
            <w:r w:rsidRPr="00712346">
              <w:rPr>
                <w:sz w:val="20"/>
                <w:szCs w:val="20"/>
              </w:rPr>
              <w:t>0,483</w:t>
            </w:r>
          </w:p>
        </w:tc>
      </w:tr>
      <w:tr w:rsidR="00712346" w:rsidRPr="00712346" w14:paraId="3F02B5B3" w14:textId="77777777" w:rsidTr="00DB5B9E">
        <w:trPr>
          <w:trHeight w:val="20"/>
        </w:trPr>
        <w:tc>
          <w:tcPr>
            <w:tcW w:w="2194" w:type="pct"/>
            <w:shd w:val="clear" w:color="auto" w:fill="auto"/>
            <w:noWrap/>
            <w:vAlign w:val="center"/>
            <w:hideMark/>
          </w:tcPr>
          <w:p w14:paraId="26B1E3AE" w14:textId="77777777" w:rsidR="00712346" w:rsidRPr="00712346" w:rsidRDefault="00712346" w:rsidP="00712346">
            <w:pPr>
              <w:pStyle w:val="E"/>
              <w:spacing w:after="0"/>
              <w:ind w:firstLine="0"/>
              <w:rPr>
                <w:sz w:val="20"/>
                <w:szCs w:val="20"/>
              </w:rPr>
            </w:pPr>
            <w:r w:rsidRPr="00712346">
              <w:rPr>
                <w:sz w:val="20"/>
                <w:szCs w:val="20"/>
              </w:rPr>
              <w:t>Расходы населения на услуги водоснабжения</w:t>
            </w:r>
          </w:p>
        </w:tc>
        <w:tc>
          <w:tcPr>
            <w:tcW w:w="644" w:type="pct"/>
            <w:shd w:val="clear" w:color="auto" w:fill="auto"/>
            <w:noWrap/>
            <w:vAlign w:val="center"/>
            <w:hideMark/>
          </w:tcPr>
          <w:p w14:paraId="117858F7" w14:textId="77777777" w:rsidR="00712346" w:rsidRPr="00712346" w:rsidRDefault="00712346" w:rsidP="00712346">
            <w:pPr>
              <w:pStyle w:val="E"/>
              <w:spacing w:after="0"/>
              <w:ind w:firstLine="0"/>
              <w:rPr>
                <w:sz w:val="20"/>
                <w:szCs w:val="20"/>
              </w:rPr>
            </w:pPr>
            <w:r w:rsidRPr="00712346">
              <w:rPr>
                <w:sz w:val="20"/>
                <w:szCs w:val="20"/>
              </w:rPr>
              <w:t>млн.руб/год</w:t>
            </w:r>
          </w:p>
        </w:tc>
        <w:tc>
          <w:tcPr>
            <w:tcW w:w="693" w:type="pct"/>
            <w:shd w:val="clear" w:color="auto" w:fill="auto"/>
            <w:vAlign w:val="center"/>
          </w:tcPr>
          <w:p w14:paraId="50F9AB89" w14:textId="77777777" w:rsidR="00712346" w:rsidRPr="00712346" w:rsidRDefault="00712346" w:rsidP="00712346">
            <w:pPr>
              <w:pStyle w:val="E"/>
              <w:spacing w:after="0"/>
              <w:ind w:firstLine="0"/>
              <w:rPr>
                <w:sz w:val="20"/>
                <w:szCs w:val="20"/>
              </w:rPr>
            </w:pPr>
            <w:r w:rsidRPr="00712346">
              <w:rPr>
                <w:sz w:val="20"/>
                <w:szCs w:val="20"/>
              </w:rPr>
              <w:t>6,287</w:t>
            </w:r>
          </w:p>
        </w:tc>
        <w:tc>
          <w:tcPr>
            <w:tcW w:w="663" w:type="pct"/>
            <w:shd w:val="clear" w:color="auto" w:fill="auto"/>
            <w:vAlign w:val="center"/>
            <w:hideMark/>
          </w:tcPr>
          <w:p w14:paraId="15367C44" w14:textId="77777777" w:rsidR="00712346" w:rsidRPr="00712346" w:rsidRDefault="00712346" w:rsidP="00712346">
            <w:pPr>
              <w:pStyle w:val="E"/>
              <w:spacing w:after="0"/>
              <w:ind w:firstLine="0"/>
              <w:rPr>
                <w:sz w:val="20"/>
                <w:szCs w:val="20"/>
              </w:rPr>
            </w:pPr>
            <w:r w:rsidRPr="00712346">
              <w:rPr>
                <w:sz w:val="20"/>
                <w:szCs w:val="20"/>
              </w:rPr>
              <w:t>6,574</w:t>
            </w:r>
          </w:p>
        </w:tc>
        <w:tc>
          <w:tcPr>
            <w:tcW w:w="806" w:type="pct"/>
            <w:shd w:val="clear" w:color="auto" w:fill="auto"/>
            <w:vAlign w:val="center"/>
            <w:hideMark/>
          </w:tcPr>
          <w:p w14:paraId="6649F9D8" w14:textId="77777777" w:rsidR="00712346" w:rsidRPr="00712346" w:rsidRDefault="00712346" w:rsidP="00712346">
            <w:pPr>
              <w:pStyle w:val="E"/>
              <w:spacing w:after="0"/>
              <w:ind w:firstLine="0"/>
              <w:rPr>
                <w:sz w:val="20"/>
                <w:szCs w:val="20"/>
              </w:rPr>
            </w:pPr>
            <w:r w:rsidRPr="00712346">
              <w:rPr>
                <w:sz w:val="20"/>
                <w:szCs w:val="20"/>
              </w:rPr>
              <w:t>8,367</w:t>
            </w:r>
          </w:p>
        </w:tc>
      </w:tr>
      <w:tr w:rsidR="00712346" w:rsidRPr="00712346" w14:paraId="57053642" w14:textId="77777777" w:rsidTr="00DB5B9E">
        <w:trPr>
          <w:trHeight w:val="20"/>
        </w:trPr>
        <w:tc>
          <w:tcPr>
            <w:tcW w:w="2194" w:type="pct"/>
            <w:shd w:val="clear" w:color="auto" w:fill="auto"/>
            <w:noWrap/>
            <w:vAlign w:val="center"/>
            <w:hideMark/>
          </w:tcPr>
          <w:p w14:paraId="660172E2" w14:textId="77777777" w:rsidR="00712346" w:rsidRPr="00712346" w:rsidRDefault="00712346" w:rsidP="00712346">
            <w:pPr>
              <w:pStyle w:val="E"/>
              <w:spacing w:after="0"/>
              <w:ind w:firstLine="0"/>
              <w:rPr>
                <w:sz w:val="20"/>
                <w:szCs w:val="20"/>
              </w:rPr>
            </w:pPr>
            <w:r w:rsidRPr="00712346">
              <w:rPr>
                <w:sz w:val="20"/>
                <w:szCs w:val="20"/>
              </w:rPr>
              <w:t>Расходы населения на услуги водоотведения</w:t>
            </w:r>
          </w:p>
        </w:tc>
        <w:tc>
          <w:tcPr>
            <w:tcW w:w="644" w:type="pct"/>
            <w:shd w:val="clear" w:color="auto" w:fill="auto"/>
            <w:noWrap/>
            <w:vAlign w:val="center"/>
            <w:hideMark/>
          </w:tcPr>
          <w:p w14:paraId="60A146A7" w14:textId="77777777" w:rsidR="00712346" w:rsidRPr="00712346" w:rsidRDefault="00712346" w:rsidP="00712346">
            <w:pPr>
              <w:pStyle w:val="E"/>
              <w:spacing w:after="0"/>
              <w:ind w:firstLine="0"/>
              <w:rPr>
                <w:sz w:val="20"/>
                <w:szCs w:val="20"/>
              </w:rPr>
            </w:pPr>
            <w:r w:rsidRPr="00712346">
              <w:rPr>
                <w:sz w:val="20"/>
                <w:szCs w:val="20"/>
              </w:rPr>
              <w:t>млн.руб/год</w:t>
            </w:r>
          </w:p>
        </w:tc>
        <w:tc>
          <w:tcPr>
            <w:tcW w:w="693" w:type="pct"/>
            <w:shd w:val="clear" w:color="auto" w:fill="auto"/>
            <w:vAlign w:val="center"/>
          </w:tcPr>
          <w:p w14:paraId="26206CDB" w14:textId="77777777" w:rsidR="00712346" w:rsidRPr="00712346" w:rsidRDefault="00712346" w:rsidP="00712346">
            <w:pPr>
              <w:pStyle w:val="E"/>
              <w:spacing w:after="0"/>
              <w:ind w:firstLine="0"/>
              <w:rPr>
                <w:sz w:val="20"/>
                <w:szCs w:val="20"/>
              </w:rPr>
            </w:pPr>
            <w:r w:rsidRPr="00712346">
              <w:rPr>
                <w:sz w:val="20"/>
                <w:szCs w:val="20"/>
              </w:rPr>
              <w:t>5,121</w:t>
            </w:r>
          </w:p>
        </w:tc>
        <w:tc>
          <w:tcPr>
            <w:tcW w:w="663" w:type="pct"/>
            <w:shd w:val="clear" w:color="auto" w:fill="auto"/>
            <w:vAlign w:val="center"/>
            <w:hideMark/>
          </w:tcPr>
          <w:p w14:paraId="44FCCE85" w14:textId="77777777" w:rsidR="00712346" w:rsidRPr="00712346" w:rsidRDefault="00712346" w:rsidP="00712346">
            <w:pPr>
              <w:pStyle w:val="E"/>
              <w:spacing w:after="0"/>
              <w:ind w:firstLine="0"/>
              <w:rPr>
                <w:sz w:val="20"/>
                <w:szCs w:val="20"/>
              </w:rPr>
            </w:pPr>
            <w:r w:rsidRPr="00712346">
              <w:rPr>
                <w:sz w:val="20"/>
                <w:szCs w:val="20"/>
              </w:rPr>
              <w:t>5,355</w:t>
            </w:r>
          </w:p>
        </w:tc>
        <w:tc>
          <w:tcPr>
            <w:tcW w:w="806" w:type="pct"/>
            <w:shd w:val="clear" w:color="auto" w:fill="auto"/>
            <w:vAlign w:val="center"/>
            <w:hideMark/>
          </w:tcPr>
          <w:p w14:paraId="318BB0AA" w14:textId="77777777" w:rsidR="00712346" w:rsidRPr="00712346" w:rsidRDefault="00712346" w:rsidP="00712346">
            <w:pPr>
              <w:pStyle w:val="E"/>
              <w:spacing w:after="0"/>
              <w:ind w:firstLine="0"/>
              <w:rPr>
                <w:sz w:val="20"/>
                <w:szCs w:val="20"/>
              </w:rPr>
            </w:pPr>
            <w:r w:rsidRPr="00712346">
              <w:rPr>
                <w:sz w:val="20"/>
                <w:szCs w:val="20"/>
              </w:rPr>
              <w:t>6,818</w:t>
            </w:r>
          </w:p>
        </w:tc>
      </w:tr>
      <w:tr w:rsidR="00712346" w:rsidRPr="00712346" w14:paraId="6B9EA6E5" w14:textId="77777777" w:rsidTr="00DB5B9E">
        <w:trPr>
          <w:trHeight w:val="20"/>
        </w:trPr>
        <w:tc>
          <w:tcPr>
            <w:tcW w:w="2194" w:type="pct"/>
            <w:shd w:val="clear" w:color="auto" w:fill="auto"/>
            <w:noWrap/>
            <w:vAlign w:val="center"/>
            <w:hideMark/>
          </w:tcPr>
          <w:p w14:paraId="7DFF6D45" w14:textId="1A79BED4" w:rsidR="00712346" w:rsidRPr="000B68A8" w:rsidRDefault="00712346" w:rsidP="000B68A8">
            <w:pPr>
              <w:pStyle w:val="E"/>
              <w:spacing w:after="0"/>
              <w:ind w:firstLine="0"/>
              <w:rPr>
                <w:sz w:val="20"/>
                <w:szCs w:val="20"/>
                <w:lang w:val="ru-RU"/>
              </w:rPr>
            </w:pPr>
            <w:r w:rsidRPr="00712346">
              <w:rPr>
                <w:sz w:val="20"/>
                <w:szCs w:val="20"/>
              </w:rPr>
              <w:t xml:space="preserve">Расходы населения на услуги </w:t>
            </w:r>
            <w:r w:rsidR="000B68A8">
              <w:rPr>
                <w:sz w:val="20"/>
                <w:szCs w:val="20"/>
                <w:lang w:val="ru-RU"/>
              </w:rPr>
              <w:t>обращения с отходами</w:t>
            </w:r>
          </w:p>
        </w:tc>
        <w:tc>
          <w:tcPr>
            <w:tcW w:w="644" w:type="pct"/>
            <w:shd w:val="clear" w:color="auto" w:fill="auto"/>
            <w:noWrap/>
            <w:vAlign w:val="center"/>
            <w:hideMark/>
          </w:tcPr>
          <w:p w14:paraId="4B0FF477" w14:textId="77777777" w:rsidR="00712346" w:rsidRPr="00712346" w:rsidRDefault="00712346" w:rsidP="00712346">
            <w:pPr>
              <w:pStyle w:val="E"/>
              <w:spacing w:after="0"/>
              <w:ind w:firstLine="0"/>
              <w:rPr>
                <w:sz w:val="20"/>
                <w:szCs w:val="20"/>
              </w:rPr>
            </w:pPr>
            <w:r w:rsidRPr="00712346">
              <w:rPr>
                <w:sz w:val="20"/>
                <w:szCs w:val="20"/>
              </w:rPr>
              <w:t>млн.руб/год</w:t>
            </w:r>
          </w:p>
        </w:tc>
        <w:tc>
          <w:tcPr>
            <w:tcW w:w="693" w:type="pct"/>
            <w:shd w:val="clear" w:color="auto" w:fill="auto"/>
            <w:vAlign w:val="center"/>
          </w:tcPr>
          <w:p w14:paraId="3E225192" w14:textId="77777777" w:rsidR="00712346" w:rsidRPr="00712346" w:rsidRDefault="00712346" w:rsidP="00712346">
            <w:pPr>
              <w:pStyle w:val="E"/>
              <w:spacing w:after="0"/>
              <w:ind w:firstLine="0"/>
              <w:rPr>
                <w:sz w:val="20"/>
                <w:szCs w:val="20"/>
              </w:rPr>
            </w:pPr>
            <w:r w:rsidRPr="00712346">
              <w:rPr>
                <w:sz w:val="20"/>
                <w:szCs w:val="20"/>
              </w:rPr>
              <w:t>0,548</w:t>
            </w:r>
          </w:p>
        </w:tc>
        <w:tc>
          <w:tcPr>
            <w:tcW w:w="663" w:type="pct"/>
            <w:shd w:val="clear" w:color="auto" w:fill="auto"/>
            <w:vAlign w:val="center"/>
            <w:hideMark/>
          </w:tcPr>
          <w:p w14:paraId="45A02DCC" w14:textId="77777777" w:rsidR="00712346" w:rsidRPr="00712346" w:rsidRDefault="00712346" w:rsidP="00712346">
            <w:pPr>
              <w:pStyle w:val="E"/>
              <w:spacing w:after="0"/>
              <w:ind w:firstLine="0"/>
              <w:rPr>
                <w:sz w:val="20"/>
                <w:szCs w:val="20"/>
              </w:rPr>
            </w:pPr>
            <w:r w:rsidRPr="00712346">
              <w:rPr>
                <w:sz w:val="20"/>
                <w:szCs w:val="20"/>
              </w:rPr>
              <w:t>0,573</w:t>
            </w:r>
          </w:p>
        </w:tc>
        <w:tc>
          <w:tcPr>
            <w:tcW w:w="806" w:type="pct"/>
            <w:shd w:val="clear" w:color="auto" w:fill="auto"/>
            <w:vAlign w:val="center"/>
            <w:hideMark/>
          </w:tcPr>
          <w:p w14:paraId="2D09CA32" w14:textId="77777777" w:rsidR="00712346" w:rsidRPr="00712346" w:rsidRDefault="00712346" w:rsidP="00712346">
            <w:pPr>
              <w:pStyle w:val="E"/>
              <w:spacing w:after="0"/>
              <w:ind w:firstLine="0"/>
              <w:rPr>
                <w:sz w:val="20"/>
                <w:szCs w:val="20"/>
              </w:rPr>
            </w:pPr>
            <w:r w:rsidRPr="00712346">
              <w:rPr>
                <w:sz w:val="20"/>
                <w:szCs w:val="20"/>
              </w:rPr>
              <w:t>0,730</w:t>
            </w:r>
          </w:p>
        </w:tc>
      </w:tr>
      <w:tr w:rsidR="00712346" w:rsidRPr="00712346" w14:paraId="5D7B461B" w14:textId="77777777" w:rsidTr="00DB5B9E">
        <w:trPr>
          <w:trHeight w:val="20"/>
        </w:trPr>
        <w:tc>
          <w:tcPr>
            <w:tcW w:w="2194" w:type="pct"/>
            <w:shd w:val="clear" w:color="auto" w:fill="auto"/>
            <w:vAlign w:val="center"/>
            <w:hideMark/>
          </w:tcPr>
          <w:p w14:paraId="40758B03" w14:textId="77777777" w:rsidR="00712346" w:rsidRPr="00712346" w:rsidRDefault="00712346" w:rsidP="00712346">
            <w:pPr>
              <w:pStyle w:val="E"/>
              <w:spacing w:after="0"/>
              <w:ind w:firstLine="0"/>
              <w:rPr>
                <w:sz w:val="20"/>
                <w:szCs w:val="20"/>
              </w:rPr>
            </w:pPr>
            <w:r w:rsidRPr="00712346">
              <w:rPr>
                <w:sz w:val="20"/>
                <w:szCs w:val="20"/>
              </w:rPr>
              <w:t>Совокупный платеж населения за коммунальные ресурсы</w:t>
            </w:r>
          </w:p>
        </w:tc>
        <w:tc>
          <w:tcPr>
            <w:tcW w:w="644" w:type="pct"/>
            <w:shd w:val="clear" w:color="auto" w:fill="auto"/>
            <w:noWrap/>
            <w:vAlign w:val="center"/>
            <w:hideMark/>
          </w:tcPr>
          <w:p w14:paraId="7862DA9D" w14:textId="77777777" w:rsidR="00712346" w:rsidRPr="00712346" w:rsidRDefault="00712346" w:rsidP="00712346">
            <w:pPr>
              <w:pStyle w:val="E"/>
              <w:spacing w:after="0"/>
              <w:ind w:firstLine="0"/>
              <w:rPr>
                <w:sz w:val="20"/>
                <w:szCs w:val="20"/>
              </w:rPr>
            </w:pPr>
            <w:r w:rsidRPr="00712346">
              <w:rPr>
                <w:sz w:val="20"/>
                <w:szCs w:val="20"/>
              </w:rPr>
              <w:t>млн.руб/год</w:t>
            </w:r>
          </w:p>
        </w:tc>
        <w:tc>
          <w:tcPr>
            <w:tcW w:w="693" w:type="pct"/>
            <w:shd w:val="clear" w:color="auto" w:fill="auto"/>
            <w:noWrap/>
            <w:vAlign w:val="center"/>
          </w:tcPr>
          <w:p w14:paraId="0369A1CA" w14:textId="77777777" w:rsidR="00712346" w:rsidRPr="00712346" w:rsidRDefault="00712346" w:rsidP="00712346">
            <w:pPr>
              <w:pStyle w:val="E"/>
              <w:spacing w:after="0"/>
              <w:ind w:firstLine="0"/>
              <w:rPr>
                <w:sz w:val="20"/>
                <w:szCs w:val="20"/>
              </w:rPr>
            </w:pPr>
            <w:r w:rsidRPr="00712346">
              <w:rPr>
                <w:sz w:val="20"/>
                <w:szCs w:val="20"/>
              </w:rPr>
              <w:t>27,976</w:t>
            </w:r>
          </w:p>
        </w:tc>
        <w:tc>
          <w:tcPr>
            <w:tcW w:w="663" w:type="pct"/>
            <w:shd w:val="clear" w:color="auto" w:fill="auto"/>
            <w:noWrap/>
            <w:vAlign w:val="center"/>
            <w:hideMark/>
          </w:tcPr>
          <w:p w14:paraId="06707377" w14:textId="77777777" w:rsidR="00712346" w:rsidRPr="00712346" w:rsidRDefault="00712346" w:rsidP="00712346">
            <w:pPr>
              <w:pStyle w:val="E"/>
              <w:spacing w:after="0"/>
              <w:ind w:firstLine="0"/>
              <w:rPr>
                <w:sz w:val="20"/>
                <w:szCs w:val="20"/>
              </w:rPr>
            </w:pPr>
            <w:r w:rsidRPr="00712346">
              <w:rPr>
                <w:sz w:val="20"/>
                <w:szCs w:val="20"/>
              </w:rPr>
              <w:t>29,217</w:t>
            </w:r>
          </w:p>
        </w:tc>
        <w:tc>
          <w:tcPr>
            <w:tcW w:w="806" w:type="pct"/>
            <w:shd w:val="clear" w:color="auto" w:fill="auto"/>
            <w:noWrap/>
            <w:vAlign w:val="center"/>
            <w:hideMark/>
          </w:tcPr>
          <w:p w14:paraId="230A4EBC" w14:textId="77777777" w:rsidR="00712346" w:rsidRPr="00712346" w:rsidRDefault="00712346" w:rsidP="00712346">
            <w:pPr>
              <w:pStyle w:val="E"/>
              <w:spacing w:after="0"/>
              <w:ind w:firstLine="0"/>
              <w:rPr>
                <w:sz w:val="20"/>
                <w:szCs w:val="20"/>
              </w:rPr>
            </w:pPr>
            <w:r w:rsidRPr="00712346">
              <w:rPr>
                <w:sz w:val="20"/>
                <w:szCs w:val="20"/>
              </w:rPr>
              <w:t>36,753</w:t>
            </w:r>
          </w:p>
        </w:tc>
      </w:tr>
    </w:tbl>
    <w:p w14:paraId="16F51F81" w14:textId="4B92E765"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w:t>
      </w:r>
      <w:r w:rsidR="000B68A8">
        <w:rPr>
          <w:rFonts w:ascii="Times New Roman" w:hAnsi="Times New Roman"/>
          <w:sz w:val="24"/>
          <w:szCs w:val="24"/>
        </w:rPr>
        <w:t>и определения необходимой и воз</w:t>
      </w:r>
      <w:r w:rsidRPr="00712346">
        <w:rPr>
          <w:rFonts w:ascii="Times New Roman" w:hAnsi="Times New Roman"/>
          <w:sz w:val="24"/>
          <w:szCs w:val="24"/>
        </w:rPr>
        <w:t xml:space="preserve">можной бюджетной помощи на компенсацию мер социальной поддержки населения и на выплату субсидий малообеспеченным гражданам на оплату жилья и </w:t>
      </w:r>
      <w:r w:rsidRPr="00712346">
        <w:rPr>
          <w:rFonts w:ascii="Times New Roman" w:hAnsi="Times New Roman"/>
          <w:sz w:val="24"/>
          <w:szCs w:val="24"/>
        </w:rPr>
        <w:lastRenderedPageBreak/>
        <w:t>ко</w:t>
      </w:r>
      <w:r w:rsidR="000B68A8">
        <w:rPr>
          <w:rFonts w:ascii="Times New Roman" w:hAnsi="Times New Roman"/>
          <w:sz w:val="24"/>
          <w:szCs w:val="24"/>
        </w:rPr>
        <w:t>ммунальных услуг, а также на ча</w:t>
      </w:r>
      <w:r w:rsidRPr="00712346">
        <w:rPr>
          <w:rFonts w:ascii="Times New Roman" w:hAnsi="Times New Roman"/>
          <w:sz w:val="24"/>
          <w:szCs w:val="24"/>
        </w:rPr>
        <w:t>стичное финансирование программ комплексного развития с</w:t>
      </w:r>
      <w:r w:rsidR="000B68A8">
        <w:rPr>
          <w:rFonts w:ascii="Times New Roman" w:hAnsi="Times New Roman"/>
          <w:sz w:val="24"/>
          <w:szCs w:val="24"/>
        </w:rPr>
        <w:t>истем коммунальной инфраструкту</w:t>
      </w:r>
      <w:r w:rsidRPr="00712346">
        <w:rPr>
          <w:rFonts w:ascii="Times New Roman" w:hAnsi="Times New Roman"/>
          <w:sz w:val="24"/>
          <w:szCs w:val="24"/>
        </w:rPr>
        <w:t>ры муниципального образования.</w:t>
      </w:r>
    </w:p>
    <w:p w14:paraId="54C644AB"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54545C9"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w:t>
      </w:r>
      <w:r w:rsidRPr="00712346">
        <w:rPr>
          <w:rFonts w:ascii="Times New Roman" w:hAnsi="Times New Roman"/>
          <w:sz w:val="24"/>
          <w:szCs w:val="24"/>
        </w:rPr>
        <w:tab/>
        <w:t>прогноз численности населения;</w:t>
      </w:r>
    </w:p>
    <w:p w14:paraId="5D931EE9"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w:t>
      </w:r>
      <w:r w:rsidRPr="00712346">
        <w:rPr>
          <w:rFonts w:ascii="Times New Roman" w:hAnsi="Times New Roman"/>
          <w:sz w:val="24"/>
          <w:szCs w:val="24"/>
        </w:rPr>
        <w:tab/>
        <w:t>прогноз среднедушевых доходов населения;</w:t>
      </w:r>
    </w:p>
    <w:p w14:paraId="7015CA40"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w:t>
      </w:r>
      <w:r w:rsidRPr="00712346">
        <w:rPr>
          <w:rFonts w:ascii="Times New Roman" w:hAnsi="Times New Roman"/>
          <w:sz w:val="24"/>
          <w:szCs w:val="24"/>
        </w:rPr>
        <w:tab/>
        <w:t>прогноз величины прожиточного минимума;</w:t>
      </w:r>
    </w:p>
    <w:p w14:paraId="0EFCF1E3"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w:t>
      </w:r>
      <w:r w:rsidRPr="00712346">
        <w:rPr>
          <w:rFonts w:ascii="Times New Roman" w:hAnsi="Times New Roman"/>
          <w:sz w:val="24"/>
          <w:szCs w:val="24"/>
        </w:rPr>
        <w:tab/>
        <w:t>прогноз численности населения с доходами ниже прожиточного минимума.</w:t>
      </w:r>
    </w:p>
    <w:p w14:paraId="18D85607"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3E6905BD"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5E0DEA2B"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w:t>
      </w:r>
      <w:r w:rsidRPr="00712346">
        <w:rPr>
          <w:rFonts w:ascii="Times New Roman" w:hAnsi="Times New Roman"/>
          <w:sz w:val="24"/>
          <w:szCs w:val="24"/>
        </w:rPr>
        <w:tab/>
        <w:t>доля расходов на коммунальные услуги в совокупном доходе семьи;</w:t>
      </w:r>
    </w:p>
    <w:p w14:paraId="56DD4A89"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w:t>
      </w:r>
      <w:r w:rsidRPr="00712346">
        <w:rPr>
          <w:rFonts w:ascii="Times New Roman" w:hAnsi="Times New Roman"/>
          <w:sz w:val="24"/>
          <w:szCs w:val="24"/>
        </w:rPr>
        <w:tab/>
        <w:t>уровень собираемости платежей за коммунальные услуги;</w:t>
      </w:r>
    </w:p>
    <w:p w14:paraId="02815E96"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w:t>
      </w:r>
      <w:r w:rsidRPr="00712346">
        <w:rPr>
          <w:rFonts w:ascii="Times New Roman" w:hAnsi="Times New Roman"/>
          <w:sz w:val="24"/>
          <w:szCs w:val="24"/>
        </w:rPr>
        <w:tab/>
        <w:t>доля населения с доходами ниже прожиточного минимума;</w:t>
      </w:r>
    </w:p>
    <w:p w14:paraId="38165ACA"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w:t>
      </w:r>
      <w:r w:rsidRPr="00712346">
        <w:rPr>
          <w:rFonts w:ascii="Times New Roman" w:hAnsi="Times New Roman"/>
          <w:sz w:val="24"/>
          <w:szCs w:val="24"/>
        </w:rPr>
        <w:tab/>
        <w:t>доля получателей субсидий на оплату коммунальных услуг в общей численности населения.</w:t>
      </w:r>
    </w:p>
    <w:p w14:paraId="4CA5B700"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0C6A4DA6" w14:textId="3F1433BB"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 xml:space="preserve">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услуги» и приведены в таблице </w:t>
      </w:r>
      <w:r>
        <w:rPr>
          <w:rFonts w:ascii="Times New Roman" w:hAnsi="Times New Roman"/>
          <w:sz w:val="24"/>
          <w:szCs w:val="24"/>
        </w:rPr>
        <w:t>90</w:t>
      </w:r>
      <w:r w:rsidRPr="00712346">
        <w:rPr>
          <w:rFonts w:ascii="Times New Roman" w:hAnsi="Times New Roman"/>
          <w:sz w:val="24"/>
          <w:szCs w:val="24"/>
        </w:rPr>
        <w:t>.</w:t>
      </w:r>
    </w:p>
    <w:p w14:paraId="65319A31"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3AF52F2E" w14:textId="4A427B3F" w:rsidR="00712346" w:rsidRPr="00712346" w:rsidRDefault="00712346" w:rsidP="00712346">
      <w:pPr>
        <w:keepNext/>
        <w:keepLines/>
        <w:spacing w:after="0" w:line="240" w:lineRule="auto"/>
        <w:contextualSpacing/>
        <w:jc w:val="both"/>
        <w:rPr>
          <w:rFonts w:ascii="Times New Roman" w:hAnsi="Times New Roman"/>
          <w:sz w:val="24"/>
          <w:szCs w:val="24"/>
        </w:rPr>
      </w:pPr>
      <w:r w:rsidRPr="00712346">
        <w:rPr>
          <w:rFonts w:ascii="Times New Roman" w:hAnsi="Times New Roman"/>
          <w:bCs/>
          <w:sz w:val="24"/>
          <w:szCs w:val="24"/>
          <w:lang w:val="x-none" w:eastAsia="x-none"/>
        </w:rPr>
        <w:t xml:space="preserve">Таблица </w:t>
      </w:r>
      <w:r w:rsidRPr="00712346">
        <w:rPr>
          <w:rFonts w:ascii="Times New Roman" w:hAnsi="Times New Roman"/>
          <w:bCs/>
          <w:sz w:val="24"/>
          <w:szCs w:val="24"/>
          <w:lang w:val="x-none" w:eastAsia="x-none"/>
        </w:rPr>
        <w:fldChar w:fldCharType="begin"/>
      </w:r>
      <w:r w:rsidRPr="00712346">
        <w:rPr>
          <w:rFonts w:ascii="Times New Roman" w:hAnsi="Times New Roman"/>
          <w:bCs/>
          <w:sz w:val="24"/>
          <w:szCs w:val="24"/>
          <w:lang w:val="x-none" w:eastAsia="x-none"/>
        </w:rPr>
        <w:instrText xml:space="preserve"> SEQ Таблица \* ARABIC </w:instrText>
      </w:r>
      <w:r w:rsidRPr="0071234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90</w:t>
      </w:r>
      <w:r w:rsidRPr="00712346">
        <w:rPr>
          <w:rFonts w:ascii="Times New Roman" w:hAnsi="Times New Roman"/>
          <w:bCs/>
          <w:sz w:val="24"/>
          <w:szCs w:val="24"/>
          <w:lang w:val="x-none" w:eastAsia="x-none"/>
        </w:rPr>
        <w:fldChar w:fldCharType="end"/>
      </w:r>
      <w:r w:rsidRPr="00712346">
        <w:rPr>
          <w:rFonts w:ascii="Times New Roman" w:hAnsi="Times New Roman"/>
          <w:bCs/>
          <w:sz w:val="24"/>
          <w:szCs w:val="24"/>
          <w:lang w:val="x-none" w:eastAsia="x-none"/>
        </w:rPr>
        <w:t xml:space="preserve"> – </w:t>
      </w:r>
      <w:r w:rsidRPr="00712346">
        <w:rPr>
          <w:rFonts w:ascii="Times New Roman" w:hAnsi="Times New Roman"/>
          <w:sz w:val="24"/>
          <w:szCs w:val="24"/>
        </w:rPr>
        <w:t>Средние значения критериев доступности для граждан платы за коммунальные услуги</w:t>
      </w:r>
    </w:p>
    <w:p w14:paraId="6B1FC855" w14:textId="77777777" w:rsidR="00712346" w:rsidRPr="00712346" w:rsidRDefault="00712346" w:rsidP="00712346">
      <w:pPr>
        <w:spacing w:after="0" w:line="240" w:lineRule="auto"/>
        <w:ind w:firstLine="709"/>
        <w:contextualSpacing/>
        <w:jc w:val="both"/>
        <w:rPr>
          <w:rFonts w:ascii="Times New Roman" w:hAnsi="Times New Roman"/>
          <w:sz w:val="24"/>
          <w:szCs w:val="24"/>
        </w:rPr>
      </w:pPr>
    </w:p>
    <w:tbl>
      <w:tblPr>
        <w:tblW w:w="5000" w:type="pct"/>
        <w:tblLayout w:type="fixed"/>
        <w:tblCellMar>
          <w:left w:w="28" w:type="dxa"/>
          <w:right w:w="28" w:type="dxa"/>
        </w:tblCellMar>
        <w:tblLook w:val="04A0" w:firstRow="1" w:lastRow="0" w:firstColumn="1" w:lastColumn="0" w:noHBand="0" w:noVBand="1"/>
      </w:tblPr>
      <w:tblGrid>
        <w:gridCol w:w="5235"/>
        <w:gridCol w:w="1418"/>
        <w:gridCol w:w="1560"/>
        <w:gridCol w:w="1406"/>
      </w:tblGrid>
      <w:tr w:rsidR="00712346" w:rsidRPr="00712346" w14:paraId="0711D24A" w14:textId="77777777" w:rsidTr="00DB5B9E">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554FCD"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E34D1C"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Уровень доступности</w:t>
            </w:r>
          </w:p>
        </w:tc>
      </w:tr>
      <w:tr w:rsidR="00712346" w:rsidRPr="00712346" w14:paraId="5953DD1F" w14:textId="77777777" w:rsidTr="00DB5B9E">
        <w:tc>
          <w:tcPr>
            <w:tcW w:w="2721" w:type="pct"/>
            <w:vMerge/>
            <w:tcBorders>
              <w:top w:val="single" w:sz="8" w:space="0" w:color="auto"/>
              <w:left w:val="single" w:sz="8" w:space="0" w:color="auto"/>
              <w:bottom w:val="single" w:sz="8" w:space="0" w:color="auto"/>
              <w:right w:val="single" w:sz="8" w:space="0" w:color="auto"/>
            </w:tcBorders>
            <w:vAlign w:val="center"/>
            <w:hideMark/>
          </w:tcPr>
          <w:p w14:paraId="51BD0D51" w14:textId="77777777" w:rsidR="00712346" w:rsidRPr="00712346" w:rsidRDefault="00712346" w:rsidP="00712346">
            <w:pPr>
              <w:spacing w:after="0" w:line="240" w:lineRule="auto"/>
              <w:contextualSpacing/>
              <w:rPr>
                <w:rFonts w:ascii="Times New Roman" w:eastAsiaTheme="minorEastAsia" w:hAnsi="Times New Roman"/>
                <w:color w:val="000000"/>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4AB40"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A9363"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950E57"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недоступный</w:t>
            </w:r>
          </w:p>
        </w:tc>
      </w:tr>
      <w:tr w:rsidR="00712346" w:rsidRPr="00712346" w14:paraId="53817CFE" w14:textId="77777777" w:rsidTr="00DB5B9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6CCFA" w14:textId="77777777" w:rsidR="00712346" w:rsidRPr="00712346"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236B5"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9BE2F"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1DCD4"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свыше 8,6</w:t>
            </w:r>
          </w:p>
        </w:tc>
      </w:tr>
      <w:tr w:rsidR="00712346" w:rsidRPr="00712346" w14:paraId="7835FC0F" w14:textId="77777777" w:rsidTr="00DB5B9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A4FD28" w14:textId="77777777" w:rsidR="00712346" w:rsidRPr="00712346"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0BC0D"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B145F"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992539"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свыше 12</w:t>
            </w:r>
          </w:p>
        </w:tc>
      </w:tr>
      <w:tr w:rsidR="00712346" w:rsidRPr="00712346" w14:paraId="453443AA" w14:textId="77777777" w:rsidTr="00DB5B9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13B6AC" w14:textId="77777777" w:rsidR="00712346" w:rsidRPr="00712346"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3BBA0"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1CC7B"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E5F21"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ниже 85</w:t>
            </w:r>
          </w:p>
        </w:tc>
      </w:tr>
      <w:tr w:rsidR="00712346" w:rsidRPr="00712346" w14:paraId="1EF8EA5D" w14:textId="77777777" w:rsidTr="00DB5B9E">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149FF6" w14:textId="77777777" w:rsidR="00712346" w:rsidRPr="00712346" w:rsidRDefault="00712346" w:rsidP="00712346">
            <w:pPr>
              <w:autoSpaceDE w:val="0"/>
              <w:autoSpaceDN w:val="0"/>
              <w:spacing w:after="0" w:line="240" w:lineRule="auto"/>
              <w:contextualSpacing/>
              <w:jc w:val="both"/>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49539F"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9B789"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2A74B" w14:textId="77777777" w:rsidR="00712346" w:rsidRPr="00712346" w:rsidRDefault="00712346" w:rsidP="00712346">
            <w:pPr>
              <w:autoSpaceDE w:val="0"/>
              <w:autoSpaceDN w:val="0"/>
              <w:spacing w:after="0" w:line="240" w:lineRule="auto"/>
              <w:contextualSpacing/>
              <w:jc w:val="center"/>
              <w:rPr>
                <w:rFonts w:ascii="Times New Roman" w:eastAsiaTheme="minorEastAsia" w:hAnsi="Times New Roman"/>
                <w:color w:val="000000"/>
                <w:sz w:val="20"/>
                <w:szCs w:val="20"/>
              </w:rPr>
            </w:pPr>
            <w:r w:rsidRPr="00712346">
              <w:rPr>
                <w:rFonts w:ascii="Times New Roman" w:eastAsiaTheme="minorEastAsia" w:hAnsi="Times New Roman"/>
                <w:color w:val="000000"/>
                <w:sz w:val="20"/>
                <w:szCs w:val="20"/>
              </w:rPr>
              <w:t>свыше 15</w:t>
            </w:r>
          </w:p>
        </w:tc>
      </w:tr>
    </w:tbl>
    <w:p w14:paraId="4E43A243"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13B4D230"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Объемы необходимых инвестиций по этапам реализации по системам коммунальной инфраструктуры составили:</w:t>
      </w:r>
    </w:p>
    <w:p w14:paraId="1AF039DB"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Электроснабжение – 23 672,921 тыс. руб.</w:t>
      </w:r>
    </w:p>
    <w:p w14:paraId="0CE845CD"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Теплоснабжение – 64 656,92тыс. руб.</w:t>
      </w:r>
    </w:p>
    <w:p w14:paraId="45CA88A3"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Газоснабжение – не определено.</w:t>
      </w:r>
    </w:p>
    <w:p w14:paraId="05E8B3C7"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Водоснабжение – 306 740,5тыс. руб.</w:t>
      </w:r>
    </w:p>
    <w:p w14:paraId="4B45959C"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Водоотведение – 318 685,0 тыс. руб.</w:t>
      </w:r>
    </w:p>
    <w:p w14:paraId="478963FA"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Обращение с отходами – 1 313,5 тыс. руб.</w:t>
      </w:r>
    </w:p>
    <w:p w14:paraId="7CCD53A5" w14:textId="77777777" w:rsidR="00712346" w:rsidRPr="00712346" w:rsidRDefault="00712346" w:rsidP="00712346">
      <w:pPr>
        <w:spacing w:after="0" w:line="240" w:lineRule="auto"/>
        <w:contextualSpacing/>
        <w:rPr>
          <w:rFonts w:ascii="Times New Roman" w:hAnsi="Times New Roman"/>
          <w:sz w:val="24"/>
          <w:szCs w:val="24"/>
        </w:rPr>
      </w:pPr>
    </w:p>
    <w:p w14:paraId="63011125" w14:textId="77777777" w:rsidR="00712346" w:rsidRPr="00712346" w:rsidRDefault="00712346" w:rsidP="00712346">
      <w:pPr>
        <w:spacing w:after="0" w:line="240" w:lineRule="auto"/>
        <w:ind w:firstLine="709"/>
        <w:contextualSpacing/>
        <w:jc w:val="both"/>
        <w:rPr>
          <w:rFonts w:ascii="Times New Roman" w:hAnsi="Times New Roman"/>
          <w:sz w:val="24"/>
          <w:szCs w:val="24"/>
        </w:rPr>
      </w:pPr>
    </w:p>
    <w:p w14:paraId="4D966AA4" w14:textId="77777777" w:rsidR="004305E2" w:rsidRPr="00712346" w:rsidRDefault="004305E2" w:rsidP="006B35E9">
      <w:pPr>
        <w:widowControl w:val="0"/>
        <w:numPr>
          <w:ilvl w:val="2"/>
          <w:numId w:val="2"/>
        </w:numPr>
        <w:spacing w:after="0" w:line="240" w:lineRule="auto"/>
        <w:ind w:left="0" w:firstLine="709"/>
        <w:contextualSpacing/>
        <w:jc w:val="both"/>
        <w:outlineLvl w:val="2"/>
        <w:rPr>
          <w:rFonts w:ascii="Times New Roman" w:hAnsi="Times New Roman"/>
          <w:bCs/>
          <w:sz w:val="24"/>
          <w:szCs w:val="24"/>
          <w:lang w:eastAsia="ru-RU"/>
        </w:rPr>
      </w:pPr>
      <w:bookmarkStart w:id="59" w:name="_Toc437355838"/>
      <w:bookmarkStart w:id="60" w:name="_Toc443586355"/>
      <w:bookmarkStart w:id="61" w:name="_Toc49617793"/>
      <w:bookmarkEnd w:id="58"/>
      <w:r w:rsidRPr="00712346">
        <w:rPr>
          <w:rFonts w:ascii="Times New Roman" w:hAnsi="Times New Roman"/>
          <w:bCs/>
          <w:sz w:val="24"/>
          <w:szCs w:val="24"/>
          <w:lang w:eastAsia="ru-RU"/>
        </w:rPr>
        <w:t>Оценка величины имеющихся источников финансирования инвестиционных проектов</w:t>
      </w:r>
      <w:bookmarkEnd w:id="59"/>
      <w:bookmarkEnd w:id="60"/>
      <w:bookmarkEnd w:id="61"/>
    </w:p>
    <w:p w14:paraId="05115B3D" w14:textId="77777777" w:rsidR="00712346" w:rsidRDefault="00712346" w:rsidP="006B35E9">
      <w:pPr>
        <w:spacing w:after="0" w:line="240" w:lineRule="auto"/>
        <w:ind w:firstLine="709"/>
        <w:contextualSpacing/>
        <w:jc w:val="both"/>
        <w:rPr>
          <w:rFonts w:ascii="Times New Roman" w:hAnsi="Times New Roman"/>
          <w:sz w:val="24"/>
          <w:szCs w:val="24"/>
        </w:rPr>
      </w:pPr>
    </w:p>
    <w:p w14:paraId="336215C0"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 xml:space="preserve">Финансирование инвестиционных проектов осуществляется за счёт совокупности источников, к которым относятся: амортизационные отчисления, прибыль после уплаты </w:t>
      </w:r>
      <w:r w:rsidRPr="00712346">
        <w:rPr>
          <w:rFonts w:ascii="Times New Roman" w:hAnsi="Times New Roman"/>
          <w:sz w:val="24"/>
          <w:szCs w:val="24"/>
        </w:rPr>
        <w:lastRenderedPageBreak/>
        <w:t>налогов организаций коммунального комплекса, плата за подключение к инженерным системам, заемные средства, бюджетные средства, а также средства частных инвесторов.</w:t>
      </w:r>
    </w:p>
    <w:p w14:paraId="54E93161"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В с.п. Лыхма применяются следующие источники финансирования: областной бюджет; бюджет сельского поселения; тарифная составляющая; инвестиции и внебюджетные средства.</w:t>
      </w:r>
    </w:p>
    <w:p w14:paraId="2CF9D35F" w14:textId="11182CC9" w:rsidR="0006635C" w:rsidRPr="006B35E9" w:rsidRDefault="00712346" w:rsidP="00712346">
      <w:pPr>
        <w:spacing w:after="0" w:line="240" w:lineRule="auto"/>
        <w:ind w:firstLine="709"/>
        <w:contextualSpacing/>
        <w:jc w:val="both"/>
        <w:rPr>
          <w:rFonts w:ascii="Times New Roman" w:hAnsi="Times New Roman"/>
          <w:sz w:val="24"/>
          <w:szCs w:val="24"/>
          <w:highlight w:val="yellow"/>
        </w:rPr>
      </w:pPr>
      <w:r w:rsidRPr="00712346">
        <w:rPr>
          <w:rFonts w:ascii="Times New Roman" w:hAnsi="Times New Roman"/>
          <w:sz w:val="24"/>
          <w:szCs w:val="24"/>
        </w:rPr>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p w14:paraId="072EA2AE" w14:textId="77777777" w:rsidR="0006635C" w:rsidRPr="006B35E9" w:rsidRDefault="0006635C" w:rsidP="006B35E9">
      <w:pPr>
        <w:spacing w:after="0" w:line="240" w:lineRule="auto"/>
        <w:ind w:firstLine="709"/>
        <w:contextualSpacing/>
        <w:jc w:val="both"/>
        <w:rPr>
          <w:rFonts w:ascii="Times New Roman" w:hAnsi="Times New Roman"/>
          <w:sz w:val="24"/>
          <w:szCs w:val="24"/>
          <w:highlight w:val="yellow"/>
        </w:rPr>
      </w:pPr>
    </w:p>
    <w:p w14:paraId="0B69EE2B" w14:textId="77777777" w:rsidR="00FD0CD1" w:rsidRDefault="00FD0CD1" w:rsidP="006B35E9">
      <w:pPr>
        <w:keepNext/>
        <w:spacing w:after="0" w:line="240" w:lineRule="auto"/>
        <w:ind w:firstLine="709"/>
        <w:contextualSpacing/>
        <w:jc w:val="center"/>
        <w:rPr>
          <w:rFonts w:ascii="Times New Roman" w:hAnsi="Times New Roman"/>
          <w:sz w:val="24"/>
          <w:szCs w:val="24"/>
          <w:highlight w:val="yellow"/>
          <w:lang w:eastAsia="ru-RU"/>
        </w:rPr>
      </w:pPr>
      <w:bookmarkStart w:id="62" w:name="_Toc443586356"/>
    </w:p>
    <w:p w14:paraId="4E107B78" w14:textId="20EBF5E2" w:rsidR="004305E2" w:rsidRPr="00712346" w:rsidRDefault="004305E2" w:rsidP="00712346">
      <w:pPr>
        <w:keepNext/>
        <w:pageBreakBefore/>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3" w:name="RANGE!D650"/>
      <w:bookmarkStart w:id="64" w:name="_Toc49617794"/>
      <w:bookmarkEnd w:id="63"/>
      <w:r w:rsidRPr="00712346">
        <w:rPr>
          <w:rFonts w:ascii="Times New Roman" w:hAnsi="Times New Roman"/>
          <w:bCs/>
          <w:iCs/>
          <w:sz w:val="24"/>
          <w:szCs w:val="24"/>
          <w:lang w:eastAsia="ru-RU"/>
        </w:rPr>
        <w:lastRenderedPageBreak/>
        <w:t>Результаты оценки совокупного платежа граждан за коммунальные услуги на соответствие критериям доступности</w:t>
      </w:r>
      <w:bookmarkEnd w:id="62"/>
      <w:bookmarkEnd w:id="64"/>
    </w:p>
    <w:p w14:paraId="194696CB" w14:textId="77777777" w:rsidR="00712346" w:rsidRP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00DC4F2F" w14:textId="40CBB125" w:rsidR="00712346" w:rsidRPr="00712346" w:rsidRDefault="00712346" w:rsidP="00712346">
      <w:pPr>
        <w:spacing w:after="0" w:line="240" w:lineRule="auto"/>
        <w:ind w:firstLine="709"/>
        <w:contextualSpacing/>
        <w:jc w:val="both"/>
        <w:rPr>
          <w:rFonts w:ascii="Times New Roman" w:hAnsi="Times New Roman"/>
          <w:bCs/>
          <w:sz w:val="24"/>
          <w:szCs w:val="24"/>
        </w:rPr>
      </w:pPr>
      <w:r w:rsidRPr="00712346">
        <w:rPr>
          <w:rFonts w:ascii="Times New Roman" w:hAnsi="Times New Roman"/>
          <w:bCs/>
          <w:sz w:val="24"/>
          <w:szCs w:val="24"/>
        </w:rPr>
        <w:t xml:space="preserve">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указаны в таблице </w:t>
      </w:r>
      <w:r>
        <w:rPr>
          <w:rFonts w:ascii="Times New Roman" w:hAnsi="Times New Roman"/>
          <w:bCs/>
          <w:sz w:val="24"/>
          <w:szCs w:val="24"/>
        </w:rPr>
        <w:t>91</w:t>
      </w:r>
      <w:r w:rsidRPr="00712346">
        <w:rPr>
          <w:rFonts w:ascii="Times New Roman" w:hAnsi="Times New Roman"/>
          <w:bCs/>
          <w:sz w:val="24"/>
          <w:szCs w:val="24"/>
        </w:rPr>
        <w:t>.</w:t>
      </w:r>
    </w:p>
    <w:p w14:paraId="1ED669D6" w14:textId="7D95B7DC"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В соответствии с приказом Региональной службы по тарифам ХМАО - Югры от 13.12.2018 года № 111 – нп, и в</w:t>
      </w:r>
      <w:r w:rsidRPr="00712346">
        <w:rPr>
          <w:rFonts w:ascii="Times New Roman" w:hAnsi="Times New Roman"/>
          <w:color w:val="000000" w:themeColor="text1"/>
          <w:sz w:val="24"/>
          <w:szCs w:val="24"/>
        </w:rPr>
        <w:t xml:space="preserve"> соответствии с приказом Региональной службы по тарифам ХМАО - Югры от 17.12.2019 № 161 – нп, установленные тарифы приведены в таблице 9</w:t>
      </w:r>
      <w:r>
        <w:rPr>
          <w:rFonts w:ascii="Times New Roman" w:hAnsi="Times New Roman"/>
          <w:color w:val="000000" w:themeColor="text1"/>
          <w:sz w:val="24"/>
          <w:szCs w:val="24"/>
        </w:rPr>
        <w:t>2</w:t>
      </w:r>
      <w:r w:rsidRPr="00712346">
        <w:rPr>
          <w:rFonts w:ascii="Times New Roman" w:hAnsi="Times New Roman"/>
          <w:color w:val="000000" w:themeColor="text1"/>
          <w:sz w:val="24"/>
          <w:szCs w:val="24"/>
        </w:rPr>
        <w:t>.</w:t>
      </w:r>
    </w:p>
    <w:p w14:paraId="22A6ED38" w14:textId="77777777" w:rsidR="00712346" w:rsidRPr="00712346" w:rsidRDefault="00712346" w:rsidP="00712346">
      <w:pPr>
        <w:spacing w:after="0" w:line="240" w:lineRule="auto"/>
        <w:ind w:firstLine="709"/>
        <w:contextualSpacing/>
        <w:jc w:val="both"/>
        <w:rPr>
          <w:rFonts w:ascii="Times New Roman" w:hAnsi="Times New Roman"/>
          <w:bCs/>
          <w:sz w:val="24"/>
          <w:szCs w:val="24"/>
        </w:rPr>
      </w:pPr>
    </w:p>
    <w:p w14:paraId="78E73E57" w14:textId="30CDA187" w:rsidR="00712346" w:rsidRPr="00712346" w:rsidRDefault="00712346" w:rsidP="00712346">
      <w:pPr>
        <w:spacing w:after="0" w:line="240" w:lineRule="auto"/>
        <w:contextualSpacing/>
        <w:jc w:val="both"/>
        <w:rPr>
          <w:rFonts w:ascii="Times New Roman" w:hAnsi="Times New Roman"/>
          <w:sz w:val="24"/>
          <w:szCs w:val="24"/>
        </w:rPr>
      </w:pPr>
      <w:r w:rsidRPr="00712346">
        <w:rPr>
          <w:rFonts w:ascii="Times New Roman" w:hAnsi="Times New Roman"/>
          <w:spacing w:val="-2"/>
          <w:sz w:val="24"/>
          <w:szCs w:val="24"/>
        </w:rPr>
        <w:t xml:space="preserve">Таблица </w:t>
      </w:r>
      <w:r w:rsidRPr="00712346">
        <w:rPr>
          <w:rFonts w:ascii="Times New Roman" w:hAnsi="Times New Roman"/>
          <w:spacing w:val="-2"/>
          <w:sz w:val="24"/>
          <w:szCs w:val="24"/>
        </w:rPr>
        <w:fldChar w:fldCharType="begin"/>
      </w:r>
      <w:r w:rsidRPr="00712346">
        <w:rPr>
          <w:rFonts w:ascii="Times New Roman" w:hAnsi="Times New Roman"/>
          <w:spacing w:val="-2"/>
          <w:sz w:val="24"/>
          <w:szCs w:val="24"/>
        </w:rPr>
        <w:instrText xml:space="preserve"> SEQ Таблица \* ARABIC </w:instrText>
      </w:r>
      <w:r w:rsidRPr="00712346">
        <w:rPr>
          <w:rFonts w:ascii="Times New Roman" w:hAnsi="Times New Roman"/>
          <w:spacing w:val="-2"/>
          <w:sz w:val="24"/>
          <w:szCs w:val="24"/>
        </w:rPr>
        <w:fldChar w:fldCharType="separate"/>
      </w:r>
      <w:r w:rsidR="00990E6D">
        <w:rPr>
          <w:rFonts w:ascii="Times New Roman" w:hAnsi="Times New Roman"/>
          <w:noProof/>
          <w:spacing w:val="-2"/>
          <w:sz w:val="24"/>
          <w:szCs w:val="24"/>
        </w:rPr>
        <w:t>91</w:t>
      </w:r>
      <w:r w:rsidRPr="00712346">
        <w:rPr>
          <w:rFonts w:ascii="Times New Roman" w:hAnsi="Times New Roman"/>
          <w:noProof/>
          <w:spacing w:val="-2"/>
          <w:sz w:val="24"/>
          <w:szCs w:val="24"/>
        </w:rPr>
        <w:fldChar w:fldCharType="end"/>
      </w:r>
      <w:r w:rsidRPr="00712346">
        <w:rPr>
          <w:rFonts w:ascii="Times New Roman" w:hAnsi="Times New Roman"/>
          <w:spacing w:val="-2"/>
          <w:sz w:val="24"/>
          <w:szCs w:val="24"/>
        </w:rPr>
        <w:t xml:space="preserve"> – </w:t>
      </w:r>
      <w:r w:rsidRPr="00712346">
        <w:rPr>
          <w:rFonts w:ascii="Times New Roman" w:hAnsi="Times New Roman"/>
          <w:sz w:val="24"/>
          <w:szCs w:val="24"/>
        </w:rPr>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5A4F929E" w14:textId="77777777" w:rsidR="00712346" w:rsidRPr="00712346" w:rsidRDefault="00712346" w:rsidP="00712346">
      <w:pPr>
        <w:spacing w:after="0" w:line="240" w:lineRule="auto"/>
        <w:ind w:firstLine="709"/>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712346" w:rsidRPr="00712346" w14:paraId="59410B8E" w14:textId="77777777" w:rsidTr="00DB5B9E">
        <w:tc>
          <w:tcPr>
            <w:tcW w:w="1375" w:type="dxa"/>
            <w:vMerge w:val="restart"/>
            <w:vAlign w:val="center"/>
          </w:tcPr>
          <w:p w14:paraId="39B89522"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Период действия</w:t>
            </w:r>
          </w:p>
        </w:tc>
        <w:tc>
          <w:tcPr>
            <w:tcW w:w="2750" w:type="dxa"/>
            <w:gridSpan w:val="2"/>
            <w:vAlign w:val="center"/>
          </w:tcPr>
          <w:p w14:paraId="793E1C1B"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Приказ № 143-нп</w:t>
            </w:r>
          </w:p>
        </w:tc>
        <w:tc>
          <w:tcPr>
            <w:tcW w:w="2751" w:type="dxa"/>
            <w:gridSpan w:val="2"/>
            <w:vAlign w:val="center"/>
          </w:tcPr>
          <w:p w14:paraId="5EC92115"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Предложено ТСО</w:t>
            </w:r>
          </w:p>
        </w:tc>
        <w:tc>
          <w:tcPr>
            <w:tcW w:w="2752" w:type="dxa"/>
            <w:gridSpan w:val="2"/>
            <w:vMerge w:val="restart"/>
            <w:vAlign w:val="center"/>
          </w:tcPr>
          <w:p w14:paraId="65070469"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Темп изменения к предшествующему периоду, %</w:t>
            </w:r>
          </w:p>
        </w:tc>
      </w:tr>
      <w:tr w:rsidR="00712346" w:rsidRPr="00712346" w14:paraId="40A3F29D" w14:textId="77777777" w:rsidTr="00DB5B9E">
        <w:tc>
          <w:tcPr>
            <w:tcW w:w="1375" w:type="dxa"/>
            <w:vMerge/>
            <w:vAlign w:val="center"/>
          </w:tcPr>
          <w:p w14:paraId="2F653781" w14:textId="77777777" w:rsidR="00712346" w:rsidRPr="00712346" w:rsidRDefault="00712346" w:rsidP="00712346">
            <w:pPr>
              <w:spacing w:after="0" w:line="240" w:lineRule="auto"/>
              <w:contextualSpacing/>
              <w:jc w:val="center"/>
              <w:rPr>
                <w:rFonts w:ascii="Times New Roman" w:hAnsi="Times New Roman"/>
                <w:bCs/>
                <w:sz w:val="20"/>
                <w:szCs w:val="20"/>
              </w:rPr>
            </w:pPr>
          </w:p>
        </w:tc>
        <w:tc>
          <w:tcPr>
            <w:tcW w:w="1375" w:type="dxa"/>
            <w:vAlign w:val="center"/>
          </w:tcPr>
          <w:p w14:paraId="590F1F70"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01.01 по 30.06</w:t>
            </w:r>
          </w:p>
        </w:tc>
        <w:tc>
          <w:tcPr>
            <w:tcW w:w="1375" w:type="dxa"/>
            <w:vAlign w:val="center"/>
          </w:tcPr>
          <w:p w14:paraId="3435E1C8"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01.07 по 31.12</w:t>
            </w:r>
          </w:p>
        </w:tc>
        <w:tc>
          <w:tcPr>
            <w:tcW w:w="1375" w:type="dxa"/>
            <w:vAlign w:val="center"/>
          </w:tcPr>
          <w:p w14:paraId="1223842F"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01.01 по 30.06</w:t>
            </w:r>
          </w:p>
        </w:tc>
        <w:tc>
          <w:tcPr>
            <w:tcW w:w="1376" w:type="dxa"/>
            <w:vAlign w:val="center"/>
          </w:tcPr>
          <w:p w14:paraId="7792C055"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01.07 по 31.12</w:t>
            </w:r>
          </w:p>
        </w:tc>
        <w:tc>
          <w:tcPr>
            <w:tcW w:w="2752" w:type="dxa"/>
            <w:gridSpan w:val="2"/>
            <w:vMerge/>
            <w:vAlign w:val="center"/>
          </w:tcPr>
          <w:p w14:paraId="53E98519" w14:textId="77777777" w:rsidR="00712346" w:rsidRPr="00712346" w:rsidRDefault="00712346" w:rsidP="00712346">
            <w:pPr>
              <w:spacing w:after="0" w:line="240" w:lineRule="auto"/>
              <w:contextualSpacing/>
              <w:jc w:val="center"/>
              <w:rPr>
                <w:rFonts w:ascii="Times New Roman" w:hAnsi="Times New Roman"/>
                <w:bCs/>
                <w:sz w:val="20"/>
                <w:szCs w:val="20"/>
              </w:rPr>
            </w:pPr>
          </w:p>
        </w:tc>
      </w:tr>
      <w:tr w:rsidR="00712346" w:rsidRPr="00712346" w14:paraId="1C0A654E" w14:textId="77777777" w:rsidTr="00DB5B9E">
        <w:tc>
          <w:tcPr>
            <w:tcW w:w="1375" w:type="dxa"/>
            <w:vAlign w:val="center"/>
          </w:tcPr>
          <w:p w14:paraId="6C9F4567"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2020</w:t>
            </w:r>
          </w:p>
        </w:tc>
        <w:tc>
          <w:tcPr>
            <w:tcW w:w="1375" w:type="dxa"/>
            <w:vAlign w:val="center"/>
          </w:tcPr>
          <w:p w14:paraId="35366E7D"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275,25</w:t>
            </w:r>
          </w:p>
        </w:tc>
        <w:tc>
          <w:tcPr>
            <w:tcW w:w="1375" w:type="dxa"/>
            <w:vAlign w:val="center"/>
          </w:tcPr>
          <w:p w14:paraId="043984CF"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286,56</w:t>
            </w:r>
          </w:p>
        </w:tc>
        <w:tc>
          <w:tcPr>
            <w:tcW w:w="1375" w:type="dxa"/>
            <w:vAlign w:val="center"/>
          </w:tcPr>
          <w:p w14:paraId="2DA8B30C"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834,96</w:t>
            </w:r>
          </w:p>
        </w:tc>
        <w:tc>
          <w:tcPr>
            <w:tcW w:w="1376" w:type="dxa"/>
            <w:vAlign w:val="center"/>
          </w:tcPr>
          <w:p w14:paraId="3BE98F87"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868,36</w:t>
            </w:r>
          </w:p>
        </w:tc>
        <w:tc>
          <w:tcPr>
            <w:tcW w:w="1376" w:type="dxa"/>
            <w:vAlign w:val="center"/>
          </w:tcPr>
          <w:p w14:paraId="0A34026A"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303,35</w:t>
            </w:r>
          </w:p>
        </w:tc>
        <w:tc>
          <w:tcPr>
            <w:tcW w:w="1376" w:type="dxa"/>
            <w:vAlign w:val="center"/>
          </w:tcPr>
          <w:p w14:paraId="084D6438"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303,35</w:t>
            </w:r>
          </w:p>
        </w:tc>
      </w:tr>
      <w:tr w:rsidR="00712346" w:rsidRPr="00712346" w14:paraId="7E076AD2" w14:textId="77777777" w:rsidTr="00DB5B9E">
        <w:tc>
          <w:tcPr>
            <w:tcW w:w="1375" w:type="dxa"/>
            <w:vAlign w:val="center"/>
          </w:tcPr>
          <w:p w14:paraId="55DD1436"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2021</w:t>
            </w:r>
          </w:p>
        </w:tc>
        <w:tc>
          <w:tcPr>
            <w:tcW w:w="1375" w:type="dxa"/>
            <w:vAlign w:val="center"/>
          </w:tcPr>
          <w:p w14:paraId="1D5D4245"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286,26</w:t>
            </w:r>
          </w:p>
        </w:tc>
        <w:tc>
          <w:tcPr>
            <w:tcW w:w="1375" w:type="dxa"/>
            <w:vAlign w:val="center"/>
          </w:tcPr>
          <w:p w14:paraId="1DC42510"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297,71</w:t>
            </w:r>
          </w:p>
        </w:tc>
        <w:tc>
          <w:tcPr>
            <w:tcW w:w="1375" w:type="dxa"/>
            <w:vAlign w:val="center"/>
          </w:tcPr>
          <w:p w14:paraId="08CEA20B"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868,36</w:t>
            </w:r>
          </w:p>
        </w:tc>
        <w:tc>
          <w:tcPr>
            <w:tcW w:w="1376" w:type="dxa"/>
            <w:vAlign w:val="center"/>
          </w:tcPr>
          <w:p w14:paraId="7A2B418E"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758,4</w:t>
            </w:r>
          </w:p>
        </w:tc>
        <w:tc>
          <w:tcPr>
            <w:tcW w:w="1376" w:type="dxa"/>
            <w:vAlign w:val="center"/>
          </w:tcPr>
          <w:p w14:paraId="687EE250"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303,35</w:t>
            </w:r>
          </w:p>
        </w:tc>
        <w:tc>
          <w:tcPr>
            <w:tcW w:w="1376" w:type="dxa"/>
            <w:vAlign w:val="center"/>
          </w:tcPr>
          <w:p w14:paraId="66BD0F78"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254,74</w:t>
            </w:r>
          </w:p>
        </w:tc>
      </w:tr>
      <w:tr w:rsidR="00712346" w:rsidRPr="00712346" w14:paraId="55A56C63" w14:textId="77777777" w:rsidTr="00DB5B9E">
        <w:tc>
          <w:tcPr>
            <w:tcW w:w="1375" w:type="dxa"/>
            <w:vAlign w:val="center"/>
          </w:tcPr>
          <w:p w14:paraId="7D9A00A2"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2022</w:t>
            </w:r>
          </w:p>
        </w:tc>
        <w:tc>
          <w:tcPr>
            <w:tcW w:w="1375" w:type="dxa"/>
            <w:vAlign w:val="center"/>
          </w:tcPr>
          <w:p w14:paraId="18173AEB"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297,71</w:t>
            </w:r>
          </w:p>
        </w:tc>
        <w:tc>
          <w:tcPr>
            <w:tcW w:w="1375" w:type="dxa"/>
            <w:vAlign w:val="center"/>
          </w:tcPr>
          <w:p w14:paraId="4E3C0AC8"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309,62</w:t>
            </w:r>
          </w:p>
        </w:tc>
        <w:tc>
          <w:tcPr>
            <w:tcW w:w="1375" w:type="dxa"/>
            <w:vAlign w:val="center"/>
          </w:tcPr>
          <w:p w14:paraId="70768A72"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758,4</w:t>
            </w:r>
          </w:p>
        </w:tc>
        <w:tc>
          <w:tcPr>
            <w:tcW w:w="1376" w:type="dxa"/>
            <w:vAlign w:val="center"/>
          </w:tcPr>
          <w:p w14:paraId="0EAA37EB"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886,88</w:t>
            </w:r>
          </w:p>
        </w:tc>
        <w:tc>
          <w:tcPr>
            <w:tcW w:w="1376" w:type="dxa"/>
            <w:vAlign w:val="center"/>
          </w:tcPr>
          <w:p w14:paraId="332FF9A1"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254,74</w:t>
            </w:r>
          </w:p>
        </w:tc>
        <w:tc>
          <w:tcPr>
            <w:tcW w:w="1376" w:type="dxa"/>
            <w:vAlign w:val="center"/>
          </w:tcPr>
          <w:p w14:paraId="5288655C"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286,44</w:t>
            </w:r>
          </w:p>
        </w:tc>
      </w:tr>
    </w:tbl>
    <w:p w14:paraId="463BF65E" w14:textId="77777777" w:rsidR="00712346" w:rsidRPr="00712346" w:rsidRDefault="00712346" w:rsidP="00712346">
      <w:pPr>
        <w:spacing w:after="0" w:line="240" w:lineRule="auto"/>
        <w:ind w:firstLine="709"/>
        <w:contextualSpacing/>
        <w:jc w:val="both"/>
        <w:rPr>
          <w:rFonts w:ascii="Times New Roman" w:hAnsi="Times New Roman"/>
          <w:bCs/>
          <w:sz w:val="24"/>
          <w:szCs w:val="24"/>
        </w:rPr>
      </w:pPr>
    </w:p>
    <w:p w14:paraId="05675D47" w14:textId="70ED6908" w:rsidR="00712346" w:rsidRPr="00712346" w:rsidRDefault="00712346" w:rsidP="00712346">
      <w:pPr>
        <w:spacing w:after="0" w:line="240" w:lineRule="auto"/>
        <w:contextualSpacing/>
        <w:jc w:val="both"/>
        <w:rPr>
          <w:rFonts w:ascii="Times New Roman" w:hAnsi="Times New Roman"/>
          <w:sz w:val="24"/>
          <w:szCs w:val="24"/>
        </w:rPr>
      </w:pPr>
      <w:r w:rsidRPr="00712346">
        <w:rPr>
          <w:rFonts w:ascii="Times New Roman" w:hAnsi="Times New Roman"/>
          <w:spacing w:val="-2"/>
          <w:sz w:val="24"/>
          <w:szCs w:val="24"/>
        </w:rPr>
        <w:t xml:space="preserve">Таблица </w:t>
      </w:r>
      <w:r w:rsidRPr="00712346">
        <w:rPr>
          <w:rFonts w:ascii="Times New Roman" w:hAnsi="Times New Roman"/>
          <w:spacing w:val="-2"/>
          <w:sz w:val="24"/>
          <w:szCs w:val="24"/>
        </w:rPr>
        <w:fldChar w:fldCharType="begin"/>
      </w:r>
      <w:r w:rsidRPr="00712346">
        <w:rPr>
          <w:rFonts w:ascii="Times New Roman" w:hAnsi="Times New Roman"/>
          <w:spacing w:val="-2"/>
          <w:sz w:val="24"/>
          <w:szCs w:val="24"/>
        </w:rPr>
        <w:instrText xml:space="preserve"> SEQ Таблица \* ARABIC </w:instrText>
      </w:r>
      <w:r w:rsidRPr="00712346">
        <w:rPr>
          <w:rFonts w:ascii="Times New Roman" w:hAnsi="Times New Roman"/>
          <w:spacing w:val="-2"/>
          <w:sz w:val="24"/>
          <w:szCs w:val="24"/>
        </w:rPr>
        <w:fldChar w:fldCharType="separate"/>
      </w:r>
      <w:r w:rsidR="00990E6D">
        <w:rPr>
          <w:rFonts w:ascii="Times New Roman" w:hAnsi="Times New Roman"/>
          <w:noProof/>
          <w:spacing w:val="-2"/>
          <w:sz w:val="24"/>
          <w:szCs w:val="24"/>
        </w:rPr>
        <w:t>92</w:t>
      </w:r>
      <w:r w:rsidRPr="00712346">
        <w:rPr>
          <w:rFonts w:ascii="Times New Roman" w:hAnsi="Times New Roman"/>
          <w:noProof/>
          <w:spacing w:val="-2"/>
          <w:sz w:val="24"/>
          <w:szCs w:val="24"/>
        </w:rPr>
        <w:fldChar w:fldCharType="end"/>
      </w:r>
      <w:r w:rsidRPr="00712346">
        <w:rPr>
          <w:rFonts w:ascii="Times New Roman" w:hAnsi="Times New Roman"/>
          <w:spacing w:val="-2"/>
          <w:sz w:val="24"/>
          <w:szCs w:val="24"/>
        </w:rPr>
        <w:t xml:space="preserve"> – </w:t>
      </w:r>
      <w:r w:rsidRPr="00712346">
        <w:rPr>
          <w:rFonts w:ascii="Times New Roman" w:hAnsi="Times New Roman"/>
          <w:sz w:val="24"/>
          <w:szCs w:val="24"/>
        </w:rPr>
        <w:t>Динамика тарифов на тепловую энергию с.п. Лыхма</w:t>
      </w:r>
    </w:p>
    <w:p w14:paraId="69721A33" w14:textId="77777777" w:rsidR="00712346" w:rsidRPr="00712346" w:rsidRDefault="00712346" w:rsidP="00712346">
      <w:pPr>
        <w:spacing w:after="0" w:line="240" w:lineRule="auto"/>
        <w:ind w:firstLine="709"/>
        <w:contextualSpacing/>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2"/>
        <w:gridCol w:w="1828"/>
        <w:gridCol w:w="1864"/>
        <w:gridCol w:w="1864"/>
        <w:gridCol w:w="1864"/>
        <w:gridCol w:w="17"/>
      </w:tblGrid>
      <w:tr w:rsidR="00712346" w:rsidRPr="00712346" w14:paraId="58576486" w14:textId="77777777" w:rsidTr="009149EF">
        <w:trPr>
          <w:trHeight w:val="20"/>
        </w:trPr>
        <w:tc>
          <w:tcPr>
            <w:tcW w:w="1138" w:type="pct"/>
            <w:vMerge w:val="restart"/>
            <w:shd w:val="clear" w:color="auto" w:fill="auto"/>
            <w:vAlign w:val="center"/>
            <w:hideMark/>
          </w:tcPr>
          <w:p w14:paraId="5963F336"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Наименование теплоисточника</w:t>
            </w:r>
          </w:p>
        </w:tc>
        <w:tc>
          <w:tcPr>
            <w:tcW w:w="3862" w:type="pct"/>
            <w:gridSpan w:val="5"/>
            <w:shd w:val="clear" w:color="auto" w:fill="auto"/>
            <w:vAlign w:val="center"/>
            <w:hideMark/>
          </w:tcPr>
          <w:p w14:paraId="6A7652E7"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Утвержденный тариф, устанавливаемых органами исполнительной власти, руб/Гкал</w:t>
            </w:r>
          </w:p>
        </w:tc>
      </w:tr>
      <w:tr w:rsidR="00712346" w:rsidRPr="00712346" w14:paraId="092C675D" w14:textId="77777777" w:rsidTr="009149EF">
        <w:trPr>
          <w:gridAfter w:val="1"/>
          <w:wAfter w:w="10" w:type="pct"/>
          <w:trHeight w:val="20"/>
        </w:trPr>
        <w:tc>
          <w:tcPr>
            <w:tcW w:w="1138" w:type="pct"/>
            <w:vMerge/>
            <w:shd w:val="clear" w:color="auto" w:fill="auto"/>
            <w:vAlign w:val="center"/>
            <w:hideMark/>
          </w:tcPr>
          <w:p w14:paraId="2BB84525" w14:textId="77777777" w:rsidR="00712346" w:rsidRPr="00712346" w:rsidRDefault="00712346" w:rsidP="00712346">
            <w:pPr>
              <w:spacing w:after="0" w:line="240" w:lineRule="auto"/>
              <w:contextualSpacing/>
              <w:rPr>
                <w:rFonts w:ascii="Times New Roman" w:hAnsi="Times New Roman"/>
                <w:color w:val="000000"/>
                <w:sz w:val="20"/>
                <w:szCs w:val="20"/>
              </w:rPr>
            </w:pPr>
          </w:p>
        </w:tc>
        <w:tc>
          <w:tcPr>
            <w:tcW w:w="949" w:type="pct"/>
            <w:shd w:val="clear" w:color="auto" w:fill="auto"/>
            <w:vAlign w:val="center"/>
            <w:hideMark/>
          </w:tcPr>
          <w:p w14:paraId="57415576"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2017</w:t>
            </w:r>
          </w:p>
        </w:tc>
        <w:tc>
          <w:tcPr>
            <w:tcW w:w="968" w:type="pct"/>
            <w:shd w:val="clear" w:color="auto" w:fill="auto"/>
            <w:vAlign w:val="center"/>
            <w:hideMark/>
          </w:tcPr>
          <w:p w14:paraId="0078727A"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2018</w:t>
            </w:r>
          </w:p>
        </w:tc>
        <w:tc>
          <w:tcPr>
            <w:tcW w:w="968" w:type="pct"/>
            <w:shd w:val="clear" w:color="auto" w:fill="auto"/>
            <w:vAlign w:val="center"/>
            <w:hideMark/>
          </w:tcPr>
          <w:p w14:paraId="27CC674C"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2019</w:t>
            </w:r>
          </w:p>
        </w:tc>
        <w:tc>
          <w:tcPr>
            <w:tcW w:w="968" w:type="pct"/>
            <w:shd w:val="clear" w:color="auto" w:fill="auto"/>
            <w:vAlign w:val="center"/>
            <w:hideMark/>
          </w:tcPr>
          <w:p w14:paraId="67A39232"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2020</w:t>
            </w:r>
          </w:p>
        </w:tc>
      </w:tr>
      <w:tr w:rsidR="00712346" w:rsidRPr="00712346" w14:paraId="5BCD36D7" w14:textId="77777777" w:rsidTr="009149EF">
        <w:trPr>
          <w:gridAfter w:val="1"/>
          <w:wAfter w:w="10" w:type="pct"/>
          <w:trHeight w:val="20"/>
        </w:trPr>
        <w:tc>
          <w:tcPr>
            <w:tcW w:w="1138" w:type="pct"/>
            <w:vMerge w:val="restart"/>
            <w:shd w:val="clear" w:color="auto" w:fill="auto"/>
            <w:vAlign w:val="center"/>
            <w:hideMark/>
          </w:tcPr>
          <w:p w14:paraId="078618D4"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Котельная п. Лыхма</w:t>
            </w:r>
          </w:p>
        </w:tc>
        <w:tc>
          <w:tcPr>
            <w:tcW w:w="949" w:type="pct"/>
            <w:shd w:val="clear" w:color="auto" w:fill="auto"/>
            <w:vAlign w:val="center"/>
            <w:hideMark/>
          </w:tcPr>
          <w:p w14:paraId="3E733FC7"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304,89</w:t>
            </w:r>
          </w:p>
        </w:tc>
        <w:tc>
          <w:tcPr>
            <w:tcW w:w="968" w:type="pct"/>
            <w:shd w:val="clear" w:color="auto" w:fill="auto"/>
            <w:vAlign w:val="center"/>
            <w:hideMark/>
          </w:tcPr>
          <w:p w14:paraId="66628910"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317,08</w:t>
            </w:r>
          </w:p>
        </w:tc>
        <w:tc>
          <w:tcPr>
            <w:tcW w:w="968" w:type="pct"/>
            <w:shd w:val="clear" w:color="auto" w:fill="auto"/>
            <w:vAlign w:val="center"/>
            <w:hideMark/>
          </w:tcPr>
          <w:p w14:paraId="6D31077F"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329,77</w:t>
            </w:r>
          </w:p>
        </w:tc>
        <w:tc>
          <w:tcPr>
            <w:tcW w:w="968" w:type="pct"/>
            <w:shd w:val="clear" w:color="auto" w:fill="auto"/>
            <w:vAlign w:val="center"/>
            <w:hideMark/>
          </w:tcPr>
          <w:p w14:paraId="0CF9876E"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336,36</w:t>
            </w:r>
          </w:p>
        </w:tc>
      </w:tr>
      <w:tr w:rsidR="00712346" w:rsidRPr="00712346" w14:paraId="6AA4B5EB" w14:textId="77777777" w:rsidTr="009149EF">
        <w:trPr>
          <w:gridAfter w:val="1"/>
          <w:wAfter w:w="10" w:type="pct"/>
          <w:trHeight w:val="20"/>
        </w:trPr>
        <w:tc>
          <w:tcPr>
            <w:tcW w:w="1138" w:type="pct"/>
            <w:vMerge/>
            <w:shd w:val="clear" w:color="auto" w:fill="auto"/>
            <w:vAlign w:val="center"/>
            <w:hideMark/>
          </w:tcPr>
          <w:p w14:paraId="6ABDB291" w14:textId="77777777" w:rsidR="00712346" w:rsidRPr="00712346" w:rsidRDefault="00712346" w:rsidP="00712346">
            <w:pPr>
              <w:spacing w:after="0" w:line="240" w:lineRule="auto"/>
              <w:contextualSpacing/>
              <w:rPr>
                <w:rFonts w:ascii="Times New Roman" w:hAnsi="Times New Roman"/>
                <w:color w:val="000000"/>
                <w:sz w:val="20"/>
                <w:szCs w:val="20"/>
              </w:rPr>
            </w:pPr>
          </w:p>
        </w:tc>
        <w:tc>
          <w:tcPr>
            <w:tcW w:w="949" w:type="pct"/>
            <w:shd w:val="clear" w:color="auto" w:fill="auto"/>
            <w:vAlign w:val="center"/>
            <w:hideMark/>
          </w:tcPr>
          <w:p w14:paraId="0A784410"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317,08</w:t>
            </w:r>
          </w:p>
        </w:tc>
        <w:tc>
          <w:tcPr>
            <w:tcW w:w="968" w:type="pct"/>
            <w:shd w:val="clear" w:color="auto" w:fill="auto"/>
            <w:vAlign w:val="center"/>
            <w:hideMark/>
          </w:tcPr>
          <w:p w14:paraId="42D7D60E"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329,77</w:t>
            </w:r>
          </w:p>
        </w:tc>
        <w:tc>
          <w:tcPr>
            <w:tcW w:w="968" w:type="pct"/>
            <w:shd w:val="clear" w:color="auto" w:fill="auto"/>
            <w:vAlign w:val="center"/>
            <w:hideMark/>
          </w:tcPr>
          <w:p w14:paraId="6D3BB26C"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336,36</w:t>
            </w:r>
          </w:p>
        </w:tc>
        <w:tc>
          <w:tcPr>
            <w:tcW w:w="968" w:type="pct"/>
            <w:shd w:val="clear" w:color="auto" w:fill="auto"/>
            <w:vAlign w:val="center"/>
            <w:hideMark/>
          </w:tcPr>
          <w:p w14:paraId="2638C32F"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349,82</w:t>
            </w:r>
          </w:p>
        </w:tc>
      </w:tr>
      <w:tr w:rsidR="00712346" w:rsidRPr="00712346" w14:paraId="10B0559D" w14:textId="77777777" w:rsidTr="009149EF">
        <w:trPr>
          <w:gridAfter w:val="1"/>
          <w:wAfter w:w="10" w:type="pct"/>
          <w:trHeight w:val="20"/>
        </w:trPr>
        <w:tc>
          <w:tcPr>
            <w:tcW w:w="1138" w:type="pct"/>
            <w:vMerge/>
            <w:shd w:val="clear" w:color="auto" w:fill="auto"/>
            <w:vAlign w:val="center"/>
            <w:hideMark/>
          </w:tcPr>
          <w:p w14:paraId="4BE3DC06" w14:textId="77777777" w:rsidR="00712346" w:rsidRPr="00712346" w:rsidRDefault="00712346" w:rsidP="00712346">
            <w:pPr>
              <w:spacing w:after="0" w:line="240" w:lineRule="auto"/>
              <w:contextualSpacing/>
              <w:rPr>
                <w:rFonts w:ascii="Times New Roman" w:hAnsi="Times New Roman"/>
                <w:color w:val="000000"/>
                <w:sz w:val="20"/>
                <w:szCs w:val="20"/>
              </w:rPr>
            </w:pPr>
          </w:p>
        </w:tc>
        <w:tc>
          <w:tcPr>
            <w:tcW w:w="949" w:type="pct"/>
            <w:shd w:val="clear" w:color="auto" w:fill="auto"/>
            <w:vAlign w:val="center"/>
            <w:hideMark/>
          </w:tcPr>
          <w:p w14:paraId="7F7CC258"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без НДС</w:t>
            </w:r>
          </w:p>
        </w:tc>
        <w:tc>
          <w:tcPr>
            <w:tcW w:w="968" w:type="pct"/>
            <w:shd w:val="clear" w:color="auto" w:fill="auto"/>
            <w:vAlign w:val="center"/>
            <w:hideMark/>
          </w:tcPr>
          <w:p w14:paraId="7038A6F2"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без НДС</w:t>
            </w:r>
          </w:p>
        </w:tc>
        <w:tc>
          <w:tcPr>
            <w:tcW w:w="968" w:type="pct"/>
            <w:shd w:val="clear" w:color="auto" w:fill="auto"/>
            <w:vAlign w:val="center"/>
            <w:hideMark/>
          </w:tcPr>
          <w:p w14:paraId="48699138"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без НДС</w:t>
            </w:r>
          </w:p>
        </w:tc>
        <w:tc>
          <w:tcPr>
            <w:tcW w:w="968" w:type="pct"/>
            <w:shd w:val="clear" w:color="auto" w:fill="auto"/>
            <w:vAlign w:val="center"/>
            <w:hideMark/>
          </w:tcPr>
          <w:p w14:paraId="14F4DC33" w14:textId="77777777" w:rsidR="00712346" w:rsidRPr="00712346" w:rsidRDefault="00712346" w:rsidP="00712346">
            <w:pPr>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без НДС</w:t>
            </w:r>
          </w:p>
        </w:tc>
      </w:tr>
    </w:tbl>
    <w:p w14:paraId="57D12DA4" w14:textId="77777777" w:rsidR="00712346" w:rsidRPr="00712346" w:rsidRDefault="00712346" w:rsidP="00712346">
      <w:pPr>
        <w:spacing w:after="0" w:line="240" w:lineRule="auto"/>
        <w:ind w:firstLine="709"/>
        <w:contextualSpacing/>
        <w:jc w:val="both"/>
        <w:rPr>
          <w:rFonts w:ascii="Times New Roman" w:hAnsi="Times New Roman"/>
          <w:sz w:val="24"/>
          <w:szCs w:val="24"/>
        </w:rPr>
      </w:pPr>
    </w:p>
    <w:p w14:paraId="0ED0E2F8" w14:textId="4A4BF0C5" w:rsidR="00712346" w:rsidRPr="00712346" w:rsidRDefault="00712346" w:rsidP="00712346">
      <w:pPr>
        <w:tabs>
          <w:tab w:val="left" w:pos="993"/>
        </w:tabs>
        <w:autoSpaceDE w:val="0"/>
        <w:autoSpaceDN w:val="0"/>
        <w:adjustRightInd w:val="0"/>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Тарифы на питьевую воду с календарной разбивкой на 2019 – 2022 годы для ООО «Газпром трансгаз Югорск» на территории муниципального образования с.п. Лыхма Белоярского района с учётом корр</w:t>
      </w:r>
      <w:r>
        <w:rPr>
          <w:rFonts w:ascii="Times New Roman" w:hAnsi="Times New Roman"/>
          <w:sz w:val="24"/>
          <w:szCs w:val="24"/>
        </w:rPr>
        <w:t>ектировки приведены в таблице 93</w:t>
      </w:r>
      <w:r w:rsidRPr="00712346">
        <w:rPr>
          <w:rFonts w:ascii="Times New Roman" w:hAnsi="Times New Roman"/>
          <w:sz w:val="24"/>
          <w:szCs w:val="24"/>
        </w:rPr>
        <w:t>.</w:t>
      </w:r>
    </w:p>
    <w:p w14:paraId="7E9FF744" w14:textId="77777777" w:rsidR="00712346" w:rsidRPr="00712346" w:rsidRDefault="00712346" w:rsidP="00712346">
      <w:pPr>
        <w:pStyle w:val="1e"/>
        <w:spacing w:before="0"/>
        <w:contextualSpacing/>
        <w:rPr>
          <w:sz w:val="24"/>
        </w:rPr>
      </w:pPr>
    </w:p>
    <w:p w14:paraId="59DDEE3A" w14:textId="0E161573" w:rsidR="00712346" w:rsidRPr="00712346" w:rsidRDefault="00712346" w:rsidP="00712346">
      <w:pPr>
        <w:spacing w:after="0" w:line="240" w:lineRule="auto"/>
        <w:contextualSpacing/>
        <w:jc w:val="both"/>
        <w:rPr>
          <w:rFonts w:ascii="Times New Roman" w:hAnsi="Times New Roman"/>
          <w:sz w:val="24"/>
          <w:szCs w:val="24"/>
        </w:rPr>
      </w:pPr>
      <w:r w:rsidRPr="00712346">
        <w:rPr>
          <w:rFonts w:ascii="Times New Roman" w:hAnsi="Times New Roman"/>
          <w:sz w:val="24"/>
          <w:szCs w:val="24"/>
        </w:rPr>
        <w:t xml:space="preserve">Таблица </w:t>
      </w:r>
      <w:r w:rsidRPr="00712346">
        <w:rPr>
          <w:rFonts w:ascii="Times New Roman" w:hAnsi="Times New Roman"/>
          <w:noProof/>
          <w:sz w:val="24"/>
          <w:szCs w:val="24"/>
        </w:rPr>
        <w:fldChar w:fldCharType="begin"/>
      </w:r>
      <w:r w:rsidRPr="00712346">
        <w:rPr>
          <w:rFonts w:ascii="Times New Roman" w:hAnsi="Times New Roman"/>
          <w:noProof/>
          <w:sz w:val="24"/>
          <w:szCs w:val="24"/>
        </w:rPr>
        <w:instrText xml:space="preserve"> SEQ Таблица \* ARABIC </w:instrText>
      </w:r>
      <w:r w:rsidRPr="00712346">
        <w:rPr>
          <w:rFonts w:ascii="Times New Roman" w:hAnsi="Times New Roman"/>
          <w:noProof/>
          <w:sz w:val="24"/>
          <w:szCs w:val="24"/>
        </w:rPr>
        <w:fldChar w:fldCharType="separate"/>
      </w:r>
      <w:r w:rsidR="00990E6D">
        <w:rPr>
          <w:rFonts w:ascii="Times New Roman" w:hAnsi="Times New Roman"/>
          <w:noProof/>
          <w:sz w:val="24"/>
          <w:szCs w:val="24"/>
        </w:rPr>
        <w:t>93</w:t>
      </w:r>
      <w:r w:rsidRPr="00712346">
        <w:rPr>
          <w:rFonts w:ascii="Times New Roman" w:hAnsi="Times New Roman"/>
          <w:noProof/>
          <w:sz w:val="24"/>
          <w:szCs w:val="24"/>
        </w:rPr>
        <w:fldChar w:fldCharType="end"/>
      </w:r>
      <w:r w:rsidRPr="00712346">
        <w:rPr>
          <w:rFonts w:ascii="Times New Roman" w:hAnsi="Times New Roman"/>
          <w:sz w:val="24"/>
          <w:szCs w:val="24"/>
        </w:rPr>
        <w:t xml:space="preserve"> – Тарифы на питьевую воду с календарной разбивкой на 2019 – 2022 годы для ООО «Газпром трансгаз Югорск» на территории муниципального образования с.п. Лыхма Белоярского района с учётом корректировки</w:t>
      </w:r>
    </w:p>
    <w:p w14:paraId="32091118" w14:textId="77777777" w:rsidR="00712346" w:rsidRPr="00712346" w:rsidRDefault="00712346" w:rsidP="00712346">
      <w:pPr>
        <w:spacing w:after="0" w:line="240" w:lineRule="auto"/>
        <w:ind w:firstLine="709"/>
        <w:contextualSpacing/>
        <w:jc w:val="both"/>
        <w:rPr>
          <w:rFonts w:ascii="Times New Roman" w:hAnsi="Times New Roman"/>
          <w:sz w:val="24"/>
          <w:szCs w:val="24"/>
        </w:rPr>
      </w:pPr>
    </w:p>
    <w:tbl>
      <w:tblPr>
        <w:tblStyle w:val="af1"/>
        <w:tblW w:w="5000" w:type="pct"/>
        <w:tblLook w:val="04A0" w:firstRow="1" w:lastRow="0" w:firstColumn="1" w:lastColumn="0" w:noHBand="0" w:noVBand="1"/>
      </w:tblPr>
      <w:tblGrid>
        <w:gridCol w:w="1670"/>
        <w:gridCol w:w="1380"/>
        <w:gridCol w:w="798"/>
        <w:gridCol w:w="829"/>
        <w:gridCol w:w="823"/>
        <w:gridCol w:w="827"/>
        <w:gridCol w:w="827"/>
        <w:gridCol w:w="827"/>
        <w:gridCol w:w="824"/>
        <w:gridCol w:w="824"/>
      </w:tblGrid>
      <w:tr w:rsidR="00712346" w:rsidRPr="00712346" w14:paraId="56AF0EE9" w14:textId="77777777" w:rsidTr="00DB5B9E">
        <w:tc>
          <w:tcPr>
            <w:tcW w:w="875" w:type="pct"/>
            <w:vMerge w:val="restart"/>
            <w:vAlign w:val="center"/>
          </w:tcPr>
          <w:p w14:paraId="20E1A062"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Наименование тарифа</w:t>
            </w:r>
          </w:p>
        </w:tc>
        <w:tc>
          <w:tcPr>
            <w:tcW w:w="532" w:type="pct"/>
            <w:vMerge w:val="restart"/>
            <w:vAlign w:val="center"/>
          </w:tcPr>
          <w:p w14:paraId="0AD2A134"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Категории потребителей</w:t>
            </w:r>
          </w:p>
        </w:tc>
        <w:tc>
          <w:tcPr>
            <w:tcW w:w="899" w:type="pct"/>
            <w:gridSpan w:val="2"/>
            <w:vAlign w:val="center"/>
          </w:tcPr>
          <w:p w14:paraId="4D7EF3F3"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2019 год</w:t>
            </w:r>
          </w:p>
        </w:tc>
        <w:tc>
          <w:tcPr>
            <w:tcW w:w="898" w:type="pct"/>
            <w:gridSpan w:val="2"/>
            <w:vAlign w:val="center"/>
          </w:tcPr>
          <w:p w14:paraId="1A6183A0"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2020 год</w:t>
            </w:r>
          </w:p>
        </w:tc>
        <w:tc>
          <w:tcPr>
            <w:tcW w:w="900" w:type="pct"/>
            <w:gridSpan w:val="2"/>
          </w:tcPr>
          <w:p w14:paraId="2A035C81"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2021 год</w:t>
            </w:r>
          </w:p>
        </w:tc>
        <w:tc>
          <w:tcPr>
            <w:tcW w:w="896" w:type="pct"/>
            <w:gridSpan w:val="2"/>
          </w:tcPr>
          <w:p w14:paraId="5E00905C"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2022 год</w:t>
            </w:r>
          </w:p>
        </w:tc>
      </w:tr>
      <w:tr w:rsidR="00712346" w:rsidRPr="00712346" w14:paraId="4A965786" w14:textId="77777777" w:rsidTr="00DB5B9E">
        <w:tc>
          <w:tcPr>
            <w:tcW w:w="875" w:type="pct"/>
            <w:vMerge/>
            <w:vAlign w:val="center"/>
          </w:tcPr>
          <w:p w14:paraId="14DBD34B" w14:textId="77777777" w:rsidR="00712346" w:rsidRPr="00712346" w:rsidRDefault="00712346" w:rsidP="00712346">
            <w:pPr>
              <w:spacing w:after="0" w:line="240" w:lineRule="auto"/>
              <w:contextualSpacing/>
              <w:jc w:val="center"/>
              <w:rPr>
                <w:rFonts w:ascii="Times New Roman" w:hAnsi="Times New Roman"/>
                <w:bCs/>
                <w:sz w:val="20"/>
                <w:szCs w:val="20"/>
              </w:rPr>
            </w:pPr>
          </w:p>
        </w:tc>
        <w:tc>
          <w:tcPr>
            <w:tcW w:w="532" w:type="pct"/>
            <w:vMerge/>
          </w:tcPr>
          <w:p w14:paraId="5045A522" w14:textId="77777777" w:rsidR="00712346" w:rsidRPr="00712346" w:rsidRDefault="00712346" w:rsidP="00712346">
            <w:pPr>
              <w:spacing w:after="0" w:line="240" w:lineRule="auto"/>
              <w:contextualSpacing/>
              <w:jc w:val="center"/>
              <w:rPr>
                <w:rFonts w:ascii="Times New Roman" w:hAnsi="Times New Roman"/>
                <w:bCs/>
                <w:sz w:val="20"/>
                <w:szCs w:val="20"/>
              </w:rPr>
            </w:pPr>
          </w:p>
        </w:tc>
        <w:tc>
          <w:tcPr>
            <w:tcW w:w="448" w:type="pct"/>
            <w:vAlign w:val="center"/>
          </w:tcPr>
          <w:p w14:paraId="1ADCEEBB"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01.01 по 30.06</w:t>
            </w:r>
          </w:p>
        </w:tc>
        <w:tc>
          <w:tcPr>
            <w:tcW w:w="451" w:type="pct"/>
            <w:vAlign w:val="center"/>
          </w:tcPr>
          <w:p w14:paraId="28BF4C8F"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01.07 по 31.12</w:t>
            </w:r>
          </w:p>
        </w:tc>
        <w:tc>
          <w:tcPr>
            <w:tcW w:w="448" w:type="pct"/>
            <w:vAlign w:val="center"/>
          </w:tcPr>
          <w:p w14:paraId="4DE8CE82"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01.01 по 30.06</w:t>
            </w:r>
          </w:p>
        </w:tc>
        <w:tc>
          <w:tcPr>
            <w:tcW w:w="450" w:type="pct"/>
            <w:vAlign w:val="center"/>
          </w:tcPr>
          <w:p w14:paraId="774732C8"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01.07 по 31.12</w:t>
            </w:r>
          </w:p>
        </w:tc>
        <w:tc>
          <w:tcPr>
            <w:tcW w:w="450" w:type="pct"/>
            <w:vAlign w:val="center"/>
          </w:tcPr>
          <w:p w14:paraId="01740F88"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01.01 по 30.06</w:t>
            </w:r>
          </w:p>
        </w:tc>
        <w:tc>
          <w:tcPr>
            <w:tcW w:w="450" w:type="pct"/>
            <w:vAlign w:val="center"/>
          </w:tcPr>
          <w:p w14:paraId="5C848509"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01.07 по 31.12</w:t>
            </w:r>
          </w:p>
        </w:tc>
        <w:tc>
          <w:tcPr>
            <w:tcW w:w="448" w:type="pct"/>
            <w:vAlign w:val="center"/>
          </w:tcPr>
          <w:p w14:paraId="62F07FB0"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01.01 по 30.06</w:t>
            </w:r>
          </w:p>
        </w:tc>
        <w:tc>
          <w:tcPr>
            <w:tcW w:w="448" w:type="pct"/>
            <w:vAlign w:val="center"/>
          </w:tcPr>
          <w:p w14:paraId="3F5F6AF0"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с 01.07 по 31.12</w:t>
            </w:r>
          </w:p>
        </w:tc>
      </w:tr>
      <w:tr w:rsidR="00712346" w:rsidRPr="00712346" w14:paraId="599ACEC4" w14:textId="77777777" w:rsidTr="00DB5B9E">
        <w:tc>
          <w:tcPr>
            <w:tcW w:w="875" w:type="pct"/>
            <w:vMerge w:val="restart"/>
            <w:vAlign w:val="center"/>
          </w:tcPr>
          <w:p w14:paraId="04A87D76" w14:textId="1326013E"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Тариф на питьевую воду (подъём воды, вод</w:t>
            </w:r>
            <w:r w:rsidR="000B68A8">
              <w:rPr>
                <w:rFonts w:ascii="Times New Roman" w:hAnsi="Times New Roman"/>
                <w:bCs/>
                <w:sz w:val="20"/>
                <w:szCs w:val="20"/>
              </w:rPr>
              <w:t>о</w:t>
            </w:r>
            <w:r w:rsidRPr="00712346">
              <w:rPr>
                <w:rFonts w:ascii="Times New Roman" w:hAnsi="Times New Roman"/>
                <w:bCs/>
                <w:sz w:val="20"/>
                <w:szCs w:val="20"/>
              </w:rPr>
              <w:t>подготовка, транспортировка воды), руб./м</w:t>
            </w:r>
            <w:r w:rsidRPr="00712346">
              <w:rPr>
                <w:rFonts w:ascii="Times New Roman" w:hAnsi="Times New Roman"/>
                <w:bCs/>
                <w:sz w:val="20"/>
                <w:szCs w:val="20"/>
                <w:vertAlign w:val="superscript"/>
              </w:rPr>
              <w:t>3</w:t>
            </w:r>
          </w:p>
        </w:tc>
        <w:tc>
          <w:tcPr>
            <w:tcW w:w="532" w:type="pct"/>
          </w:tcPr>
          <w:p w14:paraId="4EE1B9CF"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Для прочих потребителей (без учёта НДС)</w:t>
            </w:r>
          </w:p>
        </w:tc>
        <w:tc>
          <w:tcPr>
            <w:tcW w:w="448" w:type="pct"/>
            <w:vAlign w:val="center"/>
          </w:tcPr>
          <w:p w14:paraId="44A21EE7"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43,86</w:t>
            </w:r>
          </w:p>
        </w:tc>
        <w:tc>
          <w:tcPr>
            <w:tcW w:w="451" w:type="pct"/>
            <w:vAlign w:val="center"/>
          </w:tcPr>
          <w:p w14:paraId="1A88628E"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44,65</w:t>
            </w:r>
          </w:p>
        </w:tc>
        <w:tc>
          <w:tcPr>
            <w:tcW w:w="448" w:type="pct"/>
            <w:vAlign w:val="center"/>
          </w:tcPr>
          <w:p w14:paraId="7D39A4DE"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44,65</w:t>
            </w:r>
          </w:p>
        </w:tc>
        <w:tc>
          <w:tcPr>
            <w:tcW w:w="450" w:type="pct"/>
            <w:vAlign w:val="center"/>
          </w:tcPr>
          <w:p w14:paraId="2776DD33"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46,38</w:t>
            </w:r>
          </w:p>
        </w:tc>
        <w:tc>
          <w:tcPr>
            <w:tcW w:w="450" w:type="pct"/>
            <w:vAlign w:val="center"/>
          </w:tcPr>
          <w:p w14:paraId="1610AD72"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46,38</w:t>
            </w:r>
          </w:p>
        </w:tc>
        <w:tc>
          <w:tcPr>
            <w:tcW w:w="450" w:type="pct"/>
            <w:vAlign w:val="center"/>
          </w:tcPr>
          <w:p w14:paraId="18DA9F92"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48,12</w:t>
            </w:r>
          </w:p>
        </w:tc>
        <w:tc>
          <w:tcPr>
            <w:tcW w:w="448" w:type="pct"/>
            <w:vAlign w:val="center"/>
          </w:tcPr>
          <w:p w14:paraId="16285D83"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48,12</w:t>
            </w:r>
          </w:p>
        </w:tc>
        <w:tc>
          <w:tcPr>
            <w:tcW w:w="448" w:type="pct"/>
            <w:vAlign w:val="center"/>
          </w:tcPr>
          <w:p w14:paraId="25982A48"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49,87</w:t>
            </w:r>
          </w:p>
        </w:tc>
      </w:tr>
      <w:tr w:rsidR="00712346" w:rsidRPr="00712346" w14:paraId="4CC3A751" w14:textId="77777777" w:rsidTr="00DB5B9E">
        <w:tc>
          <w:tcPr>
            <w:tcW w:w="875" w:type="pct"/>
            <w:vMerge/>
            <w:vAlign w:val="center"/>
          </w:tcPr>
          <w:p w14:paraId="22FB2167" w14:textId="77777777" w:rsidR="00712346" w:rsidRPr="00712346" w:rsidRDefault="00712346" w:rsidP="00712346">
            <w:pPr>
              <w:spacing w:after="0" w:line="240" w:lineRule="auto"/>
              <w:contextualSpacing/>
              <w:jc w:val="center"/>
              <w:rPr>
                <w:rFonts w:ascii="Times New Roman" w:hAnsi="Times New Roman"/>
                <w:bCs/>
                <w:sz w:val="20"/>
                <w:szCs w:val="20"/>
              </w:rPr>
            </w:pPr>
          </w:p>
        </w:tc>
        <w:tc>
          <w:tcPr>
            <w:tcW w:w="532" w:type="pct"/>
          </w:tcPr>
          <w:p w14:paraId="173D2AFC"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Для населения (с учётом НДС)</w:t>
            </w:r>
          </w:p>
        </w:tc>
        <w:tc>
          <w:tcPr>
            <w:tcW w:w="448" w:type="pct"/>
            <w:vAlign w:val="center"/>
          </w:tcPr>
          <w:p w14:paraId="20A6D2BA"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52,63</w:t>
            </w:r>
          </w:p>
        </w:tc>
        <w:tc>
          <w:tcPr>
            <w:tcW w:w="451" w:type="pct"/>
            <w:vAlign w:val="center"/>
          </w:tcPr>
          <w:p w14:paraId="3AEEE07E"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53,58</w:t>
            </w:r>
          </w:p>
        </w:tc>
        <w:tc>
          <w:tcPr>
            <w:tcW w:w="448" w:type="pct"/>
            <w:vAlign w:val="center"/>
          </w:tcPr>
          <w:p w14:paraId="79272114"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53,58</w:t>
            </w:r>
          </w:p>
        </w:tc>
        <w:tc>
          <w:tcPr>
            <w:tcW w:w="450" w:type="pct"/>
            <w:vAlign w:val="center"/>
          </w:tcPr>
          <w:p w14:paraId="6D2CFE44"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55,66</w:t>
            </w:r>
          </w:p>
        </w:tc>
        <w:tc>
          <w:tcPr>
            <w:tcW w:w="450" w:type="pct"/>
            <w:vAlign w:val="center"/>
          </w:tcPr>
          <w:p w14:paraId="7223563C"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55,66</w:t>
            </w:r>
          </w:p>
        </w:tc>
        <w:tc>
          <w:tcPr>
            <w:tcW w:w="450" w:type="pct"/>
            <w:vAlign w:val="center"/>
          </w:tcPr>
          <w:p w14:paraId="50B02C6A"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57,74</w:t>
            </w:r>
          </w:p>
        </w:tc>
        <w:tc>
          <w:tcPr>
            <w:tcW w:w="448" w:type="pct"/>
            <w:vAlign w:val="center"/>
          </w:tcPr>
          <w:p w14:paraId="11A4B8A6"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57,74</w:t>
            </w:r>
          </w:p>
        </w:tc>
        <w:tc>
          <w:tcPr>
            <w:tcW w:w="448" w:type="pct"/>
            <w:vAlign w:val="center"/>
          </w:tcPr>
          <w:p w14:paraId="774C7F7C"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59,84</w:t>
            </w:r>
          </w:p>
        </w:tc>
      </w:tr>
      <w:tr w:rsidR="00381560" w:rsidRPr="00712346" w14:paraId="4A6A967A" w14:textId="77777777" w:rsidTr="00DB5B9E">
        <w:tc>
          <w:tcPr>
            <w:tcW w:w="1407" w:type="pct"/>
            <w:gridSpan w:val="2"/>
            <w:vAlign w:val="center"/>
          </w:tcPr>
          <w:p w14:paraId="08F69E3A"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Изменение к предыдущему периоду с учетом НДС, %</w:t>
            </w:r>
          </w:p>
        </w:tc>
        <w:tc>
          <w:tcPr>
            <w:tcW w:w="448" w:type="pct"/>
            <w:vAlign w:val="center"/>
          </w:tcPr>
          <w:p w14:paraId="7820DBB4"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101,70</w:t>
            </w:r>
          </w:p>
        </w:tc>
        <w:tc>
          <w:tcPr>
            <w:tcW w:w="451" w:type="pct"/>
            <w:vAlign w:val="center"/>
          </w:tcPr>
          <w:p w14:paraId="1F9970EB"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101,80</w:t>
            </w:r>
          </w:p>
        </w:tc>
        <w:tc>
          <w:tcPr>
            <w:tcW w:w="448" w:type="pct"/>
            <w:vAlign w:val="center"/>
          </w:tcPr>
          <w:p w14:paraId="5C8DA9D5"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100,00</w:t>
            </w:r>
          </w:p>
        </w:tc>
        <w:tc>
          <w:tcPr>
            <w:tcW w:w="450" w:type="pct"/>
            <w:vAlign w:val="center"/>
          </w:tcPr>
          <w:p w14:paraId="41B92EA4"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103,87</w:t>
            </w:r>
          </w:p>
        </w:tc>
        <w:tc>
          <w:tcPr>
            <w:tcW w:w="450" w:type="pct"/>
            <w:vAlign w:val="center"/>
          </w:tcPr>
          <w:p w14:paraId="783F1062"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100,00</w:t>
            </w:r>
          </w:p>
        </w:tc>
        <w:tc>
          <w:tcPr>
            <w:tcW w:w="450" w:type="pct"/>
            <w:vAlign w:val="center"/>
          </w:tcPr>
          <w:p w14:paraId="26647265"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103,75</w:t>
            </w:r>
          </w:p>
        </w:tc>
        <w:tc>
          <w:tcPr>
            <w:tcW w:w="448" w:type="pct"/>
            <w:vAlign w:val="center"/>
          </w:tcPr>
          <w:p w14:paraId="76854AA7"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100,00</w:t>
            </w:r>
          </w:p>
        </w:tc>
        <w:tc>
          <w:tcPr>
            <w:tcW w:w="448" w:type="pct"/>
            <w:vAlign w:val="center"/>
          </w:tcPr>
          <w:p w14:paraId="728DF12F" w14:textId="77777777" w:rsidR="00712346" w:rsidRPr="00712346" w:rsidRDefault="00712346" w:rsidP="00712346">
            <w:pPr>
              <w:spacing w:after="0" w:line="240" w:lineRule="auto"/>
              <w:contextualSpacing/>
              <w:jc w:val="center"/>
              <w:rPr>
                <w:rFonts w:ascii="Times New Roman" w:hAnsi="Times New Roman"/>
                <w:bCs/>
                <w:sz w:val="20"/>
                <w:szCs w:val="20"/>
              </w:rPr>
            </w:pPr>
            <w:r w:rsidRPr="00712346">
              <w:rPr>
                <w:rFonts w:ascii="Times New Roman" w:hAnsi="Times New Roman"/>
                <w:bCs/>
                <w:sz w:val="20"/>
                <w:szCs w:val="20"/>
              </w:rPr>
              <w:t>103,64</w:t>
            </w:r>
          </w:p>
        </w:tc>
      </w:tr>
    </w:tbl>
    <w:p w14:paraId="761BB0A4" w14:textId="77777777" w:rsidR="00712346" w:rsidRPr="00712346" w:rsidRDefault="00712346" w:rsidP="00712346">
      <w:pPr>
        <w:spacing w:after="0" w:line="240" w:lineRule="auto"/>
        <w:ind w:firstLine="709"/>
        <w:contextualSpacing/>
        <w:jc w:val="both"/>
        <w:rPr>
          <w:rFonts w:ascii="Times New Roman" w:hAnsi="Times New Roman"/>
          <w:sz w:val="24"/>
          <w:szCs w:val="24"/>
        </w:rPr>
      </w:pPr>
    </w:p>
    <w:p w14:paraId="1F547A1E" w14:textId="77777777" w:rsidR="00712346" w:rsidRPr="00712346" w:rsidRDefault="00712346" w:rsidP="00712346">
      <w:pPr>
        <w:pStyle w:val="AAA"/>
        <w:tabs>
          <w:tab w:val="left" w:pos="-2552"/>
          <w:tab w:val="num" w:pos="1300"/>
          <w:tab w:val="left" w:pos="9355"/>
        </w:tabs>
        <w:spacing w:after="0"/>
        <w:ind w:firstLine="709"/>
        <w:contextualSpacing/>
        <w:rPr>
          <w:sz w:val="24"/>
          <w:szCs w:val="24"/>
        </w:rPr>
      </w:pPr>
      <w:r w:rsidRPr="00712346">
        <w:rPr>
          <w:sz w:val="24"/>
          <w:szCs w:val="24"/>
        </w:rPr>
        <w:lastRenderedPageBreak/>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06DD922A" w14:textId="5543C75F" w:rsidR="00712346" w:rsidRPr="00712346" w:rsidRDefault="00712346" w:rsidP="00712346">
      <w:pPr>
        <w:pStyle w:val="AAA"/>
        <w:tabs>
          <w:tab w:val="left" w:pos="-2552"/>
          <w:tab w:val="num" w:pos="1300"/>
          <w:tab w:val="left" w:pos="9355"/>
        </w:tabs>
        <w:spacing w:after="0"/>
        <w:ind w:firstLine="709"/>
        <w:contextualSpacing/>
        <w:rPr>
          <w:sz w:val="24"/>
          <w:szCs w:val="24"/>
        </w:rPr>
      </w:pPr>
      <w:r w:rsidRPr="00712346">
        <w:rPr>
          <w:sz w:val="24"/>
          <w:szCs w:val="24"/>
        </w:rPr>
        <w:t>Информация по утвержденным для потребителей тарифам на производство и передачу электрической энергии в соответствии с приказами Региональной службы по тарифам Ханты-Мансийского автономного округа – Югры представлены в таблице 9</w:t>
      </w:r>
      <w:r>
        <w:rPr>
          <w:sz w:val="24"/>
          <w:szCs w:val="24"/>
        </w:rPr>
        <w:t>4</w:t>
      </w:r>
      <w:r w:rsidRPr="00712346">
        <w:rPr>
          <w:sz w:val="24"/>
          <w:szCs w:val="24"/>
        </w:rPr>
        <w:t>.</w:t>
      </w:r>
    </w:p>
    <w:p w14:paraId="7D3D10BF" w14:textId="77777777" w:rsidR="00712346" w:rsidRPr="00712346" w:rsidRDefault="00712346" w:rsidP="00712346">
      <w:pPr>
        <w:keepNext/>
        <w:spacing w:after="0" w:line="240" w:lineRule="auto"/>
        <w:ind w:firstLine="709"/>
        <w:contextualSpacing/>
        <w:jc w:val="both"/>
        <w:rPr>
          <w:rFonts w:ascii="Times New Roman" w:hAnsi="Times New Roman"/>
          <w:bCs/>
          <w:sz w:val="24"/>
          <w:szCs w:val="24"/>
          <w:lang w:val="x-none" w:eastAsia="x-none"/>
        </w:rPr>
      </w:pPr>
    </w:p>
    <w:p w14:paraId="2AB87822" w14:textId="57F007C5" w:rsidR="00712346" w:rsidRPr="00712346" w:rsidRDefault="00712346" w:rsidP="00712346">
      <w:pPr>
        <w:keepNext/>
        <w:spacing w:after="0" w:line="240" w:lineRule="auto"/>
        <w:contextualSpacing/>
        <w:jc w:val="both"/>
        <w:rPr>
          <w:rFonts w:ascii="Times New Roman" w:hAnsi="Times New Roman"/>
          <w:bCs/>
          <w:sz w:val="24"/>
          <w:szCs w:val="24"/>
          <w:lang w:eastAsia="x-none"/>
        </w:rPr>
      </w:pPr>
      <w:r w:rsidRPr="00712346">
        <w:rPr>
          <w:rFonts w:ascii="Times New Roman" w:hAnsi="Times New Roman"/>
          <w:bCs/>
          <w:sz w:val="24"/>
          <w:szCs w:val="24"/>
          <w:lang w:val="x-none" w:eastAsia="x-none"/>
        </w:rPr>
        <w:t xml:space="preserve">Таблица </w:t>
      </w:r>
      <w:r w:rsidRPr="00712346">
        <w:rPr>
          <w:rFonts w:ascii="Times New Roman" w:hAnsi="Times New Roman"/>
          <w:bCs/>
          <w:sz w:val="24"/>
          <w:szCs w:val="24"/>
          <w:lang w:val="x-none" w:eastAsia="x-none"/>
        </w:rPr>
        <w:fldChar w:fldCharType="begin"/>
      </w:r>
      <w:r w:rsidRPr="00712346">
        <w:rPr>
          <w:rFonts w:ascii="Times New Roman" w:hAnsi="Times New Roman"/>
          <w:bCs/>
          <w:sz w:val="24"/>
          <w:szCs w:val="24"/>
          <w:lang w:val="x-none" w:eastAsia="x-none"/>
        </w:rPr>
        <w:instrText xml:space="preserve"> SEQ Таблица \* ARABIC </w:instrText>
      </w:r>
      <w:r w:rsidRPr="0071234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94</w:t>
      </w:r>
      <w:r w:rsidRPr="00712346">
        <w:rPr>
          <w:rFonts w:ascii="Times New Roman" w:hAnsi="Times New Roman"/>
          <w:bCs/>
          <w:sz w:val="24"/>
          <w:szCs w:val="24"/>
          <w:lang w:val="x-none" w:eastAsia="x-none"/>
        </w:rPr>
        <w:fldChar w:fldCharType="end"/>
      </w:r>
      <w:r w:rsidRPr="00712346">
        <w:rPr>
          <w:rFonts w:ascii="Times New Roman" w:hAnsi="Times New Roman"/>
          <w:bCs/>
          <w:sz w:val="24"/>
          <w:szCs w:val="24"/>
          <w:lang w:val="x-none" w:eastAsia="x-none"/>
        </w:rPr>
        <w:t xml:space="preserve"> – </w:t>
      </w:r>
      <w:r w:rsidRPr="00712346">
        <w:rPr>
          <w:rFonts w:ascii="Times New Roman" w:hAnsi="Times New Roman"/>
          <w:bCs/>
          <w:sz w:val="24"/>
          <w:szCs w:val="24"/>
          <w:lang w:eastAsia="x-none"/>
        </w:rPr>
        <w:t>Утвержденные для потребителей тарифы на производство и передачу электрической энергии</w:t>
      </w:r>
    </w:p>
    <w:p w14:paraId="01E576DD" w14:textId="77777777" w:rsidR="00712346" w:rsidRPr="00712346" w:rsidRDefault="00712346" w:rsidP="00712346">
      <w:pPr>
        <w:keepNext/>
        <w:spacing w:after="0" w:line="240" w:lineRule="auto"/>
        <w:ind w:firstLine="709"/>
        <w:contextualSpacing/>
        <w:jc w:val="both"/>
        <w:rPr>
          <w:rFonts w:ascii="Times New Roman" w:hAnsi="Times New Roman"/>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8"/>
        <w:gridCol w:w="3212"/>
      </w:tblGrid>
      <w:tr w:rsidR="00712346" w:rsidRPr="00712346" w14:paraId="36AC828F" w14:textId="77777777" w:rsidTr="00DB5B9E">
        <w:trPr>
          <w:trHeight w:val="2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B0DACD6" w14:textId="77777777" w:rsidR="00712346" w:rsidRPr="00712346" w:rsidRDefault="00712346" w:rsidP="00712346">
            <w:pPr>
              <w:spacing w:after="0" w:line="240" w:lineRule="auto"/>
              <w:contextualSpacing/>
              <w:jc w:val="center"/>
              <w:rPr>
                <w:rFonts w:ascii="Times New Roman" w:hAnsi="Times New Roman"/>
                <w:b/>
                <w:sz w:val="20"/>
                <w:szCs w:val="20"/>
              </w:rPr>
            </w:pPr>
            <w:r w:rsidRPr="00712346">
              <w:rPr>
                <w:rFonts w:ascii="Times New Roman" w:hAnsi="Times New Roman"/>
                <w:sz w:val="20"/>
                <w:szCs w:val="20"/>
              </w:rPr>
              <w:t>Тарифы на электрическую энергию для конечных потребителей</w:t>
            </w:r>
          </w:p>
        </w:tc>
      </w:tr>
      <w:tr w:rsidR="00712346" w:rsidRPr="00712346" w14:paraId="1C94DD6F" w14:textId="77777777" w:rsidTr="00DB5B9E">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13197940"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2017 год</w:t>
            </w:r>
          </w:p>
        </w:tc>
        <w:tc>
          <w:tcPr>
            <w:tcW w:w="1666" w:type="pct"/>
            <w:tcBorders>
              <w:top w:val="single" w:sz="4" w:space="0" w:color="auto"/>
              <w:left w:val="single" w:sz="4" w:space="0" w:color="auto"/>
              <w:bottom w:val="single" w:sz="4" w:space="0" w:color="auto"/>
              <w:right w:val="single" w:sz="4" w:space="0" w:color="auto"/>
            </w:tcBorders>
            <w:vAlign w:val="center"/>
          </w:tcPr>
          <w:p w14:paraId="534D42CC"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2018 год</w:t>
            </w:r>
          </w:p>
        </w:tc>
        <w:tc>
          <w:tcPr>
            <w:tcW w:w="1668" w:type="pct"/>
            <w:tcBorders>
              <w:top w:val="single" w:sz="4" w:space="0" w:color="auto"/>
              <w:left w:val="single" w:sz="4" w:space="0" w:color="auto"/>
              <w:bottom w:val="single" w:sz="4" w:space="0" w:color="auto"/>
              <w:right w:val="single" w:sz="4" w:space="0" w:color="auto"/>
            </w:tcBorders>
            <w:vAlign w:val="center"/>
          </w:tcPr>
          <w:p w14:paraId="56086EF0"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2019 год</w:t>
            </w:r>
          </w:p>
        </w:tc>
      </w:tr>
      <w:tr w:rsidR="00712346" w:rsidRPr="00712346" w14:paraId="1C1A27BF" w14:textId="77777777" w:rsidTr="00DB5B9E">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15FFA28D"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4,230 руб</w:t>
            </w:r>
          </w:p>
        </w:tc>
        <w:tc>
          <w:tcPr>
            <w:tcW w:w="1666" w:type="pct"/>
            <w:tcBorders>
              <w:top w:val="single" w:sz="4" w:space="0" w:color="auto"/>
              <w:left w:val="single" w:sz="4" w:space="0" w:color="auto"/>
              <w:bottom w:val="single" w:sz="4" w:space="0" w:color="auto"/>
              <w:right w:val="single" w:sz="4" w:space="0" w:color="auto"/>
            </w:tcBorders>
            <w:vAlign w:val="center"/>
          </w:tcPr>
          <w:p w14:paraId="0B0BA9AF"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4,737 руб</w:t>
            </w:r>
          </w:p>
        </w:tc>
        <w:tc>
          <w:tcPr>
            <w:tcW w:w="1668" w:type="pct"/>
            <w:tcBorders>
              <w:top w:val="single" w:sz="4" w:space="0" w:color="auto"/>
              <w:left w:val="single" w:sz="4" w:space="0" w:color="auto"/>
              <w:bottom w:val="single" w:sz="4" w:space="0" w:color="auto"/>
              <w:right w:val="single" w:sz="4" w:space="0" w:color="auto"/>
            </w:tcBorders>
            <w:vAlign w:val="center"/>
          </w:tcPr>
          <w:p w14:paraId="5979435D"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5,216 руб</w:t>
            </w:r>
          </w:p>
        </w:tc>
      </w:tr>
      <w:tr w:rsidR="00712346" w:rsidRPr="00712346" w14:paraId="13EF961D" w14:textId="77777777" w:rsidTr="00DB5B9E">
        <w:trPr>
          <w:trHeight w:val="2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2737F83" w14:textId="77777777" w:rsidR="00712346" w:rsidRPr="00712346" w:rsidRDefault="00712346" w:rsidP="00712346">
            <w:pPr>
              <w:spacing w:after="0" w:line="240" w:lineRule="auto"/>
              <w:contextualSpacing/>
              <w:jc w:val="center"/>
              <w:rPr>
                <w:rFonts w:ascii="Times New Roman" w:hAnsi="Times New Roman"/>
                <w:b/>
                <w:sz w:val="20"/>
                <w:szCs w:val="20"/>
              </w:rPr>
            </w:pPr>
            <w:r w:rsidRPr="00712346">
              <w:rPr>
                <w:rFonts w:ascii="Times New Roman" w:hAnsi="Times New Roman"/>
                <w:sz w:val="20"/>
                <w:szCs w:val="20"/>
              </w:rPr>
              <w:t>Тарифы на передачу электрической энергии по электрическим сетям (единые котловые), действующие на территории МО</w:t>
            </w:r>
          </w:p>
        </w:tc>
      </w:tr>
      <w:tr w:rsidR="00712346" w:rsidRPr="00712346" w14:paraId="44B5869E" w14:textId="77777777" w:rsidTr="00DB5B9E">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695EA1FC"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2017 год</w:t>
            </w:r>
          </w:p>
        </w:tc>
        <w:tc>
          <w:tcPr>
            <w:tcW w:w="1666" w:type="pct"/>
            <w:tcBorders>
              <w:top w:val="single" w:sz="4" w:space="0" w:color="auto"/>
              <w:left w:val="single" w:sz="4" w:space="0" w:color="auto"/>
              <w:bottom w:val="single" w:sz="4" w:space="0" w:color="auto"/>
              <w:right w:val="single" w:sz="4" w:space="0" w:color="auto"/>
            </w:tcBorders>
            <w:vAlign w:val="center"/>
          </w:tcPr>
          <w:p w14:paraId="6E793D60"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2018 год</w:t>
            </w:r>
          </w:p>
        </w:tc>
        <w:tc>
          <w:tcPr>
            <w:tcW w:w="1668" w:type="pct"/>
            <w:tcBorders>
              <w:top w:val="single" w:sz="4" w:space="0" w:color="auto"/>
              <w:left w:val="single" w:sz="4" w:space="0" w:color="auto"/>
              <w:bottom w:val="single" w:sz="4" w:space="0" w:color="auto"/>
              <w:right w:val="single" w:sz="4" w:space="0" w:color="auto"/>
            </w:tcBorders>
            <w:vAlign w:val="center"/>
          </w:tcPr>
          <w:p w14:paraId="3C347D3E"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2019 год</w:t>
            </w:r>
          </w:p>
        </w:tc>
      </w:tr>
      <w:tr w:rsidR="00712346" w:rsidRPr="00712346" w14:paraId="0201826C" w14:textId="77777777" w:rsidTr="00DB5B9E">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02FA461A"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4,230 руб</w:t>
            </w:r>
          </w:p>
        </w:tc>
        <w:tc>
          <w:tcPr>
            <w:tcW w:w="1666" w:type="pct"/>
            <w:tcBorders>
              <w:top w:val="single" w:sz="4" w:space="0" w:color="auto"/>
              <w:left w:val="single" w:sz="4" w:space="0" w:color="auto"/>
              <w:bottom w:val="single" w:sz="4" w:space="0" w:color="auto"/>
              <w:right w:val="single" w:sz="4" w:space="0" w:color="auto"/>
            </w:tcBorders>
            <w:vAlign w:val="center"/>
          </w:tcPr>
          <w:p w14:paraId="565FF9BC"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4,737 руб</w:t>
            </w:r>
          </w:p>
        </w:tc>
        <w:tc>
          <w:tcPr>
            <w:tcW w:w="1668" w:type="pct"/>
            <w:tcBorders>
              <w:top w:val="single" w:sz="4" w:space="0" w:color="auto"/>
              <w:left w:val="single" w:sz="4" w:space="0" w:color="auto"/>
              <w:bottom w:val="single" w:sz="4" w:space="0" w:color="auto"/>
              <w:right w:val="single" w:sz="4" w:space="0" w:color="auto"/>
            </w:tcBorders>
            <w:vAlign w:val="center"/>
          </w:tcPr>
          <w:p w14:paraId="3AFC742C"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5,216 руб</w:t>
            </w:r>
          </w:p>
        </w:tc>
      </w:tr>
    </w:tbl>
    <w:p w14:paraId="0EF512D3" w14:textId="77777777" w:rsidR="00712346" w:rsidRPr="00712346" w:rsidRDefault="00712346" w:rsidP="00712346">
      <w:pPr>
        <w:spacing w:after="0" w:line="240" w:lineRule="auto"/>
        <w:ind w:firstLine="709"/>
        <w:contextualSpacing/>
        <w:rPr>
          <w:rFonts w:ascii="Times New Roman" w:hAnsi="Times New Roman"/>
          <w:sz w:val="24"/>
          <w:szCs w:val="24"/>
        </w:rPr>
      </w:pPr>
    </w:p>
    <w:p w14:paraId="6ADFD4DC"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Размер платы за подключение к электрическим сетям (технологическое присоединение) происходит по нормативу.</w:t>
      </w:r>
    </w:p>
    <w:p w14:paraId="27F5F336" w14:textId="63E58BEB"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Согласно приказу РСТ Югры № 85-нп от 14.11.2019 г. тарифы АО «ЮКЭК-Белоярский» на 2020 год</w:t>
      </w:r>
      <w:r>
        <w:rPr>
          <w:rFonts w:ascii="Times New Roman" w:hAnsi="Times New Roman"/>
          <w:sz w:val="24"/>
          <w:szCs w:val="24"/>
        </w:rPr>
        <w:t xml:space="preserve"> приведены в таблице 95</w:t>
      </w:r>
      <w:r w:rsidRPr="00712346">
        <w:rPr>
          <w:rFonts w:ascii="Times New Roman" w:hAnsi="Times New Roman"/>
          <w:sz w:val="24"/>
          <w:szCs w:val="24"/>
        </w:rPr>
        <w:t>.</w:t>
      </w:r>
    </w:p>
    <w:p w14:paraId="218018B0" w14:textId="77777777" w:rsidR="00712346" w:rsidRPr="00712346" w:rsidRDefault="00712346" w:rsidP="00712346">
      <w:pPr>
        <w:spacing w:after="0" w:line="240" w:lineRule="auto"/>
        <w:ind w:firstLine="709"/>
        <w:contextualSpacing/>
        <w:jc w:val="both"/>
        <w:rPr>
          <w:rFonts w:ascii="Times New Roman" w:hAnsi="Times New Roman"/>
          <w:sz w:val="24"/>
          <w:szCs w:val="24"/>
        </w:rPr>
      </w:pPr>
    </w:p>
    <w:p w14:paraId="4A3FE902" w14:textId="0DD28BAC" w:rsidR="00712346" w:rsidRPr="00712346" w:rsidRDefault="00712346" w:rsidP="00712346">
      <w:pPr>
        <w:keepNext/>
        <w:spacing w:after="0" w:line="240" w:lineRule="auto"/>
        <w:contextualSpacing/>
        <w:jc w:val="both"/>
        <w:rPr>
          <w:rFonts w:ascii="Times New Roman" w:hAnsi="Times New Roman"/>
          <w:bCs/>
          <w:sz w:val="24"/>
          <w:szCs w:val="24"/>
          <w:lang w:eastAsia="x-none"/>
        </w:rPr>
      </w:pPr>
      <w:r w:rsidRPr="00712346">
        <w:rPr>
          <w:rFonts w:ascii="Times New Roman" w:hAnsi="Times New Roman"/>
          <w:bCs/>
          <w:sz w:val="24"/>
          <w:szCs w:val="24"/>
          <w:lang w:val="x-none" w:eastAsia="x-none"/>
        </w:rPr>
        <w:t xml:space="preserve">Таблица </w:t>
      </w:r>
      <w:r w:rsidRPr="00712346">
        <w:rPr>
          <w:rFonts w:ascii="Times New Roman" w:hAnsi="Times New Roman"/>
          <w:bCs/>
          <w:sz w:val="24"/>
          <w:szCs w:val="24"/>
          <w:lang w:val="x-none" w:eastAsia="x-none"/>
        </w:rPr>
        <w:fldChar w:fldCharType="begin"/>
      </w:r>
      <w:r w:rsidRPr="00712346">
        <w:rPr>
          <w:rFonts w:ascii="Times New Roman" w:hAnsi="Times New Roman"/>
          <w:bCs/>
          <w:sz w:val="24"/>
          <w:szCs w:val="24"/>
          <w:lang w:val="x-none" w:eastAsia="x-none"/>
        </w:rPr>
        <w:instrText xml:space="preserve"> SEQ Таблица \* ARABIC </w:instrText>
      </w:r>
      <w:r w:rsidRPr="0071234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95</w:t>
      </w:r>
      <w:r w:rsidRPr="00712346">
        <w:rPr>
          <w:rFonts w:ascii="Times New Roman" w:hAnsi="Times New Roman"/>
          <w:bCs/>
          <w:sz w:val="24"/>
          <w:szCs w:val="24"/>
          <w:lang w:val="x-none" w:eastAsia="x-none"/>
        </w:rPr>
        <w:fldChar w:fldCharType="end"/>
      </w:r>
      <w:r w:rsidRPr="00712346">
        <w:rPr>
          <w:rFonts w:ascii="Times New Roman" w:hAnsi="Times New Roman"/>
          <w:bCs/>
          <w:sz w:val="24"/>
          <w:szCs w:val="24"/>
          <w:lang w:val="x-none" w:eastAsia="x-none"/>
        </w:rPr>
        <w:t xml:space="preserve"> – </w:t>
      </w:r>
      <w:r w:rsidRPr="00712346">
        <w:rPr>
          <w:rFonts w:ascii="Times New Roman" w:hAnsi="Times New Roman"/>
          <w:bCs/>
          <w:sz w:val="24"/>
          <w:szCs w:val="24"/>
          <w:lang w:eastAsia="x-none"/>
        </w:rPr>
        <w:t>Тарифы АО «ЮКЭК-Белоярский» на 2020 год</w:t>
      </w:r>
    </w:p>
    <w:p w14:paraId="10DAE019" w14:textId="77777777" w:rsidR="00712346" w:rsidRPr="00712346" w:rsidRDefault="00712346" w:rsidP="00712346">
      <w:pPr>
        <w:spacing w:after="0" w:line="240" w:lineRule="auto"/>
        <w:ind w:firstLine="709"/>
        <w:contextualSpacing/>
        <w:jc w:val="both"/>
        <w:rPr>
          <w:rFonts w:ascii="Times New Roman" w:hAnsi="Times New Roman"/>
          <w:sz w:val="24"/>
          <w:szCs w:val="24"/>
        </w:rPr>
      </w:pPr>
    </w:p>
    <w:tbl>
      <w:tblPr>
        <w:tblStyle w:val="af1"/>
        <w:tblW w:w="0" w:type="auto"/>
        <w:tblLook w:val="04A0" w:firstRow="1" w:lastRow="0" w:firstColumn="1" w:lastColumn="0" w:noHBand="0" w:noVBand="1"/>
      </w:tblPr>
      <w:tblGrid>
        <w:gridCol w:w="4106"/>
        <w:gridCol w:w="3119"/>
        <w:gridCol w:w="2403"/>
      </w:tblGrid>
      <w:tr w:rsidR="00712346" w:rsidRPr="00712346" w14:paraId="55A25A2E" w14:textId="77777777" w:rsidTr="00DB5B9E">
        <w:tc>
          <w:tcPr>
            <w:tcW w:w="4106" w:type="dxa"/>
            <w:vAlign w:val="center"/>
          </w:tcPr>
          <w:p w14:paraId="37D3E7EA"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Наименование</w:t>
            </w:r>
          </w:p>
        </w:tc>
        <w:tc>
          <w:tcPr>
            <w:tcW w:w="3119" w:type="dxa"/>
            <w:vAlign w:val="center"/>
          </w:tcPr>
          <w:p w14:paraId="5774C4C3"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Единица измерения</w:t>
            </w:r>
          </w:p>
        </w:tc>
        <w:tc>
          <w:tcPr>
            <w:tcW w:w="2403" w:type="dxa"/>
            <w:vAlign w:val="center"/>
          </w:tcPr>
          <w:p w14:paraId="35AD54FE"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(с НДС) руб.</w:t>
            </w:r>
          </w:p>
        </w:tc>
      </w:tr>
      <w:tr w:rsidR="00712346" w:rsidRPr="00712346" w14:paraId="212163BB" w14:textId="77777777" w:rsidTr="00DB5B9E">
        <w:tc>
          <w:tcPr>
            <w:tcW w:w="9628" w:type="dxa"/>
            <w:gridSpan w:val="3"/>
            <w:vAlign w:val="center"/>
          </w:tcPr>
          <w:p w14:paraId="506A829B"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I полугодие 2020 года</w:t>
            </w:r>
          </w:p>
        </w:tc>
      </w:tr>
      <w:tr w:rsidR="00712346" w:rsidRPr="00712346" w14:paraId="6FA8AFFD" w14:textId="77777777" w:rsidTr="00DB5B9E">
        <w:tc>
          <w:tcPr>
            <w:tcW w:w="4106" w:type="dxa"/>
            <w:vAlign w:val="center"/>
          </w:tcPr>
          <w:p w14:paraId="18FBB43C" w14:textId="5B2D82E7" w:rsidR="00712346" w:rsidRPr="00712346" w:rsidRDefault="000B68A8" w:rsidP="00712346">
            <w:pPr>
              <w:spacing w:after="0" w:line="240" w:lineRule="auto"/>
              <w:contextualSpacing/>
              <w:jc w:val="center"/>
              <w:rPr>
                <w:rFonts w:ascii="Times New Roman" w:hAnsi="Times New Roman"/>
                <w:sz w:val="20"/>
                <w:szCs w:val="20"/>
              </w:rPr>
            </w:pPr>
            <w:r>
              <w:rPr>
                <w:rFonts w:ascii="Times New Roman" w:hAnsi="Times New Roman"/>
                <w:sz w:val="20"/>
                <w:szCs w:val="20"/>
              </w:rPr>
              <w:t>Обращение с отходами</w:t>
            </w:r>
            <w:r w:rsidR="00712346" w:rsidRPr="00712346">
              <w:rPr>
                <w:rFonts w:ascii="Times New Roman" w:hAnsi="Times New Roman"/>
                <w:sz w:val="20"/>
                <w:szCs w:val="20"/>
              </w:rPr>
              <w:t xml:space="preserve"> с.п.</w:t>
            </w:r>
            <w:r>
              <w:rPr>
                <w:rFonts w:ascii="Times New Roman" w:hAnsi="Times New Roman"/>
                <w:sz w:val="20"/>
                <w:szCs w:val="20"/>
              </w:rPr>
              <w:t xml:space="preserve"> </w:t>
            </w:r>
            <w:r w:rsidR="00712346" w:rsidRPr="00712346">
              <w:rPr>
                <w:rFonts w:ascii="Times New Roman" w:hAnsi="Times New Roman"/>
                <w:sz w:val="20"/>
                <w:szCs w:val="20"/>
              </w:rPr>
              <w:t>Лыхма</w:t>
            </w:r>
          </w:p>
        </w:tc>
        <w:tc>
          <w:tcPr>
            <w:tcW w:w="3119" w:type="dxa"/>
            <w:vAlign w:val="center"/>
          </w:tcPr>
          <w:p w14:paraId="0B3E1739"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тонн</w:t>
            </w:r>
          </w:p>
        </w:tc>
        <w:tc>
          <w:tcPr>
            <w:tcW w:w="2403" w:type="dxa"/>
            <w:vAlign w:val="center"/>
          </w:tcPr>
          <w:p w14:paraId="680DACBD"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2 281,52</w:t>
            </w:r>
          </w:p>
        </w:tc>
      </w:tr>
      <w:tr w:rsidR="00712346" w:rsidRPr="00712346" w14:paraId="50A8B697" w14:textId="77777777" w:rsidTr="00DB5B9E">
        <w:tc>
          <w:tcPr>
            <w:tcW w:w="9628" w:type="dxa"/>
            <w:gridSpan w:val="3"/>
            <w:vAlign w:val="center"/>
          </w:tcPr>
          <w:p w14:paraId="35747B3E"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II полугодие 2020 года</w:t>
            </w:r>
          </w:p>
        </w:tc>
      </w:tr>
      <w:tr w:rsidR="00712346" w:rsidRPr="00712346" w14:paraId="48131ACD" w14:textId="77777777" w:rsidTr="00DB5B9E">
        <w:tc>
          <w:tcPr>
            <w:tcW w:w="4106" w:type="dxa"/>
            <w:vAlign w:val="center"/>
          </w:tcPr>
          <w:p w14:paraId="73719A1E" w14:textId="627AE8B2" w:rsidR="00712346" w:rsidRPr="00712346" w:rsidRDefault="000B68A8" w:rsidP="00712346">
            <w:pPr>
              <w:spacing w:after="0" w:line="240" w:lineRule="auto"/>
              <w:contextualSpacing/>
              <w:jc w:val="center"/>
              <w:rPr>
                <w:rFonts w:ascii="Times New Roman" w:hAnsi="Times New Roman"/>
                <w:sz w:val="20"/>
                <w:szCs w:val="20"/>
              </w:rPr>
            </w:pPr>
            <w:r>
              <w:rPr>
                <w:rFonts w:ascii="Times New Roman" w:hAnsi="Times New Roman"/>
                <w:sz w:val="20"/>
                <w:szCs w:val="20"/>
              </w:rPr>
              <w:t>Обращение с отходами</w:t>
            </w:r>
            <w:r w:rsidR="00712346" w:rsidRPr="00712346">
              <w:rPr>
                <w:rFonts w:ascii="Times New Roman" w:hAnsi="Times New Roman"/>
                <w:sz w:val="20"/>
                <w:szCs w:val="20"/>
              </w:rPr>
              <w:t xml:space="preserve"> с.п.</w:t>
            </w:r>
            <w:r>
              <w:rPr>
                <w:rFonts w:ascii="Times New Roman" w:hAnsi="Times New Roman"/>
                <w:sz w:val="20"/>
                <w:szCs w:val="20"/>
              </w:rPr>
              <w:t xml:space="preserve"> </w:t>
            </w:r>
            <w:r w:rsidR="00712346" w:rsidRPr="00712346">
              <w:rPr>
                <w:rFonts w:ascii="Times New Roman" w:hAnsi="Times New Roman"/>
                <w:sz w:val="20"/>
                <w:szCs w:val="20"/>
              </w:rPr>
              <w:t>Лыхма</w:t>
            </w:r>
          </w:p>
        </w:tc>
        <w:tc>
          <w:tcPr>
            <w:tcW w:w="3119" w:type="dxa"/>
            <w:vAlign w:val="center"/>
          </w:tcPr>
          <w:p w14:paraId="683253E0"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тонн</w:t>
            </w:r>
          </w:p>
        </w:tc>
        <w:tc>
          <w:tcPr>
            <w:tcW w:w="2403" w:type="dxa"/>
            <w:vAlign w:val="center"/>
          </w:tcPr>
          <w:p w14:paraId="6DC8B6A0" w14:textId="77777777" w:rsidR="00712346" w:rsidRPr="00712346" w:rsidRDefault="00712346" w:rsidP="00712346">
            <w:pPr>
              <w:spacing w:after="0" w:line="240" w:lineRule="auto"/>
              <w:contextualSpacing/>
              <w:jc w:val="center"/>
              <w:rPr>
                <w:rFonts w:ascii="Times New Roman" w:hAnsi="Times New Roman"/>
                <w:sz w:val="20"/>
                <w:szCs w:val="20"/>
              </w:rPr>
            </w:pPr>
            <w:r w:rsidRPr="00712346">
              <w:rPr>
                <w:rFonts w:ascii="Times New Roman" w:hAnsi="Times New Roman"/>
                <w:sz w:val="20"/>
                <w:szCs w:val="20"/>
              </w:rPr>
              <w:t>2 352,76</w:t>
            </w:r>
          </w:p>
        </w:tc>
      </w:tr>
    </w:tbl>
    <w:p w14:paraId="1FF7FBEC" w14:textId="77777777" w:rsidR="00712346" w:rsidRPr="00712346" w:rsidRDefault="00712346" w:rsidP="00712346">
      <w:pPr>
        <w:spacing w:after="0" w:line="240" w:lineRule="auto"/>
        <w:ind w:firstLine="709"/>
        <w:contextualSpacing/>
        <w:jc w:val="both"/>
        <w:rPr>
          <w:rFonts w:ascii="Times New Roman" w:hAnsi="Times New Roman"/>
          <w:sz w:val="24"/>
          <w:szCs w:val="24"/>
        </w:rPr>
      </w:pPr>
    </w:p>
    <w:p w14:paraId="07885139" w14:textId="77777777" w:rsidR="00712346" w:rsidRPr="00712346" w:rsidRDefault="00712346" w:rsidP="00712346">
      <w:pPr>
        <w:spacing w:after="0" w:line="240" w:lineRule="auto"/>
        <w:contextualSpacing/>
        <w:jc w:val="center"/>
        <w:rPr>
          <w:rFonts w:ascii="Times New Roman" w:hAnsi="Times New Roman"/>
          <w:bCs/>
          <w:i/>
          <w:sz w:val="24"/>
          <w:szCs w:val="24"/>
        </w:rPr>
      </w:pPr>
      <w:r w:rsidRPr="00712346">
        <w:rPr>
          <w:rFonts w:ascii="Times New Roman" w:eastAsiaTheme="minorHAnsi" w:hAnsi="Times New Roman"/>
          <w:b/>
          <w:i/>
          <w:sz w:val="24"/>
          <w:szCs w:val="24"/>
        </w:rPr>
        <w:t>Доступность программы для населения</w:t>
      </w:r>
    </w:p>
    <w:p w14:paraId="13A0ABEF"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К основным критериям, позволяющим оценить доступность для потребителей товаров и услуг коммунального комплекса, относятся:</w:t>
      </w:r>
    </w:p>
    <w:p w14:paraId="15F0BA75" w14:textId="77777777" w:rsidR="00712346" w:rsidRPr="00712346"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712346">
        <w:rPr>
          <w:rFonts w:ascii="Times New Roman" w:hAnsi="Times New Roman"/>
          <w:sz w:val="24"/>
          <w:szCs w:val="24"/>
        </w:rPr>
        <w:t>доля расходов на коммунальные услуги в совокупном доходе семьи;</w:t>
      </w:r>
    </w:p>
    <w:p w14:paraId="4F2DCAAF" w14:textId="77777777" w:rsidR="00712346" w:rsidRPr="00712346"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712346">
        <w:rPr>
          <w:rFonts w:ascii="Times New Roman" w:hAnsi="Times New Roman"/>
          <w:sz w:val="24"/>
          <w:szCs w:val="24"/>
        </w:rPr>
        <w:t>уровень собираемости платежей за коммунальные услуги;</w:t>
      </w:r>
    </w:p>
    <w:p w14:paraId="2AC56D8C" w14:textId="77777777" w:rsidR="00712346" w:rsidRPr="00712346" w:rsidRDefault="00712346" w:rsidP="00FE1A82">
      <w:pPr>
        <w:numPr>
          <w:ilvl w:val="0"/>
          <w:numId w:val="7"/>
        </w:numPr>
        <w:tabs>
          <w:tab w:val="left" w:pos="993"/>
        </w:tabs>
        <w:spacing w:after="0" w:line="240" w:lineRule="auto"/>
        <w:ind w:left="0" w:firstLine="709"/>
        <w:contextualSpacing/>
        <w:jc w:val="both"/>
        <w:rPr>
          <w:rFonts w:ascii="Times New Roman" w:hAnsi="Times New Roman"/>
          <w:sz w:val="24"/>
          <w:szCs w:val="24"/>
        </w:rPr>
      </w:pPr>
      <w:r w:rsidRPr="00712346">
        <w:rPr>
          <w:rFonts w:ascii="Times New Roman" w:hAnsi="Times New Roman"/>
          <w:sz w:val="24"/>
          <w:szCs w:val="24"/>
        </w:rPr>
        <w:t>доля получателей субсидий на оплату коммунальных услуг в общей численности населения.</w:t>
      </w:r>
    </w:p>
    <w:p w14:paraId="730862C2" w14:textId="77777777" w:rsidR="00712346" w:rsidRPr="00712346" w:rsidRDefault="00712346" w:rsidP="00712346">
      <w:pPr>
        <w:spacing w:after="0" w:line="240" w:lineRule="auto"/>
        <w:ind w:firstLine="709"/>
        <w:contextualSpacing/>
        <w:jc w:val="both"/>
        <w:rPr>
          <w:rFonts w:ascii="Times New Roman" w:hAnsi="Times New Roman"/>
          <w:sz w:val="24"/>
          <w:szCs w:val="24"/>
        </w:rPr>
      </w:pPr>
    </w:p>
    <w:p w14:paraId="23C19095"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В отношении данных критериев определены следующие нормативные уровни:</w:t>
      </w:r>
    </w:p>
    <w:p w14:paraId="53D47161" w14:textId="77777777" w:rsidR="00712346" w:rsidRPr="00712346"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712346">
        <w:rPr>
          <w:rFonts w:ascii="Times New Roman" w:hAnsi="Times New Roman"/>
          <w:sz w:val="24"/>
          <w:szCs w:val="24"/>
        </w:rPr>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180E7A7F" w14:textId="77777777" w:rsidR="00712346" w:rsidRPr="00712346"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712346">
        <w:rPr>
          <w:rFonts w:ascii="Times New Roman" w:hAnsi="Times New Roman"/>
          <w:sz w:val="24"/>
          <w:szCs w:val="24"/>
        </w:rPr>
        <w:t>уровень собираемости платежей за коммунальные услуги – целевой уровень 98%;</w:t>
      </w:r>
    </w:p>
    <w:p w14:paraId="7E7E0EF5" w14:textId="77777777" w:rsidR="00712346" w:rsidRPr="00712346" w:rsidRDefault="00712346" w:rsidP="00FE1A82">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712346">
        <w:rPr>
          <w:rFonts w:ascii="Times New Roman" w:hAnsi="Times New Roman"/>
          <w:sz w:val="24"/>
          <w:szCs w:val="24"/>
        </w:rPr>
        <w:t>доля получателей субсидий на оплату коммунальных услуг в общей численности населения – не более 15%.</w:t>
      </w:r>
    </w:p>
    <w:p w14:paraId="2C404B41" w14:textId="77777777" w:rsidR="00712346" w:rsidRDefault="00712346" w:rsidP="00712346">
      <w:pPr>
        <w:tabs>
          <w:tab w:val="left" w:pos="851"/>
        </w:tabs>
        <w:spacing w:after="0" w:line="240" w:lineRule="auto"/>
        <w:ind w:firstLine="709"/>
        <w:contextualSpacing/>
        <w:jc w:val="both"/>
        <w:rPr>
          <w:rFonts w:ascii="Times New Roman" w:hAnsi="Times New Roman"/>
          <w:sz w:val="24"/>
          <w:szCs w:val="24"/>
        </w:rPr>
      </w:pPr>
    </w:p>
    <w:p w14:paraId="4510CF61" w14:textId="77777777" w:rsidR="00712346" w:rsidRPr="00712346" w:rsidRDefault="00712346" w:rsidP="00712346">
      <w:pPr>
        <w:tabs>
          <w:tab w:val="left" w:pos="851"/>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В официальных открытых источниках не публикуются данные по средней заработной плате 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 (ст.4 п.5; ст.9 п.1). В связи с этим на момент актуализации Программы произвести расчёт не представляется возможным.</w:t>
      </w:r>
    </w:p>
    <w:p w14:paraId="30F0982D" w14:textId="77777777" w:rsidR="00712346" w:rsidRPr="00712346" w:rsidRDefault="00712346" w:rsidP="00712346">
      <w:pPr>
        <w:tabs>
          <w:tab w:val="left" w:pos="851"/>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lastRenderedPageBreak/>
        <w:t>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лиц, включая предприятия жилищно-коммунального комплекса, ожидается дальнейший вынужденный рост размера субсидирования и нагрузки на бюджеты всех уровней.</w:t>
      </w:r>
    </w:p>
    <w:p w14:paraId="190ACB52" w14:textId="77777777" w:rsidR="00712346" w:rsidRPr="00712346" w:rsidRDefault="00712346" w:rsidP="00712346">
      <w:pPr>
        <w:tabs>
          <w:tab w:val="left" w:pos="851"/>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На основании таблиц из раздела 3.2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программ, заёмных средств, а также средств, полученных в результате повышения доходности предприятий жилищно-коммунального комплекса.</w:t>
      </w:r>
    </w:p>
    <w:p w14:paraId="4E26BB84"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3EF48FAB" w14:textId="77777777" w:rsidR="00712346" w:rsidRPr="00712346" w:rsidRDefault="00712346" w:rsidP="00712346">
      <w:pPr>
        <w:tabs>
          <w:tab w:val="num" w:pos="426"/>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47386F5C" w14:textId="77777777" w:rsidR="00712346" w:rsidRPr="00712346" w:rsidRDefault="00712346" w:rsidP="00712346">
      <w:pPr>
        <w:tabs>
          <w:tab w:val="num" w:pos="426"/>
        </w:tabs>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14:paraId="5B14E6E6" w14:textId="77777777" w:rsidR="00712346" w:rsidRPr="00712346" w:rsidRDefault="00712346" w:rsidP="00712346">
      <w:pPr>
        <w:spacing w:after="0" w:line="240" w:lineRule="auto"/>
        <w:ind w:firstLine="709"/>
        <w:contextualSpacing/>
        <w:jc w:val="both"/>
        <w:rPr>
          <w:rFonts w:ascii="Times New Roman" w:hAnsi="Times New Roman"/>
          <w:sz w:val="24"/>
          <w:szCs w:val="24"/>
        </w:rPr>
      </w:pPr>
    </w:p>
    <w:p w14:paraId="4BEAF486"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0FB392E6"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712346">
          <w:rPr>
            <w:rFonts w:ascii="Times New Roman" w:hAnsi="Times New Roman"/>
            <w:sz w:val="24"/>
            <w:szCs w:val="24"/>
          </w:rPr>
          <w:t>1 м</w:t>
        </w:r>
        <w:r w:rsidRPr="00712346">
          <w:rPr>
            <w:rFonts w:ascii="Times New Roman" w:hAnsi="Times New Roman"/>
            <w:sz w:val="24"/>
            <w:szCs w:val="24"/>
            <w:vertAlign w:val="superscript"/>
          </w:rPr>
          <w:t>2</w:t>
        </w:r>
      </w:smartTag>
      <w:r w:rsidRPr="00712346">
        <w:rPr>
          <w:rFonts w:ascii="Times New Roman" w:hAnsi="Times New Roman"/>
          <w:sz w:val="24"/>
          <w:szCs w:val="24"/>
        </w:rPr>
        <w:t xml:space="preserve"> общей площади.</w:t>
      </w:r>
    </w:p>
    <w:p w14:paraId="77172957"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 xml:space="preserve">Предельная величина платежей граждан за ЖКУ на </w:t>
      </w:r>
      <w:smartTag w:uri="urn:schemas-microsoft-com:office:smarttags" w:element="metricconverter">
        <w:smartTagPr>
          <w:attr w:name="ProductID" w:val="1 м2"/>
        </w:smartTagPr>
        <w:r w:rsidRPr="00712346">
          <w:rPr>
            <w:rFonts w:ascii="Times New Roman" w:hAnsi="Times New Roman"/>
            <w:sz w:val="24"/>
            <w:szCs w:val="24"/>
          </w:rPr>
          <w:t>1 м</w:t>
        </w:r>
        <w:r w:rsidRPr="00712346">
          <w:rPr>
            <w:rFonts w:ascii="Times New Roman" w:hAnsi="Times New Roman"/>
            <w:sz w:val="24"/>
            <w:szCs w:val="24"/>
            <w:vertAlign w:val="superscript"/>
          </w:rPr>
          <w:t>2</w:t>
        </w:r>
      </w:smartTag>
      <w:r w:rsidRPr="00712346">
        <w:rPr>
          <w:rFonts w:ascii="Times New Roman" w:hAnsi="Times New Roman"/>
          <w:sz w:val="24"/>
          <w:szCs w:val="24"/>
        </w:rPr>
        <w:t xml:space="preserve"> общей площади жилья в зависимости от среднедушевого дохода населения определяется по следующей формуле:</w:t>
      </w:r>
    </w:p>
    <w:p w14:paraId="4E99D9C1" w14:textId="77777777" w:rsidR="00712346" w:rsidRPr="00712346" w:rsidRDefault="00712346" w:rsidP="00712346">
      <w:pPr>
        <w:tabs>
          <w:tab w:val="left" w:pos="-5760"/>
        </w:tabs>
        <w:spacing w:after="0" w:line="240" w:lineRule="auto"/>
        <w:ind w:firstLine="709"/>
        <w:contextualSpacing/>
        <w:jc w:val="both"/>
        <w:rPr>
          <w:rFonts w:ascii="Times New Roman" w:hAnsi="Times New Roman"/>
          <w:b/>
          <w:sz w:val="24"/>
          <w:szCs w:val="24"/>
        </w:rPr>
      </w:pPr>
      <w:r w:rsidRPr="00712346">
        <w:rPr>
          <w:rFonts w:ascii="Times New Roman" w:hAnsi="Times New Roman"/>
          <w:b/>
          <w:sz w:val="24"/>
          <w:szCs w:val="24"/>
        </w:rPr>
        <w:t xml:space="preserve">                                                 Д х 22</w:t>
      </w:r>
    </w:p>
    <w:p w14:paraId="7F43915C" w14:textId="77777777" w:rsidR="00712346" w:rsidRPr="00712346" w:rsidRDefault="00712346" w:rsidP="00712346">
      <w:pPr>
        <w:tabs>
          <w:tab w:val="left" w:pos="-5760"/>
        </w:tabs>
        <w:spacing w:after="0" w:line="240" w:lineRule="auto"/>
        <w:ind w:firstLine="709"/>
        <w:contextualSpacing/>
        <w:jc w:val="both"/>
        <w:rPr>
          <w:rFonts w:ascii="Times New Roman" w:hAnsi="Times New Roman"/>
          <w:b/>
          <w:sz w:val="24"/>
          <w:szCs w:val="24"/>
        </w:rPr>
      </w:pPr>
      <w:r w:rsidRPr="00712346">
        <w:rPr>
          <w:rFonts w:ascii="Times New Roman" w:hAnsi="Times New Roman"/>
          <w:b/>
          <w:sz w:val="24"/>
          <w:szCs w:val="24"/>
        </w:rPr>
        <w:t xml:space="preserve">                            П пред. = ---------------- </w:t>
      </w:r>
      <w:r w:rsidRPr="00712346">
        <w:rPr>
          <w:rFonts w:ascii="Times New Roman" w:hAnsi="Times New Roman"/>
          <w:sz w:val="24"/>
          <w:szCs w:val="24"/>
        </w:rPr>
        <w:t>,</w:t>
      </w:r>
    </w:p>
    <w:p w14:paraId="5E2C64DD" w14:textId="77777777" w:rsidR="00712346" w:rsidRPr="00712346" w:rsidRDefault="00712346" w:rsidP="00712346">
      <w:pPr>
        <w:tabs>
          <w:tab w:val="left" w:pos="-5760"/>
        </w:tabs>
        <w:spacing w:after="0" w:line="240" w:lineRule="auto"/>
        <w:ind w:firstLine="709"/>
        <w:contextualSpacing/>
        <w:jc w:val="both"/>
        <w:rPr>
          <w:rFonts w:ascii="Times New Roman" w:hAnsi="Times New Roman"/>
          <w:b/>
          <w:sz w:val="24"/>
          <w:szCs w:val="24"/>
        </w:rPr>
      </w:pPr>
      <w:r w:rsidRPr="00712346">
        <w:rPr>
          <w:rFonts w:ascii="Times New Roman" w:hAnsi="Times New Roman"/>
          <w:b/>
          <w:sz w:val="24"/>
          <w:szCs w:val="24"/>
        </w:rPr>
        <w:t xml:space="preserve">                                               100 х 18</w:t>
      </w:r>
    </w:p>
    <w:p w14:paraId="68266898" w14:textId="77777777" w:rsidR="00712346" w:rsidRPr="00712346" w:rsidRDefault="00712346" w:rsidP="00712346">
      <w:pPr>
        <w:tabs>
          <w:tab w:val="left" w:pos="0"/>
        </w:tabs>
        <w:spacing w:after="0" w:line="240" w:lineRule="auto"/>
        <w:ind w:left="284" w:firstLine="709"/>
        <w:contextualSpacing/>
        <w:jc w:val="both"/>
        <w:rPr>
          <w:rFonts w:ascii="Times New Roman" w:hAnsi="Times New Roman"/>
          <w:sz w:val="24"/>
          <w:szCs w:val="24"/>
        </w:rPr>
      </w:pPr>
      <w:r w:rsidRPr="00712346">
        <w:rPr>
          <w:rFonts w:ascii="Times New Roman" w:hAnsi="Times New Roman"/>
          <w:sz w:val="24"/>
          <w:szCs w:val="24"/>
        </w:rPr>
        <w:t>где:</w:t>
      </w:r>
    </w:p>
    <w:p w14:paraId="24878828"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Д – среднедушевой доход населения, руб. на 1 чел. в месяц;</w:t>
      </w:r>
    </w:p>
    <w:p w14:paraId="7E7F2073"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18 – установленный федеральный стандарт социальной нормы площади жилья на 1 чел., м</w:t>
      </w:r>
      <w:r w:rsidRPr="00712346">
        <w:rPr>
          <w:rFonts w:ascii="Times New Roman" w:hAnsi="Times New Roman"/>
          <w:sz w:val="24"/>
          <w:szCs w:val="24"/>
          <w:vertAlign w:val="superscript"/>
        </w:rPr>
        <w:t>2</w:t>
      </w:r>
      <w:r w:rsidRPr="00712346">
        <w:rPr>
          <w:rFonts w:ascii="Times New Roman" w:hAnsi="Times New Roman"/>
          <w:sz w:val="24"/>
          <w:szCs w:val="24"/>
        </w:rPr>
        <w:t>;</w:t>
      </w:r>
    </w:p>
    <w:p w14:paraId="6E0CC546"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7AF9050A" w14:textId="30A6FD4E"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 xml:space="preserve">Расчет платежеспособной возможности населения с.п. Лыхма на 2020 год представлен в таблице </w:t>
      </w:r>
      <w:r>
        <w:rPr>
          <w:rFonts w:ascii="Times New Roman" w:hAnsi="Times New Roman"/>
          <w:sz w:val="24"/>
          <w:szCs w:val="24"/>
        </w:rPr>
        <w:t>96</w:t>
      </w:r>
      <w:r w:rsidRPr="00712346">
        <w:rPr>
          <w:rFonts w:ascii="Times New Roman" w:hAnsi="Times New Roman"/>
          <w:sz w:val="24"/>
          <w:szCs w:val="24"/>
        </w:rPr>
        <w:t>.</w:t>
      </w:r>
    </w:p>
    <w:p w14:paraId="3E433F27" w14:textId="77777777" w:rsidR="00712346" w:rsidRPr="00712346" w:rsidRDefault="00712346" w:rsidP="00712346">
      <w:pPr>
        <w:spacing w:after="0" w:line="240" w:lineRule="auto"/>
        <w:ind w:firstLine="709"/>
        <w:contextualSpacing/>
        <w:jc w:val="both"/>
        <w:rPr>
          <w:rFonts w:ascii="Times New Roman" w:hAnsi="Times New Roman"/>
          <w:sz w:val="24"/>
          <w:szCs w:val="24"/>
        </w:rPr>
      </w:pPr>
    </w:p>
    <w:p w14:paraId="34DA9203" w14:textId="3AADCE1A" w:rsidR="00712346" w:rsidRPr="00712346" w:rsidRDefault="00712346" w:rsidP="00712346">
      <w:pPr>
        <w:widowControl w:val="0"/>
        <w:spacing w:after="0" w:line="240" w:lineRule="auto"/>
        <w:contextualSpacing/>
        <w:jc w:val="both"/>
        <w:rPr>
          <w:rFonts w:ascii="Times New Roman" w:hAnsi="Times New Roman"/>
          <w:sz w:val="24"/>
          <w:szCs w:val="24"/>
        </w:rPr>
      </w:pPr>
      <w:r w:rsidRPr="00712346">
        <w:rPr>
          <w:rFonts w:ascii="Times New Roman" w:hAnsi="Times New Roman"/>
          <w:bCs/>
          <w:sz w:val="24"/>
          <w:szCs w:val="24"/>
          <w:lang w:val="x-none" w:eastAsia="x-none"/>
        </w:rPr>
        <w:t xml:space="preserve">Таблица </w:t>
      </w:r>
      <w:r w:rsidRPr="00712346">
        <w:rPr>
          <w:rFonts w:ascii="Times New Roman" w:hAnsi="Times New Roman"/>
          <w:bCs/>
          <w:sz w:val="24"/>
          <w:szCs w:val="24"/>
          <w:lang w:val="x-none" w:eastAsia="x-none"/>
        </w:rPr>
        <w:fldChar w:fldCharType="begin"/>
      </w:r>
      <w:r w:rsidRPr="00712346">
        <w:rPr>
          <w:rFonts w:ascii="Times New Roman" w:hAnsi="Times New Roman"/>
          <w:bCs/>
          <w:sz w:val="24"/>
          <w:szCs w:val="24"/>
          <w:lang w:val="x-none" w:eastAsia="x-none"/>
        </w:rPr>
        <w:instrText xml:space="preserve"> SEQ Таблица \* ARABIC </w:instrText>
      </w:r>
      <w:r w:rsidRPr="00712346">
        <w:rPr>
          <w:rFonts w:ascii="Times New Roman" w:hAnsi="Times New Roman"/>
          <w:bCs/>
          <w:sz w:val="24"/>
          <w:szCs w:val="24"/>
          <w:lang w:val="x-none" w:eastAsia="x-none"/>
        </w:rPr>
        <w:fldChar w:fldCharType="separate"/>
      </w:r>
      <w:r w:rsidR="00990E6D">
        <w:rPr>
          <w:rFonts w:ascii="Times New Roman" w:hAnsi="Times New Roman"/>
          <w:bCs/>
          <w:noProof/>
          <w:sz w:val="24"/>
          <w:szCs w:val="24"/>
          <w:lang w:val="x-none" w:eastAsia="x-none"/>
        </w:rPr>
        <w:t>96</w:t>
      </w:r>
      <w:r w:rsidRPr="00712346">
        <w:rPr>
          <w:rFonts w:ascii="Times New Roman" w:hAnsi="Times New Roman"/>
          <w:bCs/>
          <w:sz w:val="24"/>
          <w:szCs w:val="24"/>
          <w:lang w:val="x-none" w:eastAsia="x-none"/>
        </w:rPr>
        <w:fldChar w:fldCharType="end"/>
      </w:r>
      <w:r w:rsidRPr="00712346">
        <w:rPr>
          <w:rFonts w:ascii="Times New Roman" w:hAnsi="Times New Roman"/>
          <w:bCs/>
          <w:sz w:val="24"/>
          <w:szCs w:val="24"/>
          <w:lang w:val="x-none" w:eastAsia="x-none"/>
        </w:rPr>
        <w:t xml:space="preserve"> – </w:t>
      </w:r>
      <w:r w:rsidRPr="00712346">
        <w:rPr>
          <w:rFonts w:ascii="Times New Roman" w:hAnsi="Times New Roman"/>
          <w:sz w:val="24"/>
          <w:szCs w:val="24"/>
        </w:rPr>
        <w:t>Расчет предельной величины платежей населения с.п. Лыхма Белоярского района</w:t>
      </w:r>
    </w:p>
    <w:p w14:paraId="40204492" w14:textId="77777777" w:rsidR="00712346" w:rsidRPr="00712346" w:rsidRDefault="00712346" w:rsidP="00712346">
      <w:pPr>
        <w:widowControl w:val="0"/>
        <w:spacing w:after="0" w:line="240" w:lineRule="auto"/>
        <w:ind w:firstLine="709"/>
        <w:contextualSpacing/>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3480"/>
        <w:gridCol w:w="917"/>
        <w:gridCol w:w="876"/>
        <w:gridCol w:w="3825"/>
      </w:tblGrid>
      <w:tr w:rsidR="00381560" w:rsidRPr="00712346" w14:paraId="3C670B1C" w14:textId="77777777" w:rsidTr="000B68A8">
        <w:trPr>
          <w:trHeight w:val="58"/>
          <w:tblHeader/>
        </w:trPr>
        <w:tc>
          <w:tcPr>
            <w:tcW w:w="276" w:type="pct"/>
            <w:vAlign w:val="center"/>
          </w:tcPr>
          <w:p w14:paraId="30F379D2"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 п/п</w:t>
            </w:r>
          </w:p>
        </w:tc>
        <w:tc>
          <w:tcPr>
            <w:tcW w:w="1807" w:type="pct"/>
            <w:shd w:val="clear" w:color="auto" w:fill="auto"/>
            <w:vAlign w:val="center"/>
          </w:tcPr>
          <w:p w14:paraId="07952C88"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Наименование</w:t>
            </w:r>
          </w:p>
        </w:tc>
        <w:tc>
          <w:tcPr>
            <w:tcW w:w="476" w:type="pct"/>
            <w:vAlign w:val="center"/>
          </w:tcPr>
          <w:p w14:paraId="00DA1C93"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Ед. изм.</w:t>
            </w:r>
          </w:p>
        </w:tc>
        <w:tc>
          <w:tcPr>
            <w:tcW w:w="455" w:type="pct"/>
            <w:vAlign w:val="center"/>
          </w:tcPr>
          <w:p w14:paraId="4A86EB99"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2020 г.</w:t>
            </w:r>
          </w:p>
        </w:tc>
        <w:tc>
          <w:tcPr>
            <w:tcW w:w="1986" w:type="pct"/>
            <w:shd w:val="clear" w:color="auto" w:fill="auto"/>
            <w:vAlign w:val="center"/>
          </w:tcPr>
          <w:p w14:paraId="35092F44"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Обоснование</w:t>
            </w:r>
          </w:p>
        </w:tc>
      </w:tr>
      <w:tr w:rsidR="00381560" w:rsidRPr="00712346" w14:paraId="312C34D3" w14:textId="77777777" w:rsidTr="000B68A8">
        <w:trPr>
          <w:trHeight w:val="98"/>
        </w:trPr>
        <w:tc>
          <w:tcPr>
            <w:tcW w:w="276" w:type="pct"/>
            <w:vAlign w:val="center"/>
          </w:tcPr>
          <w:p w14:paraId="58220EFB"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1</w:t>
            </w:r>
          </w:p>
        </w:tc>
        <w:tc>
          <w:tcPr>
            <w:tcW w:w="1807" w:type="pct"/>
            <w:shd w:val="clear" w:color="auto" w:fill="auto"/>
            <w:vAlign w:val="center"/>
          </w:tcPr>
          <w:p w14:paraId="2DA59CE9" w14:textId="77777777" w:rsidR="00712346" w:rsidRPr="00712346" w:rsidRDefault="00712346" w:rsidP="00712346">
            <w:pPr>
              <w:widowControl w:val="0"/>
              <w:spacing w:after="0" w:line="240" w:lineRule="auto"/>
              <w:contextualSpacing/>
              <w:jc w:val="both"/>
              <w:rPr>
                <w:rFonts w:ascii="Times New Roman" w:hAnsi="Times New Roman"/>
                <w:sz w:val="20"/>
                <w:szCs w:val="20"/>
              </w:rPr>
            </w:pPr>
            <w:r w:rsidRPr="00712346">
              <w:rPr>
                <w:rFonts w:ascii="Times New Roman" w:hAnsi="Times New Roman"/>
                <w:sz w:val="20"/>
                <w:szCs w:val="20"/>
              </w:rPr>
              <w:t>Максимально допустимая доля собственных расходов граждан на оплату жилья и коммунальных услуг</w:t>
            </w:r>
          </w:p>
        </w:tc>
        <w:tc>
          <w:tcPr>
            <w:tcW w:w="476" w:type="pct"/>
            <w:vAlign w:val="center"/>
          </w:tcPr>
          <w:p w14:paraId="4581556F"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w:t>
            </w:r>
          </w:p>
        </w:tc>
        <w:tc>
          <w:tcPr>
            <w:tcW w:w="455" w:type="pct"/>
            <w:vAlign w:val="center"/>
          </w:tcPr>
          <w:p w14:paraId="0DB76569"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22</w:t>
            </w:r>
          </w:p>
        </w:tc>
        <w:tc>
          <w:tcPr>
            <w:tcW w:w="1986" w:type="pct"/>
            <w:shd w:val="clear" w:color="auto" w:fill="auto"/>
            <w:vAlign w:val="center"/>
          </w:tcPr>
          <w:p w14:paraId="4FBA17B4"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381560" w:rsidRPr="00712346" w14:paraId="367C899A" w14:textId="77777777" w:rsidTr="000B68A8">
        <w:trPr>
          <w:trHeight w:val="96"/>
        </w:trPr>
        <w:tc>
          <w:tcPr>
            <w:tcW w:w="276" w:type="pct"/>
            <w:vAlign w:val="center"/>
          </w:tcPr>
          <w:p w14:paraId="07F353BA"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2</w:t>
            </w:r>
          </w:p>
        </w:tc>
        <w:tc>
          <w:tcPr>
            <w:tcW w:w="1807" w:type="pct"/>
            <w:shd w:val="clear" w:color="auto" w:fill="auto"/>
            <w:vAlign w:val="center"/>
          </w:tcPr>
          <w:p w14:paraId="1CDFCE94" w14:textId="77777777" w:rsidR="00712346" w:rsidRPr="00712346" w:rsidRDefault="00712346" w:rsidP="00712346">
            <w:pPr>
              <w:widowControl w:val="0"/>
              <w:spacing w:after="0" w:line="240" w:lineRule="auto"/>
              <w:contextualSpacing/>
              <w:jc w:val="both"/>
              <w:rPr>
                <w:rFonts w:ascii="Times New Roman" w:hAnsi="Times New Roman"/>
                <w:sz w:val="20"/>
                <w:szCs w:val="20"/>
              </w:rPr>
            </w:pPr>
            <w:r w:rsidRPr="00712346">
              <w:rPr>
                <w:rFonts w:ascii="Times New Roman" w:hAnsi="Times New Roman"/>
                <w:sz w:val="20"/>
                <w:szCs w:val="20"/>
              </w:rPr>
              <w:t>Социальная норма площади</w:t>
            </w:r>
          </w:p>
        </w:tc>
        <w:tc>
          <w:tcPr>
            <w:tcW w:w="476" w:type="pct"/>
            <w:vAlign w:val="center"/>
          </w:tcPr>
          <w:p w14:paraId="5104CC98" w14:textId="77777777" w:rsidR="00712346" w:rsidRPr="00712346" w:rsidRDefault="00712346" w:rsidP="00712346">
            <w:pPr>
              <w:widowControl w:val="0"/>
              <w:spacing w:after="0" w:line="240" w:lineRule="auto"/>
              <w:contextualSpacing/>
              <w:jc w:val="center"/>
              <w:rPr>
                <w:rFonts w:ascii="Times New Roman" w:hAnsi="Times New Roman"/>
                <w:sz w:val="20"/>
                <w:szCs w:val="20"/>
                <w:vertAlign w:val="superscript"/>
              </w:rPr>
            </w:pPr>
            <w:r w:rsidRPr="00712346">
              <w:rPr>
                <w:rFonts w:ascii="Times New Roman" w:hAnsi="Times New Roman"/>
                <w:sz w:val="20"/>
                <w:szCs w:val="20"/>
              </w:rPr>
              <w:t>м</w:t>
            </w:r>
            <w:r w:rsidRPr="00712346">
              <w:rPr>
                <w:rFonts w:ascii="Times New Roman" w:hAnsi="Times New Roman"/>
                <w:sz w:val="20"/>
                <w:szCs w:val="20"/>
                <w:vertAlign w:val="superscript"/>
              </w:rPr>
              <w:t>2</w:t>
            </w:r>
          </w:p>
        </w:tc>
        <w:tc>
          <w:tcPr>
            <w:tcW w:w="455" w:type="pct"/>
            <w:vAlign w:val="center"/>
          </w:tcPr>
          <w:p w14:paraId="4029D256"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18</w:t>
            </w:r>
          </w:p>
        </w:tc>
        <w:tc>
          <w:tcPr>
            <w:tcW w:w="1986" w:type="pct"/>
            <w:shd w:val="clear" w:color="auto" w:fill="auto"/>
            <w:vAlign w:val="center"/>
          </w:tcPr>
          <w:p w14:paraId="1F771565" w14:textId="77777777" w:rsidR="00712346" w:rsidRPr="00712346" w:rsidRDefault="00712346" w:rsidP="00712346">
            <w:pPr>
              <w:widowControl w:val="0"/>
              <w:spacing w:after="0" w:line="240" w:lineRule="auto"/>
              <w:contextualSpacing/>
              <w:jc w:val="center"/>
              <w:rPr>
                <w:rFonts w:ascii="Times New Roman" w:hAnsi="Times New Roman"/>
                <w:sz w:val="20"/>
                <w:szCs w:val="20"/>
              </w:rPr>
            </w:pPr>
            <w:r w:rsidRPr="00712346">
              <w:rPr>
                <w:rFonts w:ascii="Times New Roman" w:hAnsi="Times New Roman"/>
                <w:sz w:val="20"/>
                <w:szCs w:val="20"/>
              </w:rPr>
              <w:t>Об утверждении местных нормативов градостроительного проектирования муниципального образования с.п. Лыхма</w:t>
            </w:r>
          </w:p>
        </w:tc>
      </w:tr>
      <w:tr w:rsidR="00381560" w:rsidRPr="00712346" w14:paraId="12154172" w14:textId="77777777" w:rsidTr="000B68A8">
        <w:trPr>
          <w:trHeight w:val="360"/>
        </w:trPr>
        <w:tc>
          <w:tcPr>
            <w:tcW w:w="276" w:type="pct"/>
            <w:vAlign w:val="center"/>
          </w:tcPr>
          <w:p w14:paraId="62B79E7A" w14:textId="77777777" w:rsidR="00712346" w:rsidRPr="00712346" w:rsidRDefault="00712346" w:rsidP="00712346">
            <w:pPr>
              <w:keepNext/>
              <w:keepLines/>
              <w:spacing w:after="0" w:line="240" w:lineRule="auto"/>
              <w:contextualSpacing/>
              <w:jc w:val="center"/>
              <w:rPr>
                <w:rFonts w:ascii="Times New Roman" w:hAnsi="Times New Roman"/>
                <w:sz w:val="20"/>
                <w:szCs w:val="20"/>
              </w:rPr>
            </w:pPr>
            <w:r w:rsidRPr="00712346">
              <w:rPr>
                <w:rFonts w:ascii="Times New Roman" w:hAnsi="Times New Roman"/>
                <w:sz w:val="20"/>
                <w:szCs w:val="20"/>
              </w:rPr>
              <w:lastRenderedPageBreak/>
              <w:t>3</w:t>
            </w:r>
          </w:p>
        </w:tc>
        <w:tc>
          <w:tcPr>
            <w:tcW w:w="1807" w:type="pct"/>
            <w:shd w:val="clear" w:color="auto" w:fill="auto"/>
            <w:vAlign w:val="center"/>
          </w:tcPr>
          <w:p w14:paraId="39479DBD" w14:textId="77777777" w:rsidR="00712346" w:rsidRPr="00712346" w:rsidRDefault="00712346" w:rsidP="00712346">
            <w:pPr>
              <w:keepNext/>
              <w:keepLines/>
              <w:spacing w:after="0" w:line="240" w:lineRule="auto"/>
              <w:contextualSpacing/>
              <w:jc w:val="both"/>
              <w:rPr>
                <w:rFonts w:ascii="Times New Roman" w:hAnsi="Times New Roman"/>
                <w:sz w:val="20"/>
                <w:szCs w:val="20"/>
              </w:rPr>
            </w:pPr>
            <w:r w:rsidRPr="00712346">
              <w:rPr>
                <w:rFonts w:ascii="Times New Roman" w:hAnsi="Times New Roman"/>
                <w:sz w:val="20"/>
                <w:szCs w:val="20"/>
              </w:rPr>
              <w:t>Среднедушевые доходы населения в месяц</w:t>
            </w:r>
          </w:p>
        </w:tc>
        <w:tc>
          <w:tcPr>
            <w:tcW w:w="476" w:type="pct"/>
            <w:vAlign w:val="center"/>
          </w:tcPr>
          <w:p w14:paraId="0B7B3953" w14:textId="77777777" w:rsidR="00712346" w:rsidRPr="00712346" w:rsidRDefault="00712346" w:rsidP="00712346">
            <w:pPr>
              <w:keepNext/>
              <w:keepLines/>
              <w:spacing w:after="0" w:line="240" w:lineRule="auto"/>
              <w:contextualSpacing/>
              <w:jc w:val="center"/>
              <w:rPr>
                <w:rFonts w:ascii="Times New Roman" w:hAnsi="Times New Roman"/>
                <w:sz w:val="20"/>
                <w:szCs w:val="20"/>
              </w:rPr>
            </w:pPr>
            <w:r w:rsidRPr="00712346">
              <w:rPr>
                <w:rFonts w:ascii="Times New Roman" w:hAnsi="Times New Roman"/>
                <w:sz w:val="20"/>
                <w:szCs w:val="20"/>
              </w:rPr>
              <w:t>руб.</w:t>
            </w:r>
          </w:p>
        </w:tc>
        <w:tc>
          <w:tcPr>
            <w:tcW w:w="455" w:type="pct"/>
            <w:tcBorders>
              <w:top w:val="nil"/>
              <w:left w:val="nil"/>
              <w:bottom w:val="nil"/>
              <w:right w:val="nil"/>
            </w:tcBorders>
            <w:shd w:val="clear" w:color="auto" w:fill="auto"/>
            <w:vAlign w:val="center"/>
          </w:tcPr>
          <w:p w14:paraId="1152DA94" w14:textId="77777777" w:rsidR="00712346" w:rsidRPr="00712346" w:rsidRDefault="00712346" w:rsidP="00712346">
            <w:pPr>
              <w:keepNext/>
              <w:keepLines/>
              <w:spacing w:after="0" w:line="240" w:lineRule="auto"/>
              <w:contextualSpacing/>
              <w:jc w:val="center"/>
              <w:rPr>
                <w:rFonts w:ascii="Times New Roman" w:hAnsi="Times New Roman"/>
                <w:color w:val="000000"/>
                <w:sz w:val="20"/>
                <w:szCs w:val="20"/>
              </w:rPr>
            </w:pPr>
            <w:r w:rsidRPr="00712346">
              <w:rPr>
                <w:rFonts w:ascii="Times New Roman" w:hAnsi="Times New Roman"/>
                <w:color w:val="000000"/>
                <w:sz w:val="20"/>
                <w:szCs w:val="20"/>
              </w:rPr>
              <w:t>51 108</w:t>
            </w:r>
          </w:p>
        </w:tc>
        <w:tc>
          <w:tcPr>
            <w:tcW w:w="1986" w:type="pct"/>
            <w:shd w:val="clear" w:color="auto" w:fill="auto"/>
            <w:vAlign w:val="center"/>
          </w:tcPr>
          <w:p w14:paraId="329826CC" w14:textId="77777777" w:rsidR="00712346" w:rsidRPr="00712346" w:rsidRDefault="00712346" w:rsidP="00712346">
            <w:pPr>
              <w:keepNext/>
              <w:keepLines/>
              <w:spacing w:after="0" w:line="240" w:lineRule="auto"/>
              <w:contextualSpacing/>
              <w:jc w:val="center"/>
              <w:rPr>
                <w:rFonts w:ascii="Times New Roman" w:hAnsi="Times New Roman"/>
                <w:sz w:val="20"/>
                <w:szCs w:val="20"/>
              </w:rPr>
            </w:pPr>
            <w:r w:rsidRPr="00712346">
              <w:rPr>
                <w:rFonts w:ascii="Times New Roman" w:hAnsi="Times New Roman"/>
                <w:sz w:val="20"/>
                <w:szCs w:val="20"/>
              </w:rPr>
              <w:t>Фактическое значение</w:t>
            </w:r>
          </w:p>
        </w:tc>
      </w:tr>
      <w:tr w:rsidR="00381560" w:rsidRPr="00712346" w14:paraId="0255306D" w14:textId="77777777" w:rsidTr="000B68A8">
        <w:trPr>
          <w:trHeight w:val="510"/>
        </w:trPr>
        <w:tc>
          <w:tcPr>
            <w:tcW w:w="276" w:type="pct"/>
            <w:vAlign w:val="center"/>
          </w:tcPr>
          <w:p w14:paraId="547C6404" w14:textId="77777777" w:rsidR="00712346" w:rsidRPr="00712346" w:rsidRDefault="00712346" w:rsidP="00712346">
            <w:pPr>
              <w:keepNext/>
              <w:keepLines/>
              <w:spacing w:after="0" w:line="240" w:lineRule="auto"/>
              <w:contextualSpacing/>
              <w:jc w:val="center"/>
              <w:rPr>
                <w:rFonts w:ascii="Times New Roman" w:hAnsi="Times New Roman"/>
                <w:sz w:val="20"/>
                <w:szCs w:val="20"/>
              </w:rPr>
            </w:pPr>
            <w:r w:rsidRPr="00712346">
              <w:rPr>
                <w:rFonts w:ascii="Times New Roman" w:hAnsi="Times New Roman"/>
                <w:sz w:val="20"/>
                <w:szCs w:val="20"/>
              </w:rPr>
              <w:t>4</w:t>
            </w:r>
          </w:p>
        </w:tc>
        <w:tc>
          <w:tcPr>
            <w:tcW w:w="1807" w:type="pct"/>
            <w:shd w:val="clear" w:color="auto" w:fill="auto"/>
            <w:vAlign w:val="center"/>
          </w:tcPr>
          <w:p w14:paraId="4315D0BC" w14:textId="77777777" w:rsidR="00712346" w:rsidRPr="00712346" w:rsidRDefault="00712346" w:rsidP="00712346">
            <w:pPr>
              <w:keepNext/>
              <w:keepLines/>
              <w:spacing w:after="0" w:line="240" w:lineRule="auto"/>
              <w:contextualSpacing/>
              <w:jc w:val="both"/>
              <w:rPr>
                <w:rFonts w:ascii="Times New Roman" w:hAnsi="Times New Roman"/>
                <w:sz w:val="20"/>
                <w:szCs w:val="20"/>
              </w:rPr>
            </w:pPr>
            <w:r w:rsidRPr="00712346">
              <w:rPr>
                <w:rFonts w:ascii="Times New Roman" w:hAnsi="Times New Roman"/>
                <w:sz w:val="20"/>
                <w:szCs w:val="20"/>
              </w:rPr>
              <w:t>Расчетная предельная величина платежа за ЖКУ на 1 м</w:t>
            </w:r>
            <w:r w:rsidRPr="00712346">
              <w:rPr>
                <w:rFonts w:ascii="Times New Roman" w:hAnsi="Times New Roman"/>
                <w:sz w:val="20"/>
                <w:szCs w:val="20"/>
                <w:vertAlign w:val="superscript"/>
              </w:rPr>
              <w:t>2</w:t>
            </w:r>
            <w:r w:rsidRPr="00712346">
              <w:rPr>
                <w:rFonts w:ascii="Times New Roman" w:hAnsi="Times New Roman"/>
                <w:sz w:val="20"/>
                <w:szCs w:val="20"/>
              </w:rPr>
              <w:t xml:space="preserve"> в месяц</w:t>
            </w:r>
          </w:p>
        </w:tc>
        <w:tc>
          <w:tcPr>
            <w:tcW w:w="476" w:type="pct"/>
            <w:vAlign w:val="center"/>
          </w:tcPr>
          <w:p w14:paraId="36F589A0" w14:textId="77777777" w:rsidR="00712346" w:rsidRPr="00712346" w:rsidRDefault="00712346" w:rsidP="00712346">
            <w:pPr>
              <w:keepNext/>
              <w:keepLines/>
              <w:spacing w:after="0" w:line="240" w:lineRule="auto"/>
              <w:contextualSpacing/>
              <w:jc w:val="center"/>
              <w:rPr>
                <w:rFonts w:ascii="Times New Roman" w:hAnsi="Times New Roman"/>
                <w:sz w:val="20"/>
                <w:szCs w:val="20"/>
              </w:rPr>
            </w:pPr>
            <w:r w:rsidRPr="00712346">
              <w:rPr>
                <w:rFonts w:ascii="Times New Roman" w:hAnsi="Times New Roman"/>
                <w:sz w:val="20"/>
                <w:szCs w:val="20"/>
              </w:rPr>
              <w:t>руб./м</w:t>
            </w:r>
            <w:r w:rsidRPr="00712346">
              <w:rPr>
                <w:rFonts w:ascii="Times New Roman" w:hAnsi="Times New Roman"/>
                <w:sz w:val="20"/>
                <w:szCs w:val="20"/>
                <w:vertAlign w:val="superscript"/>
              </w:rPr>
              <w:t>2</w:t>
            </w:r>
          </w:p>
        </w:tc>
        <w:tc>
          <w:tcPr>
            <w:tcW w:w="455" w:type="pct"/>
            <w:vAlign w:val="center"/>
          </w:tcPr>
          <w:p w14:paraId="04AD83FD" w14:textId="77777777" w:rsidR="00712346" w:rsidRPr="00712346" w:rsidRDefault="00712346" w:rsidP="00712346">
            <w:pPr>
              <w:keepNext/>
              <w:keepLines/>
              <w:spacing w:after="0" w:line="240" w:lineRule="auto"/>
              <w:contextualSpacing/>
              <w:jc w:val="center"/>
              <w:rPr>
                <w:rFonts w:ascii="Times New Roman" w:hAnsi="Times New Roman"/>
                <w:sz w:val="20"/>
                <w:szCs w:val="20"/>
              </w:rPr>
            </w:pPr>
            <w:r w:rsidRPr="00712346">
              <w:rPr>
                <w:rFonts w:ascii="Times New Roman" w:hAnsi="Times New Roman"/>
                <w:sz w:val="20"/>
                <w:szCs w:val="20"/>
              </w:rPr>
              <w:t>472,8</w:t>
            </w:r>
          </w:p>
        </w:tc>
        <w:tc>
          <w:tcPr>
            <w:tcW w:w="1986" w:type="pct"/>
            <w:shd w:val="clear" w:color="auto" w:fill="auto"/>
            <w:vAlign w:val="center"/>
          </w:tcPr>
          <w:p w14:paraId="0FAD319E" w14:textId="77777777" w:rsidR="00712346" w:rsidRPr="00712346" w:rsidRDefault="00712346" w:rsidP="00712346">
            <w:pPr>
              <w:keepNext/>
              <w:keepLines/>
              <w:spacing w:after="0" w:line="240" w:lineRule="auto"/>
              <w:contextualSpacing/>
              <w:jc w:val="center"/>
              <w:rPr>
                <w:rFonts w:ascii="Times New Roman" w:hAnsi="Times New Roman"/>
                <w:sz w:val="20"/>
                <w:szCs w:val="20"/>
              </w:rPr>
            </w:pPr>
            <w:r w:rsidRPr="00712346">
              <w:rPr>
                <w:rFonts w:ascii="Times New Roman" w:hAnsi="Times New Roman"/>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192F77A7" w14:textId="77777777" w:rsidR="00712346" w:rsidRPr="00712346" w:rsidRDefault="00712346" w:rsidP="00712346">
      <w:pPr>
        <w:keepNext/>
        <w:keepLines/>
        <w:spacing w:after="0" w:line="240" w:lineRule="auto"/>
        <w:ind w:firstLine="709"/>
        <w:contextualSpacing/>
        <w:jc w:val="both"/>
        <w:rPr>
          <w:rFonts w:ascii="Times New Roman" w:hAnsi="Times New Roman"/>
          <w:sz w:val="24"/>
          <w:szCs w:val="24"/>
        </w:rPr>
      </w:pPr>
    </w:p>
    <w:p w14:paraId="4D0E0209"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712346">
          <w:rPr>
            <w:rFonts w:ascii="Times New Roman" w:hAnsi="Times New Roman"/>
            <w:sz w:val="24"/>
            <w:szCs w:val="24"/>
          </w:rPr>
          <w:t>1 м</w:t>
        </w:r>
        <w:r w:rsidRPr="00712346">
          <w:rPr>
            <w:rFonts w:ascii="Times New Roman" w:hAnsi="Times New Roman"/>
            <w:sz w:val="24"/>
            <w:szCs w:val="24"/>
            <w:vertAlign w:val="superscript"/>
          </w:rPr>
          <w:t>2</w:t>
        </w:r>
      </w:smartTag>
      <w:r w:rsidRPr="00712346">
        <w:rPr>
          <w:rFonts w:ascii="Times New Roman" w:hAnsi="Times New Roman"/>
          <w:sz w:val="24"/>
          <w:szCs w:val="24"/>
        </w:rPr>
        <w:t xml:space="preserve"> общей площади жилья в месяц по с.п. Лыхма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712346">
        <w:rPr>
          <w:rFonts w:ascii="Times New Roman" w:hAnsi="Times New Roman"/>
          <w:sz w:val="24"/>
          <w:szCs w:val="24"/>
          <w:vertAlign w:val="superscript"/>
        </w:rPr>
        <w:t>2</w:t>
      </w:r>
      <w:r w:rsidRPr="00712346">
        <w:rPr>
          <w:rFonts w:ascii="Times New Roman" w:hAnsi="Times New Roman"/>
          <w:sz w:val="24"/>
          <w:szCs w:val="24"/>
        </w:rPr>
        <w:t>.</w:t>
      </w:r>
    </w:p>
    <w:p w14:paraId="2D70DEE0" w14:textId="77777777" w:rsidR="00712346" w:rsidRPr="00712346" w:rsidRDefault="00712346" w:rsidP="00712346">
      <w:pPr>
        <w:spacing w:after="0" w:line="240" w:lineRule="auto"/>
        <w:ind w:firstLine="709"/>
        <w:contextualSpacing/>
        <w:jc w:val="both"/>
        <w:rPr>
          <w:rFonts w:ascii="Times New Roman" w:hAnsi="Times New Roman"/>
          <w:sz w:val="24"/>
          <w:szCs w:val="24"/>
        </w:rPr>
      </w:pPr>
      <w:r w:rsidRPr="00712346">
        <w:rPr>
          <w:rFonts w:ascii="Times New Roman" w:hAnsi="Times New Roman"/>
          <w:sz w:val="24"/>
          <w:szCs w:val="24"/>
        </w:rPr>
        <w:t>Постановление Правительства Ханты-Мансийского автономного округа – Югры от 26 февраля 2015 года № 43-п установлен предельный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в размере 382,0 руб./м</w:t>
      </w:r>
      <w:r w:rsidRPr="00712346">
        <w:rPr>
          <w:rFonts w:ascii="Times New Roman" w:hAnsi="Times New Roman"/>
          <w:sz w:val="24"/>
          <w:szCs w:val="24"/>
          <w:vertAlign w:val="superscript"/>
        </w:rPr>
        <w:t>2</w:t>
      </w:r>
      <w:r w:rsidRPr="00712346">
        <w:rPr>
          <w:rFonts w:ascii="Times New Roman" w:hAnsi="Times New Roman"/>
          <w:sz w:val="24"/>
          <w:szCs w:val="24"/>
        </w:rPr>
        <w:t>.</w:t>
      </w:r>
    </w:p>
    <w:p w14:paraId="4413A7A3" w14:textId="77777777" w:rsid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5D9F62E7" w14:textId="77777777" w:rsidR="00712346" w:rsidRDefault="00712346" w:rsidP="00712346">
      <w:pPr>
        <w:tabs>
          <w:tab w:val="left" w:pos="993"/>
        </w:tabs>
        <w:spacing w:after="0" w:line="240" w:lineRule="auto"/>
        <w:ind w:firstLine="709"/>
        <w:contextualSpacing/>
        <w:jc w:val="both"/>
        <w:rPr>
          <w:rFonts w:ascii="Times New Roman" w:hAnsi="Times New Roman"/>
          <w:sz w:val="24"/>
          <w:szCs w:val="24"/>
        </w:rPr>
      </w:pPr>
    </w:p>
    <w:p w14:paraId="1927B560" w14:textId="77777777" w:rsidR="004305E2" w:rsidRPr="00712346" w:rsidRDefault="004305E2" w:rsidP="00712346">
      <w:pPr>
        <w:pageBreakBefore/>
        <w:widowControl w:val="0"/>
        <w:numPr>
          <w:ilvl w:val="1"/>
          <w:numId w:val="2"/>
        </w:numPr>
        <w:tabs>
          <w:tab w:val="left" w:pos="993"/>
        </w:tabs>
        <w:spacing w:after="0" w:line="240" w:lineRule="auto"/>
        <w:ind w:left="0" w:firstLine="709"/>
        <w:contextualSpacing/>
        <w:jc w:val="both"/>
        <w:outlineLvl w:val="1"/>
        <w:rPr>
          <w:rFonts w:ascii="Times New Roman" w:hAnsi="Times New Roman"/>
          <w:bCs/>
          <w:iCs/>
          <w:sz w:val="24"/>
          <w:szCs w:val="24"/>
          <w:lang w:eastAsia="ru-RU"/>
        </w:rPr>
      </w:pPr>
      <w:bookmarkStart w:id="65" w:name="_Toc443586357"/>
      <w:bookmarkStart w:id="66" w:name="_Toc49617795"/>
      <w:r w:rsidRPr="00712346">
        <w:rPr>
          <w:rFonts w:ascii="Times New Roman" w:hAnsi="Times New Roman"/>
          <w:bCs/>
          <w:iCs/>
          <w:sz w:val="24"/>
          <w:szCs w:val="24"/>
          <w:lang w:eastAsia="ru-RU"/>
        </w:rPr>
        <w:lastRenderedPageBreak/>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bookmarkEnd w:id="65"/>
      <w:bookmarkEnd w:id="66"/>
    </w:p>
    <w:p w14:paraId="1585993F" w14:textId="77777777" w:rsidR="00712346" w:rsidRPr="00712346" w:rsidRDefault="00712346" w:rsidP="00FD0CD1">
      <w:pPr>
        <w:tabs>
          <w:tab w:val="left" w:pos="851"/>
        </w:tabs>
        <w:spacing w:after="0" w:line="240" w:lineRule="auto"/>
        <w:ind w:firstLine="567"/>
        <w:contextualSpacing/>
        <w:jc w:val="both"/>
        <w:rPr>
          <w:rFonts w:ascii="Times New Roman" w:hAnsi="Times New Roman"/>
          <w:sz w:val="24"/>
          <w:szCs w:val="24"/>
          <w:lang w:eastAsia="ru-RU"/>
        </w:rPr>
      </w:pPr>
    </w:p>
    <w:p w14:paraId="1867AB35" w14:textId="38952BF3" w:rsidR="002D6938" w:rsidRPr="00712346" w:rsidRDefault="002D6938" w:rsidP="00FD0CD1">
      <w:pPr>
        <w:tabs>
          <w:tab w:val="left" w:pos="851"/>
        </w:tabs>
        <w:spacing w:after="0" w:line="240" w:lineRule="auto"/>
        <w:ind w:firstLine="567"/>
        <w:contextualSpacing/>
        <w:jc w:val="both"/>
        <w:rPr>
          <w:rFonts w:ascii="Times New Roman" w:hAnsi="Times New Roman"/>
          <w:sz w:val="24"/>
          <w:szCs w:val="24"/>
          <w:lang w:eastAsia="ru-RU"/>
        </w:rPr>
      </w:pPr>
      <w:r w:rsidRPr="00712346">
        <w:rPr>
          <w:rFonts w:ascii="Times New Roman" w:hAnsi="Times New Roman"/>
          <w:sz w:val="24"/>
          <w:szCs w:val="24"/>
          <w:lang w:eastAsia="ru-RU"/>
        </w:rPr>
        <w:t>Основное направление деятельности Управления социальной защиты населения - формирование и реализация социальной политики, направленной на социальную поддержку пенсионеров, ветеранов, инвалидов, многодетных и неполных семей, граждан, нуждающихся в социальной защите.</w:t>
      </w:r>
    </w:p>
    <w:p w14:paraId="2365F3D3" w14:textId="77777777" w:rsidR="004305E2" w:rsidRPr="00712346"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712346">
        <w:rPr>
          <w:rFonts w:ascii="Times New Roman" w:hAnsi="Times New Roman"/>
          <w:sz w:val="24"/>
          <w:szCs w:val="24"/>
          <w:lang w:eastAsia="ru-RU"/>
        </w:rPr>
        <w:t xml:space="preserve">В соответствии со ст.159 Жилищного Кодекса РФ гражданам предоставляются </w:t>
      </w:r>
      <w:r w:rsidRPr="00712346">
        <w:rPr>
          <w:rFonts w:ascii="Times New Roman" w:hAnsi="Times New Roman"/>
          <w:color w:val="000000"/>
          <w:sz w:val="24"/>
          <w:szCs w:val="24"/>
          <w:lang w:eastAsia="ru-RU"/>
        </w:rPr>
        <w:t>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w:t>
      </w:r>
    </w:p>
    <w:p w14:paraId="1947B83A" w14:textId="77777777" w:rsidR="004305E2" w:rsidRPr="00712346"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712346">
        <w:rPr>
          <w:rFonts w:ascii="Times New Roman" w:hAnsi="Times New Roman"/>
          <w:color w:val="000000"/>
          <w:sz w:val="24"/>
          <w:szCs w:val="24"/>
          <w:lang w:eastAsia="ru-RU"/>
        </w:rPr>
        <w:t>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6F7342FD" w14:textId="77777777" w:rsidR="004305E2" w:rsidRPr="00712346" w:rsidRDefault="004305E2"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712346">
        <w:rPr>
          <w:rFonts w:ascii="Times New Roman" w:hAnsi="Times New Roman"/>
          <w:color w:val="000000"/>
          <w:sz w:val="24"/>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14:paraId="4BE5EB1A" w14:textId="05BE4EEE" w:rsidR="00AF788B" w:rsidRDefault="00AF788B"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712346">
        <w:rPr>
          <w:rFonts w:ascii="Times New Roman" w:hAnsi="Times New Roman"/>
          <w:color w:val="000000"/>
          <w:sz w:val="24"/>
          <w:szCs w:val="24"/>
          <w:lang w:eastAsia="ru-RU"/>
        </w:rPr>
        <w:t xml:space="preserve">Вся необходимая информация находится в Министерстве социальной защиты населения </w:t>
      </w:r>
      <w:hyperlink r:id="rId25" w:history="1">
        <w:r w:rsidR="00381560" w:rsidRPr="006861AE">
          <w:rPr>
            <w:rStyle w:val="af8"/>
            <w:rFonts w:ascii="Times New Roman" w:hAnsi="Times New Roman"/>
            <w:sz w:val="24"/>
            <w:szCs w:val="24"/>
            <w:lang w:eastAsia="ru-RU"/>
          </w:rPr>
          <w:t>http://www.dsznko.ru/</w:t>
        </w:r>
      </w:hyperlink>
      <w:r w:rsidRPr="00712346">
        <w:rPr>
          <w:rFonts w:ascii="Times New Roman" w:hAnsi="Times New Roman"/>
          <w:color w:val="000000"/>
          <w:sz w:val="24"/>
          <w:szCs w:val="24"/>
          <w:lang w:eastAsia="ru-RU"/>
        </w:rPr>
        <w:t>.</w:t>
      </w:r>
    </w:p>
    <w:p w14:paraId="031E59D6" w14:textId="2CA9D645" w:rsidR="00381560"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381560">
        <w:rPr>
          <w:rFonts w:ascii="Times New Roman" w:hAnsi="Times New Roman"/>
          <w:color w:val="000000"/>
          <w:sz w:val="24"/>
          <w:szCs w:val="24"/>
          <w:lang w:eastAsia="ru-RU"/>
        </w:rPr>
        <w:t>Прогноз совокупного платежа населения за коммунальные ресурсы с учетом прогноза спроса по каждому виду коммунальных услуг, а также динамики в</w:t>
      </w:r>
      <w:r>
        <w:rPr>
          <w:rFonts w:ascii="Times New Roman" w:hAnsi="Times New Roman"/>
          <w:color w:val="000000"/>
          <w:sz w:val="24"/>
          <w:szCs w:val="24"/>
          <w:lang w:eastAsia="ru-RU"/>
        </w:rPr>
        <w:t>еличины тарифов приведены в таб</w:t>
      </w:r>
      <w:r w:rsidRPr="00381560">
        <w:rPr>
          <w:rFonts w:ascii="Times New Roman" w:hAnsi="Times New Roman"/>
          <w:color w:val="000000"/>
          <w:sz w:val="24"/>
          <w:szCs w:val="24"/>
          <w:lang w:eastAsia="ru-RU"/>
        </w:rPr>
        <w:t>лице</w:t>
      </w:r>
      <w:r>
        <w:rPr>
          <w:rFonts w:ascii="Times New Roman" w:hAnsi="Times New Roman"/>
          <w:color w:val="000000"/>
          <w:sz w:val="24"/>
          <w:szCs w:val="24"/>
          <w:lang w:eastAsia="ru-RU"/>
        </w:rPr>
        <w:t xml:space="preserve"> 97.</w:t>
      </w:r>
    </w:p>
    <w:p w14:paraId="70E6BEB9" w14:textId="77777777" w:rsidR="00381560"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0DFAE437" w14:textId="5DF9CA5B" w:rsidR="00381560" w:rsidRPr="00712346" w:rsidRDefault="00381560" w:rsidP="00381560">
      <w:pPr>
        <w:spacing w:after="0" w:line="240" w:lineRule="auto"/>
        <w:contextualSpacing/>
        <w:jc w:val="both"/>
        <w:rPr>
          <w:rFonts w:ascii="Times New Roman" w:hAnsi="Times New Roman"/>
          <w:sz w:val="24"/>
          <w:szCs w:val="24"/>
        </w:rPr>
      </w:pPr>
      <w:r w:rsidRPr="00712346">
        <w:rPr>
          <w:rFonts w:ascii="Times New Roman" w:hAnsi="Times New Roman"/>
          <w:spacing w:val="-2"/>
          <w:sz w:val="24"/>
          <w:szCs w:val="24"/>
        </w:rPr>
        <w:t xml:space="preserve">Таблица </w:t>
      </w:r>
      <w:r w:rsidRPr="00712346">
        <w:rPr>
          <w:rFonts w:ascii="Times New Roman" w:hAnsi="Times New Roman"/>
          <w:spacing w:val="-2"/>
          <w:sz w:val="24"/>
          <w:szCs w:val="24"/>
        </w:rPr>
        <w:fldChar w:fldCharType="begin"/>
      </w:r>
      <w:r w:rsidRPr="00712346">
        <w:rPr>
          <w:rFonts w:ascii="Times New Roman" w:hAnsi="Times New Roman"/>
          <w:spacing w:val="-2"/>
          <w:sz w:val="24"/>
          <w:szCs w:val="24"/>
        </w:rPr>
        <w:instrText xml:space="preserve"> SEQ Таблица \* ARABIC </w:instrText>
      </w:r>
      <w:r w:rsidRPr="00712346">
        <w:rPr>
          <w:rFonts w:ascii="Times New Roman" w:hAnsi="Times New Roman"/>
          <w:spacing w:val="-2"/>
          <w:sz w:val="24"/>
          <w:szCs w:val="24"/>
        </w:rPr>
        <w:fldChar w:fldCharType="separate"/>
      </w:r>
      <w:r w:rsidR="00990E6D">
        <w:rPr>
          <w:rFonts w:ascii="Times New Roman" w:hAnsi="Times New Roman"/>
          <w:noProof/>
          <w:spacing w:val="-2"/>
          <w:sz w:val="24"/>
          <w:szCs w:val="24"/>
        </w:rPr>
        <w:t>97</w:t>
      </w:r>
      <w:r w:rsidRPr="00712346">
        <w:rPr>
          <w:rFonts w:ascii="Times New Roman" w:hAnsi="Times New Roman"/>
          <w:noProof/>
          <w:spacing w:val="-2"/>
          <w:sz w:val="24"/>
          <w:szCs w:val="24"/>
        </w:rPr>
        <w:fldChar w:fldCharType="end"/>
      </w:r>
      <w:r w:rsidRPr="00712346">
        <w:rPr>
          <w:rFonts w:ascii="Times New Roman" w:hAnsi="Times New Roman"/>
          <w:spacing w:val="-2"/>
          <w:sz w:val="24"/>
          <w:szCs w:val="24"/>
        </w:rPr>
        <w:t xml:space="preserve"> – </w:t>
      </w:r>
      <w:r w:rsidRPr="00381560">
        <w:rPr>
          <w:rFonts w:ascii="Times New Roman" w:hAnsi="Times New Roman"/>
          <w:sz w:val="24"/>
          <w:szCs w:val="24"/>
        </w:rPr>
        <w:t>Прогноз совокупного платежа населения за коммунальные ресурсы</w:t>
      </w:r>
    </w:p>
    <w:p w14:paraId="6D11D0D8" w14:textId="77777777" w:rsidR="00381560" w:rsidRPr="00712346" w:rsidRDefault="00381560" w:rsidP="00381560">
      <w:pPr>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5037"/>
        <w:gridCol w:w="1406"/>
        <w:gridCol w:w="821"/>
        <w:gridCol w:w="936"/>
        <w:gridCol w:w="1429"/>
      </w:tblGrid>
      <w:tr w:rsidR="00381560" w:rsidRPr="00626090" w14:paraId="1E3DDBFE" w14:textId="77777777" w:rsidTr="00381560">
        <w:trPr>
          <w:trHeight w:val="77"/>
          <w:jc w:val="center"/>
        </w:trPr>
        <w:tc>
          <w:tcPr>
            <w:tcW w:w="226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1BFBF9B" w14:textId="77777777" w:rsidR="00381560" w:rsidRPr="00626090" w:rsidRDefault="00381560" w:rsidP="000B68A8">
            <w:pPr>
              <w:pStyle w:val="S"/>
              <w:spacing w:before="0" w:after="0"/>
              <w:ind w:firstLine="0"/>
              <w:jc w:val="center"/>
              <w:rPr>
                <w:sz w:val="20"/>
              </w:rPr>
            </w:pPr>
            <w:r w:rsidRPr="00626090">
              <w:rPr>
                <w:sz w:val="20"/>
              </w:rPr>
              <w:t>Показатель</w:t>
            </w:r>
          </w:p>
        </w:tc>
        <w:tc>
          <w:tcPr>
            <w:tcW w:w="8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2690FF" w14:textId="6090F763" w:rsidR="00381560" w:rsidRPr="00626090" w:rsidRDefault="00381560" w:rsidP="000B68A8">
            <w:pPr>
              <w:pStyle w:val="S"/>
              <w:spacing w:before="0" w:after="0"/>
              <w:ind w:firstLine="0"/>
              <w:jc w:val="center"/>
              <w:rPr>
                <w:sz w:val="20"/>
              </w:rPr>
            </w:pPr>
            <w:r w:rsidRPr="00626090">
              <w:rPr>
                <w:sz w:val="20"/>
              </w:rPr>
              <w:t>Ед.</w:t>
            </w:r>
            <w:r w:rsidR="000B68A8">
              <w:rPr>
                <w:sz w:val="20"/>
              </w:rPr>
              <w:t xml:space="preserve"> </w:t>
            </w:r>
            <w:r w:rsidRPr="00626090">
              <w:rPr>
                <w:sz w:val="20"/>
              </w:rPr>
              <w:t>изм.</w:t>
            </w:r>
          </w:p>
        </w:tc>
        <w:tc>
          <w:tcPr>
            <w:tcW w:w="1921" w:type="pct"/>
            <w:gridSpan w:val="3"/>
            <w:tcBorders>
              <w:top w:val="single" w:sz="4" w:space="0" w:color="auto"/>
              <w:left w:val="nil"/>
              <w:bottom w:val="single" w:sz="4" w:space="0" w:color="auto"/>
              <w:right w:val="single" w:sz="4" w:space="0" w:color="auto"/>
            </w:tcBorders>
            <w:shd w:val="clear" w:color="auto" w:fill="auto"/>
            <w:vAlign w:val="center"/>
          </w:tcPr>
          <w:p w14:paraId="369571DC" w14:textId="10DFA4E2" w:rsidR="00381560" w:rsidRPr="00626090" w:rsidRDefault="00381560" w:rsidP="000B68A8">
            <w:pPr>
              <w:pStyle w:val="S"/>
              <w:spacing w:before="0" w:after="0"/>
              <w:ind w:firstLine="0"/>
              <w:jc w:val="center"/>
              <w:rPr>
                <w:sz w:val="20"/>
              </w:rPr>
            </w:pPr>
            <w:r w:rsidRPr="00626090">
              <w:rPr>
                <w:sz w:val="20"/>
              </w:rPr>
              <w:t>Значения по периодам</w:t>
            </w:r>
          </w:p>
        </w:tc>
      </w:tr>
      <w:tr w:rsidR="00381560" w:rsidRPr="00626090" w14:paraId="0F74544E" w14:textId="77777777" w:rsidTr="00381560">
        <w:trPr>
          <w:trHeight w:val="300"/>
          <w:jc w:val="center"/>
        </w:trPr>
        <w:tc>
          <w:tcPr>
            <w:tcW w:w="2260" w:type="pct"/>
            <w:vMerge/>
            <w:tcBorders>
              <w:top w:val="single" w:sz="4" w:space="0" w:color="auto"/>
              <w:left w:val="single" w:sz="4" w:space="0" w:color="auto"/>
              <w:bottom w:val="single" w:sz="4" w:space="0" w:color="000000"/>
              <w:right w:val="single" w:sz="4" w:space="0" w:color="auto"/>
            </w:tcBorders>
            <w:vAlign w:val="center"/>
            <w:hideMark/>
          </w:tcPr>
          <w:p w14:paraId="462D554C" w14:textId="77777777" w:rsidR="00381560" w:rsidRPr="00626090" w:rsidRDefault="00381560" w:rsidP="000B68A8">
            <w:pPr>
              <w:pStyle w:val="S"/>
              <w:spacing w:before="0" w:after="0"/>
              <w:ind w:firstLine="0"/>
              <w:jc w:val="center"/>
              <w:rPr>
                <w:sz w:val="20"/>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42E1D06" w14:textId="77777777" w:rsidR="00381560" w:rsidRPr="00626090" w:rsidRDefault="00381560" w:rsidP="000B68A8">
            <w:pPr>
              <w:pStyle w:val="S"/>
              <w:spacing w:before="0" w:after="0"/>
              <w:ind w:firstLine="0"/>
              <w:jc w:val="center"/>
              <w:rPr>
                <w:sz w:val="20"/>
              </w:rPr>
            </w:pPr>
          </w:p>
        </w:tc>
        <w:tc>
          <w:tcPr>
            <w:tcW w:w="515" w:type="pct"/>
            <w:tcBorders>
              <w:top w:val="nil"/>
              <w:left w:val="nil"/>
              <w:bottom w:val="single" w:sz="4" w:space="0" w:color="auto"/>
              <w:right w:val="single" w:sz="4" w:space="0" w:color="auto"/>
            </w:tcBorders>
            <w:shd w:val="clear" w:color="auto" w:fill="auto"/>
            <w:vAlign w:val="center"/>
            <w:hideMark/>
          </w:tcPr>
          <w:p w14:paraId="3A2B7393" w14:textId="77777777" w:rsidR="00381560" w:rsidRPr="00626090" w:rsidRDefault="00381560" w:rsidP="000B68A8">
            <w:pPr>
              <w:pStyle w:val="S"/>
              <w:spacing w:before="0" w:after="0"/>
              <w:ind w:firstLine="0"/>
              <w:jc w:val="center"/>
              <w:rPr>
                <w:sz w:val="20"/>
              </w:rPr>
            </w:pPr>
            <w:r w:rsidRPr="00626090">
              <w:rPr>
                <w:sz w:val="20"/>
              </w:rPr>
              <w:t>2020 г.</w:t>
            </w:r>
          </w:p>
        </w:tc>
        <w:tc>
          <w:tcPr>
            <w:tcW w:w="575" w:type="pct"/>
            <w:tcBorders>
              <w:top w:val="nil"/>
              <w:left w:val="nil"/>
              <w:bottom w:val="single" w:sz="4" w:space="0" w:color="auto"/>
              <w:right w:val="single" w:sz="4" w:space="0" w:color="auto"/>
            </w:tcBorders>
            <w:shd w:val="clear" w:color="auto" w:fill="auto"/>
            <w:vAlign w:val="center"/>
            <w:hideMark/>
          </w:tcPr>
          <w:p w14:paraId="2FFDA240" w14:textId="77777777" w:rsidR="00381560" w:rsidRPr="00626090" w:rsidRDefault="00381560" w:rsidP="000B68A8">
            <w:pPr>
              <w:pStyle w:val="S"/>
              <w:spacing w:before="0" w:after="0"/>
              <w:ind w:firstLine="0"/>
              <w:jc w:val="center"/>
              <w:rPr>
                <w:sz w:val="20"/>
              </w:rPr>
            </w:pPr>
            <w:r w:rsidRPr="00626090">
              <w:rPr>
                <w:sz w:val="20"/>
              </w:rPr>
              <w:t>2021 г.</w:t>
            </w:r>
          </w:p>
        </w:tc>
        <w:tc>
          <w:tcPr>
            <w:tcW w:w="830" w:type="pct"/>
            <w:tcBorders>
              <w:top w:val="nil"/>
              <w:left w:val="nil"/>
              <w:bottom w:val="single" w:sz="4" w:space="0" w:color="auto"/>
              <w:right w:val="single" w:sz="4" w:space="0" w:color="auto"/>
            </w:tcBorders>
            <w:shd w:val="clear" w:color="auto" w:fill="auto"/>
            <w:vAlign w:val="center"/>
            <w:hideMark/>
          </w:tcPr>
          <w:p w14:paraId="30462E8B" w14:textId="3B0AFC78" w:rsidR="00381560" w:rsidRPr="00626090" w:rsidRDefault="00381560" w:rsidP="000B68A8">
            <w:pPr>
              <w:pStyle w:val="S"/>
              <w:spacing w:before="0" w:after="0"/>
              <w:ind w:firstLine="0"/>
              <w:jc w:val="center"/>
              <w:rPr>
                <w:sz w:val="20"/>
              </w:rPr>
            </w:pPr>
            <w:r w:rsidRPr="00626090">
              <w:rPr>
                <w:sz w:val="20"/>
              </w:rPr>
              <w:t>2022-2030 г.г.</w:t>
            </w:r>
          </w:p>
        </w:tc>
      </w:tr>
      <w:tr w:rsidR="00381560" w:rsidRPr="00626090" w14:paraId="650C11C2" w14:textId="77777777" w:rsidTr="00381560">
        <w:trPr>
          <w:trHeight w:val="77"/>
          <w:jc w:val="center"/>
        </w:trPr>
        <w:tc>
          <w:tcPr>
            <w:tcW w:w="2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159B8" w14:textId="77777777" w:rsidR="00381560" w:rsidRPr="00626090" w:rsidRDefault="00381560" w:rsidP="00626090">
            <w:pPr>
              <w:pStyle w:val="S"/>
              <w:spacing w:before="0" w:after="0"/>
              <w:ind w:firstLine="0"/>
              <w:rPr>
                <w:sz w:val="20"/>
              </w:rPr>
            </w:pPr>
            <w:r w:rsidRPr="00626090">
              <w:rPr>
                <w:sz w:val="20"/>
              </w:rPr>
              <w:t>Расходы населения на услуги электроснабжения</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14:paraId="176BC1B0" w14:textId="77777777" w:rsidR="00381560" w:rsidRPr="00626090" w:rsidRDefault="00381560" w:rsidP="00626090">
            <w:pPr>
              <w:pStyle w:val="S"/>
              <w:spacing w:before="0" w:after="0"/>
              <w:ind w:firstLine="0"/>
              <w:rPr>
                <w:sz w:val="20"/>
              </w:rPr>
            </w:pPr>
            <w:r w:rsidRPr="00626090">
              <w:rPr>
                <w:sz w:val="20"/>
              </w:rPr>
              <w:t>млн.руб/год</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9AD792" w14:textId="77777777" w:rsidR="00381560" w:rsidRPr="00626090" w:rsidRDefault="00381560" w:rsidP="00626090">
            <w:pPr>
              <w:pStyle w:val="S"/>
              <w:spacing w:before="0" w:after="0"/>
              <w:ind w:firstLine="0"/>
              <w:rPr>
                <w:sz w:val="20"/>
              </w:rPr>
            </w:pPr>
            <w:r w:rsidRPr="00626090">
              <w:rPr>
                <w:sz w:val="20"/>
              </w:rPr>
              <w:t>15,609</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424CC804" w14:textId="77777777" w:rsidR="00381560" w:rsidRPr="00626090" w:rsidRDefault="00381560" w:rsidP="00626090">
            <w:pPr>
              <w:pStyle w:val="S"/>
              <w:spacing w:before="0" w:after="0"/>
              <w:ind w:firstLine="0"/>
              <w:rPr>
                <w:sz w:val="20"/>
              </w:rPr>
            </w:pPr>
            <w:r w:rsidRPr="00626090">
              <w:rPr>
                <w:sz w:val="20"/>
              </w:rPr>
              <w:t>16,275</w:t>
            </w:r>
          </w:p>
        </w:tc>
        <w:tc>
          <w:tcPr>
            <w:tcW w:w="830" w:type="pct"/>
            <w:tcBorders>
              <w:top w:val="single" w:sz="4" w:space="0" w:color="auto"/>
              <w:left w:val="nil"/>
              <w:bottom w:val="single" w:sz="4" w:space="0" w:color="auto"/>
              <w:right w:val="single" w:sz="4" w:space="0" w:color="auto"/>
            </w:tcBorders>
            <w:shd w:val="clear" w:color="auto" w:fill="auto"/>
            <w:noWrap/>
            <w:vAlign w:val="center"/>
            <w:hideMark/>
          </w:tcPr>
          <w:p w14:paraId="16A22257" w14:textId="77777777" w:rsidR="00381560" w:rsidRPr="00626090" w:rsidRDefault="00381560" w:rsidP="00626090">
            <w:pPr>
              <w:pStyle w:val="S"/>
              <w:spacing w:before="0" w:after="0"/>
              <w:ind w:firstLine="0"/>
              <w:rPr>
                <w:sz w:val="20"/>
              </w:rPr>
            </w:pPr>
            <w:r w:rsidRPr="00626090">
              <w:rPr>
                <w:sz w:val="20"/>
              </w:rPr>
              <w:t>20,356</w:t>
            </w:r>
          </w:p>
        </w:tc>
      </w:tr>
      <w:tr w:rsidR="00381560" w:rsidRPr="00626090" w14:paraId="3B6E3C1F" w14:textId="77777777" w:rsidTr="00381560">
        <w:trPr>
          <w:trHeight w:val="77"/>
          <w:jc w:val="center"/>
        </w:trPr>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23B7C" w14:textId="77777777" w:rsidR="00381560" w:rsidRPr="00626090" w:rsidRDefault="00381560" w:rsidP="00626090">
            <w:pPr>
              <w:pStyle w:val="S"/>
              <w:spacing w:before="0" w:after="0"/>
              <w:ind w:firstLine="0"/>
              <w:rPr>
                <w:sz w:val="20"/>
              </w:rPr>
            </w:pPr>
            <w:r w:rsidRPr="00626090">
              <w:rPr>
                <w:sz w:val="20"/>
              </w:rPr>
              <w:t>Расходы населения на услуги теплоснабжения</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14:paraId="2580CF21" w14:textId="77777777" w:rsidR="00381560" w:rsidRPr="00626090" w:rsidRDefault="00381560" w:rsidP="00626090">
            <w:pPr>
              <w:pStyle w:val="S"/>
              <w:spacing w:before="0" w:after="0"/>
              <w:ind w:firstLine="0"/>
              <w:rPr>
                <w:sz w:val="20"/>
              </w:rPr>
            </w:pPr>
            <w:r w:rsidRPr="00626090">
              <w:rPr>
                <w:sz w:val="20"/>
              </w:rPr>
              <w:t>млн.руб/год</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EA0E54" w14:textId="77777777" w:rsidR="00381560" w:rsidRPr="00626090" w:rsidRDefault="00381560" w:rsidP="00626090">
            <w:pPr>
              <w:pStyle w:val="S"/>
              <w:spacing w:before="0" w:after="0"/>
              <w:ind w:firstLine="0"/>
              <w:rPr>
                <w:sz w:val="20"/>
              </w:rPr>
            </w:pPr>
            <w:r w:rsidRPr="00626090">
              <w:rPr>
                <w:sz w:val="20"/>
              </w:rPr>
              <w:t>0,410</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75349796" w14:textId="77777777" w:rsidR="00381560" w:rsidRPr="00626090" w:rsidRDefault="00381560" w:rsidP="00626090">
            <w:pPr>
              <w:pStyle w:val="S"/>
              <w:spacing w:before="0" w:after="0"/>
              <w:ind w:firstLine="0"/>
              <w:rPr>
                <w:sz w:val="20"/>
              </w:rPr>
            </w:pPr>
            <w:r w:rsidRPr="00626090">
              <w:rPr>
                <w:sz w:val="20"/>
              </w:rPr>
              <w:t>0,439</w:t>
            </w:r>
          </w:p>
        </w:tc>
        <w:tc>
          <w:tcPr>
            <w:tcW w:w="830" w:type="pct"/>
            <w:tcBorders>
              <w:top w:val="single" w:sz="4" w:space="0" w:color="auto"/>
              <w:left w:val="nil"/>
              <w:bottom w:val="single" w:sz="4" w:space="0" w:color="auto"/>
              <w:right w:val="single" w:sz="4" w:space="0" w:color="auto"/>
            </w:tcBorders>
            <w:shd w:val="clear" w:color="auto" w:fill="auto"/>
            <w:noWrap/>
            <w:vAlign w:val="center"/>
            <w:hideMark/>
          </w:tcPr>
          <w:p w14:paraId="7DA8450F" w14:textId="77777777" w:rsidR="00381560" w:rsidRPr="00626090" w:rsidRDefault="00381560" w:rsidP="00626090">
            <w:pPr>
              <w:pStyle w:val="S"/>
              <w:spacing w:before="0" w:after="0"/>
              <w:ind w:firstLine="0"/>
              <w:rPr>
                <w:sz w:val="20"/>
              </w:rPr>
            </w:pPr>
            <w:r w:rsidRPr="00626090">
              <w:rPr>
                <w:sz w:val="20"/>
              </w:rPr>
              <w:t>0,483</w:t>
            </w:r>
          </w:p>
        </w:tc>
      </w:tr>
      <w:tr w:rsidR="00381560" w:rsidRPr="00626090" w14:paraId="0D67E9E8" w14:textId="77777777" w:rsidTr="00381560">
        <w:trPr>
          <w:trHeight w:val="77"/>
          <w:jc w:val="center"/>
        </w:trPr>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54BDA" w14:textId="77777777" w:rsidR="00381560" w:rsidRPr="00626090" w:rsidRDefault="00381560" w:rsidP="00626090">
            <w:pPr>
              <w:pStyle w:val="S"/>
              <w:spacing w:before="0" w:after="0"/>
              <w:ind w:firstLine="0"/>
              <w:rPr>
                <w:sz w:val="20"/>
              </w:rPr>
            </w:pPr>
            <w:r w:rsidRPr="00626090">
              <w:rPr>
                <w:sz w:val="20"/>
              </w:rPr>
              <w:t>Расходы населения на услуги водоснабжения</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14:paraId="593BB4D3" w14:textId="77777777" w:rsidR="00381560" w:rsidRPr="00626090" w:rsidRDefault="00381560" w:rsidP="00626090">
            <w:pPr>
              <w:pStyle w:val="S"/>
              <w:spacing w:before="0" w:after="0"/>
              <w:ind w:firstLine="0"/>
              <w:rPr>
                <w:sz w:val="20"/>
              </w:rPr>
            </w:pPr>
            <w:r w:rsidRPr="00626090">
              <w:rPr>
                <w:sz w:val="20"/>
              </w:rPr>
              <w:t>млн.руб/год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22143124" w14:textId="77777777" w:rsidR="00381560" w:rsidRPr="00626090" w:rsidRDefault="00381560" w:rsidP="00626090">
            <w:pPr>
              <w:pStyle w:val="S"/>
              <w:spacing w:before="0" w:after="0"/>
              <w:ind w:firstLine="0"/>
              <w:rPr>
                <w:sz w:val="20"/>
              </w:rPr>
            </w:pPr>
            <w:r w:rsidRPr="00626090">
              <w:rPr>
                <w:sz w:val="20"/>
              </w:rPr>
              <w:t>6,287</w:t>
            </w:r>
          </w:p>
        </w:tc>
        <w:tc>
          <w:tcPr>
            <w:tcW w:w="575" w:type="pct"/>
            <w:tcBorders>
              <w:top w:val="single" w:sz="4" w:space="0" w:color="auto"/>
              <w:left w:val="nil"/>
              <w:bottom w:val="single" w:sz="4" w:space="0" w:color="auto"/>
              <w:right w:val="single" w:sz="4" w:space="0" w:color="auto"/>
            </w:tcBorders>
            <w:shd w:val="clear" w:color="auto" w:fill="auto"/>
            <w:vAlign w:val="center"/>
            <w:hideMark/>
          </w:tcPr>
          <w:p w14:paraId="7BADFF53" w14:textId="77777777" w:rsidR="00381560" w:rsidRPr="00626090" w:rsidRDefault="00381560" w:rsidP="00626090">
            <w:pPr>
              <w:pStyle w:val="S"/>
              <w:spacing w:before="0" w:after="0"/>
              <w:ind w:firstLine="0"/>
              <w:rPr>
                <w:sz w:val="20"/>
              </w:rPr>
            </w:pPr>
            <w:r w:rsidRPr="00626090">
              <w:rPr>
                <w:sz w:val="20"/>
              </w:rPr>
              <w:t>6,574</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5D291DC5" w14:textId="77777777" w:rsidR="00381560" w:rsidRPr="00626090" w:rsidRDefault="00381560" w:rsidP="00626090">
            <w:pPr>
              <w:pStyle w:val="S"/>
              <w:spacing w:before="0" w:after="0"/>
              <w:ind w:firstLine="0"/>
              <w:rPr>
                <w:sz w:val="20"/>
              </w:rPr>
            </w:pPr>
            <w:r w:rsidRPr="00626090">
              <w:rPr>
                <w:sz w:val="20"/>
              </w:rPr>
              <w:t>8,367</w:t>
            </w:r>
          </w:p>
        </w:tc>
      </w:tr>
      <w:tr w:rsidR="00381560" w:rsidRPr="00626090" w14:paraId="321D6056" w14:textId="77777777" w:rsidTr="00381560">
        <w:trPr>
          <w:trHeight w:val="77"/>
          <w:jc w:val="center"/>
        </w:trPr>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52CDD" w14:textId="77777777" w:rsidR="00381560" w:rsidRPr="00626090" w:rsidRDefault="00381560" w:rsidP="00626090">
            <w:pPr>
              <w:pStyle w:val="S"/>
              <w:spacing w:before="0" w:after="0"/>
              <w:ind w:firstLine="0"/>
              <w:rPr>
                <w:sz w:val="20"/>
              </w:rPr>
            </w:pPr>
            <w:r w:rsidRPr="00626090">
              <w:rPr>
                <w:sz w:val="20"/>
              </w:rPr>
              <w:t>Расходы населения на услуги водоотведения</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14:paraId="1E171459" w14:textId="77777777" w:rsidR="00381560" w:rsidRPr="00626090" w:rsidRDefault="00381560" w:rsidP="00626090">
            <w:pPr>
              <w:pStyle w:val="S"/>
              <w:spacing w:before="0" w:after="0"/>
              <w:ind w:firstLine="0"/>
              <w:rPr>
                <w:sz w:val="20"/>
              </w:rPr>
            </w:pPr>
            <w:r w:rsidRPr="00626090">
              <w:rPr>
                <w:sz w:val="20"/>
              </w:rPr>
              <w:t>млн.руб/год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23771D5D" w14:textId="77777777" w:rsidR="00381560" w:rsidRPr="00626090" w:rsidRDefault="00381560" w:rsidP="00626090">
            <w:pPr>
              <w:pStyle w:val="S"/>
              <w:spacing w:before="0" w:after="0"/>
              <w:ind w:firstLine="0"/>
              <w:rPr>
                <w:sz w:val="20"/>
              </w:rPr>
            </w:pPr>
            <w:r w:rsidRPr="00626090">
              <w:rPr>
                <w:sz w:val="20"/>
              </w:rPr>
              <w:t>5,121</w:t>
            </w:r>
          </w:p>
        </w:tc>
        <w:tc>
          <w:tcPr>
            <w:tcW w:w="575" w:type="pct"/>
            <w:tcBorders>
              <w:top w:val="single" w:sz="4" w:space="0" w:color="auto"/>
              <w:left w:val="nil"/>
              <w:bottom w:val="single" w:sz="4" w:space="0" w:color="auto"/>
              <w:right w:val="single" w:sz="4" w:space="0" w:color="auto"/>
            </w:tcBorders>
            <w:shd w:val="clear" w:color="auto" w:fill="auto"/>
            <w:vAlign w:val="center"/>
            <w:hideMark/>
          </w:tcPr>
          <w:p w14:paraId="2BAE424B" w14:textId="77777777" w:rsidR="00381560" w:rsidRPr="00626090" w:rsidRDefault="00381560" w:rsidP="00626090">
            <w:pPr>
              <w:pStyle w:val="S"/>
              <w:spacing w:before="0" w:after="0"/>
              <w:ind w:firstLine="0"/>
              <w:rPr>
                <w:sz w:val="20"/>
              </w:rPr>
            </w:pPr>
            <w:r w:rsidRPr="00626090">
              <w:rPr>
                <w:sz w:val="20"/>
              </w:rPr>
              <w:t>5,355</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5731F1FD" w14:textId="77777777" w:rsidR="00381560" w:rsidRPr="00626090" w:rsidRDefault="00381560" w:rsidP="00626090">
            <w:pPr>
              <w:pStyle w:val="S"/>
              <w:spacing w:before="0" w:after="0"/>
              <w:ind w:firstLine="0"/>
              <w:rPr>
                <w:sz w:val="20"/>
              </w:rPr>
            </w:pPr>
            <w:r w:rsidRPr="00626090">
              <w:rPr>
                <w:sz w:val="20"/>
              </w:rPr>
              <w:t>6,818</w:t>
            </w:r>
          </w:p>
        </w:tc>
      </w:tr>
      <w:tr w:rsidR="00381560" w:rsidRPr="00626090" w14:paraId="7FD7BCAD" w14:textId="77777777" w:rsidTr="00381560">
        <w:trPr>
          <w:trHeight w:val="77"/>
          <w:jc w:val="center"/>
        </w:trPr>
        <w:tc>
          <w:tcPr>
            <w:tcW w:w="2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58C86" w14:textId="78B2C4A6" w:rsidR="00381560" w:rsidRPr="00626090" w:rsidRDefault="00381560" w:rsidP="000B68A8">
            <w:pPr>
              <w:pStyle w:val="S"/>
              <w:spacing w:before="0" w:after="0"/>
              <w:ind w:firstLine="0"/>
              <w:rPr>
                <w:sz w:val="20"/>
              </w:rPr>
            </w:pPr>
            <w:r w:rsidRPr="00626090">
              <w:rPr>
                <w:sz w:val="20"/>
              </w:rPr>
              <w:t xml:space="preserve">Расходы населения на услуги </w:t>
            </w:r>
            <w:r w:rsidR="000B68A8">
              <w:rPr>
                <w:sz w:val="20"/>
              </w:rPr>
              <w:t>по обращению с отходами</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14:paraId="6BECBCE1" w14:textId="77777777" w:rsidR="00381560" w:rsidRPr="00626090" w:rsidRDefault="00381560" w:rsidP="00626090">
            <w:pPr>
              <w:pStyle w:val="S"/>
              <w:spacing w:before="0" w:after="0"/>
              <w:ind w:firstLine="0"/>
              <w:rPr>
                <w:sz w:val="20"/>
              </w:rPr>
            </w:pPr>
            <w:r w:rsidRPr="00626090">
              <w:rPr>
                <w:sz w:val="20"/>
              </w:rPr>
              <w:t>млн.руб/год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56EAEAFE" w14:textId="77777777" w:rsidR="00381560" w:rsidRPr="00626090" w:rsidRDefault="00381560" w:rsidP="00626090">
            <w:pPr>
              <w:pStyle w:val="S"/>
              <w:spacing w:before="0" w:after="0"/>
              <w:ind w:firstLine="0"/>
              <w:rPr>
                <w:sz w:val="20"/>
              </w:rPr>
            </w:pPr>
            <w:r w:rsidRPr="00626090">
              <w:rPr>
                <w:sz w:val="20"/>
              </w:rPr>
              <w:t>0,548</w:t>
            </w:r>
          </w:p>
        </w:tc>
        <w:tc>
          <w:tcPr>
            <w:tcW w:w="575" w:type="pct"/>
            <w:tcBorders>
              <w:top w:val="single" w:sz="4" w:space="0" w:color="auto"/>
              <w:left w:val="nil"/>
              <w:bottom w:val="single" w:sz="4" w:space="0" w:color="auto"/>
              <w:right w:val="single" w:sz="4" w:space="0" w:color="auto"/>
            </w:tcBorders>
            <w:shd w:val="clear" w:color="auto" w:fill="auto"/>
            <w:vAlign w:val="center"/>
            <w:hideMark/>
          </w:tcPr>
          <w:p w14:paraId="0D45F70E" w14:textId="77777777" w:rsidR="00381560" w:rsidRPr="00626090" w:rsidRDefault="00381560" w:rsidP="00626090">
            <w:pPr>
              <w:pStyle w:val="S"/>
              <w:spacing w:before="0" w:after="0"/>
              <w:ind w:firstLine="0"/>
              <w:rPr>
                <w:sz w:val="20"/>
              </w:rPr>
            </w:pPr>
            <w:r w:rsidRPr="00626090">
              <w:rPr>
                <w:sz w:val="20"/>
              </w:rPr>
              <w:t>0,573</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50239353" w14:textId="77777777" w:rsidR="00381560" w:rsidRPr="00626090" w:rsidRDefault="00381560" w:rsidP="00626090">
            <w:pPr>
              <w:pStyle w:val="S"/>
              <w:spacing w:before="0" w:after="0"/>
              <w:ind w:firstLine="0"/>
              <w:rPr>
                <w:sz w:val="20"/>
              </w:rPr>
            </w:pPr>
            <w:r w:rsidRPr="00626090">
              <w:rPr>
                <w:sz w:val="20"/>
              </w:rPr>
              <w:t>0,730</w:t>
            </w:r>
          </w:p>
        </w:tc>
      </w:tr>
      <w:tr w:rsidR="00381560" w:rsidRPr="00626090" w14:paraId="030084B7" w14:textId="77777777" w:rsidTr="00381560">
        <w:trPr>
          <w:trHeight w:val="77"/>
          <w:jc w:val="center"/>
        </w:trPr>
        <w:tc>
          <w:tcPr>
            <w:tcW w:w="2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E3DC6" w14:textId="77777777" w:rsidR="00381560" w:rsidRPr="00626090" w:rsidRDefault="00381560" w:rsidP="00626090">
            <w:pPr>
              <w:pStyle w:val="S"/>
              <w:spacing w:before="0" w:after="0"/>
              <w:ind w:firstLine="0"/>
              <w:rPr>
                <w:sz w:val="20"/>
              </w:rPr>
            </w:pPr>
            <w:r w:rsidRPr="00626090">
              <w:rPr>
                <w:sz w:val="20"/>
              </w:rPr>
              <w:t>Совокупный платеж населения за коммунальные ресурсы</w:t>
            </w:r>
          </w:p>
        </w:tc>
        <w:tc>
          <w:tcPr>
            <w:tcW w:w="819" w:type="pct"/>
            <w:tcBorders>
              <w:top w:val="single" w:sz="4" w:space="0" w:color="auto"/>
              <w:left w:val="nil"/>
              <w:bottom w:val="single" w:sz="4" w:space="0" w:color="auto"/>
              <w:right w:val="single" w:sz="4" w:space="0" w:color="auto"/>
            </w:tcBorders>
            <w:shd w:val="clear" w:color="auto" w:fill="auto"/>
            <w:noWrap/>
            <w:vAlign w:val="center"/>
            <w:hideMark/>
          </w:tcPr>
          <w:p w14:paraId="2A449166" w14:textId="77777777" w:rsidR="00381560" w:rsidRPr="00626090" w:rsidRDefault="00381560" w:rsidP="00626090">
            <w:pPr>
              <w:pStyle w:val="S"/>
              <w:spacing w:before="0" w:after="0"/>
              <w:ind w:firstLine="0"/>
              <w:rPr>
                <w:sz w:val="20"/>
              </w:rPr>
            </w:pPr>
            <w:r w:rsidRPr="00626090">
              <w:rPr>
                <w:sz w:val="20"/>
              </w:rPr>
              <w:t>млн.руб/год</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518E77E2" w14:textId="77777777" w:rsidR="00381560" w:rsidRPr="00626090" w:rsidRDefault="00381560" w:rsidP="00626090">
            <w:pPr>
              <w:pStyle w:val="S"/>
              <w:spacing w:before="0" w:after="0"/>
              <w:ind w:firstLine="0"/>
              <w:rPr>
                <w:sz w:val="20"/>
              </w:rPr>
            </w:pPr>
            <w:r w:rsidRPr="00626090">
              <w:rPr>
                <w:sz w:val="20"/>
              </w:rPr>
              <w:t>27,976</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6199FA0F" w14:textId="77777777" w:rsidR="00381560" w:rsidRPr="00626090" w:rsidRDefault="00381560" w:rsidP="00626090">
            <w:pPr>
              <w:pStyle w:val="S"/>
              <w:spacing w:before="0" w:after="0"/>
              <w:ind w:firstLine="0"/>
              <w:rPr>
                <w:sz w:val="20"/>
              </w:rPr>
            </w:pPr>
            <w:r w:rsidRPr="00626090">
              <w:rPr>
                <w:sz w:val="20"/>
              </w:rPr>
              <w:t>29,217</w:t>
            </w:r>
          </w:p>
        </w:tc>
        <w:tc>
          <w:tcPr>
            <w:tcW w:w="830" w:type="pct"/>
            <w:tcBorders>
              <w:top w:val="single" w:sz="4" w:space="0" w:color="auto"/>
              <w:left w:val="nil"/>
              <w:bottom w:val="single" w:sz="4" w:space="0" w:color="auto"/>
              <w:right w:val="single" w:sz="4" w:space="0" w:color="auto"/>
            </w:tcBorders>
            <w:shd w:val="clear" w:color="auto" w:fill="auto"/>
            <w:noWrap/>
            <w:vAlign w:val="center"/>
            <w:hideMark/>
          </w:tcPr>
          <w:p w14:paraId="6B1AECEF" w14:textId="77777777" w:rsidR="00381560" w:rsidRPr="00626090" w:rsidRDefault="00381560" w:rsidP="00626090">
            <w:pPr>
              <w:pStyle w:val="S"/>
              <w:spacing w:before="0" w:after="0"/>
              <w:ind w:firstLine="0"/>
              <w:rPr>
                <w:sz w:val="20"/>
              </w:rPr>
            </w:pPr>
            <w:r w:rsidRPr="00626090">
              <w:rPr>
                <w:sz w:val="20"/>
              </w:rPr>
              <w:t>36,753</w:t>
            </w:r>
          </w:p>
        </w:tc>
      </w:tr>
    </w:tbl>
    <w:p w14:paraId="5F2FBD3C" w14:textId="77777777" w:rsidR="00381560" w:rsidRPr="00381560" w:rsidRDefault="00381560" w:rsidP="00381560">
      <w:pPr>
        <w:tabs>
          <w:tab w:val="left" w:pos="851"/>
        </w:tabs>
        <w:spacing w:after="0" w:line="240" w:lineRule="auto"/>
        <w:ind w:firstLine="709"/>
        <w:contextualSpacing/>
        <w:jc w:val="both"/>
        <w:rPr>
          <w:rFonts w:ascii="Times New Roman" w:hAnsi="Times New Roman"/>
          <w:color w:val="000000"/>
          <w:sz w:val="24"/>
          <w:szCs w:val="24"/>
          <w:lang w:eastAsia="ru-RU"/>
        </w:rPr>
      </w:pPr>
    </w:p>
    <w:p w14:paraId="5F6DAE0C" w14:textId="77777777" w:rsidR="00381560" w:rsidRPr="00381560" w:rsidRDefault="00381560" w:rsidP="00381560">
      <w:pPr>
        <w:spacing w:after="0" w:line="240" w:lineRule="auto"/>
        <w:ind w:firstLine="709"/>
        <w:jc w:val="both"/>
        <w:rPr>
          <w:rFonts w:ascii="Times New Roman" w:hAnsi="Times New Roman"/>
          <w:sz w:val="24"/>
          <w:szCs w:val="24"/>
        </w:rPr>
      </w:pPr>
      <w:r w:rsidRPr="00381560">
        <w:rPr>
          <w:rFonts w:ascii="Times New Roman" w:hAnsi="Times New Roman"/>
          <w:sz w:val="24"/>
          <w:szCs w:val="24"/>
        </w:rP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14:paraId="0DBAE678" w14:textId="77777777" w:rsidR="00381560" w:rsidRPr="00381560"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381560">
        <w:rPr>
          <w:rFonts w:ascii="Times New Roman" w:eastAsiaTheme="minorEastAsia" w:hAnsi="Times New Roman"/>
          <w:color w:val="000000"/>
          <w:sz w:val="24"/>
          <w:szCs w:val="24"/>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5628307B" w14:textId="77777777" w:rsidR="00381560" w:rsidRPr="00381560" w:rsidRDefault="00381560" w:rsidP="00FE1A82">
      <w:pPr>
        <w:pStyle w:val="ab"/>
        <w:numPr>
          <w:ilvl w:val="0"/>
          <w:numId w:val="38"/>
        </w:numPr>
        <w:tabs>
          <w:tab w:val="left" w:pos="993"/>
        </w:tabs>
        <w:autoSpaceDE w:val="0"/>
        <w:autoSpaceDN w:val="0"/>
        <w:ind w:left="0" w:firstLine="710"/>
        <w:jc w:val="both"/>
        <w:rPr>
          <w:rFonts w:eastAsiaTheme="minorEastAsia"/>
          <w:color w:val="000000"/>
        </w:rPr>
      </w:pPr>
      <w:r w:rsidRPr="00381560">
        <w:rPr>
          <w:rFonts w:eastAsiaTheme="minorEastAsia"/>
          <w:color w:val="000000"/>
        </w:rPr>
        <w:lastRenderedPageBreak/>
        <w:t>прогноз численности населения;</w:t>
      </w:r>
    </w:p>
    <w:p w14:paraId="5ED8C2F0" w14:textId="77777777" w:rsidR="00381560" w:rsidRPr="00381560" w:rsidRDefault="00381560" w:rsidP="00FE1A82">
      <w:pPr>
        <w:pStyle w:val="ab"/>
        <w:numPr>
          <w:ilvl w:val="0"/>
          <w:numId w:val="38"/>
        </w:numPr>
        <w:tabs>
          <w:tab w:val="left" w:pos="993"/>
        </w:tabs>
        <w:autoSpaceDE w:val="0"/>
        <w:autoSpaceDN w:val="0"/>
        <w:ind w:left="0" w:firstLine="710"/>
        <w:jc w:val="both"/>
        <w:rPr>
          <w:rFonts w:eastAsiaTheme="minorEastAsia"/>
          <w:color w:val="000000"/>
        </w:rPr>
      </w:pPr>
      <w:r w:rsidRPr="00381560">
        <w:rPr>
          <w:rFonts w:eastAsiaTheme="minorEastAsia"/>
          <w:color w:val="000000"/>
        </w:rPr>
        <w:t>прогноз среднедушевых доходов населения;</w:t>
      </w:r>
    </w:p>
    <w:p w14:paraId="3CBB4C60" w14:textId="77777777" w:rsidR="00381560" w:rsidRPr="00381560" w:rsidRDefault="00381560" w:rsidP="00FE1A82">
      <w:pPr>
        <w:pStyle w:val="ab"/>
        <w:numPr>
          <w:ilvl w:val="0"/>
          <w:numId w:val="38"/>
        </w:numPr>
        <w:tabs>
          <w:tab w:val="left" w:pos="993"/>
        </w:tabs>
        <w:autoSpaceDE w:val="0"/>
        <w:autoSpaceDN w:val="0"/>
        <w:ind w:left="0" w:firstLine="710"/>
        <w:jc w:val="both"/>
        <w:rPr>
          <w:rFonts w:eastAsiaTheme="minorEastAsia"/>
          <w:color w:val="000000"/>
        </w:rPr>
      </w:pPr>
      <w:r w:rsidRPr="00381560">
        <w:rPr>
          <w:rFonts w:eastAsiaTheme="minorEastAsia"/>
          <w:color w:val="000000"/>
        </w:rPr>
        <w:t>прогноз величины прожиточного минимума;</w:t>
      </w:r>
    </w:p>
    <w:p w14:paraId="786DDAE2" w14:textId="77777777" w:rsidR="00381560" w:rsidRPr="00381560" w:rsidRDefault="00381560" w:rsidP="00FE1A82">
      <w:pPr>
        <w:pStyle w:val="ab"/>
        <w:numPr>
          <w:ilvl w:val="0"/>
          <w:numId w:val="38"/>
        </w:numPr>
        <w:tabs>
          <w:tab w:val="left" w:pos="993"/>
        </w:tabs>
        <w:autoSpaceDE w:val="0"/>
        <w:autoSpaceDN w:val="0"/>
        <w:ind w:left="0" w:firstLine="710"/>
        <w:jc w:val="both"/>
        <w:rPr>
          <w:rFonts w:eastAsiaTheme="minorEastAsia"/>
          <w:color w:val="000000"/>
        </w:rPr>
      </w:pPr>
      <w:r w:rsidRPr="00381560">
        <w:rPr>
          <w:rFonts w:eastAsiaTheme="minorEastAsia"/>
          <w:color w:val="000000"/>
        </w:rPr>
        <w:t>прогноз численности населения с доходами ниже прожиточного минимума.</w:t>
      </w:r>
    </w:p>
    <w:p w14:paraId="5D947664" w14:textId="77777777" w:rsidR="00381560"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p>
    <w:p w14:paraId="29731267" w14:textId="77777777" w:rsidR="00381560" w:rsidRPr="00381560" w:rsidRDefault="00381560" w:rsidP="00381560">
      <w:pPr>
        <w:autoSpaceDE w:val="0"/>
        <w:autoSpaceDN w:val="0"/>
        <w:spacing w:after="0" w:line="240" w:lineRule="auto"/>
        <w:ind w:firstLine="709"/>
        <w:contextualSpacing/>
        <w:jc w:val="both"/>
        <w:rPr>
          <w:rFonts w:ascii="Times New Roman" w:eastAsiaTheme="minorEastAsia" w:hAnsi="Times New Roman"/>
          <w:color w:val="000000"/>
          <w:sz w:val="24"/>
          <w:szCs w:val="24"/>
        </w:rPr>
      </w:pPr>
      <w:r w:rsidRPr="00381560">
        <w:rPr>
          <w:rFonts w:ascii="Times New Roman" w:eastAsiaTheme="minorEastAsia" w:hAnsi="Times New Roman"/>
          <w:color w:val="000000"/>
          <w:sz w:val="24"/>
          <w:szCs w:val="24"/>
        </w:rP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3E95CE76" w14:textId="77777777" w:rsidR="00381560" w:rsidRPr="00381560" w:rsidRDefault="00381560" w:rsidP="00FE1A82">
      <w:pPr>
        <w:pStyle w:val="ab"/>
        <w:numPr>
          <w:ilvl w:val="0"/>
          <w:numId w:val="39"/>
        </w:numPr>
        <w:tabs>
          <w:tab w:val="left" w:pos="993"/>
        </w:tabs>
        <w:autoSpaceDE w:val="0"/>
        <w:autoSpaceDN w:val="0"/>
        <w:ind w:left="0" w:firstLine="710"/>
        <w:jc w:val="both"/>
        <w:rPr>
          <w:rFonts w:eastAsiaTheme="minorEastAsia"/>
          <w:color w:val="000000"/>
        </w:rPr>
      </w:pPr>
      <w:r w:rsidRPr="00381560">
        <w:rPr>
          <w:rFonts w:eastAsiaTheme="minorEastAsia"/>
          <w:color w:val="000000"/>
        </w:rPr>
        <w:t>доля расходов на коммунальные услуги в совокупном доходе семьи;</w:t>
      </w:r>
    </w:p>
    <w:p w14:paraId="141E64EE" w14:textId="77777777" w:rsidR="00381560" w:rsidRPr="00381560" w:rsidRDefault="00381560" w:rsidP="00FE1A82">
      <w:pPr>
        <w:pStyle w:val="ab"/>
        <w:numPr>
          <w:ilvl w:val="0"/>
          <w:numId w:val="39"/>
        </w:numPr>
        <w:tabs>
          <w:tab w:val="left" w:pos="993"/>
        </w:tabs>
        <w:autoSpaceDE w:val="0"/>
        <w:autoSpaceDN w:val="0"/>
        <w:ind w:left="0" w:firstLine="710"/>
        <w:jc w:val="both"/>
        <w:rPr>
          <w:rFonts w:eastAsiaTheme="minorEastAsia"/>
          <w:color w:val="000000"/>
        </w:rPr>
      </w:pPr>
      <w:r w:rsidRPr="00381560">
        <w:rPr>
          <w:rFonts w:eastAsiaTheme="minorEastAsia"/>
          <w:color w:val="000000"/>
        </w:rPr>
        <w:t>уровень собираемости платежей за коммунальные услуги;</w:t>
      </w:r>
    </w:p>
    <w:p w14:paraId="6D12ACB0" w14:textId="77777777" w:rsidR="00381560" w:rsidRPr="00381560" w:rsidRDefault="00381560" w:rsidP="00FE1A82">
      <w:pPr>
        <w:pStyle w:val="ab"/>
        <w:numPr>
          <w:ilvl w:val="0"/>
          <w:numId w:val="39"/>
        </w:numPr>
        <w:tabs>
          <w:tab w:val="left" w:pos="993"/>
        </w:tabs>
        <w:autoSpaceDE w:val="0"/>
        <w:autoSpaceDN w:val="0"/>
        <w:ind w:left="0" w:firstLine="710"/>
        <w:jc w:val="both"/>
        <w:rPr>
          <w:rFonts w:eastAsiaTheme="minorEastAsia"/>
          <w:color w:val="000000"/>
        </w:rPr>
      </w:pPr>
      <w:r w:rsidRPr="00381560">
        <w:rPr>
          <w:rFonts w:eastAsiaTheme="minorEastAsia"/>
          <w:color w:val="000000"/>
        </w:rPr>
        <w:t>доля населения с доходами ниже прожиточного минимума;</w:t>
      </w:r>
    </w:p>
    <w:p w14:paraId="0077DEEB" w14:textId="77777777" w:rsidR="00381560" w:rsidRPr="00381560" w:rsidRDefault="00381560" w:rsidP="00FE1A82">
      <w:pPr>
        <w:pStyle w:val="ab"/>
        <w:numPr>
          <w:ilvl w:val="0"/>
          <w:numId w:val="39"/>
        </w:numPr>
        <w:tabs>
          <w:tab w:val="left" w:pos="993"/>
        </w:tabs>
        <w:autoSpaceDE w:val="0"/>
        <w:autoSpaceDN w:val="0"/>
        <w:ind w:left="0" w:firstLine="710"/>
        <w:jc w:val="both"/>
        <w:rPr>
          <w:rFonts w:eastAsiaTheme="minorEastAsia"/>
          <w:color w:val="000000"/>
        </w:rPr>
      </w:pPr>
      <w:r w:rsidRPr="00381560">
        <w:rPr>
          <w:rFonts w:eastAsiaTheme="minorEastAsia"/>
          <w:color w:val="000000"/>
        </w:rPr>
        <w:t>доля получателей субсидий на оплату коммунальных услуг в общей численности населения.</w:t>
      </w:r>
    </w:p>
    <w:p w14:paraId="17331BDB" w14:textId="77777777" w:rsidR="00381560" w:rsidRDefault="00381560" w:rsidP="00381560">
      <w:pPr>
        <w:spacing w:after="0" w:line="240" w:lineRule="auto"/>
        <w:ind w:firstLine="709"/>
        <w:contextualSpacing/>
        <w:jc w:val="both"/>
        <w:rPr>
          <w:rFonts w:ascii="Times New Roman" w:hAnsi="Times New Roman"/>
          <w:sz w:val="24"/>
          <w:szCs w:val="24"/>
        </w:rPr>
      </w:pPr>
    </w:p>
    <w:p w14:paraId="11AF7DF8" w14:textId="79A58D0F" w:rsidR="00381560" w:rsidRDefault="00381560" w:rsidP="00381560">
      <w:pPr>
        <w:spacing w:after="0" w:line="240" w:lineRule="auto"/>
        <w:ind w:firstLine="709"/>
        <w:contextualSpacing/>
        <w:jc w:val="both"/>
        <w:rPr>
          <w:rFonts w:ascii="Times New Roman" w:hAnsi="Times New Roman"/>
          <w:sz w:val="24"/>
          <w:szCs w:val="24"/>
        </w:rPr>
      </w:pPr>
      <w:r w:rsidRPr="00381560">
        <w:rPr>
          <w:rFonts w:ascii="Times New Roman" w:hAnsi="Times New Roman"/>
          <w:sz w:val="24"/>
          <w:szCs w:val="24"/>
        </w:rPr>
        <w:t xml:space="preserve">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w:t>
      </w:r>
      <w:r>
        <w:rPr>
          <w:rFonts w:ascii="Times New Roman" w:hAnsi="Times New Roman"/>
          <w:sz w:val="24"/>
          <w:szCs w:val="24"/>
        </w:rPr>
        <w:t>«</w:t>
      </w:r>
      <w:r w:rsidRPr="00381560">
        <w:rPr>
          <w:rFonts w:ascii="Times New Roman" w:hAnsi="Times New Roman"/>
          <w:sz w:val="24"/>
          <w:szCs w:val="24"/>
        </w:rPr>
        <w:t>Об утверждении методических указаний по расчету предельных индексов изменения размера платы граждан за коммунальные услуги</w:t>
      </w:r>
      <w:r>
        <w:rPr>
          <w:rFonts w:ascii="Times New Roman" w:hAnsi="Times New Roman"/>
          <w:sz w:val="24"/>
          <w:szCs w:val="24"/>
        </w:rPr>
        <w:t>»</w:t>
      </w:r>
      <w:r w:rsidRPr="00381560">
        <w:rPr>
          <w:rFonts w:ascii="Times New Roman" w:hAnsi="Times New Roman"/>
          <w:sz w:val="24"/>
          <w:szCs w:val="24"/>
        </w:rPr>
        <w:t xml:space="preserve"> и приведены в таблице </w:t>
      </w:r>
      <w:r>
        <w:rPr>
          <w:rFonts w:ascii="Times New Roman" w:hAnsi="Times New Roman"/>
          <w:sz w:val="24"/>
          <w:szCs w:val="24"/>
        </w:rPr>
        <w:t>98</w:t>
      </w:r>
      <w:r w:rsidRPr="00381560">
        <w:rPr>
          <w:rFonts w:ascii="Times New Roman" w:hAnsi="Times New Roman"/>
          <w:sz w:val="24"/>
          <w:szCs w:val="24"/>
        </w:rPr>
        <w:t>.</w:t>
      </w:r>
    </w:p>
    <w:p w14:paraId="5F21841D" w14:textId="77777777" w:rsidR="00381560" w:rsidRDefault="00381560" w:rsidP="00381560">
      <w:pPr>
        <w:spacing w:after="0" w:line="240" w:lineRule="auto"/>
        <w:ind w:firstLine="709"/>
        <w:contextualSpacing/>
        <w:jc w:val="both"/>
        <w:rPr>
          <w:rFonts w:ascii="Times New Roman" w:hAnsi="Times New Roman"/>
          <w:sz w:val="24"/>
          <w:szCs w:val="24"/>
        </w:rPr>
      </w:pPr>
    </w:p>
    <w:p w14:paraId="1657FDE3" w14:textId="50245008" w:rsidR="00381560" w:rsidRPr="00712346" w:rsidRDefault="00381560" w:rsidP="00381560">
      <w:pPr>
        <w:spacing w:after="0" w:line="240" w:lineRule="auto"/>
        <w:contextualSpacing/>
        <w:jc w:val="both"/>
        <w:rPr>
          <w:rFonts w:ascii="Times New Roman" w:hAnsi="Times New Roman"/>
          <w:sz w:val="24"/>
          <w:szCs w:val="24"/>
        </w:rPr>
      </w:pPr>
      <w:r w:rsidRPr="00712346">
        <w:rPr>
          <w:rFonts w:ascii="Times New Roman" w:hAnsi="Times New Roman"/>
          <w:spacing w:val="-2"/>
          <w:sz w:val="24"/>
          <w:szCs w:val="24"/>
        </w:rPr>
        <w:t xml:space="preserve">Таблица </w:t>
      </w:r>
      <w:r w:rsidRPr="00712346">
        <w:rPr>
          <w:rFonts w:ascii="Times New Roman" w:hAnsi="Times New Roman"/>
          <w:spacing w:val="-2"/>
          <w:sz w:val="24"/>
          <w:szCs w:val="24"/>
        </w:rPr>
        <w:fldChar w:fldCharType="begin"/>
      </w:r>
      <w:r w:rsidRPr="00712346">
        <w:rPr>
          <w:rFonts w:ascii="Times New Roman" w:hAnsi="Times New Roman"/>
          <w:spacing w:val="-2"/>
          <w:sz w:val="24"/>
          <w:szCs w:val="24"/>
        </w:rPr>
        <w:instrText xml:space="preserve"> SEQ Таблица \* ARABIC </w:instrText>
      </w:r>
      <w:r w:rsidRPr="00712346">
        <w:rPr>
          <w:rFonts w:ascii="Times New Roman" w:hAnsi="Times New Roman"/>
          <w:spacing w:val="-2"/>
          <w:sz w:val="24"/>
          <w:szCs w:val="24"/>
        </w:rPr>
        <w:fldChar w:fldCharType="separate"/>
      </w:r>
      <w:r w:rsidR="00990E6D">
        <w:rPr>
          <w:rFonts w:ascii="Times New Roman" w:hAnsi="Times New Roman"/>
          <w:noProof/>
          <w:spacing w:val="-2"/>
          <w:sz w:val="24"/>
          <w:szCs w:val="24"/>
        </w:rPr>
        <w:t>98</w:t>
      </w:r>
      <w:r w:rsidRPr="00712346">
        <w:rPr>
          <w:rFonts w:ascii="Times New Roman" w:hAnsi="Times New Roman"/>
          <w:noProof/>
          <w:spacing w:val="-2"/>
          <w:sz w:val="24"/>
          <w:szCs w:val="24"/>
        </w:rPr>
        <w:fldChar w:fldCharType="end"/>
      </w:r>
      <w:r w:rsidRPr="00712346">
        <w:rPr>
          <w:rFonts w:ascii="Times New Roman" w:hAnsi="Times New Roman"/>
          <w:spacing w:val="-2"/>
          <w:sz w:val="24"/>
          <w:szCs w:val="24"/>
        </w:rPr>
        <w:t xml:space="preserve"> – </w:t>
      </w:r>
      <w:r w:rsidRPr="00381560">
        <w:rPr>
          <w:rFonts w:ascii="Times New Roman" w:hAnsi="Times New Roman"/>
          <w:sz w:val="24"/>
          <w:szCs w:val="24"/>
        </w:rPr>
        <w:t>Средние значения критериев доступности для граждан платы за коммунальные услуги</w:t>
      </w:r>
    </w:p>
    <w:p w14:paraId="23D63C8E" w14:textId="77777777" w:rsidR="00381560" w:rsidRDefault="00381560" w:rsidP="00381560">
      <w:pPr>
        <w:spacing w:after="0" w:line="240" w:lineRule="auto"/>
        <w:ind w:firstLine="709"/>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5235"/>
        <w:gridCol w:w="1418"/>
        <w:gridCol w:w="1560"/>
        <w:gridCol w:w="1406"/>
      </w:tblGrid>
      <w:tr w:rsidR="00381560" w:rsidRPr="00381560" w14:paraId="2D5AA49A" w14:textId="77777777" w:rsidTr="000B68A8">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39E0E4"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755C17"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Уровень доступности</w:t>
            </w:r>
          </w:p>
        </w:tc>
      </w:tr>
      <w:tr w:rsidR="00381560" w:rsidRPr="00381560" w14:paraId="6923DB42" w14:textId="77777777" w:rsidTr="000B68A8">
        <w:tc>
          <w:tcPr>
            <w:tcW w:w="2721" w:type="pct"/>
            <w:vMerge/>
            <w:tcBorders>
              <w:top w:val="single" w:sz="8" w:space="0" w:color="auto"/>
              <w:left w:val="single" w:sz="8" w:space="0" w:color="auto"/>
              <w:bottom w:val="single" w:sz="8" w:space="0" w:color="auto"/>
              <w:right w:val="single" w:sz="8" w:space="0" w:color="auto"/>
            </w:tcBorders>
            <w:vAlign w:val="center"/>
            <w:hideMark/>
          </w:tcPr>
          <w:p w14:paraId="096979A9" w14:textId="77777777" w:rsidR="00381560" w:rsidRPr="00381560" w:rsidRDefault="00381560" w:rsidP="00381560">
            <w:pPr>
              <w:spacing w:after="0" w:line="240" w:lineRule="auto"/>
              <w:contextualSpacing/>
              <w:rPr>
                <w:rFonts w:ascii="Times New Roman" w:eastAsiaTheme="minorEastAsia" w:hAnsi="Times New Roman"/>
                <w:color w:val="000000"/>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CEBBA"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BF78E"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4CE87"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недоступный</w:t>
            </w:r>
          </w:p>
        </w:tc>
      </w:tr>
      <w:tr w:rsidR="00381560" w:rsidRPr="00381560" w14:paraId="0D4920BF" w14:textId="77777777" w:rsidTr="000B68A8">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FAC6C" w14:textId="77777777" w:rsidR="00381560" w:rsidRPr="00381560"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E6B807"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2EA3B5"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B3551"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свыше 8,6</w:t>
            </w:r>
          </w:p>
        </w:tc>
      </w:tr>
      <w:tr w:rsidR="00381560" w:rsidRPr="00381560" w14:paraId="1CB990D3" w14:textId="77777777" w:rsidTr="000B68A8">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79FB54" w14:textId="77777777" w:rsidR="00381560" w:rsidRPr="00381560"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BAB57"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9230A"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208D5"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свыше 12</w:t>
            </w:r>
          </w:p>
        </w:tc>
      </w:tr>
      <w:tr w:rsidR="00381560" w:rsidRPr="00381560" w14:paraId="1521644F" w14:textId="77777777" w:rsidTr="000B68A8">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5A008" w14:textId="77777777" w:rsidR="00381560" w:rsidRPr="00381560"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92149"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EA0D8"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D6890"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ниже 85</w:t>
            </w:r>
          </w:p>
        </w:tc>
      </w:tr>
      <w:tr w:rsidR="00381560" w:rsidRPr="00381560" w14:paraId="431670B8" w14:textId="77777777" w:rsidTr="000B68A8">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11F840" w14:textId="77777777" w:rsidR="00381560" w:rsidRPr="00381560" w:rsidRDefault="00381560" w:rsidP="00381560">
            <w:pPr>
              <w:autoSpaceDE w:val="0"/>
              <w:autoSpaceDN w:val="0"/>
              <w:spacing w:after="0" w:line="240" w:lineRule="auto"/>
              <w:contextualSpacing/>
              <w:jc w:val="both"/>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D8903"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2E2929"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EDC11E" w14:textId="77777777" w:rsidR="00381560" w:rsidRPr="00381560" w:rsidRDefault="00381560" w:rsidP="00381560">
            <w:pPr>
              <w:autoSpaceDE w:val="0"/>
              <w:autoSpaceDN w:val="0"/>
              <w:spacing w:after="0" w:line="240" w:lineRule="auto"/>
              <w:contextualSpacing/>
              <w:jc w:val="center"/>
              <w:rPr>
                <w:rFonts w:ascii="Times New Roman" w:eastAsiaTheme="minorEastAsia" w:hAnsi="Times New Roman"/>
                <w:color w:val="000000"/>
                <w:sz w:val="20"/>
                <w:szCs w:val="20"/>
              </w:rPr>
            </w:pPr>
            <w:r w:rsidRPr="00381560">
              <w:rPr>
                <w:rFonts w:ascii="Times New Roman" w:eastAsiaTheme="minorEastAsia" w:hAnsi="Times New Roman"/>
                <w:color w:val="000000"/>
                <w:sz w:val="20"/>
                <w:szCs w:val="20"/>
              </w:rPr>
              <w:t>свыше 15</w:t>
            </w:r>
          </w:p>
        </w:tc>
      </w:tr>
    </w:tbl>
    <w:p w14:paraId="0BCEBA3E" w14:textId="77777777" w:rsidR="00381560" w:rsidRDefault="00381560" w:rsidP="00381560">
      <w:pPr>
        <w:spacing w:after="0" w:line="240" w:lineRule="auto"/>
        <w:ind w:firstLine="709"/>
        <w:contextualSpacing/>
        <w:jc w:val="both"/>
        <w:rPr>
          <w:rFonts w:ascii="Times New Roman" w:hAnsi="Times New Roman"/>
          <w:sz w:val="24"/>
          <w:szCs w:val="24"/>
        </w:rPr>
      </w:pPr>
    </w:p>
    <w:p w14:paraId="4EEF0DFF" w14:textId="6471BF40" w:rsidR="00381560" w:rsidRPr="00381560" w:rsidRDefault="00381560" w:rsidP="00381560">
      <w:pPr>
        <w:spacing w:after="0" w:line="240" w:lineRule="auto"/>
        <w:ind w:firstLine="709"/>
        <w:contextualSpacing/>
        <w:jc w:val="both"/>
        <w:rPr>
          <w:rFonts w:ascii="Times New Roman" w:hAnsi="Times New Roman"/>
          <w:sz w:val="24"/>
          <w:szCs w:val="24"/>
        </w:rPr>
      </w:pPr>
      <w:r w:rsidRPr="00381560">
        <w:rPr>
          <w:rFonts w:ascii="Times New Roman" w:hAnsi="Times New Roman"/>
          <w:sz w:val="24"/>
          <w:szCs w:val="24"/>
        </w:rPr>
        <w:t xml:space="preserve">Значения критериев доступности для граждан прогнозируемой совокупной платы за потребляемые коммунальные услуги в целом по </w:t>
      </w:r>
      <w:r w:rsidR="009149EF">
        <w:rPr>
          <w:rFonts w:ascii="Times New Roman" w:hAnsi="Times New Roman"/>
          <w:sz w:val="24"/>
          <w:szCs w:val="24"/>
        </w:rPr>
        <w:t>с.п.</w:t>
      </w:r>
      <w:r w:rsidRPr="00381560">
        <w:rPr>
          <w:rFonts w:ascii="Times New Roman" w:hAnsi="Times New Roman"/>
          <w:sz w:val="24"/>
          <w:szCs w:val="24"/>
        </w:rPr>
        <w:t xml:space="preserve"> Лыхма представлены в таблице </w:t>
      </w:r>
      <w:r>
        <w:rPr>
          <w:rFonts w:ascii="Times New Roman" w:hAnsi="Times New Roman"/>
          <w:sz w:val="24"/>
          <w:szCs w:val="24"/>
        </w:rPr>
        <w:t>99</w:t>
      </w:r>
      <w:r w:rsidRPr="00381560">
        <w:rPr>
          <w:rFonts w:ascii="Times New Roman" w:hAnsi="Times New Roman"/>
          <w:sz w:val="24"/>
          <w:szCs w:val="24"/>
        </w:rPr>
        <w:t>.</w:t>
      </w:r>
    </w:p>
    <w:p w14:paraId="43F8D098" w14:textId="1D66CB49" w:rsidR="00381560" w:rsidRDefault="00381560" w:rsidP="00381560">
      <w:pPr>
        <w:spacing w:after="0" w:line="240" w:lineRule="auto"/>
        <w:ind w:firstLine="709"/>
        <w:contextualSpacing/>
        <w:jc w:val="both"/>
        <w:rPr>
          <w:rFonts w:ascii="Times New Roman" w:hAnsi="Times New Roman"/>
          <w:sz w:val="24"/>
          <w:szCs w:val="24"/>
        </w:rPr>
      </w:pPr>
      <w:r w:rsidRPr="00381560">
        <w:rPr>
          <w:rFonts w:ascii="Times New Roman" w:hAnsi="Times New Roman"/>
          <w:sz w:val="24"/>
          <w:szCs w:val="24"/>
        </w:rPr>
        <w:t xml:space="preserve">Размер прогнозируемых субсидий, предоставляемых гражданам на оплату коммунальных услуг по </w:t>
      </w:r>
      <w:r w:rsidR="009149EF">
        <w:rPr>
          <w:rFonts w:ascii="Times New Roman" w:hAnsi="Times New Roman"/>
          <w:sz w:val="24"/>
          <w:szCs w:val="24"/>
        </w:rPr>
        <w:t>с.п.</w:t>
      </w:r>
      <w:r w:rsidRPr="00381560">
        <w:rPr>
          <w:rFonts w:ascii="Times New Roman" w:hAnsi="Times New Roman"/>
          <w:sz w:val="24"/>
          <w:szCs w:val="24"/>
        </w:rPr>
        <w:t xml:space="preserve"> Лыхма, представлен в таблице </w:t>
      </w:r>
      <w:r>
        <w:rPr>
          <w:rFonts w:ascii="Times New Roman" w:hAnsi="Times New Roman"/>
          <w:sz w:val="24"/>
          <w:szCs w:val="24"/>
        </w:rPr>
        <w:t>100</w:t>
      </w:r>
      <w:r w:rsidRPr="00381560">
        <w:rPr>
          <w:rFonts w:ascii="Times New Roman" w:hAnsi="Times New Roman"/>
          <w:sz w:val="24"/>
          <w:szCs w:val="24"/>
        </w:rPr>
        <w:t>.</w:t>
      </w:r>
    </w:p>
    <w:p w14:paraId="5EFB2160" w14:textId="77777777" w:rsidR="00E40FBC" w:rsidRDefault="00E40FBC" w:rsidP="00381560">
      <w:pPr>
        <w:spacing w:after="0" w:line="240" w:lineRule="auto"/>
        <w:ind w:firstLine="709"/>
        <w:contextualSpacing/>
        <w:jc w:val="both"/>
        <w:rPr>
          <w:rFonts w:ascii="Times New Roman" w:hAnsi="Times New Roman"/>
          <w:sz w:val="24"/>
          <w:szCs w:val="24"/>
        </w:rPr>
      </w:pPr>
    </w:p>
    <w:p w14:paraId="6B1E6A20" w14:textId="456201D2" w:rsidR="00E40FBC" w:rsidRPr="00712346" w:rsidRDefault="00E40FBC" w:rsidP="00E40FBC">
      <w:pPr>
        <w:spacing w:after="0" w:line="240" w:lineRule="auto"/>
        <w:contextualSpacing/>
        <w:jc w:val="both"/>
        <w:rPr>
          <w:rFonts w:ascii="Times New Roman" w:hAnsi="Times New Roman"/>
          <w:sz w:val="24"/>
          <w:szCs w:val="24"/>
        </w:rPr>
      </w:pPr>
      <w:r w:rsidRPr="00712346">
        <w:rPr>
          <w:rFonts w:ascii="Times New Roman" w:hAnsi="Times New Roman"/>
          <w:spacing w:val="-2"/>
          <w:sz w:val="24"/>
          <w:szCs w:val="24"/>
        </w:rPr>
        <w:t xml:space="preserve">Таблица </w:t>
      </w:r>
      <w:r w:rsidRPr="00712346">
        <w:rPr>
          <w:rFonts w:ascii="Times New Roman" w:hAnsi="Times New Roman"/>
          <w:spacing w:val="-2"/>
          <w:sz w:val="24"/>
          <w:szCs w:val="24"/>
        </w:rPr>
        <w:fldChar w:fldCharType="begin"/>
      </w:r>
      <w:r w:rsidRPr="00712346">
        <w:rPr>
          <w:rFonts w:ascii="Times New Roman" w:hAnsi="Times New Roman"/>
          <w:spacing w:val="-2"/>
          <w:sz w:val="24"/>
          <w:szCs w:val="24"/>
        </w:rPr>
        <w:instrText xml:space="preserve"> SEQ Таблица \* ARABIC </w:instrText>
      </w:r>
      <w:r w:rsidRPr="00712346">
        <w:rPr>
          <w:rFonts w:ascii="Times New Roman" w:hAnsi="Times New Roman"/>
          <w:spacing w:val="-2"/>
          <w:sz w:val="24"/>
          <w:szCs w:val="24"/>
        </w:rPr>
        <w:fldChar w:fldCharType="separate"/>
      </w:r>
      <w:r w:rsidR="00990E6D">
        <w:rPr>
          <w:rFonts w:ascii="Times New Roman" w:hAnsi="Times New Roman"/>
          <w:noProof/>
          <w:spacing w:val="-2"/>
          <w:sz w:val="24"/>
          <w:szCs w:val="24"/>
        </w:rPr>
        <w:t>99</w:t>
      </w:r>
      <w:r w:rsidRPr="00712346">
        <w:rPr>
          <w:rFonts w:ascii="Times New Roman" w:hAnsi="Times New Roman"/>
          <w:noProof/>
          <w:spacing w:val="-2"/>
          <w:sz w:val="24"/>
          <w:szCs w:val="24"/>
        </w:rPr>
        <w:fldChar w:fldCharType="end"/>
      </w:r>
      <w:r w:rsidRPr="00712346">
        <w:rPr>
          <w:rFonts w:ascii="Times New Roman" w:hAnsi="Times New Roman"/>
          <w:spacing w:val="-2"/>
          <w:sz w:val="24"/>
          <w:szCs w:val="24"/>
        </w:rPr>
        <w:t xml:space="preserve"> – </w:t>
      </w:r>
      <w:r w:rsidRPr="00E40FBC">
        <w:rPr>
          <w:rFonts w:ascii="Times New Roman" w:hAnsi="Times New Roman"/>
          <w:sz w:val="24"/>
          <w:szCs w:val="24"/>
        </w:rPr>
        <w:t xml:space="preserve">Значения критериев доступности для граждан прогнозируемой совокупной платы за потребляемые коммунальные услуги в целом по </w:t>
      </w:r>
      <w:r w:rsidR="009149EF">
        <w:rPr>
          <w:rFonts w:ascii="Times New Roman" w:hAnsi="Times New Roman"/>
          <w:sz w:val="24"/>
          <w:szCs w:val="24"/>
        </w:rPr>
        <w:t>с.п.</w:t>
      </w:r>
      <w:r w:rsidRPr="00E40FBC">
        <w:rPr>
          <w:rFonts w:ascii="Times New Roman" w:hAnsi="Times New Roman"/>
          <w:sz w:val="24"/>
          <w:szCs w:val="24"/>
        </w:rPr>
        <w:t xml:space="preserve"> Лыхма</w:t>
      </w:r>
    </w:p>
    <w:p w14:paraId="08DA4C7B" w14:textId="77777777" w:rsidR="00E40FBC" w:rsidRDefault="00E40FBC" w:rsidP="00E40FBC">
      <w:pPr>
        <w:spacing w:after="0" w:line="240" w:lineRule="auto"/>
        <w:ind w:firstLine="709"/>
        <w:contextualSpacing/>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4816"/>
        <w:gridCol w:w="855"/>
        <w:gridCol w:w="1119"/>
        <w:gridCol w:w="1285"/>
        <w:gridCol w:w="1554"/>
      </w:tblGrid>
      <w:tr w:rsidR="00E40FBC" w:rsidRPr="00E40FBC" w14:paraId="0C6FB103" w14:textId="77777777" w:rsidTr="000B68A8">
        <w:trPr>
          <w:trHeight w:val="20"/>
        </w:trPr>
        <w:tc>
          <w:tcPr>
            <w:tcW w:w="25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AEB188" w14:textId="77777777" w:rsidR="00E40FBC" w:rsidRPr="00E40FBC" w:rsidRDefault="00E40FBC" w:rsidP="00E40FBC">
            <w:pPr>
              <w:spacing w:after="0" w:line="240" w:lineRule="auto"/>
              <w:contextualSpacing/>
              <w:jc w:val="center"/>
              <w:rPr>
                <w:rFonts w:ascii="Times New Roman" w:hAnsi="Times New Roman"/>
                <w:bCs/>
                <w:color w:val="000000"/>
                <w:sz w:val="20"/>
                <w:szCs w:val="20"/>
              </w:rPr>
            </w:pPr>
            <w:r w:rsidRPr="00E40FBC">
              <w:rPr>
                <w:rFonts w:ascii="Times New Roman" w:hAnsi="Times New Roman"/>
                <w:bCs/>
                <w:color w:val="000000"/>
                <w:sz w:val="20"/>
                <w:szCs w:val="20"/>
              </w:rPr>
              <w:t>Критерий</w:t>
            </w:r>
          </w:p>
        </w:tc>
        <w:tc>
          <w:tcPr>
            <w:tcW w:w="44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DD6794" w14:textId="1A65738F" w:rsidR="00E40FBC" w:rsidRPr="00E40FBC" w:rsidRDefault="00E40FBC" w:rsidP="00E40FBC">
            <w:pPr>
              <w:spacing w:after="0" w:line="240" w:lineRule="auto"/>
              <w:contextualSpacing/>
              <w:jc w:val="center"/>
              <w:rPr>
                <w:rFonts w:ascii="Times New Roman" w:hAnsi="Times New Roman"/>
                <w:bCs/>
                <w:color w:val="000000"/>
                <w:sz w:val="20"/>
                <w:szCs w:val="20"/>
              </w:rPr>
            </w:pPr>
            <w:r w:rsidRPr="00E40FBC">
              <w:rPr>
                <w:rFonts w:ascii="Times New Roman" w:hAnsi="Times New Roman"/>
                <w:bCs/>
                <w:color w:val="000000"/>
                <w:sz w:val="20"/>
                <w:szCs w:val="20"/>
              </w:rPr>
              <w:t>Ед.</w:t>
            </w:r>
            <w:r w:rsidR="000B68A8">
              <w:rPr>
                <w:rFonts w:ascii="Times New Roman" w:hAnsi="Times New Roman"/>
                <w:bCs/>
                <w:color w:val="000000"/>
                <w:sz w:val="20"/>
                <w:szCs w:val="20"/>
              </w:rPr>
              <w:t xml:space="preserve"> </w:t>
            </w:r>
            <w:r w:rsidRPr="00E40FBC">
              <w:rPr>
                <w:rFonts w:ascii="Times New Roman" w:hAnsi="Times New Roman"/>
                <w:bCs/>
                <w:color w:val="000000"/>
                <w:sz w:val="20"/>
                <w:szCs w:val="20"/>
              </w:rPr>
              <w:t>изм.</w:t>
            </w:r>
          </w:p>
        </w:tc>
        <w:tc>
          <w:tcPr>
            <w:tcW w:w="2055" w:type="pct"/>
            <w:gridSpan w:val="3"/>
            <w:tcBorders>
              <w:top w:val="single" w:sz="4" w:space="0" w:color="auto"/>
              <w:left w:val="nil"/>
              <w:bottom w:val="single" w:sz="4" w:space="0" w:color="auto"/>
              <w:right w:val="single" w:sz="4" w:space="0" w:color="auto"/>
            </w:tcBorders>
            <w:shd w:val="clear" w:color="auto" w:fill="auto"/>
            <w:vAlign w:val="center"/>
          </w:tcPr>
          <w:p w14:paraId="45DB62F2" w14:textId="2A4FE3BD" w:rsidR="00E40FBC" w:rsidRPr="00E40FBC" w:rsidRDefault="00E40FBC" w:rsidP="00E40FBC">
            <w:pPr>
              <w:spacing w:after="0" w:line="240" w:lineRule="auto"/>
              <w:contextualSpacing/>
              <w:jc w:val="center"/>
              <w:rPr>
                <w:rFonts w:ascii="Times New Roman" w:hAnsi="Times New Roman"/>
                <w:bCs/>
                <w:color w:val="000000"/>
                <w:sz w:val="20"/>
                <w:szCs w:val="20"/>
              </w:rPr>
            </w:pPr>
            <w:r w:rsidRPr="00E40FBC">
              <w:rPr>
                <w:rFonts w:ascii="Times New Roman" w:hAnsi="Times New Roman"/>
                <w:bCs/>
                <w:color w:val="000000"/>
                <w:sz w:val="20"/>
                <w:szCs w:val="20"/>
              </w:rPr>
              <w:t>Значения по периодам</w:t>
            </w:r>
          </w:p>
        </w:tc>
      </w:tr>
      <w:tr w:rsidR="00E40FBC" w:rsidRPr="00E40FBC" w14:paraId="298AC321" w14:textId="77777777" w:rsidTr="000B68A8">
        <w:trPr>
          <w:trHeight w:val="20"/>
        </w:trPr>
        <w:tc>
          <w:tcPr>
            <w:tcW w:w="2500" w:type="pct"/>
            <w:vMerge/>
            <w:tcBorders>
              <w:top w:val="single" w:sz="4" w:space="0" w:color="auto"/>
              <w:left w:val="single" w:sz="4" w:space="0" w:color="auto"/>
              <w:bottom w:val="single" w:sz="4" w:space="0" w:color="000000"/>
              <w:right w:val="single" w:sz="4" w:space="0" w:color="auto"/>
            </w:tcBorders>
            <w:vAlign w:val="center"/>
            <w:hideMark/>
          </w:tcPr>
          <w:p w14:paraId="33E6846D" w14:textId="77777777" w:rsidR="00E40FBC" w:rsidRPr="00E40FBC" w:rsidRDefault="00E40FBC" w:rsidP="00E40FBC">
            <w:pPr>
              <w:spacing w:after="0" w:line="240" w:lineRule="auto"/>
              <w:contextualSpacing/>
              <w:rPr>
                <w:rFonts w:ascii="Times New Roman" w:hAnsi="Times New Roman"/>
                <w:bCs/>
                <w:color w:val="000000"/>
                <w:sz w:val="20"/>
                <w:szCs w:val="20"/>
              </w:rPr>
            </w:pPr>
          </w:p>
        </w:tc>
        <w:tc>
          <w:tcPr>
            <w:tcW w:w="444" w:type="pct"/>
            <w:vMerge/>
            <w:tcBorders>
              <w:top w:val="single" w:sz="4" w:space="0" w:color="auto"/>
              <w:left w:val="single" w:sz="4" w:space="0" w:color="auto"/>
              <w:bottom w:val="single" w:sz="4" w:space="0" w:color="000000"/>
              <w:right w:val="single" w:sz="4" w:space="0" w:color="auto"/>
            </w:tcBorders>
            <w:vAlign w:val="center"/>
            <w:hideMark/>
          </w:tcPr>
          <w:p w14:paraId="2D731640" w14:textId="77777777" w:rsidR="00E40FBC" w:rsidRPr="00E40FBC" w:rsidRDefault="00E40FBC" w:rsidP="00E40FBC">
            <w:pPr>
              <w:spacing w:after="0" w:line="240" w:lineRule="auto"/>
              <w:contextualSpacing/>
              <w:rPr>
                <w:rFonts w:ascii="Times New Roman" w:hAnsi="Times New Roman"/>
                <w:bCs/>
                <w:color w:val="000000"/>
                <w:sz w:val="20"/>
                <w:szCs w:val="20"/>
              </w:rPr>
            </w:pPr>
          </w:p>
        </w:tc>
        <w:tc>
          <w:tcPr>
            <w:tcW w:w="581" w:type="pct"/>
            <w:tcBorders>
              <w:top w:val="nil"/>
              <w:left w:val="nil"/>
              <w:bottom w:val="single" w:sz="4" w:space="0" w:color="auto"/>
              <w:right w:val="single" w:sz="4" w:space="0" w:color="auto"/>
            </w:tcBorders>
            <w:shd w:val="clear" w:color="auto" w:fill="auto"/>
            <w:vAlign w:val="center"/>
            <w:hideMark/>
          </w:tcPr>
          <w:p w14:paraId="26023C32" w14:textId="77777777" w:rsidR="00E40FBC" w:rsidRPr="00E40FBC" w:rsidRDefault="00E40FBC" w:rsidP="00E40FBC">
            <w:pPr>
              <w:spacing w:after="0" w:line="240" w:lineRule="auto"/>
              <w:contextualSpacing/>
              <w:jc w:val="center"/>
              <w:rPr>
                <w:rFonts w:ascii="Times New Roman" w:hAnsi="Times New Roman"/>
                <w:bCs/>
                <w:color w:val="000000"/>
                <w:sz w:val="20"/>
                <w:szCs w:val="20"/>
              </w:rPr>
            </w:pPr>
            <w:r w:rsidRPr="00E40FBC">
              <w:rPr>
                <w:rFonts w:ascii="Times New Roman" w:hAnsi="Times New Roman"/>
                <w:bCs/>
                <w:color w:val="000000"/>
                <w:sz w:val="20"/>
                <w:szCs w:val="20"/>
              </w:rPr>
              <w:t>2020 г.</w:t>
            </w:r>
          </w:p>
        </w:tc>
        <w:tc>
          <w:tcPr>
            <w:tcW w:w="667" w:type="pct"/>
            <w:tcBorders>
              <w:top w:val="nil"/>
              <w:left w:val="nil"/>
              <w:bottom w:val="single" w:sz="4" w:space="0" w:color="auto"/>
              <w:right w:val="single" w:sz="4" w:space="0" w:color="auto"/>
            </w:tcBorders>
            <w:shd w:val="clear" w:color="auto" w:fill="auto"/>
            <w:vAlign w:val="center"/>
            <w:hideMark/>
          </w:tcPr>
          <w:p w14:paraId="3ECC0429" w14:textId="77777777" w:rsidR="00E40FBC" w:rsidRPr="00E40FBC" w:rsidRDefault="00E40FBC" w:rsidP="00E40FBC">
            <w:pPr>
              <w:spacing w:after="0" w:line="240" w:lineRule="auto"/>
              <w:contextualSpacing/>
              <w:jc w:val="center"/>
              <w:rPr>
                <w:rFonts w:ascii="Times New Roman" w:hAnsi="Times New Roman"/>
                <w:bCs/>
                <w:color w:val="000000"/>
                <w:sz w:val="20"/>
                <w:szCs w:val="20"/>
              </w:rPr>
            </w:pPr>
            <w:r w:rsidRPr="00E40FBC">
              <w:rPr>
                <w:rFonts w:ascii="Times New Roman" w:hAnsi="Times New Roman"/>
                <w:bCs/>
                <w:color w:val="000000"/>
                <w:sz w:val="20"/>
                <w:szCs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3C86300" w14:textId="70FDE7E7" w:rsidR="00E40FBC" w:rsidRPr="00E40FBC" w:rsidRDefault="00E40FBC" w:rsidP="00E40FBC">
            <w:pPr>
              <w:spacing w:after="0" w:line="240" w:lineRule="auto"/>
              <w:contextualSpacing/>
              <w:jc w:val="center"/>
              <w:rPr>
                <w:rFonts w:ascii="Times New Roman" w:hAnsi="Times New Roman"/>
                <w:bCs/>
                <w:color w:val="000000"/>
                <w:sz w:val="20"/>
                <w:szCs w:val="20"/>
              </w:rPr>
            </w:pPr>
            <w:r>
              <w:rPr>
                <w:rFonts w:ascii="Times New Roman" w:hAnsi="Times New Roman"/>
                <w:bCs/>
                <w:color w:val="000000"/>
                <w:sz w:val="20"/>
                <w:szCs w:val="20"/>
              </w:rPr>
              <w:t>2022-2030</w:t>
            </w:r>
            <w:r w:rsidR="000B68A8">
              <w:rPr>
                <w:rFonts w:ascii="Times New Roman" w:hAnsi="Times New Roman"/>
                <w:bCs/>
                <w:color w:val="000000"/>
                <w:sz w:val="20"/>
                <w:szCs w:val="20"/>
              </w:rPr>
              <w:t xml:space="preserve"> г</w:t>
            </w:r>
            <w:r w:rsidRPr="00E40FBC">
              <w:rPr>
                <w:rFonts w:ascii="Times New Roman" w:hAnsi="Times New Roman"/>
                <w:bCs/>
                <w:color w:val="000000"/>
                <w:sz w:val="20"/>
                <w:szCs w:val="20"/>
              </w:rPr>
              <w:t>г.</w:t>
            </w:r>
          </w:p>
        </w:tc>
      </w:tr>
      <w:tr w:rsidR="00E40FBC" w:rsidRPr="00E40FBC" w14:paraId="0DE09F31" w14:textId="77777777" w:rsidTr="000B68A8">
        <w:trPr>
          <w:trHeight w:val="20"/>
        </w:trPr>
        <w:tc>
          <w:tcPr>
            <w:tcW w:w="2500"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5C267E5" w14:textId="201C669E" w:rsidR="00E40FBC" w:rsidRPr="00E40FBC" w:rsidRDefault="00E40FBC" w:rsidP="00E40FBC">
            <w:pPr>
              <w:spacing w:after="0" w:line="240" w:lineRule="auto"/>
              <w:contextualSpacing/>
              <w:rPr>
                <w:rFonts w:ascii="Times New Roman" w:hAnsi="Times New Roman"/>
                <w:color w:val="000000"/>
                <w:sz w:val="20"/>
                <w:szCs w:val="20"/>
              </w:rPr>
            </w:pPr>
            <w:r w:rsidRPr="00E40FBC">
              <w:rPr>
                <w:rFonts w:ascii="Times New Roman" w:hAnsi="Times New Roman"/>
                <w:color w:val="000000"/>
                <w:sz w:val="20"/>
                <w:szCs w:val="20"/>
              </w:rPr>
              <w:t>Доля расходов на коммунальные услуги в совокупном доходе</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1E18A65E" w14:textId="77777777" w:rsidR="00E40FBC" w:rsidRPr="00E40FBC" w:rsidRDefault="00E40FBC" w:rsidP="000B68A8">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noWrap/>
            <w:vAlign w:val="center"/>
            <w:hideMark/>
          </w:tcPr>
          <w:p w14:paraId="40BB69AC" w14:textId="77777777" w:rsidR="00E40FBC" w:rsidRPr="00E40FBC" w:rsidRDefault="00E40FBC" w:rsidP="00E40FBC">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3,2</w:t>
            </w:r>
          </w:p>
        </w:tc>
        <w:tc>
          <w:tcPr>
            <w:tcW w:w="667" w:type="pct"/>
            <w:tcBorders>
              <w:top w:val="single" w:sz="4" w:space="0" w:color="auto"/>
              <w:left w:val="nil"/>
              <w:bottom w:val="single" w:sz="4" w:space="0" w:color="auto"/>
              <w:right w:val="single" w:sz="4" w:space="0" w:color="auto"/>
            </w:tcBorders>
            <w:shd w:val="clear" w:color="000000" w:fill="auto"/>
            <w:noWrap/>
            <w:vAlign w:val="center"/>
            <w:hideMark/>
          </w:tcPr>
          <w:p w14:paraId="70D1B416" w14:textId="77777777" w:rsidR="00E40FBC" w:rsidRPr="00E40FBC" w:rsidRDefault="00E40FBC" w:rsidP="00E40FBC">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3,2</w:t>
            </w:r>
          </w:p>
        </w:tc>
        <w:tc>
          <w:tcPr>
            <w:tcW w:w="807" w:type="pct"/>
            <w:tcBorders>
              <w:top w:val="single" w:sz="4" w:space="0" w:color="auto"/>
              <w:left w:val="nil"/>
              <w:bottom w:val="single" w:sz="4" w:space="0" w:color="auto"/>
              <w:right w:val="single" w:sz="4" w:space="0" w:color="auto"/>
            </w:tcBorders>
            <w:shd w:val="clear" w:color="000000" w:fill="auto"/>
            <w:noWrap/>
            <w:vAlign w:val="center"/>
            <w:hideMark/>
          </w:tcPr>
          <w:p w14:paraId="37F6B092" w14:textId="77777777" w:rsidR="00E40FBC" w:rsidRPr="00E40FBC" w:rsidRDefault="00E40FBC" w:rsidP="00E40FBC">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3,4</w:t>
            </w:r>
          </w:p>
        </w:tc>
      </w:tr>
      <w:tr w:rsidR="00E40FBC" w:rsidRPr="00E40FBC" w14:paraId="095AB0C8" w14:textId="77777777" w:rsidTr="000B68A8">
        <w:trPr>
          <w:trHeight w:val="20"/>
        </w:trPr>
        <w:tc>
          <w:tcPr>
            <w:tcW w:w="2500"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D47DF95" w14:textId="77777777" w:rsidR="00E40FBC" w:rsidRPr="00E40FBC" w:rsidRDefault="00E40FBC" w:rsidP="00E40FBC">
            <w:pPr>
              <w:spacing w:after="0" w:line="240" w:lineRule="auto"/>
              <w:contextualSpacing/>
              <w:rPr>
                <w:rFonts w:ascii="Times New Roman" w:hAnsi="Times New Roman"/>
                <w:color w:val="000000"/>
                <w:sz w:val="20"/>
                <w:szCs w:val="20"/>
              </w:rPr>
            </w:pPr>
            <w:r w:rsidRPr="00E40FBC">
              <w:rPr>
                <w:rFonts w:ascii="Times New Roman" w:hAnsi="Times New Roman"/>
                <w:color w:val="000000"/>
                <w:sz w:val="20"/>
                <w:szCs w:val="20"/>
              </w:rPr>
              <w:t>Доля населения с доходами ниже прожиточного минимума</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49594D97" w14:textId="77777777" w:rsidR="00E40FBC" w:rsidRPr="00E40FBC" w:rsidRDefault="00E40FBC" w:rsidP="000B68A8">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726D755" w14:textId="77777777" w:rsidR="00E40FBC" w:rsidRPr="00E40FBC" w:rsidRDefault="00E40FBC" w:rsidP="00E40FBC">
            <w:pPr>
              <w:spacing w:after="0" w:line="240" w:lineRule="auto"/>
              <w:contextualSpacing/>
              <w:jc w:val="center"/>
              <w:rPr>
                <w:rFonts w:ascii="Times New Roman" w:hAnsi="Times New Roman"/>
                <w:sz w:val="20"/>
                <w:szCs w:val="20"/>
              </w:rPr>
            </w:pPr>
            <w:r w:rsidRPr="00E40FBC">
              <w:rPr>
                <w:rFonts w:ascii="Times New Roman" w:hAnsi="Times New Roman"/>
                <w:color w:val="000000"/>
                <w:sz w:val="20"/>
                <w:szCs w:val="20"/>
              </w:rPr>
              <w:t>0,8</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181F9087" w14:textId="77777777" w:rsidR="00E40FBC" w:rsidRPr="00E40FBC" w:rsidRDefault="00E40FBC" w:rsidP="00E40FBC">
            <w:pPr>
              <w:spacing w:after="0" w:line="240" w:lineRule="auto"/>
              <w:contextualSpacing/>
              <w:jc w:val="center"/>
              <w:rPr>
                <w:rFonts w:ascii="Times New Roman" w:hAnsi="Times New Roman"/>
                <w:sz w:val="20"/>
                <w:szCs w:val="20"/>
              </w:rPr>
            </w:pPr>
            <w:r w:rsidRPr="00E40FBC">
              <w:rPr>
                <w:rFonts w:ascii="Times New Roman" w:hAnsi="Times New Roman"/>
                <w:color w:val="000000"/>
                <w:sz w:val="20"/>
                <w:szCs w:val="20"/>
              </w:rPr>
              <w:t>0,8</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0DF84ACF" w14:textId="77777777" w:rsidR="00E40FBC" w:rsidRPr="00E40FBC" w:rsidRDefault="00E40FBC" w:rsidP="00E40FBC">
            <w:pPr>
              <w:spacing w:after="0" w:line="240" w:lineRule="auto"/>
              <w:contextualSpacing/>
              <w:jc w:val="center"/>
              <w:rPr>
                <w:rFonts w:ascii="Times New Roman" w:hAnsi="Times New Roman"/>
                <w:sz w:val="20"/>
                <w:szCs w:val="20"/>
              </w:rPr>
            </w:pPr>
            <w:r w:rsidRPr="00E40FBC">
              <w:rPr>
                <w:rFonts w:ascii="Times New Roman" w:hAnsi="Times New Roman"/>
                <w:color w:val="000000"/>
                <w:sz w:val="20"/>
                <w:szCs w:val="20"/>
              </w:rPr>
              <w:t>0,8</w:t>
            </w:r>
          </w:p>
        </w:tc>
      </w:tr>
      <w:tr w:rsidR="00E40FBC" w:rsidRPr="00E40FBC" w14:paraId="5210764D" w14:textId="77777777" w:rsidTr="000B68A8">
        <w:trPr>
          <w:trHeight w:val="20"/>
        </w:trPr>
        <w:tc>
          <w:tcPr>
            <w:tcW w:w="2500"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73CAA5E" w14:textId="77777777" w:rsidR="00E40FBC" w:rsidRPr="00E40FBC" w:rsidRDefault="00E40FBC" w:rsidP="00E40FBC">
            <w:pPr>
              <w:spacing w:after="0" w:line="240" w:lineRule="auto"/>
              <w:contextualSpacing/>
              <w:rPr>
                <w:rFonts w:ascii="Times New Roman" w:hAnsi="Times New Roman"/>
                <w:color w:val="000000"/>
                <w:sz w:val="20"/>
                <w:szCs w:val="20"/>
              </w:rPr>
            </w:pPr>
            <w:r w:rsidRPr="00E40FBC">
              <w:rPr>
                <w:rFonts w:ascii="Times New Roman" w:hAnsi="Times New Roman"/>
                <w:color w:val="000000"/>
                <w:sz w:val="20"/>
                <w:szCs w:val="20"/>
              </w:rPr>
              <w:t>Уровень собираемости платежей за коммунальные услуги</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6D60BD73" w14:textId="77777777" w:rsidR="00E40FBC" w:rsidRPr="00E40FBC" w:rsidRDefault="00E40FBC" w:rsidP="000B68A8">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2E698A99" w14:textId="77777777" w:rsidR="00E40FBC" w:rsidRPr="00E40FBC" w:rsidRDefault="00E40FBC" w:rsidP="00E40FBC">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98,7</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21F6D51E" w14:textId="77777777" w:rsidR="00E40FBC" w:rsidRPr="00E40FBC" w:rsidRDefault="00E40FBC" w:rsidP="00E40FBC">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98,7</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155AA8F5" w14:textId="77777777" w:rsidR="00E40FBC" w:rsidRPr="00E40FBC" w:rsidRDefault="00E40FBC" w:rsidP="00E40FBC">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98,7</w:t>
            </w:r>
          </w:p>
        </w:tc>
      </w:tr>
      <w:tr w:rsidR="00E40FBC" w:rsidRPr="00E40FBC" w14:paraId="5371FEFB" w14:textId="77777777" w:rsidTr="000B68A8">
        <w:trPr>
          <w:trHeight w:val="20"/>
        </w:trPr>
        <w:tc>
          <w:tcPr>
            <w:tcW w:w="2500"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5C9743C2" w14:textId="77777777" w:rsidR="00E40FBC" w:rsidRPr="00E40FBC" w:rsidRDefault="00E40FBC" w:rsidP="00E40FBC">
            <w:pPr>
              <w:spacing w:after="0" w:line="240" w:lineRule="auto"/>
              <w:contextualSpacing/>
              <w:rPr>
                <w:rFonts w:ascii="Times New Roman" w:hAnsi="Times New Roman"/>
                <w:color w:val="000000"/>
                <w:sz w:val="20"/>
                <w:szCs w:val="20"/>
              </w:rPr>
            </w:pPr>
            <w:r w:rsidRPr="00E40FBC">
              <w:rPr>
                <w:rFonts w:ascii="Times New Roman" w:hAnsi="Times New Roman"/>
                <w:color w:val="000000"/>
                <w:sz w:val="20"/>
                <w:szCs w:val="20"/>
              </w:rPr>
              <w:t>Доля получателей субсидий на оплату коммунальных услуг в общей численности населения</w:t>
            </w:r>
          </w:p>
        </w:tc>
        <w:tc>
          <w:tcPr>
            <w:tcW w:w="444" w:type="pct"/>
            <w:tcBorders>
              <w:top w:val="single" w:sz="4" w:space="0" w:color="auto"/>
              <w:left w:val="nil"/>
              <w:bottom w:val="single" w:sz="4" w:space="0" w:color="auto"/>
              <w:right w:val="single" w:sz="4" w:space="0" w:color="auto"/>
            </w:tcBorders>
            <w:shd w:val="clear" w:color="000000" w:fill="auto"/>
            <w:noWrap/>
            <w:vAlign w:val="center"/>
            <w:hideMark/>
          </w:tcPr>
          <w:p w14:paraId="320F56DF" w14:textId="77777777" w:rsidR="00E40FBC" w:rsidRPr="00E40FBC" w:rsidRDefault="00E40FBC" w:rsidP="000B68A8">
            <w:pPr>
              <w:spacing w:after="0" w:line="240" w:lineRule="auto"/>
              <w:contextualSpacing/>
              <w:jc w:val="center"/>
              <w:rPr>
                <w:rFonts w:ascii="Times New Roman" w:hAnsi="Times New Roman"/>
                <w:color w:val="000000"/>
                <w:sz w:val="20"/>
                <w:szCs w:val="20"/>
              </w:rPr>
            </w:pPr>
            <w:r w:rsidRPr="00E40FBC">
              <w:rPr>
                <w:rFonts w:ascii="Times New Roman" w:hAnsi="Times New Roman"/>
                <w:color w:val="000000"/>
                <w:sz w:val="20"/>
                <w:szCs w:val="20"/>
              </w:rPr>
              <w:t>%</w:t>
            </w:r>
          </w:p>
        </w:tc>
        <w:tc>
          <w:tcPr>
            <w:tcW w:w="581" w:type="pct"/>
            <w:tcBorders>
              <w:top w:val="single" w:sz="4" w:space="0" w:color="auto"/>
              <w:left w:val="nil"/>
              <w:bottom w:val="single" w:sz="4" w:space="0" w:color="auto"/>
              <w:right w:val="single" w:sz="4" w:space="0" w:color="auto"/>
            </w:tcBorders>
            <w:shd w:val="clear" w:color="000000" w:fill="auto"/>
            <w:vAlign w:val="center"/>
            <w:hideMark/>
          </w:tcPr>
          <w:p w14:paraId="0F7B6E23" w14:textId="77777777" w:rsidR="00E40FBC" w:rsidRPr="00E40FBC" w:rsidRDefault="00E40FBC" w:rsidP="00E40FBC">
            <w:pPr>
              <w:spacing w:after="0" w:line="240" w:lineRule="auto"/>
              <w:contextualSpacing/>
              <w:jc w:val="center"/>
              <w:rPr>
                <w:rFonts w:ascii="Times New Roman" w:hAnsi="Times New Roman"/>
                <w:sz w:val="20"/>
                <w:szCs w:val="20"/>
              </w:rPr>
            </w:pPr>
            <w:r w:rsidRPr="00E40FBC">
              <w:rPr>
                <w:rFonts w:ascii="Times New Roman" w:hAnsi="Times New Roman"/>
                <w:color w:val="000000"/>
                <w:sz w:val="20"/>
                <w:szCs w:val="20"/>
              </w:rPr>
              <w:t>0,5</w:t>
            </w:r>
          </w:p>
        </w:tc>
        <w:tc>
          <w:tcPr>
            <w:tcW w:w="667" w:type="pct"/>
            <w:tcBorders>
              <w:top w:val="single" w:sz="4" w:space="0" w:color="auto"/>
              <w:left w:val="nil"/>
              <w:bottom w:val="single" w:sz="4" w:space="0" w:color="auto"/>
              <w:right w:val="single" w:sz="4" w:space="0" w:color="auto"/>
            </w:tcBorders>
            <w:shd w:val="clear" w:color="000000" w:fill="auto"/>
            <w:vAlign w:val="center"/>
            <w:hideMark/>
          </w:tcPr>
          <w:p w14:paraId="0D3CF994" w14:textId="77777777" w:rsidR="00E40FBC" w:rsidRPr="00E40FBC" w:rsidRDefault="00E40FBC" w:rsidP="00E40FBC">
            <w:pPr>
              <w:spacing w:after="0" w:line="240" w:lineRule="auto"/>
              <w:contextualSpacing/>
              <w:jc w:val="center"/>
              <w:rPr>
                <w:rFonts w:ascii="Times New Roman" w:hAnsi="Times New Roman"/>
                <w:sz w:val="20"/>
                <w:szCs w:val="20"/>
              </w:rPr>
            </w:pPr>
            <w:r w:rsidRPr="00E40FBC">
              <w:rPr>
                <w:rFonts w:ascii="Times New Roman" w:hAnsi="Times New Roman"/>
                <w:color w:val="000000"/>
                <w:sz w:val="20"/>
                <w:szCs w:val="20"/>
              </w:rPr>
              <w:t>0,5</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773F5377" w14:textId="77777777" w:rsidR="00E40FBC" w:rsidRPr="00E40FBC" w:rsidRDefault="00E40FBC" w:rsidP="00E40FBC">
            <w:pPr>
              <w:spacing w:after="0" w:line="240" w:lineRule="auto"/>
              <w:contextualSpacing/>
              <w:jc w:val="center"/>
              <w:rPr>
                <w:rFonts w:ascii="Times New Roman" w:hAnsi="Times New Roman"/>
                <w:sz w:val="20"/>
                <w:szCs w:val="20"/>
              </w:rPr>
            </w:pPr>
            <w:r w:rsidRPr="00E40FBC">
              <w:rPr>
                <w:rFonts w:ascii="Times New Roman" w:hAnsi="Times New Roman"/>
                <w:color w:val="000000"/>
                <w:sz w:val="20"/>
                <w:szCs w:val="20"/>
              </w:rPr>
              <w:t>0,5</w:t>
            </w:r>
          </w:p>
        </w:tc>
      </w:tr>
    </w:tbl>
    <w:p w14:paraId="633C5390" w14:textId="77777777" w:rsidR="00E40FBC" w:rsidRDefault="00E40FBC" w:rsidP="00381560">
      <w:pPr>
        <w:spacing w:after="0" w:line="240" w:lineRule="auto"/>
        <w:ind w:firstLine="709"/>
        <w:contextualSpacing/>
        <w:jc w:val="both"/>
        <w:rPr>
          <w:rFonts w:ascii="Times New Roman" w:hAnsi="Times New Roman"/>
          <w:sz w:val="24"/>
          <w:szCs w:val="24"/>
        </w:rPr>
      </w:pPr>
    </w:p>
    <w:p w14:paraId="3FA8F252" w14:textId="3AACA3E9" w:rsidR="00E40FBC" w:rsidRPr="00712346" w:rsidRDefault="00E40FBC" w:rsidP="00E40FBC">
      <w:pPr>
        <w:spacing w:after="0" w:line="240" w:lineRule="auto"/>
        <w:contextualSpacing/>
        <w:jc w:val="both"/>
        <w:rPr>
          <w:rFonts w:ascii="Times New Roman" w:hAnsi="Times New Roman"/>
          <w:sz w:val="24"/>
          <w:szCs w:val="24"/>
        </w:rPr>
      </w:pPr>
      <w:r w:rsidRPr="00712346">
        <w:rPr>
          <w:rFonts w:ascii="Times New Roman" w:hAnsi="Times New Roman"/>
          <w:spacing w:val="-2"/>
          <w:sz w:val="24"/>
          <w:szCs w:val="24"/>
        </w:rPr>
        <w:t xml:space="preserve">Таблица </w:t>
      </w:r>
      <w:r w:rsidRPr="00712346">
        <w:rPr>
          <w:rFonts w:ascii="Times New Roman" w:hAnsi="Times New Roman"/>
          <w:spacing w:val="-2"/>
          <w:sz w:val="24"/>
          <w:szCs w:val="24"/>
        </w:rPr>
        <w:fldChar w:fldCharType="begin"/>
      </w:r>
      <w:r w:rsidRPr="00712346">
        <w:rPr>
          <w:rFonts w:ascii="Times New Roman" w:hAnsi="Times New Roman"/>
          <w:spacing w:val="-2"/>
          <w:sz w:val="24"/>
          <w:szCs w:val="24"/>
        </w:rPr>
        <w:instrText xml:space="preserve"> SEQ Таблица \* ARABIC </w:instrText>
      </w:r>
      <w:r w:rsidRPr="00712346">
        <w:rPr>
          <w:rFonts w:ascii="Times New Roman" w:hAnsi="Times New Roman"/>
          <w:spacing w:val="-2"/>
          <w:sz w:val="24"/>
          <w:szCs w:val="24"/>
        </w:rPr>
        <w:fldChar w:fldCharType="separate"/>
      </w:r>
      <w:r w:rsidR="00990E6D">
        <w:rPr>
          <w:rFonts w:ascii="Times New Roman" w:hAnsi="Times New Roman"/>
          <w:noProof/>
          <w:spacing w:val="-2"/>
          <w:sz w:val="24"/>
          <w:szCs w:val="24"/>
        </w:rPr>
        <w:t>100</w:t>
      </w:r>
      <w:r w:rsidRPr="00712346">
        <w:rPr>
          <w:rFonts w:ascii="Times New Roman" w:hAnsi="Times New Roman"/>
          <w:noProof/>
          <w:spacing w:val="-2"/>
          <w:sz w:val="24"/>
          <w:szCs w:val="24"/>
        </w:rPr>
        <w:fldChar w:fldCharType="end"/>
      </w:r>
      <w:r w:rsidRPr="00712346">
        <w:rPr>
          <w:rFonts w:ascii="Times New Roman" w:hAnsi="Times New Roman"/>
          <w:spacing w:val="-2"/>
          <w:sz w:val="24"/>
          <w:szCs w:val="24"/>
        </w:rPr>
        <w:t xml:space="preserve"> – </w:t>
      </w:r>
      <w:r w:rsidRPr="00E40FBC">
        <w:rPr>
          <w:rFonts w:ascii="Times New Roman" w:hAnsi="Times New Roman"/>
          <w:sz w:val="24"/>
          <w:szCs w:val="24"/>
        </w:rPr>
        <w:t xml:space="preserve">Размер прогнозируемых субсидий, предоставляемых гражданам на оплату коммунальных услуг по </w:t>
      </w:r>
      <w:r w:rsidR="000B68A8">
        <w:rPr>
          <w:rFonts w:ascii="Times New Roman" w:hAnsi="Times New Roman"/>
          <w:sz w:val="24"/>
          <w:szCs w:val="24"/>
        </w:rPr>
        <w:t>с.п.</w:t>
      </w:r>
      <w:r w:rsidRPr="00E40FBC">
        <w:rPr>
          <w:rFonts w:ascii="Times New Roman" w:hAnsi="Times New Roman"/>
          <w:sz w:val="24"/>
          <w:szCs w:val="24"/>
        </w:rPr>
        <w:t xml:space="preserve"> Лыхма</w:t>
      </w:r>
    </w:p>
    <w:p w14:paraId="1C5EA68A" w14:textId="77777777" w:rsidR="00E40FBC" w:rsidRDefault="00E40FBC" w:rsidP="00381560">
      <w:pPr>
        <w:spacing w:after="0" w:line="240" w:lineRule="auto"/>
        <w:ind w:firstLine="709"/>
        <w:contextualSpacing/>
        <w:jc w:val="both"/>
        <w:rPr>
          <w:rFonts w:ascii="Times New Roman" w:hAnsi="Times New Roman"/>
          <w:sz w:val="24"/>
          <w:szCs w:val="24"/>
        </w:rPr>
      </w:pPr>
    </w:p>
    <w:tbl>
      <w:tblPr>
        <w:tblW w:w="5000" w:type="pct"/>
        <w:jc w:val="center"/>
        <w:tblLook w:val="04A0" w:firstRow="1" w:lastRow="0" w:firstColumn="1" w:lastColumn="0" w:noHBand="0" w:noVBand="1"/>
      </w:tblPr>
      <w:tblGrid>
        <w:gridCol w:w="4491"/>
        <w:gridCol w:w="1188"/>
        <w:gridCol w:w="1140"/>
        <w:gridCol w:w="1256"/>
        <w:gridCol w:w="1554"/>
      </w:tblGrid>
      <w:tr w:rsidR="00E40FBC" w:rsidRPr="00626090" w14:paraId="3B2A922B" w14:textId="77777777" w:rsidTr="00E40FBC">
        <w:trPr>
          <w:trHeight w:val="77"/>
          <w:jc w:val="center"/>
        </w:trPr>
        <w:tc>
          <w:tcPr>
            <w:tcW w:w="23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668CB1A" w14:textId="77777777" w:rsidR="00E40FBC" w:rsidRPr="00626090" w:rsidRDefault="00E40FBC" w:rsidP="00626090">
            <w:pPr>
              <w:pStyle w:val="S"/>
              <w:spacing w:before="0" w:after="0"/>
              <w:ind w:firstLine="0"/>
              <w:contextualSpacing/>
              <w:jc w:val="center"/>
              <w:rPr>
                <w:sz w:val="20"/>
              </w:rPr>
            </w:pPr>
            <w:r w:rsidRPr="00626090">
              <w:rPr>
                <w:sz w:val="20"/>
              </w:rPr>
              <w:t>Критерий</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448B52" w14:textId="4E5A8A12" w:rsidR="00E40FBC" w:rsidRPr="00626090" w:rsidRDefault="00E40FBC" w:rsidP="00626090">
            <w:pPr>
              <w:pStyle w:val="S"/>
              <w:spacing w:before="0" w:after="0"/>
              <w:ind w:firstLine="0"/>
              <w:contextualSpacing/>
              <w:jc w:val="center"/>
              <w:rPr>
                <w:sz w:val="20"/>
              </w:rPr>
            </w:pPr>
            <w:r w:rsidRPr="00626090">
              <w:rPr>
                <w:sz w:val="20"/>
              </w:rPr>
              <w:t>Ед.</w:t>
            </w:r>
            <w:r w:rsidR="000B68A8">
              <w:rPr>
                <w:sz w:val="20"/>
              </w:rPr>
              <w:t xml:space="preserve"> </w:t>
            </w:r>
            <w:r w:rsidRPr="00626090">
              <w:rPr>
                <w:sz w:val="20"/>
              </w:rPr>
              <w:t>изм.</w:t>
            </w:r>
          </w:p>
        </w:tc>
        <w:tc>
          <w:tcPr>
            <w:tcW w:w="2051" w:type="pct"/>
            <w:gridSpan w:val="3"/>
            <w:tcBorders>
              <w:top w:val="single" w:sz="4" w:space="0" w:color="auto"/>
              <w:left w:val="nil"/>
              <w:bottom w:val="single" w:sz="4" w:space="0" w:color="auto"/>
              <w:right w:val="single" w:sz="4" w:space="0" w:color="auto"/>
            </w:tcBorders>
            <w:shd w:val="clear" w:color="auto" w:fill="auto"/>
            <w:vAlign w:val="bottom"/>
          </w:tcPr>
          <w:p w14:paraId="29A1B1B1" w14:textId="0C50BF92" w:rsidR="00E40FBC" w:rsidRPr="00626090" w:rsidRDefault="00E40FBC" w:rsidP="00626090">
            <w:pPr>
              <w:pStyle w:val="S"/>
              <w:spacing w:before="0" w:after="0"/>
              <w:ind w:firstLine="0"/>
              <w:contextualSpacing/>
              <w:rPr>
                <w:sz w:val="20"/>
              </w:rPr>
            </w:pPr>
            <w:r w:rsidRPr="00626090">
              <w:rPr>
                <w:sz w:val="20"/>
              </w:rPr>
              <w:t>Значения по периодам</w:t>
            </w:r>
          </w:p>
        </w:tc>
      </w:tr>
      <w:tr w:rsidR="00E40FBC" w:rsidRPr="00626090" w14:paraId="22D8480B" w14:textId="77777777" w:rsidTr="00E40FBC">
        <w:trPr>
          <w:trHeight w:val="77"/>
          <w:jc w:val="center"/>
        </w:trPr>
        <w:tc>
          <w:tcPr>
            <w:tcW w:w="2332" w:type="pct"/>
            <w:vMerge/>
            <w:tcBorders>
              <w:top w:val="single" w:sz="4" w:space="0" w:color="auto"/>
              <w:left w:val="single" w:sz="4" w:space="0" w:color="auto"/>
              <w:bottom w:val="single" w:sz="4" w:space="0" w:color="000000"/>
              <w:right w:val="single" w:sz="4" w:space="0" w:color="auto"/>
            </w:tcBorders>
            <w:vAlign w:val="center"/>
            <w:hideMark/>
          </w:tcPr>
          <w:p w14:paraId="6B363E4E" w14:textId="77777777" w:rsidR="00E40FBC" w:rsidRPr="00626090" w:rsidRDefault="00E40FBC" w:rsidP="00626090">
            <w:pPr>
              <w:pStyle w:val="S"/>
              <w:spacing w:before="0" w:after="0"/>
              <w:ind w:firstLine="0"/>
              <w:contextualSpacing/>
              <w:rPr>
                <w:sz w:val="20"/>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14:paraId="1B012981" w14:textId="77777777" w:rsidR="00E40FBC" w:rsidRPr="00626090" w:rsidRDefault="00E40FBC" w:rsidP="00626090">
            <w:pPr>
              <w:pStyle w:val="S"/>
              <w:spacing w:before="0" w:after="0"/>
              <w:ind w:firstLine="0"/>
              <w:contextualSpacing/>
              <w:rPr>
                <w:sz w:val="20"/>
              </w:rPr>
            </w:pPr>
          </w:p>
        </w:tc>
        <w:tc>
          <w:tcPr>
            <w:tcW w:w="592" w:type="pct"/>
            <w:tcBorders>
              <w:top w:val="nil"/>
              <w:left w:val="nil"/>
              <w:bottom w:val="single" w:sz="4" w:space="0" w:color="auto"/>
              <w:right w:val="single" w:sz="4" w:space="0" w:color="auto"/>
            </w:tcBorders>
            <w:shd w:val="clear" w:color="auto" w:fill="auto"/>
            <w:vAlign w:val="center"/>
            <w:hideMark/>
          </w:tcPr>
          <w:p w14:paraId="317D495C" w14:textId="77777777" w:rsidR="00E40FBC" w:rsidRPr="00626090" w:rsidRDefault="00E40FBC" w:rsidP="00626090">
            <w:pPr>
              <w:pStyle w:val="S"/>
              <w:spacing w:before="0" w:after="0"/>
              <w:ind w:firstLine="0"/>
              <w:contextualSpacing/>
              <w:rPr>
                <w:sz w:val="20"/>
              </w:rPr>
            </w:pPr>
            <w:r w:rsidRPr="00626090">
              <w:rPr>
                <w:sz w:val="20"/>
              </w:rPr>
              <w:t>2020 г.</w:t>
            </w:r>
          </w:p>
        </w:tc>
        <w:tc>
          <w:tcPr>
            <w:tcW w:w="652" w:type="pct"/>
            <w:tcBorders>
              <w:top w:val="nil"/>
              <w:left w:val="nil"/>
              <w:bottom w:val="single" w:sz="4" w:space="0" w:color="auto"/>
              <w:right w:val="single" w:sz="4" w:space="0" w:color="auto"/>
            </w:tcBorders>
            <w:shd w:val="clear" w:color="auto" w:fill="auto"/>
            <w:vAlign w:val="center"/>
            <w:hideMark/>
          </w:tcPr>
          <w:p w14:paraId="2E742890" w14:textId="77777777" w:rsidR="00E40FBC" w:rsidRPr="00626090" w:rsidRDefault="00E40FBC" w:rsidP="00626090">
            <w:pPr>
              <w:pStyle w:val="S"/>
              <w:spacing w:before="0" w:after="0"/>
              <w:ind w:firstLine="0"/>
              <w:contextualSpacing/>
              <w:rPr>
                <w:sz w:val="20"/>
              </w:rPr>
            </w:pPr>
            <w:r w:rsidRPr="00626090">
              <w:rPr>
                <w:sz w:val="20"/>
              </w:rPr>
              <w:t>2021 г.</w:t>
            </w:r>
          </w:p>
        </w:tc>
        <w:tc>
          <w:tcPr>
            <w:tcW w:w="807" w:type="pct"/>
            <w:tcBorders>
              <w:top w:val="nil"/>
              <w:left w:val="nil"/>
              <w:bottom w:val="single" w:sz="4" w:space="0" w:color="auto"/>
              <w:right w:val="single" w:sz="4" w:space="0" w:color="auto"/>
            </w:tcBorders>
            <w:shd w:val="clear" w:color="auto" w:fill="auto"/>
            <w:vAlign w:val="center"/>
            <w:hideMark/>
          </w:tcPr>
          <w:p w14:paraId="3944E37F" w14:textId="049CA4F7" w:rsidR="00E40FBC" w:rsidRPr="00626090" w:rsidRDefault="000B68A8" w:rsidP="00626090">
            <w:pPr>
              <w:pStyle w:val="S"/>
              <w:spacing w:before="0" w:after="0"/>
              <w:ind w:firstLine="0"/>
              <w:contextualSpacing/>
              <w:rPr>
                <w:sz w:val="20"/>
              </w:rPr>
            </w:pPr>
            <w:r>
              <w:rPr>
                <w:sz w:val="20"/>
              </w:rPr>
              <w:t>2022-2030 г</w:t>
            </w:r>
            <w:r w:rsidR="00E40FBC" w:rsidRPr="00626090">
              <w:rPr>
                <w:sz w:val="20"/>
              </w:rPr>
              <w:t>г.</w:t>
            </w:r>
          </w:p>
        </w:tc>
      </w:tr>
      <w:tr w:rsidR="00E40FBC" w:rsidRPr="00626090" w14:paraId="573705E9" w14:textId="77777777" w:rsidTr="00E40FBC">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2F083FC" w14:textId="77777777" w:rsidR="00E40FBC" w:rsidRPr="00626090" w:rsidRDefault="00E40FBC" w:rsidP="00626090">
            <w:pPr>
              <w:pStyle w:val="S"/>
              <w:spacing w:before="0" w:after="0"/>
              <w:ind w:firstLine="0"/>
              <w:contextualSpacing/>
              <w:rPr>
                <w:sz w:val="20"/>
              </w:rPr>
            </w:pPr>
            <w:r w:rsidRPr="00626090">
              <w:rPr>
                <w:sz w:val="20"/>
              </w:rPr>
              <w:t>Численность населения с.п. Лыхма</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100453C9" w14:textId="77777777" w:rsidR="00E40FBC" w:rsidRPr="00626090" w:rsidRDefault="00E40FBC" w:rsidP="00626090">
            <w:pPr>
              <w:pStyle w:val="S"/>
              <w:spacing w:before="0" w:after="0"/>
              <w:ind w:firstLine="0"/>
              <w:contextualSpacing/>
              <w:rPr>
                <w:sz w:val="20"/>
              </w:rPr>
            </w:pPr>
            <w:r w:rsidRPr="00626090">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noWrap/>
            <w:vAlign w:val="center"/>
            <w:hideMark/>
          </w:tcPr>
          <w:p w14:paraId="4A900889" w14:textId="2EC8F25F" w:rsidR="00E40FBC" w:rsidRPr="00626090" w:rsidRDefault="009149EF" w:rsidP="00626090">
            <w:pPr>
              <w:pStyle w:val="S"/>
              <w:spacing w:before="0" w:after="0"/>
              <w:ind w:firstLine="0"/>
              <w:contextualSpacing/>
              <w:rPr>
                <w:sz w:val="20"/>
              </w:rPr>
            </w:pPr>
            <w:r>
              <w:rPr>
                <w:sz w:val="20"/>
              </w:rPr>
              <w:t>1549</w:t>
            </w:r>
          </w:p>
        </w:tc>
        <w:tc>
          <w:tcPr>
            <w:tcW w:w="652" w:type="pct"/>
            <w:tcBorders>
              <w:top w:val="single" w:sz="4" w:space="0" w:color="auto"/>
              <w:left w:val="nil"/>
              <w:bottom w:val="single" w:sz="4" w:space="0" w:color="auto"/>
              <w:right w:val="single" w:sz="4" w:space="0" w:color="auto"/>
            </w:tcBorders>
            <w:shd w:val="clear" w:color="000000" w:fill="auto"/>
            <w:noWrap/>
            <w:vAlign w:val="center"/>
            <w:hideMark/>
          </w:tcPr>
          <w:p w14:paraId="12A45933" w14:textId="5614849F" w:rsidR="00E40FBC" w:rsidRPr="00626090" w:rsidRDefault="009149EF" w:rsidP="00626090">
            <w:pPr>
              <w:pStyle w:val="S"/>
              <w:spacing w:before="0" w:after="0"/>
              <w:ind w:firstLine="0"/>
              <w:contextualSpacing/>
              <w:rPr>
                <w:sz w:val="20"/>
              </w:rPr>
            </w:pPr>
            <w:r>
              <w:rPr>
                <w:sz w:val="20"/>
              </w:rPr>
              <w:t>1549</w:t>
            </w:r>
          </w:p>
        </w:tc>
        <w:tc>
          <w:tcPr>
            <w:tcW w:w="807" w:type="pct"/>
            <w:tcBorders>
              <w:top w:val="single" w:sz="4" w:space="0" w:color="auto"/>
              <w:left w:val="nil"/>
              <w:bottom w:val="single" w:sz="4" w:space="0" w:color="auto"/>
              <w:right w:val="single" w:sz="4" w:space="0" w:color="auto"/>
            </w:tcBorders>
            <w:shd w:val="clear" w:color="000000" w:fill="auto"/>
            <w:noWrap/>
            <w:vAlign w:val="center"/>
            <w:hideMark/>
          </w:tcPr>
          <w:p w14:paraId="45FEB372" w14:textId="74FCB872" w:rsidR="00E40FBC" w:rsidRPr="00626090" w:rsidRDefault="009149EF" w:rsidP="00626090">
            <w:pPr>
              <w:pStyle w:val="S"/>
              <w:spacing w:before="0" w:after="0"/>
              <w:ind w:firstLine="0"/>
              <w:contextualSpacing/>
              <w:rPr>
                <w:sz w:val="20"/>
              </w:rPr>
            </w:pPr>
            <w:r>
              <w:rPr>
                <w:sz w:val="20"/>
              </w:rPr>
              <w:t>1540</w:t>
            </w:r>
          </w:p>
        </w:tc>
      </w:tr>
      <w:tr w:rsidR="00E40FBC" w:rsidRPr="00626090" w14:paraId="29B7DCFE" w14:textId="77777777" w:rsidTr="00E40FBC">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74EAB241" w14:textId="77777777" w:rsidR="00E40FBC" w:rsidRPr="00626090" w:rsidRDefault="00E40FBC" w:rsidP="00626090">
            <w:pPr>
              <w:pStyle w:val="S"/>
              <w:spacing w:before="0" w:after="0"/>
              <w:ind w:firstLine="0"/>
              <w:contextualSpacing/>
              <w:rPr>
                <w:sz w:val="20"/>
              </w:rPr>
            </w:pPr>
            <w:r w:rsidRPr="00626090">
              <w:rPr>
                <w:sz w:val="20"/>
              </w:rPr>
              <w:t>Численность населения, получающих субсидии</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6AC5560E" w14:textId="77777777" w:rsidR="00E40FBC" w:rsidRPr="00626090" w:rsidRDefault="00E40FBC" w:rsidP="00626090">
            <w:pPr>
              <w:pStyle w:val="S"/>
              <w:spacing w:before="0" w:after="0"/>
              <w:ind w:firstLine="0"/>
              <w:contextualSpacing/>
              <w:rPr>
                <w:sz w:val="20"/>
              </w:rPr>
            </w:pPr>
            <w:r w:rsidRPr="00626090">
              <w:rPr>
                <w:sz w:val="20"/>
              </w:rPr>
              <w:t>человек</w:t>
            </w:r>
          </w:p>
        </w:tc>
        <w:tc>
          <w:tcPr>
            <w:tcW w:w="592" w:type="pct"/>
            <w:tcBorders>
              <w:top w:val="single" w:sz="4" w:space="0" w:color="auto"/>
              <w:left w:val="nil"/>
              <w:bottom w:val="single" w:sz="4" w:space="0" w:color="auto"/>
              <w:right w:val="single" w:sz="4" w:space="0" w:color="auto"/>
            </w:tcBorders>
            <w:shd w:val="clear" w:color="000000" w:fill="auto"/>
            <w:vAlign w:val="center"/>
            <w:hideMark/>
          </w:tcPr>
          <w:p w14:paraId="04DACF2D" w14:textId="77777777" w:rsidR="00E40FBC" w:rsidRPr="00626090" w:rsidRDefault="00E40FBC" w:rsidP="00626090">
            <w:pPr>
              <w:pStyle w:val="S"/>
              <w:spacing w:before="0" w:after="0"/>
              <w:ind w:firstLine="0"/>
              <w:contextualSpacing/>
              <w:rPr>
                <w:sz w:val="20"/>
              </w:rPr>
            </w:pPr>
            <w:r w:rsidRPr="00626090">
              <w:rPr>
                <w:sz w:val="20"/>
              </w:rPr>
              <w:t>7</w:t>
            </w:r>
          </w:p>
        </w:tc>
        <w:tc>
          <w:tcPr>
            <w:tcW w:w="652" w:type="pct"/>
            <w:tcBorders>
              <w:top w:val="single" w:sz="4" w:space="0" w:color="auto"/>
              <w:left w:val="nil"/>
              <w:bottom w:val="single" w:sz="4" w:space="0" w:color="auto"/>
              <w:right w:val="single" w:sz="4" w:space="0" w:color="auto"/>
            </w:tcBorders>
            <w:shd w:val="clear" w:color="000000" w:fill="auto"/>
            <w:vAlign w:val="center"/>
            <w:hideMark/>
          </w:tcPr>
          <w:p w14:paraId="594A9B9B" w14:textId="77777777" w:rsidR="00E40FBC" w:rsidRPr="00626090" w:rsidRDefault="00E40FBC" w:rsidP="00626090">
            <w:pPr>
              <w:pStyle w:val="S"/>
              <w:spacing w:before="0" w:after="0"/>
              <w:ind w:firstLine="0"/>
              <w:contextualSpacing/>
              <w:rPr>
                <w:sz w:val="20"/>
              </w:rPr>
            </w:pPr>
            <w:r w:rsidRPr="00626090">
              <w:rPr>
                <w:sz w:val="20"/>
              </w:rPr>
              <w:t>7</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1E40743C" w14:textId="77777777" w:rsidR="00E40FBC" w:rsidRPr="00626090" w:rsidRDefault="00E40FBC" w:rsidP="00626090">
            <w:pPr>
              <w:pStyle w:val="S"/>
              <w:spacing w:before="0" w:after="0"/>
              <w:ind w:firstLine="0"/>
              <w:contextualSpacing/>
              <w:rPr>
                <w:sz w:val="20"/>
              </w:rPr>
            </w:pPr>
            <w:r w:rsidRPr="00626090">
              <w:rPr>
                <w:sz w:val="20"/>
              </w:rPr>
              <w:t>7</w:t>
            </w:r>
          </w:p>
        </w:tc>
      </w:tr>
      <w:tr w:rsidR="00E40FBC" w:rsidRPr="00626090" w14:paraId="55744CD2" w14:textId="77777777" w:rsidTr="00E40FBC">
        <w:trPr>
          <w:trHeight w:val="77"/>
          <w:jc w:val="center"/>
        </w:trPr>
        <w:tc>
          <w:tcPr>
            <w:tcW w:w="2332" w:type="pct"/>
            <w:tcBorders>
              <w:top w:val="single" w:sz="4" w:space="0" w:color="auto"/>
              <w:left w:val="single" w:sz="4" w:space="0" w:color="auto"/>
              <w:bottom w:val="single" w:sz="4" w:space="0" w:color="auto"/>
              <w:right w:val="single" w:sz="4" w:space="0" w:color="auto"/>
            </w:tcBorders>
            <w:shd w:val="clear" w:color="000000" w:fill="auto"/>
            <w:vAlign w:val="center"/>
            <w:hideMark/>
          </w:tcPr>
          <w:p w14:paraId="0DA5C2C9" w14:textId="77777777" w:rsidR="00E40FBC" w:rsidRPr="00626090" w:rsidRDefault="00E40FBC" w:rsidP="00626090">
            <w:pPr>
              <w:pStyle w:val="S"/>
              <w:spacing w:before="0" w:after="0"/>
              <w:ind w:firstLine="0"/>
              <w:contextualSpacing/>
              <w:rPr>
                <w:sz w:val="20"/>
              </w:rPr>
            </w:pPr>
            <w:r w:rsidRPr="00626090">
              <w:rPr>
                <w:sz w:val="20"/>
              </w:rPr>
              <w:t>Размер прогнозируемых субсидий</w:t>
            </w:r>
          </w:p>
        </w:tc>
        <w:tc>
          <w:tcPr>
            <w:tcW w:w="617" w:type="pct"/>
            <w:tcBorders>
              <w:top w:val="single" w:sz="4" w:space="0" w:color="auto"/>
              <w:left w:val="nil"/>
              <w:bottom w:val="single" w:sz="4" w:space="0" w:color="auto"/>
              <w:right w:val="single" w:sz="4" w:space="0" w:color="auto"/>
            </w:tcBorders>
            <w:shd w:val="clear" w:color="000000" w:fill="auto"/>
            <w:noWrap/>
            <w:vAlign w:val="center"/>
            <w:hideMark/>
          </w:tcPr>
          <w:p w14:paraId="2B2E4993" w14:textId="5FF5F683" w:rsidR="00E40FBC" w:rsidRPr="00626090" w:rsidRDefault="00E40FBC" w:rsidP="00626090">
            <w:pPr>
              <w:pStyle w:val="S"/>
              <w:spacing w:before="0" w:after="0"/>
              <w:ind w:firstLine="0"/>
              <w:contextualSpacing/>
              <w:rPr>
                <w:sz w:val="20"/>
              </w:rPr>
            </w:pPr>
            <w:r w:rsidRPr="00626090">
              <w:rPr>
                <w:sz w:val="20"/>
              </w:rPr>
              <w:t>млн.</w:t>
            </w:r>
            <w:r w:rsidR="000B68A8">
              <w:rPr>
                <w:sz w:val="20"/>
              </w:rPr>
              <w:t xml:space="preserve"> </w:t>
            </w:r>
            <w:r w:rsidRPr="00626090">
              <w:rPr>
                <w:sz w:val="20"/>
              </w:rPr>
              <w:t>руб</w:t>
            </w:r>
            <w:r w:rsidR="000B68A8">
              <w:rPr>
                <w:sz w:val="20"/>
              </w:rPr>
              <w:t>.</w:t>
            </w:r>
          </w:p>
        </w:tc>
        <w:tc>
          <w:tcPr>
            <w:tcW w:w="592" w:type="pct"/>
            <w:tcBorders>
              <w:top w:val="single" w:sz="4" w:space="0" w:color="auto"/>
              <w:left w:val="nil"/>
              <w:bottom w:val="single" w:sz="4" w:space="0" w:color="auto"/>
              <w:right w:val="single" w:sz="4" w:space="0" w:color="auto"/>
            </w:tcBorders>
            <w:shd w:val="clear" w:color="000000" w:fill="auto"/>
            <w:vAlign w:val="center"/>
            <w:hideMark/>
          </w:tcPr>
          <w:p w14:paraId="36C70BFE" w14:textId="77777777" w:rsidR="00E40FBC" w:rsidRPr="00626090" w:rsidRDefault="00E40FBC" w:rsidP="00626090">
            <w:pPr>
              <w:pStyle w:val="S"/>
              <w:spacing w:before="0" w:after="0"/>
              <w:ind w:firstLine="0"/>
              <w:contextualSpacing/>
              <w:rPr>
                <w:sz w:val="20"/>
              </w:rPr>
            </w:pPr>
            <w:r w:rsidRPr="00626090">
              <w:rPr>
                <w:sz w:val="20"/>
              </w:rPr>
              <w:t>0,164</w:t>
            </w:r>
          </w:p>
        </w:tc>
        <w:tc>
          <w:tcPr>
            <w:tcW w:w="652" w:type="pct"/>
            <w:tcBorders>
              <w:top w:val="single" w:sz="4" w:space="0" w:color="auto"/>
              <w:left w:val="nil"/>
              <w:bottom w:val="single" w:sz="4" w:space="0" w:color="auto"/>
              <w:right w:val="single" w:sz="4" w:space="0" w:color="auto"/>
            </w:tcBorders>
            <w:shd w:val="clear" w:color="000000" w:fill="auto"/>
            <w:vAlign w:val="center"/>
            <w:hideMark/>
          </w:tcPr>
          <w:p w14:paraId="0D23D93B" w14:textId="77777777" w:rsidR="00E40FBC" w:rsidRPr="00626090" w:rsidRDefault="00E40FBC" w:rsidP="00626090">
            <w:pPr>
              <w:pStyle w:val="S"/>
              <w:spacing w:before="0" w:after="0"/>
              <w:ind w:firstLine="0"/>
              <w:contextualSpacing/>
              <w:rPr>
                <w:sz w:val="20"/>
              </w:rPr>
            </w:pPr>
            <w:r w:rsidRPr="00626090">
              <w:rPr>
                <w:sz w:val="20"/>
              </w:rPr>
              <w:t>0,172</w:t>
            </w:r>
          </w:p>
        </w:tc>
        <w:tc>
          <w:tcPr>
            <w:tcW w:w="807" w:type="pct"/>
            <w:tcBorders>
              <w:top w:val="single" w:sz="4" w:space="0" w:color="auto"/>
              <w:left w:val="nil"/>
              <w:bottom w:val="single" w:sz="4" w:space="0" w:color="auto"/>
              <w:right w:val="single" w:sz="4" w:space="0" w:color="auto"/>
            </w:tcBorders>
            <w:shd w:val="clear" w:color="000000" w:fill="auto"/>
            <w:vAlign w:val="center"/>
            <w:hideMark/>
          </w:tcPr>
          <w:p w14:paraId="33516AA0" w14:textId="77777777" w:rsidR="00E40FBC" w:rsidRPr="00626090" w:rsidRDefault="00E40FBC" w:rsidP="00626090">
            <w:pPr>
              <w:pStyle w:val="S"/>
              <w:spacing w:before="0" w:after="0"/>
              <w:ind w:firstLine="0"/>
              <w:contextualSpacing/>
              <w:rPr>
                <w:sz w:val="20"/>
              </w:rPr>
            </w:pPr>
            <w:r w:rsidRPr="00626090">
              <w:rPr>
                <w:sz w:val="20"/>
              </w:rPr>
              <w:t>0,216</w:t>
            </w:r>
          </w:p>
        </w:tc>
      </w:tr>
    </w:tbl>
    <w:p w14:paraId="751A76F1" w14:textId="77777777" w:rsidR="00E40FBC"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457B94B7" w14:textId="5CE1AACF" w:rsidR="00381560" w:rsidRDefault="00E40FBC" w:rsidP="00FD0CD1">
      <w:pPr>
        <w:tabs>
          <w:tab w:val="left" w:pos="851"/>
        </w:tabs>
        <w:spacing w:after="0" w:line="240" w:lineRule="auto"/>
        <w:ind w:firstLine="567"/>
        <w:contextualSpacing/>
        <w:jc w:val="both"/>
        <w:rPr>
          <w:rFonts w:ascii="Times New Roman" w:hAnsi="Times New Roman"/>
          <w:color w:val="000000"/>
          <w:sz w:val="24"/>
          <w:szCs w:val="24"/>
          <w:lang w:eastAsia="ru-RU"/>
        </w:rPr>
      </w:pPr>
      <w:r w:rsidRPr="00E40FBC">
        <w:rPr>
          <w:rFonts w:ascii="Times New Roman" w:hAnsi="Times New Roman"/>
          <w:color w:val="000000"/>
          <w:sz w:val="24"/>
          <w:szCs w:val="24"/>
          <w:lang w:eastAsia="ru-RU"/>
        </w:rPr>
        <w:t xml:space="preserve">Исходя из приведенных </w:t>
      </w:r>
      <w:r>
        <w:rPr>
          <w:rFonts w:ascii="Times New Roman" w:hAnsi="Times New Roman"/>
          <w:color w:val="000000"/>
          <w:sz w:val="24"/>
          <w:szCs w:val="24"/>
          <w:lang w:eastAsia="ru-RU"/>
        </w:rPr>
        <w:t>из</w:t>
      </w:r>
      <w:r w:rsidRPr="00E40FBC">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выше таблиц</w:t>
      </w:r>
      <w:r w:rsidR="009149EF">
        <w:rPr>
          <w:rFonts w:ascii="Times New Roman" w:hAnsi="Times New Roman"/>
          <w:color w:val="000000"/>
          <w:sz w:val="24"/>
          <w:szCs w:val="24"/>
          <w:lang w:eastAsia="ru-RU"/>
        </w:rPr>
        <w:t>,</w:t>
      </w:r>
      <w:r w:rsidRPr="00E40FBC">
        <w:rPr>
          <w:rFonts w:ascii="Times New Roman" w:hAnsi="Times New Roman"/>
          <w:color w:val="000000"/>
          <w:sz w:val="24"/>
          <w:szCs w:val="24"/>
          <w:lang w:eastAsia="ru-RU"/>
        </w:rPr>
        <w:t xml:space="preserve"> все показатели имеют уровень доступности </w:t>
      </w:r>
      <w:r>
        <w:rPr>
          <w:rFonts w:ascii="Times New Roman" w:hAnsi="Times New Roman"/>
          <w:color w:val="000000"/>
          <w:sz w:val="24"/>
          <w:szCs w:val="24"/>
          <w:lang w:eastAsia="ru-RU"/>
        </w:rPr>
        <w:t>–</w:t>
      </w:r>
      <w:r w:rsidRPr="00E40FBC">
        <w:rPr>
          <w:rFonts w:ascii="Times New Roman" w:hAnsi="Times New Roman"/>
          <w:color w:val="000000"/>
          <w:sz w:val="24"/>
          <w:szCs w:val="24"/>
          <w:lang w:eastAsia="ru-RU"/>
        </w:rPr>
        <w:t xml:space="preserve"> высокий.</w:t>
      </w:r>
    </w:p>
    <w:p w14:paraId="31051C3B" w14:textId="77777777" w:rsidR="00381560" w:rsidRDefault="00381560" w:rsidP="00FD0CD1">
      <w:pPr>
        <w:tabs>
          <w:tab w:val="left" w:pos="851"/>
        </w:tabs>
        <w:spacing w:after="0" w:line="240" w:lineRule="auto"/>
        <w:ind w:firstLine="567"/>
        <w:contextualSpacing/>
        <w:jc w:val="both"/>
        <w:rPr>
          <w:rFonts w:ascii="Times New Roman" w:hAnsi="Times New Roman"/>
          <w:color w:val="000000"/>
          <w:sz w:val="24"/>
          <w:szCs w:val="24"/>
          <w:lang w:eastAsia="ru-RU"/>
        </w:rPr>
      </w:pPr>
    </w:p>
    <w:p w14:paraId="3D2485A0" w14:textId="77777777" w:rsidR="00E40FBC" w:rsidRDefault="00E40FBC" w:rsidP="002D6938">
      <w:pPr>
        <w:spacing w:after="0" w:line="240" w:lineRule="auto"/>
        <w:ind w:firstLine="567"/>
        <w:jc w:val="both"/>
        <w:rPr>
          <w:rFonts w:ascii="Times New Roman" w:hAnsi="Times New Roman"/>
          <w:sz w:val="24"/>
          <w:szCs w:val="24"/>
          <w:lang w:eastAsia="ru-RU"/>
        </w:rPr>
      </w:pPr>
    </w:p>
    <w:p w14:paraId="2075DD94" w14:textId="77777777" w:rsidR="004305E2" w:rsidRPr="00712346" w:rsidRDefault="004305E2" w:rsidP="00E40FBC">
      <w:pPr>
        <w:pStyle w:val="a5"/>
        <w:keepNext/>
        <w:spacing w:before="0" w:after="0" w:line="276" w:lineRule="auto"/>
        <w:ind w:left="567" w:hanging="567"/>
        <w:rPr>
          <w:sz w:val="24"/>
          <w:szCs w:val="24"/>
        </w:rPr>
      </w:pPr>
    </w:p>
    <w:sectPr w:rsidR="004305E2" w:rsidRPr="00712346" w:rsidSect="00E40FBC">
      <w:pgSz w:w="11906" w:h="16838"/>
      <w:pgMar w:top="1134" w:right="566" w:bottom="1134" w:left="1701"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E1812" w14:textId="77777777" w:rsidR="007F341C" w:rsidRDefault="007F341C" w:rsidP="00012994">
      <w:pPr>
        <w:spacing w:after="0" w:line="240" w:lineRule="auto"/>
      </w:pPr>
      <w:r>
        <w:separator/>
      </w:r>
    </w:p>
  </w:endnote>
  <w:endnote w:type="continuationSeparator" w:id="0">
    <w:p w14:paraId="4A9A06A2" w14:textId="77777777" w:rsidR="007F341C" w:rsidRDefault="007F341C" w:rsidP="00012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8AED9" w14:textId="61FF864B" w:rsidR="00DB5B9E" w:rsidRDefault="00DB5B9E" w:rsidP="00C77E64">
    <w:pPr>
      <w:pStyle w:val="af4"/>
      <w:jc w:val="center"/>
    </w:pPr>
    <w:r>
      <w:fldChar w:fldCharType="begin"/>
    </w:r>
    <w:r>
      <w:instrText>PAGE   \* MERGEFORMAT</w:instrText>
    </w:r>
    <w:r>
      <w:fldChar w:fldCharType="separate"/>
    </w:r>
    <w:r w:rsidR="00145282">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348390"/>
      <w:docPartObj>
        <w:docPartGallery w:val="Page Numbers (Bottom of Page)"/>
        <w:docPartUnique/>
      </w:docPartObj>
    </w:sdtPr>
    <w:sdtEndPr/>
    <w:sdtContent>
      <w:p w14:paraId="25CA034B" w14:textId="3D40778F" w:rsidR="00DB5B9E" w:rsidRPr="005D52CB" w:rsidRDefault="00DB5B9E" w:rsidP="00DB5B9E">
        <w:pPr>
          <w:spacing w:after="0" w:line="240" w:lineRule="auto"/>
          <w:jc w:val="center"/>
        </w:pPr>
        <w:r w:rsidRPr="00DB5B9E">
          <w:rPr>
            <w:rFonts w:ascii="Times New Roman" w:hAnsi="Times New Roman"/>
            <w:sz w:val="24"/>
            <w:szCs w:val="24"/>
          </w:rPr>
          <w:fldChar w:fldCharType="begin"/>
        </w:r>
        <w:r w:rsidRPr="00DB5B9E">
          <w:rPr>
            <w:rFonts w:ascii="Times New Roman" w:hAnsi="Times New Roman"/>
            <w:sz w:val="24"/>
            <w:szCs w:val="24"/>
          </w:rPr>
          <w:instrText>PAGE   \* MERGEFORMAT</w:instrText>
        </w:r>
        <w:r w:rsidRPr="00DB5B9E">
          <w:rPr>
            <w:rFonts w:ascii="Times New Roman" w:hAnsi="Times New Roman"/>
            <w:sz w:val="24"/>
            <w:szCs w:val="24"/>
          </w:rPr>
          <w:fldChar w:fldCharType="separate"/>
        </w:r>
        <w:r w:rsidR="00145282">
          <w:rPr>
            <w:rFonts w:ascii="Times New Roman" w:hAnsi="Times New Roman"/>
            <w:noProof/>
            <w:sz w:val="24"/>
            <w:szCs w:val="24"/>
          </w:rPr>
          <w:t>55</w:t>
        </w:r>
        <w:r w:rsidRPr="00DB5B9E">
          <w:rPr>
            <w:rFonts w:ascii="Times New Roman" w:hAnsi="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931190"/>
      <w:docPartObj>
        <w:docPartGallery w:val="Page Numbers (Bottom of Page)"/>
        <w:docPartUnique/>
      </w:docPartObj>
    </w:sdtPr>
    <w:sdtEndPr>
      <w:rPr>
        <w:rFonts w:ascii="Times New Roman" w:hAnsi="Times New Roman"/>
        <w:sz w:val="24"/>
      </w:rPr>
    </w:sdtEndPr>
    <w:sdtContent>
      <w:p w14:paraId="52D7B97C" w14:textId="524F6B08" w:rsidR="00DB5B9E" w:rsidRPr="00FF7B71" w:rsidRDefault="00DB5B9E" w:rsidP="00F62EB4">
        <w:pPr>
          <w:spacing w:after="0" w:line="240" w:lineRule="auto"/>
          <w:jc w:val="center"/>
          <w:rPr>
            <w:rFonts w:ascii="Times New Roman" w:hAnsi="Times New Roman"/>
            <w:sz w:val="24"/>
          </w:rPr>
        </w:pPr>
        <w:r w:rsidRPr="00FF7B71">
          <w:rPr>
            <w:rFonts w:ascii="Times New Roman" w:hAnsi="Times New Roman"/>
            <w:sz w:val="24"/>
          </w:rPr>
          <w:fldChar w:fldCharType="begin"/>
        </w:r>
        <w:r w:rsidRPr="00FF7B71">
          <w:rPr>
            <w:rFonts w:ascii="Times New Roman" w:hAnsi="Times New Roman"/>
            <w:sz w:val="24"/>
          </w:rPr>
          <w:instrText>PAGE   \* MERGEFORMAT</w:instrText>
        </w:r>
        <w:r w:rsidRPr="00FF7B71">
          <w:rPr>
            <w:rFonts w:ascii="Times New Roman" w:hAnsi="Times New Roman"/>
            <w:sz w:val="24"/>
          </w:rPr>
          <w:fldChar w:fldCharType="separate"/>
        </w:r>
        <w:r w:rsidR="00145282">
          <w:rPr>
            <w:rFonts w:ascii="Times New Roman" w:hAnsi="Times New Roman"/>
            <w:noProof/>
            <w:sz w:val="24"/>
          </w:rPr>
          <w:t>181</w:t>
        </w:r>
        <w:r w:rsidRPr="00FF7B71">
          <w:rPr>
            <w:rFonts w:ascii="Times New Roman" w:hAnsi="Times New Roman"/>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1B72B" w14:textId="77777777" w:rsidR="007F341C" w:rsidRDefault="007F341C" w:rsidP="00012994">
      <w:pPr>
        <w:spacing w:after="0" w:line="240" w:lineRule="auto"/>
      </w:pPr>
      <w:r>
        <w:separator/>
      </w:r>
    </w:p>
  </w:footnote>
  <w:footnote w:type="continuationSeparator" w:id="0">
    <w:p w14:paraId="3B52E6C8" w14:textId="77777777" w:rsidR="007F341C" w:rsidRDefault="007F341C" w:rsidP="00012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7CDD8" w14:textId="59C2EFEF" w:rsidR="00DB5B9E" w:rsidRPr="00C77E64" w:rsidRDefault="00DB5B9E" w:rsidP="0052516D">
    <w:pPr>
      <w:pStyle w:val="af2"/>
      <w:jc w:val="center"/>
      <w:rPr>
        <w:i/>
        <w:color w:val="000000" w:themeColor="text1"/>
        <w:sz w:val="18"/>
        <w:szCs w:val="18"/>
      </w:rPr>
    </w:pPr>
    <w:r w:rsidRPr="00C77E64">
      <w:rPr>
        <w:i/>
        <w:color w:val="000000" w:themeColor="text1"/>
        <w:sz w:val="18"/>
        <w:szCs w:val="18"/>
      </w:rPr>
      <w:t xml:space="preserve">Программа комплексного развития систем коммунальной инфраструктуры сельского поселения Лыхма до 2030 года. Актуализированная редакция на 2021 год. Том </w:t>
    </w:r>
    <w:r w:rsidRPr="00C77E64">
      <w:rPr>
        <w:i/>
        <w:color w:val="000000" w:themeColor="text1"/>
        <w:sz w:val="18"/>
        <w:szCs w:val="18"/>
        <w:lang w:val="en-US"/>
      </w:rPr>
      <w:t>II</w:t>
    </w:r>
    <w:r w:rsidRPr="00C77E64">
      <w:rPr>
        <w:i/>
        <w:color w:val="000000" w:themeColor="text1"/>
        <w:sz w:val="18"/>
        <w:szCs w:val="18"/>
      </w:rPr>
      <w:t xml:space="preserve"> (Обосновывающие материалы)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BC91" w14:textId="77777777" w:rsidR="00DB5B9E" w:rsidRDefault="00DB5B9E" w:rsidP="009043B3">
    <w:pPr>
      <w:pStyle w:val="af2"/>
      <w:jc w:val="center"/>
      <w:rPr>
        <w:i/>
        <w:sz w:val="18"/>
        <w:szCs w:val="18"/>
      </w:rPr>
    </w:pPr>
    <w:r w:rsidRPr="00033768">
      <w:rPr>
        <w:i/>
        <w:sz w:val="18"/>
        <w:szCs w:val="18"/>
      </w:rPr>
      <w:t xml:space="preserve">Программа комплексного развития систем коммунальной инфраструктуры сельского поселения </w:t>
    </w:r>
    <w:r>
      <w:rPr>
        <w:i/>
        <w:sz w:val="18"/>
        <w:szCs w:val="18"/>
      </w:rPr>
      <w:t xml:space="preserve">Лыхма </w:t>
    </w:r>
    <w:r w:rsidRPr="00033768">
      <w:rPr>
        <w:i/>
        <w:sz w:val="18"/>
        <w:szCs w:val="18"/>
      </w:rPr>
      <w:t>до 20</w:t>
    </w:r>
    <w:r>
      <w:rPr>
        <w:i/>
        <w:sz w:val="18"/>
        <w:szCs w:val="18"/>
      </w:rPr>
      <w:t>30</w:t>
    </w:r>
    <w:r w:rsidRPr="00033768">
      <w:rPr>
        <w:i/>
        <w:sz w:val="18"/>
        <w:szCs w:val="18"/>
      </w:rPr>
      <w:t xml:space="preserve"> года</w:t>
    </w:r>
    <w:r>
      <w:rPr>
        <w:i/>
        <w:sz w:val="18"/>
        <w:szCs w:val="18"/>
      </w:rPr>
      <w:t>.</w:t>
    </w:r>
  </w:p>
  <w:p w14:paraId="37BEC312" w14:textId="77777777" w:rsidR="00DB5B9E" w:rsidRPr="00272056" w:rsidRDefault="00DB5B9E" w:rsidP="009043B3">
    <w:pPr>
      <w:pStyle w:val="af2"/>
      <w:jc w:val="center"/>
      <w:rPr>
        <w:i/>
        <w:sz w:val="18"/>
        <w:szCs w:val="18"/>
      </w:rPr>
    </w:pPr>
    <w:r w:rsidRPr="00033768">
      <w:rPr>
        <w:i/>
        <w:sz w:val="18"/>
        <w:szCs w:val="18"/>
      </w:rPr>
      <w:t>Актуализированная редакция на 202</w:t>
    </w:r>
    <w:r>
      <w:rPr>
        <w:i/>
        <w:sz w:val="18"/>
        <w:szCs w:val="18"/>
      </w:rPr>
      <w:t>1</w:t>
    </w:r>
    <w:r w:rsidRPr="00033768">
      <w:rPr>
        <w:i/>
        <w:sz w:val="18"/>
        <w:szCs w:val="18"/>
      </w:rPr>
      <w:t xml:space="preserve"> год.</w:t>
    </w:r>
    <w:r>
      <w:rPr>
        <w:i/>
        <w:sz w:val="18"/>
        <w:szCs w:val="18"/>
      </w:rPr>
      <w:t xml:space="preserve"> </w:t>
    </w:r>
    <w:r w:rsidRPr="00033768">
      <w:rPr>
        <w:i/>
        <w:sz w:val="18"/>
        <w:szCs w:val="18"/>
      </w:rPr>
      <w:t xml:space="preserve">Том </w:t>
    </w:r>
    <w:r w:rsidRPr="00033768">
      <w:rPr>
        <w:i/>
        <w:sz w:val="18"/>
        <w:szCs w:val="18"/>
        <w:lang w:val="en-US"/>
      </w:rPr>
      <w:t>I</w:t>
    </w:r>
    <w:r w:rsidRPr="00033768">
      <w:rPr>
        <w:i/>
        <w:sz w:val="18"/>
        <w:szCs w:val="18"/>
      </w:rPr>
      <w:t xml:space="preserve"> (Программный документ)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69C5"/>
    <w:multiLevelType w:val="hybridMultilevel"/>
    <w:tmpl w:val="66DEEC6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FE43A9"/>
    <w:multiLevelType w:val="hybridMultilevel"/>
    <w:tmpl w:val="EE086C54"/>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0ABF7310"/>
    <w:multiLevelType w:val="hybridMultilevel"/>
    <w:tmpl w:val="E280FE02"/>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0B520823"/>
    <w:multiLevelType w:val="hybridMultilevel"/>
    <w:tmpl w:val="97563EAA"/>
    <w:lvl w:ilvl="0" w:tplc="00000005">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6" w15:restartNumberingAfterBreak="0">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6E2CFF"/>
    <w:multiLevelType w:val="hybridMultilevel"/>
    <w:tmpl w:val="2ED273CA"/>
    <w:lvl w:ilvl="0" w:tplc="00000005">
      <w:start w:val="1"/>
      <w:numFmt w:val="bullet"/>
      <w:lvlText w:val=""/>
      <w:lvlJc w:val="left"/>
      <w:pPr>
        <w:ind w:left="1429" w:hanging="360"/>
      </w:pPr>
      <w:rPr>
        <w:rFonts w:ascii="Symbol" w:hAnsi="Symbol" w:hint="default"/>
      </w:rPr>
    </w:lvl>
    <w:lvl w:ilvl="1" w:tplc="9188A626">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15:restartNumberingAfterBreak="0">
    <w:nsid w:val="1DF45180"/>
    <w:multiLevelType w:val="multilevel"/>
    <w:tmpl w:val="EC562FD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3.%3"/>
      <w:lvlJc w:val="left"/>
      <w:pPr>
        <w:ind w:left="1356" w:hanging="504"/>
      </w:pPr>
      <w:rPr>
        <w:rFonts w:cs="Times New Roman" w:hint="default"/>
      </w:rPr>
    </w:lvl>
    <w:lvl w:ilvl="3">
      <w:start w:val="1"/>
      <w:numFmt w:val="decimal"/>
      <w:lvlText w:val="1.6.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F7F07E7"/>
    <w:multiLevelType w:val="hybridMultilevel"/>
    <w:tmpl w:val="B53AF71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D35DCB"/>
    <w:multiLevelType w:val="hybridMultilevel"/>
    <w:tmpl w:val="00587338"/>
    <w:lvl w:ilvl="0" w:tplc="FFFFFFFF">
      <w:start w:val="1"/>
      <w:numFmt w:val="bullet"/>
      <w:lvlText w:val="–"/>
      <w:lvlJc w:val="left"/>
      <w:pPr>
        <w:ind w:left="1429" w:hanging="360"/>
      </w:pPr>
      <w:rPr>
        <w:rFonts w:ascii="Times New Roman" w:hAnsi="Times New Roman" w:hint="default"/>
      </w:rPr>
    </w:lvl>
    <w:lvl w:ilvl="1" w:tplc="FFFFFFFF">
      <w:start w:val="1"/>
      <w:numFmt w:val="lowerLetter"/>
      <w:lvlText w:val="%2."/>
      <w:lvlJc w:val="left"/>
      <w:pPr>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15" w15:restartNumberingAfterBreak="0">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DFD5CB6"/>
    <w:multiLevelType w:val="hybridMultilevel"/>
    <w:tmpl w:val="17649DBE"/>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3BC3F9D"/>
    <w:multiLevelType w:val="hybridMultilevel"/>
    <w:tmpl w:val="FB1873F6"/>
    <w:lvl w:ilvl="0" w:tplc="691CB530">
      <w:start w:val="1"/>
      <w:numFmt w:val="decimal"/>
      <w:lvlText w:val="1.6.2.%1"/>
      <w:lvlJc w:val="left"/>
      <w:pPr>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8D20783C">
      <w:start w:val="1"/>
      <w:numFmt w:val="decimal"/>
      <w:lvlText w:val="1.6.2.%4."/>
      <w:lvlJc w:val="left"/>
      <w:pPr>
        <w:ind w:left="928"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0726CAE"/>
    <w:multiLevelType w:val="hybridMultilevel"/>
    <w:tmpl w:val="7930CA82"/>
    <w:lvl w:ilvl="0" w:tplc="A18E41BA">
      <w:start w:val="1"/>
      <w:numFmt w:val="bullet"/>
      <w:lvlText w:val=""/>
      <w:lvlJc w:val="left"/>
      <w:pPr>
        <w:ind w:left="1429" w:hanging="360"/>
      </w:pPr>
      <w:rPr>
        <w:rFonts w:ascii="Symbol" w:eastAsia="Times New Roman" w:hAnsi="Symbol" w:hint="default"/>
        <w:w w:val="100"/>
        <w:sz w:val="28"/>
      </w:rPr>
    </w:lvl>
    <w:lvl w:ilvl="1" w:tplc="90C2079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4273343"/>
    <w:multiLevelType w:val="hybridMultilevel"/>
    <w:tmpl w:val="6FC6A1F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C1848F7"/>
    <w:multiLevelType w:val="hybridMultilevel"/>
    <w:tmpl w:val="E9B4300C"/>
    <w:lvl w:ilvl="0" w:tplc="00000005">
      <w:start w:val="1"/>
      <w:numFmt w:val="bullet"/>
      <w:lvlText w:val=""/>
      <w:lvlJc w:val="left"/>
      <w:pPr>
        <w:ind w:left="720" w:hanging="360"/>
      </w:pPr>
      <w:rPr>
        <w:rFonts w:ascii="Symbol" w:hAnsi="Symbol"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D46AC7"/>
    <w:multiLevelType w:val="hybridMultilevel"/>
    <w:tmpl w:val="26E6924C"/>
    <w:lvl w:ilvl="0" w:tplc="00000005">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EF239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3D23630"/>
    <w:multiLevelType w:val="hybridMultilevel"/>
    <w:tmpl w:val="3E56C180"/>
    <w:lvl w:ilvl="0" w:tplc="DF2662BC">
      <w:start w:val="1"/>
      <w:numFmt w:val="bullet"/>
      <w:lvlText w:val=""/>
      <w:lvlJc w:val="left"/>
      <w:pPr>
        <w:ind w:left="1429" w:hanging="360"/>
      </w:pPr>
      <w:rPr>
        <w:rFonts w:ascii="Symbol" w:hAnsi="Symbol" w:hint="default"/>
      </w:rPr>
    </w:lvl>
    <w:lvl w:ilvl="1" w:tplc="00000005">
      <w:start w:val="1"/>
      <w:numFmt w:val="bullet"/>
      <w:lvlText w:val=""/>
      <w:lvlJc w:val="left"/>
      <w:pPr>
        <w:ind w:left="2149" w:hanging="360"/>
      </w:pPr>
      <w:rPr>
        <w:rFonts w:ascii="Symbol" w:hAnsi="Symbol" w:hint="default"/>
        <w:b w:val="0"/>
        <w:i w:val="0"/>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42D70E4"/>
    <w:multiLevelType w:val="hybridMultilevel"/>
    <w:tmpl w:val="0624E10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51742C5"/>
    <w:multiLevelType w:val="hybridMultilevel"/>
    <w:tmpl w:val="89CCF638"/>
    <w:lvl w:ilvl="0" w:tplc="A18E41BA">
      <w:start w:val="1"/>
      <w:numFmt w:val="bullet"/>
      <w:lvlText w:val=""/>
      <w:lvlJc w:val="left"/>
      <w:pPr>
        <w:ind w:left="1429" w:hanging="360"/>
      </w:pPr>
      <w:rPr>
        <w:rFonts w:ascii="Symbol" w:eastAsia="Times New Roman" w:hAnsi="Symbol" w:hint="default"/>
        <w:w w:val="10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53664FC"/>
    <w:multiLevelType w:val="hybridMultilevel"/>
    <w:tmpl w:val="D8AA971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8C27491"/>
    <w:multiLevelType w:val="hybridMultilevel"/>
    <w:tmpl w:val="68AE4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D393F79"/>
    <w:multiLevelType w:val="hybridMultilevel"/>
    <w:tmpl w:val="8B18C3B2"/>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FBA613D"/>
    <w:multiLevelType w:val="hybridMultilevel"/>
    <w:tmpl w:val="4D4CC0B4"/>
    <w:lvl w:ilvl="0" w:tplc="00000005">
      <w:start w:val="1"/>
      <w:numFmt w:val="bullet"/>
      <w:lvlText w:val=""/>
      <w:lvlJc w:val="left"/>
      <w:pPr>
        <w:ind w:left="1070" w:hanging="360"/>
      </w:pPr>
      <w:rPr>
        <w:rFonts w:ascii="Symbol" w:hAnsi="Symbol"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10"/>
  </w:num>
  <w:num w:numId="2">
    <w:abstractNumId w:val="30"/>
  </w:num>
  <w:num w:numId="3">
    <w:abstractNumId w:val="14"/>
  </w:num>
  <w:num w:numId="4">
    <w:abstractNumId w:val="32"/>
  </w:num>
  <w:num w:numId="5">
    <w:abstractNumId w:val="2"/>
  </w:num>
  <w:num w:numId="6">
    <w:abstractNumId w:val="20"/>
  </w:num>
  <w:num w:numId="7">
    <w:abstractNumId w:val="11"/>
  </w:num>
  <w:num w:numId="8">
    <w:abstractNumId w:val="19"/>
  </w:num>
  <w:num w:numId="9">
    <w:abstractNumId w:val="22"/>
  </w:num>
  <w:num w:numId="10">
    <w:abstractNumId w:val="33"/>
  </w:num>
  <w:num w:numId="11">
    <w:abstractNumId w:val="9"/>
  </w:num>
  <w:num w:numId="12">
    <w:abstractNumId w:val="21"/>
  </w:num>
  <w:num w:numId="13">
    <w:abstractNumId w:val="0"/>
  </w:num>
  <w:num w:numId="14">
    <w:abstractNumId w:val="15"/>
  </w:num>
  <w:num w:numId="15">
    <w:abstractNumId w:val="7"/>
  </w:num>
  <w:num w:numId="16">
    <w:abstractNumId w:val="37"/>
  </w:num>
  <w:num w:numId="17">
    <w:abstractNumId w:val="12"/>
  </w:num>
  <w:num w:numId="18">
    <w:abstractNumId w:val="26"/>
  </w:num>
  <w:num w:numId="19">
    <w:abstractNumId w:val="36"/>
  </w:num>
  <w:num w:numId="20">
    <w:abstractNumId w:val="18"/>
  </w:num>
  <w:num w:numId="21">
    <w:abstractNumId w:val="31"/>
  </w:num>
  <w:num w:numId="22">
    <w:abstractNumId w:val="13"/>
  </w:num>
  <w:num w:numId="23">
    <w:abstractNumId w:val="24"/>
  </w:num>
  <w:num w:numId="24">
    <w:abstractNumId w:val="27"/>
  </w:num>
  <w:num w:numId="25">
    <w:abstractNumId w:val="16"/>
  </w:num>
  <w:num w:numId="26">
    <w:abstractNumId w:val="28"/>
  </w:num>
  <w:num w:numId="27">
    <w:abstractNumId w:val="8"/>
  </w:num>
  <w:num w:numId="28">
    <w:abstractNumId w:val="1"/>
  </w:num>
  <w:num w:numId="29">
    <w:abstractNumId w:val="35"/>
  </w:num>
  <w:num w:numId="30">
    <w:abstractNumId w:val="29"/>
  </w:num>
  <w:num w:numId="31">
    <w:abstractNumId w:val="34"/>
  </w:num>
  <w:num w:numId="32">
    <w:abstractNumId w:val="4"/>
  </w:num>
  <w:num w:numId="33">
    <w:abstractNumId w:val="25"/>
  </w:num>
  <w:num w:numId="34">
    <w:abstractNumId w:val="23"/>
  </w:num>
  <w:num w:numId="35">
    <w:abstractNumId w:val="5"/>
  </w:num>
  <w:num w:numId="36">
    <w:abstractNumId w:val="6"/>
  </w:num>
  <w:num w:numId="37">
    <w:abstractNumId w:val="17"/>
  </w:num>
  <w:num w:numId="38">
    <w:abstractNumId w:val="38"/>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0MLe0MDYxsTC1NLBU0lEKTi0uzszPAykwrAUAJotRIywAAAA="/>
  </w:docVars>
  <w:rsids>
    <w:rsidRoot w:val="00832BA7"/>
    <w:rsid w:val="00003410"/>
    <w:rsid w:val="00012994"/>
    <w:rsid w:val="00033E11"/>
    <w:rsid w:val="0004743E"/>
    <w:rsid w:val="00052B94"/>
    <w:rsid w:val="0006635C"/>
    <w:rsid w:val="000747D5"/>
    <w:rsid w:val="000800CC"/>
    <w:rsid w:val="0008479F"/>
    <w:rsid w:val="000915E1"/>
    <w:rsid w:val="000B68A8"/>
    <w:rsid w:val="000D03DC"/>
    <w:rsid w:val="000D0BF4"/>
    <w:rsid w:val="000D68B4"/>
    <w:rsid w:val="00106C25"/>
    <w:rsid w:val="0011541C"/>
    <w:rsid w:val="001214C7"/>
    <w:rsid w:val="00141B7C"/>
    <w:rsid w:val="00143C80"/>
    <w:rsid w:val="00145282"/>
    <w:rsid w:val="00145D5F"/>
    <w:rsid w:val="00153FE1"/>
    <w:rsid w:val="0016406F"/>
    <w:rsid w:val="0018503D"/>
    <w:rsid w:val="00191F4C"/>
    <w:rsid w:val="001A1052"/>
    <w:rsid w:val="001A24C9"/>
    <w:rsid w:val="001C23F9"/>
    <w:rsid w:val="001C285E"/>
    <w:rsid w:val="001F0BE6"/>
    <w:rsid w:val="001F7CB5"/>
    <w:rsid w:val="00206FA0"/>
    <w:rsid w:val="00212D79"/>
    <w:rsid w:val="00230F66"/>
    <w:rsid w:val="002365A7"/>
    <w:rsid w:val="00247073"/>
    <w:rsid w:val="00257744"/>
    <w:rsid w:val="00275C1A"/>
    <w:rsid w:val="00276BFD"/>
    <w:rsid w:val="00281058"/>
    <w:rsid w:val="00281C22"/>
    <w:rsid w:val="002D6620"/>
    <w:rsid w:val="002D6938"/>
    <w:rsid w:val="002D6B4B"/>
    <w:rsid w:val="002F2517"/>
    <w:rsid w:val="00313BFF"/>
    <w:rsid w:val="00320289"/>
    <w:rsid w:val="00326ECB"/>
    <w:rsid w:val="00340CFC"/>
    <w:rsid w:val="00343B64"/>
    <w:rsid w:val="003525AF"/>
    <w:rsid w:val="00353537"/>
    <w:rsid w:val="00364EB4"/>
    <w:rsid w:val="0037059E"/>
    <w:rsid w:val="00381560"/>
    <w:rsid w:val="00393524"/>
    <w:rsid w:val="003A1AC7"/>
    <w:rsid w:val="003B591F"/>
    <w:rsid w:val="003C760A"/>
    <w:rsid w:val="003D1E53"/>
    <w:rsid w:val="003E1764"/>
    <w:rsid w:val="003E21EE"/>
    <w:rsid w:val="003E6B75"/>
    <w:rsid w:val="003F16E3"/>
    <w:rsid w:val="00400046"/>
    <w:rsid w:val="004133F0"/>
    <w:rsid w:val="004149D9"/>
    <w:rsid w:val="00425C9B"/>
    <w:rsid w:val="004305E2"/>
    <w:rsid w:val="00443E9A"/>
    <w:rsid w:val="00443EEC"/>
    <w:rsid w:val="00462553"/>
    <w:rsid w:val="00470607"/>
    <w:rsid w:val="00473D74"/>
    <w:rsid w:val="00476855"/>
    <w:rsid w:val="0048327E"/>
    <w:rsid w:val="004845EF"/>
    <w:rsid w:val="004A0E02"/>
    <w:rsid w:val="004B0EEA"/>
    <w:rsid w:val="004C4C63"/>
    <w:rsid w:val="004C7E32"/>
    <w:rsid w:val="004D374D"/>
    <w:rsid w:val="004E0396"/>
    <w:rsid w:val="004F57D2"/>
    <w:rsid w:val="0052516D"/>
    <w:rsid w:val="00526845"/>
    <w:rsid w:val="005318F6"/>
    <w:rsid w:val="00537FE1"/>
    <w:rsid w:val="00540EE0"/>
    <w:rsid w:val="00556043"/>
    <w:rsid w:val="00565792"/>
    <w:rsid w:val="00582445"/>
    <w:rsid w:val="005924C0"/>
    <w:rsid w:val="00593CA3"/>
    <w:rsid w:val="00593E79"/>
    <w:rsid w:val="00594451"/>
    <w:rsid w:val="005A3E57"/>
    <w:rsid w:val="005B66EF"/>
    <w:rsid w:val="005C2063"/>
    <w:rsid w:val="005E2822"/>
    <w:rsid w:val="005E344E"/>
    <w:rsid w:val="006127A9"/>
    <w:rsid w:val="00622B2F"/>
    <w:rsid w:val="00623F9D"/>
    <w:rsid w:val="00626090"/>
    <w:rsid w:val="00627FE8"/>
    <w:rsid w:val="006500FF"/>
    <w:rsid w:val="00654202"/>
    <w:rsid w:val="006648BF"/>
    <w:rsid w:val="00670C36"/>
    <w:rsid w:val="00682BDE"/>
    <w:rsid w:val="00684640"/>
    <w:rsid w:val="00692461"/>
    <w:rsid w:val="00693D9A"/>
    <w:rsid w:val="006A7074"/>
    <w:rsid w:val="006B35E9"/>
    <w:rsid w:val="006C3740"/>
    <w:rsid w:val="006C6091"/>
    <w:rsid w:val="006D09FA"/>
    <w:rsid w:val="006E27E0"/>
    <w:rsid w:val="0070537D"/>
    <w:rsid w:val="00707C22"/>
    <w:rsid w:val="00712346"/>
    <w:rsid w:val="007255FE"/>
    <w:rsid w:val="0074012A"/>
    <w:rsid w:val="00752B54"/>
    <w:rsid w:val="00772881"/>
    <w:rsid w:val="0077534C"/>
    <w:rsid w:val="00791A5A"/>
    <w:rsid w:val="007A1F84"/>
    <w:rsid w:val="007B66DD"/>
    <w:rsid w:val="007B70A8"/>
    <w:rsid w:val="007C3956"/>
    <w:rsid w:val="007C68A6"/>
    <w:rsid w:val="007D07E1"/>
    <w:rsid w:val="007D70A8"/>
    <w:rsid w:val="007F341C"/>
    <w:rsid w:val="007F5D17"/>
    <w:rsid w:val="007F74E9"/>
    <w:rsid w:val="00803A07"/>
    <w:rsid w:val="00806648"/>
    <w:rsid w:val="008221AB"/>
    <w:rsid w:val="00823C4F"/>
    <w:rsid w:val="00832BA7"/>
    <w:rsid w:val="00832F3C"/>
    <w:rsid w:val="00836D76"/>
    <w:rsid w:val="00842773"/>
    <w:rsid w:val="00854B90"/>
    <w:rsid w:val="00854D4C"/>
    <w:rsid w:val="00866D36"/>
    <w:rsid w:val="00871B8F"/>
    <w:rsid w:val="00871C10"/>
    <w:rsid w:val="00886137"/>
    <w:rsid w:val="008C54E7"/>
    <w:rsid w:val="008D51DD"/>
    <w:rsid w:val="008F22ED"/>
    <w:rsid w:val="008F3B9C"/>
    <w:rsid w:val="0090065E"/>
    <w:rsid w:val="009043B3"/>
    <w:rsid w:val="009149EF"/>
    <w:rsid w:val="00914DE5"/>
    <w:rsid w:val="009177EC"/>
    <w:rsid w:val="00935EC3"/>
    <w:rsid w:val="0094215A"/>
    <w:rsid w:val="0094450A"/>
    <w:rsid w:val="00944A72"/>
    <w:rsid w:val="00946F34"/>
    <w:rsid w:val="00965922"/>
    <w:rsid w:val="0098366D"/>
    <w:rsid w:val="00990C1A"/>
    <w:rsid w:val="00990E6D"/>
    <w:rsid w:val="009B2E32"/>
    <w:rsid w:val="009B5259"/>
    <w:rsid w:val="009B632E"/>
    <w:rsid w:val="009D1C7F"/>
    <w:rsid w:val="009E2651"/>
    <w:rsid w:val="009E4C2A"/>
    <w:rsid w:val="009E70BE"/>
    <w:rsid w:val="009F123D"/>
    <w:rsid w:val="00A20A58"/>
    <w:rsid w:val="00A2296A"/>
    <w:rsid w:val="00A272AE"/>
    <w:rsid w:val="00A408ED"/>
    <w:rsid w:val="00A52E85"/>
    <w:rsid w:val="00A5371A"/>
    <w:rsid w:val="00A54B15"/>
    <w:rsid w:val="00A5767E"/>
    <w:rsid w:val="00A57750"/>
    <w:rsid w:val="00A81C54"/>
    <w:rsid w:val="00AB315D"/>
    <w:rsid w:val="00AB7F93"/>
    <w:rsid w:val="00AD1D0D"/>
    <w:rsid w:val="00AE2CF0"/>
    <w:rsid w:val="00AF0208"/>
    <w:rsid w:val="00AF31ED"/>
    <w:rsid w:val="00AF788B"/>
    <w:rsid w:val="00B01AF2"/>
    <w:rsid w:val="00B01F4C"/>
    <w:rsid w:val="00B06FD4"/>
    <w:rsid w:val="00B12149"/>
    <w:rsid w:val="00B14C21"/>
    <w:rsid w:val="00B2003D"/>
    <w:rsid w:val="00B2187D"/>
    <w:rsid w:val="00B22076"/>
    <w:rsid w:val="00B27989"/>
    <w:rsid w:val="00B31545"/>
    <w:rsid w:val="00B42702"/>
    <w:rsid w:val="00B6049F"/>
    <w:rsid w:val="00B62FFB"/>
    <w:rsid w:val="00B8678B"/>
    <w:rsid w:val="00B9072E"/>
    <w:rsid w:val="00B90B77"/>
    <w:rsid w:val="00B92922"/>
    <w:rsid w:val="00B93399"/>
    <w:rsid w:val="00BB1935"/>
    <w:rsid w:val="00BB69C9"/>
    <w:rsid w:val="00BB7BFD"/>
    <w:rsid w:val="00BD210F"/>
    <w:rsid w:val="00BE5D70"/>
    <w:rsid w:val="00BF60DB"/>
    <w:rsid w:val="00C00520"/>
    <w:rsid w:val="00C033FE"/>
    <w:rsid w:val="00C03859"/>
    <w:rsid w:val="00C3243F"/>
    <w:rsid w:val="00C655A2"/>
    <w:rsid w:val="00C77E64"/>
    <w:rsid w:val="00C90080"/>
    <w:rsid w:val="00CD37D0"/>
    <w:rsid w:val="00CD5BEF"/>
    <w:rsid w:val="00CE13FE"/>
    <w:rsid w:val="00CE1EC6"/>
    <w:rsid w:val="00D00490"/>
    <w:rsid w:val="00D02F37"/>
    <w:rsid w:val="00D07E6F"/>
    <w:rsid w:val="00D14296"/>
    <w:rsid w:val="00D17EE2"/>
    <w:rsid w:val="00D2310B"/>
    <w:rsid w:val="00D3739A"/>
    <w:rsid w:val="00D41349"/>
    <w:rsid w:val="00D508E6"/>
    <w:rsid w:val="00D61076"/>
    <w:rsid w:val="00D727BC"/>
    <w:rsid w:val="00D856D7"/>
    <w:rsid w:val="00DA07BD"/>
    <w:rsid w:val="00DA7D8A"/>
    <w:rsid w:val="00DB2727"/>
    <w:rsid w:val="00DB5B9E"/>
    <w:rsid w:val="00DC3B5F"/>
    <w:rsid w:val="00DC6176"/>
    <w:rsid w:val="00DC77F7"/>
    <w:rsid w:val="00DD2018"/>
    <w:rsid w:val="00DD3DFF"/>
    <w:rsid w:val="00DD5F97"/>
    <w:rsid w:val="00DF5F2F"/>
    <w:rsid w:val="00DF7181"/>
    <w:rsid w:val="00E02423"/>
    <w:rsid w:val="00E14933"/>
    <w:rsid w:val="00E3627E"/>
    <w:rsid w:val="00E40FBC"/>
    <w:rsid w:val="00E41C1F"/>
    <w:rsid w:val="00E51F46"/>
    <w:rsid w:val="00E61338"/>
    <w:rsid w:val="00E64F1B"/>
    <w:rsid w:val="00E72600"/>
    <w:rsid w:val="00E86C0B"/>
    <w:rsid w:val="00E93003"/>
    <w:rsid w:val="00E93C69"/>
    <w:rsid w:val="00E96B20"/>
    <w:rsid w:val="00EA052D"/>
    <w:rsid w:val="00EA1E64"/>
    <w:rsid w:val="00EA4508"/>
    <w:rsid w:val="00EA64DA"/>
    <w:rsid w:val="00EA6AE0"/>
    <w:rsid w:val="00EB5DCC"/>
    <w:rsid w:val="00EB7A46"/>
    <w:rsid w:val="00EC76C8"/>
    <w:rsid w:val="00ED1DF9"/>
    <w:rsid w:val="00ED2312"/>
    <w:rsid w:val="00F03077"/>
    <w:rsid w:val="00F03D1F"/>
    <w:rsid w:val="00F042CA"/>
    <w:rsid w:val="00F1449B"/>
    <w:rsid w:val="00F23A54"/>
    <w:rsid w:val="00F24CDC"/>
    <w:rsid w:val="00F35A5C"/>
    <w:rsid w:val="00F50D0D"/>
    <w:rsid w:val="00F52324"/>
    <w:rsid w:val="00F52C83"/>
    <w:rsid w:val="00F62EB4"/>
    <w:rsid w:val="00F6565A"/>
    <w:rsid w:val="00F74A8E"/>
    <w:rsid w:val="00F80C48"/>
    <w:rsid w:val="00F845E6"/>
    <w:rsid w:val="00F854E1"/>
    <w:rsid w:val="00F92900"/>
    <w:rsid w:val="00F97EA8"/>
    <w:rsid w:val="00FA1403"/>
    <w:rsid w:val="00FB2342"/>
    <w:rsid w:val="00FB43E3"/>
    <w:rsid w:val="00FD0CD1"/>
    <w:rsid w:val="00FD5465"/>
    <w:rsid w:val="00FE1A82"/>
    <w:rsid w:val="00FE4E6C"/>
    <w:rsid w:val="00FF0A6E"/>
    <w:rsid w:val="00FF61CA"/>
    <w:rsid w:val="00FF7B71"/>
    <w:rsid w:val="00FF7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44D6A47"/>
  <w15:docId w15:val="{31BDF7D2-AB86-4759-B6A8-46319511F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qFormat="1"/>
    <w:lsdException w:name="heading 4" w:lock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uiPriority="0"/>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3BFF"/>
    <w:pPr>
      <w:spacing w:after="160" w:line="259" w:lineRule="auto"/>
    </w:pPr>
    <w:rPr>
      <w:sz w:val="22"/>
      <w:szCs w:val="22"/>
      <w:lang w:eastAsia="en-US"/>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141B7C"/>
    <w:pPr>
      <w:keepNext/>
      <w:spacing w:before="240" w:after="60" w:line="240" w:lineRule="auto"/>
      <w:outlineLvl w:val="0"/>
    </w:pPr>
    <w:rPr>
      <w:rFonts w:ascii="Cambria" w:hAnsi="Cambria"/>
      <w:b/>
      <w:bCs/>
      <w:kern w:val="32"/>
      <w:sz w:val="32"/>
      <w:szCs w:val="32"/>
      <w:lang w:eastAsia="ru-RU"/>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141B7C"/>
    <w:pPr>
      <w:keepNext/>
      <w:spacing w:before="240" w:after="60" w:line="240" w:lineRule="auto"/>
      <w:outlineLvl w:val="1"/>
    </w:pPr>
    <w:rPr>
      <w:rFonts w:ascii="Arial" w:hAnsi="Arial"/>
      <w:b/>
      <w:bCs/>
      <w:i/>
      <w:iCs/>
      <w:sz w:val="28"/>
      <w:szCs w:val="28"/>
      <w:lang w:eastAsia="ru-RU"/>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141B7C"/>
    <w:pPr>
      <w:keepNext/>
      <w:spacing w:before="240" w:after="60" w:line="240" w:lineRule="auto"/>
      <w:outlineLvl w:val="2"/>
    </w:pPr>
    <w:rPr>
      <w:rFonts w:ascii="Arial" w:hAnsi="Arial"/>
      <w:b/>
      <w:bCs/>
      <w:sz w:val="26"/>
      <w:szCs w:val="26"/>
      <w:lang w:eastAsia="ru-RU"/>
    </w:rPr>
  </w:style>
  <w:style w:type="paragraph" w:styleId="4">
    <w:name w:val="heading 4"/>
    <w:basedOn w:val="a"/>
    <w:next w:val="a"/>
    <w:link w:val="40"/>
    <w:uiPriority w:val="99"/>
    <w:qFormat/>
    <w:rsid w:val="00141B7C"/>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141B7C"/>
    <w:rPr>
      <w:rFonts w:ascii="Cambria" w:hAnsi="Cambria"/>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141B7C"/>
    <w:rPr>
      <w:rFonts w:ascii="Arial" w:hAnsi="Arial"/>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141B7C"/>
    <w:rPr>
      <w:rFonts w:ascii="Arial" w:hAnsi="Arial"/>
      <w:b/>
      <w:sz w:val="26"/>
      <w:lang w:eastAsia="ru-RU"/>
    </w:rPr>
  </w:style>
  <w:style w:type="character" w:customStyle="1" w:styleId="40">
    <w:name w:val="Заголовок 4 Знак"/>
    <w:link w:val="4"/>
    <w:uiPriority w:val="99"/>
    <w:locked/>
    <w:rsid w:val="00141B7C"/>
    <w:rPr>
      <w:rFonts w:ascii="Calibri" w:hAnsi="Calibri"/>
      <w:b/>
      <w:sz w:val="28"/>
      <w:lang w:eastAsia="ru-RU"/>
    </w:rPr>
  </w:style>
  <w:style w:type="paragraph" w:customStyle="1" w:styleId="S">
    <w:name w:val="S_Обычный"/>
    <w:basedOn w:val="a"/>
    <w:link w:val="S0"/>
    <w:qFormat/>
    <w:rsid w:val="00141B7C"/>
    <w:pPr>
      <w:spacing w:before="120" w:after="60" w:line="240" w:lineRule="auto"/>
      <w:ind w:firstLine="567"/>
      <w:jc w:val="both"/>
    </w:pPr>
    <w:rPr>
      <w:rFonts w:ascii="Times New Roman" w:hAnsi="Times New Roman"/>
      <w:sz w:val="24"/>
      <w:szCs w:val="20"/>
      <w:lang w:eastAsia="ar-SA"/>
    </w:rPr>
  </w:style>
  <w:style w:type="character" w:customStyle="1" w:styleId="S0">
    <w:name w:val="S_Обычный Знак"/>
    <w:link w:val="S"/>
    <w:locked/>
    <w:rsid w:val="00141B7C"/>
    <w:rPr>
      <w:rFonts w:ascii="Times New Roman" w:hAnsi="Times New Roman"/>
      <w:sz w:val="24"/>
      <w:lang w:eastAsia="ar-SA" w:bidi="ar-SA"/>
    </w:rPr>
  </w:style>
  <w:style w:type="character" w:customStyle="1" w:styleId="a3">
    <w:name w:val="Гипертекстовая ссылка"/>
    <w:uiPriority w:val="99"/>
    <w:rsid w:val="00141B7C"/>
    <w:rPr>
      <w:color w:val="106BBE"/>
    </w:rPr>
  </w:style>
  <w:style w:type="paragraph" w:customStyle="1" w:styleId="a4">
    <w:name w:val="Прижатый влево"/>
    <w:basedOn w:val="a"/>
    <w:next w:val="a"/>
    <w:uiPriority w:val="99"/>
    <w:rsid w:val="00141B7C"/>
    <w:pPr>
      <w:autoSpaceDE w:val="0"/>
      <w:autoSpaceDN w:val="0"/>
      <w:adjustRightInd w:val="0"/>
      <w:spacing w:after="0" w:line="240" w:lineRule="auto"/>
    </w:pPr>
    <w:rPr>
      <w:rFonts w:ascii="Arial" w:eastAsia="Times New Roman" w:hAnsi="Arial"/>
      <w:sz w:val="24"/>
      <w:szCs w:val="24"/>
      <w:lang w:eastAsia="ru-RU"/>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141B7C"/>
    <w:pPr>
      <w:spacing w:before="120" w:after="120" w:line="360" w:lineRule="auto"/>
      <w:ind w:firstLine="720"/>
      <w:jc w:val="both"/>
    </w:pPr>
    <w:rPr>
      <w:rFonts w:ascii="Times New Roman" w:hAnsi="Times New Roman"/>
      <w:i/>
      <w:sz w:val="20"/>
      <w:szCs w:val="20"/>
      <w:lang w:eastAsia="ru-RU"/>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141B7C"/>
    <w:rPr>
      <w:rFonts w:ascii="Times New Roman" w:hAnsi="Times New Roman"/>
      <w:i/>
      <w:sz w:val="20"/>
      <w:lang w:eastAsia="ru-RU"/>
    </w:rPr>
  </w:style>
  <w:style w:type="paragraph" w:customStyle="1" w:styleId="11">
    <w:name w:val="Для таблицы (приложения 1)"/>
    <w:basedOn w:val="a"/>
    <w:uiPriority w:val="99"/>
    <w:rsid w:val="00141B7C"/>
    <w:pPr>
      <w:widowControl w:val="0"/>
      <w:adjustRightInd w:val="0"/>
      <w:spacing w:after="0" w:line="240" w:lineRule="atLeast"/>
    </w:pPr>
    <w:rPr>
      <w:rFonts w:ascii="Times New Roman" w:eastAsia="Times New Roman" w:hAnsi="Times New Roman"/>
      <w:bCs/>
      <w:color w:val="000000"/>
      <w:spacing w:val="-5"/>
      <w:sz w:val="20"/>
    </w:rPr>
  </w:style>
  <w:style w:type="table" w:styleId="12">
    <w:name w:val="Table Classic 1"/>
    <w:basedOn w:val="a1"/>
    <w:uiPriority w:val="99"/>
    <w:semiHidden/>
    <w:rsid w:val="00141B7C"/>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uiPriority w:val="99"/>
    <w:locked/>
    <w:rsid w:val="00141B7C"/>
    <w:rPr>
      <w:rFonts w:eastAsia="Times New Roman"/>
      <w:sz w:val="26"/>
    </w:rPr>
  </w:style>
  <w:style w:type="paragraph" w:customStyle="1" w:styleId="a8">
    <w:name w:val="_Обычный"/>
    <w:basedOn w:val="a"/>
    <w:link w:val="a7"/>
    <w:uiPriority w:val="99"/>
    <w:rsid w:val="00141B7C"/>
    <w:pPr>
      <w:spacing w:after="0" w:line="360" w:lineRule="auto"/>
      <w:ind w:firstLine="709"/>
      <w:jc w:val="both"/>
    </w:pPr>
    <w:rPr>
      <w:rFonts w:eastAsia="Times New Roman"/>
      <w:sz w:val="26"/>
      <w:szCs w:val="20"/>
      <w:lang w:eastAsia="ru-RU"/>
    </w:rPr>
  </w:style>
  <w:style w:type="paragraph" w:customStyle="1" w:styleId="13">
    <w:name w:val="Основной текст13"/>
    <w:basedOn w:val="a"/>
    <w:uiPriority w:val="99"/>
    <w:rsid w:val="00141B7C"/>
    <w:pPr>
      <w:widowControl w:val="0"/>
      <w:shd w:val="clear" w:color="auto" w:fill="FFFFFF"/>
      <w:spacing w:before="720" w:after="0" w:line="480" w:lineRule="exact"/>
      <w:ind w:hanging="420"/>
      <w:jc w:val="both"/>
    </w:pPr>
    <w:rPr>
      <w:rFonts w:ascii="Times New Roman" w:eastAsia="Times New Roman" w:hAnsi="Times New Roman"/>
      <w:color w:val="000000"/>
      <w:sz w:val="27"/>
      <w:szCs w:val="27"/>
      <w:lang w:eastAsia="ru-RU"/>
    </w:rPr>
  </w:style>
  <w:style w:type="character" w:customStyle="1" w:styleId="a9">
    <w:name w:val="_Таблица Знак"/>
    <w:link w:val="aa"/>
    <w:uiPriority w:val="99"/>
    <w:locked/>
    <w:rsid w:val="00141B7C"/>
    <w:rPr>
      <w:rFonts w:eastAsia="Times New Roman"/>
      <w:sz w:val="26"/>
    </w:rPr>
  </w:style>
  <w:style w:type="paragraph" w:customStyle="1" w:styleId="aa">
    <w:name w:val="_Таблица"/>
    <w:basedOn w:val="a"/>
    <w:link w:val="a9"/>
    <w:autoRedefine/>
    <w:uiPriority w:val="99"/>
    <w:rsid w:val="00141B7C"/>
    <w:pPr>
      <w:keepNext/>
      <w:tabs>
        <w:tab w:val="left" w:pos="1985"/>
      </w:tabs>
      <w:spacing w:after="0" w:line="240" w:lineRule="auto"/>
      <w:jc w:val="both"/>
    </w:pPr>
    <w:rPr>
      <w:rFonts w:eastAsia="Times New Roman"/>
      <w:sz w:val="26"/>
      <w:szCs w:val="20"/>
      <w:lang w:eastAsia="ru-RU"/>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141B7C"/>
    <w:pPr>
      <w:spacing w:after="0" w:line="240" w:lineRule="auto"/>
      <w:ind w:left="720"/>
      <w:contextualSpacing/>
    </w:pPr>
    <w:rPr>
      <w:rFonts w:ascii="Times New Roman" w:hAnsi="Times New Roman"/>
      <w:sz w:val="24"/>
      <w:szCs w:val="24"/>
      <w:lang w:eastAsia="ru-RU"/>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141B7C"/>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141B7C"/>
    <w:pPr>
      <w:spacing w:after="0" w:line="240" w:lineRule="auto"/>
      <w:jc w:val="both"/>
    </w:pPr>
    <w:rPr>
      <w:rFonts w:ascii="Times New Roman" w:hAnsi="Times New Roman"/>
      <w:sz w:val="20"/>
      <w:szCs w:val="20"/>
      <w:lang w:eastAsia="ru-RU"/>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141B7C"/>
    <w:rPr>
      <w:rFonts w:ascii="Times New Roman" w:hAnsi="Times New Roman"/>
      <w:sz w:val="20"/>
      <w:lang w:eastAsia="ru-RU"/>
    </w:rPr>
  </w:style>
  <w:style w:type="paragraph" w:styleId="af">
    <w:name w:val="No Spacing"/>
    <w:link w:val="af0"/>
    <w:uiPriority w:val="99"/>
    <w:qFormat/>
    <w:rsid w:val="00141B7C"/>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rsid w:val="00141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41B7C"/>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141B7C"/>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C00520"/>
    <w:rPr>
      <w:rFonts w:ascii="Times New Roman" w:hAnsi="Times New Roman"/>
      <w:sz w:val="24"/>
    </w:rPr>
  </w:style>
  <w:style w:type="character" w:customStyle="1" w:styleId="14">
    <w:name w:val="Верхний колонтитул Знак1"/>
    <w:uiPriority w:val="99"/>
    <w:semiHidden/>
    <w:rsid w:val="00141B7C"/>
  </w:style>
  <w:style w:type="character" w:customStyle="1" w:styleId="FooterChar">
    <w:name w:val="Footer Char"/>
    <w:uiPriority w:val="99"/>
    <w:locked/>
    <w:rsid w:val="00141B7C"/>
    <w:rPr>
      <w:rFonts w:ascii="Calibri" w:hAnsi="Calibri"/>
    </w:rPr>
  </w:style>
  <w:style w:type="paragraph" w:styleId="af4">
    <w:name w:val="footer"/>
    <w:aliases w:val=" Знак6, Знак14,Знак6"/>
    <w:basedOn w:val="a"/>
    <w:link w:val="af5"/>
    <w:uiPriority w:val="99"/>
    <w:rsid w:val="00141B7C"/>
    <w:pPr>
      <w:tabs>
        <w:tab w:val="center" w:pos="4677"/>
        <w:tab w:val="right" w:pos="9355"/>
      </w:tabs>
      <w:spacing w:after="0" w:line="240" w:lineRule="auto"/>
    </w:pPr>
    <w:rPr>
      <w:rFonts w:ascii="Times New Roman" w:hAnsi="Times New Roman"/>
      <w:sz w:val="24"/>
      <w:szCs w:val="24"/>
      <w:lang w:eastAsia="ru-RU"/>
    </w:rPr>
  </w:style>
  <w:style w:type="character" w:customStyle="1" w:styleId="af5">
    <w:name w:val="Нижний колонтитул Знак"/>
    <w:aliases w:val=" Знак6 Знак, Знак14 Знак,Знак6 Знак"/>
    <w:link w:val="af4"/>
    <w:uiPriority w:val="99"/>
    <w:locked/>
    <w:rsid w:val="00C00520"/>
    <w:rPr>
      <w:rFonts w:ascii="Times New Roman" w:hAnsi="Times New Roman"/>
      <w:sz w:val="24"/>
    </w:rPr>
  </w:style>
  <w:style w:type="character" w:customStyle="1" w:styleId="15">
    <w:name w:val="Нижний колонтитул Знак1"/>
    <w:uiPriority w:val="99"/>
    <w:semiHidden/>
    <w:rsid w:val="00141B7C"/>
  </w:style>
  <w:style w:type="character" w:customStyle="1" w:styleId="BalloonTextChar">
    <w:name w:val="Balloon Text Char"/>
    <w:uiPriority w:val="99"/>
    <w:semiHidden/>
    <w:locked/>
    <w:rsid w:val="00141B7C"/>
    <w:rPr>
      <w:rFonts w:ascii="Tahoma" w:hAnsi="Tahoma"/>
      <w:sz w:val="16"/>
    </w:rPr>
  </w:style>
  <w:style w:type="paragraph" w:styleId="af6">
    <w:name w:val="Balloon Text"/>
    <w:basedOn w:val="a"/>
    <w:link w:val="af7"/>
    <w:uiPriority w:val="99"/>
    <w:semiHidden/>
    <w:rsid w:val="00141B7C"/>
    <w:pPr>
      <w:spacing w:after="0" w:line="240" w:lineRule="auto"/>
    </w:pPr>
    <w:rPr>
      <w:rFonts w:ascii="Times New Roman" w:hAnsi="Times New Roman"/>
      <w:sz w:val="2"/>
      <w:szCs w:val="20"/>
      <w:lang w:eastAsia="ru-RU"/>
    </w:rPr>
  </w:style>
  <w:style w:type="character" w:customStyle="1" w:styleId="af7">
    <w:name w:val="Текст выноски Знак"/>
    <w:link w:val="af6"/>
    <w:uiPriority w:val="99"/>
    <w:semiHidden/>
    <w:locked/>
    <w:rsid w:val="00C00520"/>
    <w:rPr>
      <w:rFonts w:ascii="Times New Roman" w:hAnsi="Times New Roman"/>
      <w:sz w:val="2"/>
    </w:rPr>
  </w:style>
  <w:style w:type="character" w:customStyle="1" w:styleId="16">
    <w:name w:val="Текст выноски Знак1"/>
    <w:uiPriority w:val="99"/>
    <w:semiHidden/>
    <w:rsid w:val="00141B7C"/>
    <w:rPr>
      <w:rFonts w:ascii="Segoe UI" w:hAnsi="Segoe UI"/>
      <w:sz w:val="18"/>
    </w:rPr>
  </w:style>
  <w:style w:type="character" w:styleId="af8">
    <w:name w:val="Hyperlink"/>
    <w:uiPriority w:val="99"/>
    <w:rsid w:val="00141B7C"/>
    <w:rPr>
      <w:rFonts w:cs="Times New Roman"/>
      <w:color w:val="0000FF"/>
      <w:u w:val="single"/>
    </w:rPr>
  </w:style>
  <w:style w:type="character" w:styleId="af9">
    <w:name w:val="FollowedHyperlink"/>
    <w:uiPriority w:val="99"/>
    <w:semiHidden/>
    <w:rsid w:val="00141B7C"/>
    <w:rPr>
      <w:rFonts w:cs="Times New Roman"/>
      <w:color w:val="800080"/>
      <w:u w:val="single"/>
    </w:rPr>
  </w:style>
  <w:style w:type="paragraph" w:customStyle="1" w:styleId="msonormal0">
    <w:name w:val="msonormal"/>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6">
    <w:name w:val="xl6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7">
    <w:name w:val="xl67"/>
    <w:basedOn w:val="a"/>
    <w:rsid w:val="00141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9">
    <w:name w:val="xl6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0">
    <w:name w:val="xl70"/>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1">
    <w:name w:val="xl71"/>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3">
    <w:name w:val="xl73"/>
    <w:basedOn w:val="a"/>
    <w:rsid w:val="00141B7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5">
    <w:name w:val="xl7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6">
    <w:name w:val="xl76"/>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8">
    <w:name w:val="xl7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79">
    <w:name w:val="xl7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80">
    <w:name w:val="xl80"/>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81">
    <w:name w:val="xl81"/>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3">
    <w:name w:val="xl8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4">
    <w:name w:val="xl8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5">
    <w:name w:val="xl85"/>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8">
    <w:name w:val="xl88"/>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89">
    <w:name w:val="xl89"/>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0">
    <w:name w:val="xl9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1">
    <w:name w:val="xl9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2">
    <w:name w:val="xl92"/>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93">
    <w:name w:val="xl93"/>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94">
    <w:name w:val="xl9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5">
    <w:name w:val="xl9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96">
    <w:name w:val="xl96"/>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7">
    <w:name w:val="xl9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98">
    <w:name w:val="xl98"/>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99">
    <w:name w:val="xl99"/>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1">
    <w:name w:val="xl10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02">
    <w:name w:val="xl102"/>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103">
    <w:name w:val="xl103"/>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04">
    <w:name w:val="xl104"/>
    <w:basedOn w:val="a"/>
    <w:rsid w:val="00141B7C"/>
    <w:pP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105">
    <w:name w:val="xl105"/>
    <w:basedOn w:val="a"/>
    <w:rsid w:val="00141B7C"/>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
    <w:rsid w:val="00141B7C"/>
    <w:pPr>
      <w:shd w:val="clear" w:color="000000" w:fill="FFFFFF"/>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
    <w:rsid w:val="00141B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9">
    <w:name w:val="xl109"/>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141B7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14">
    <w:name w:val="xl114"/>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5">
    <w:name w:val="xl115"/>
    <w:basedOn w:val="a"/>
    <w:rsid w:val="00141B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16">
    <w:name w:val="xl116"/>
    <w:basedOn w:val="a"/>
    <w:rsid w:val="00141B7C"/>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18">
    <w:name w:val="xl11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141B7C"/>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2">
    <w:name w:val="xl12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3">
    <w:name w:val="xl12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4">
    <w:name w:val="xl124"/>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i/>
      <w:iCs/>
      <w:sz w:val="24"/>
      <w:szCs w:val="24"/>
      <w:lang w:eastAsia="ru-RU"/>
    </w:rPr>
  </w:style>
  <w:style w:type="paragraph" w:customStyle="1" w:styleId="xl125">
    <w:name w:val="xl125"/>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6">
    <w:name w:val="xl126"/>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8">
    <w:name w:val="xl128"/>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i/>
      <w:iCs/>
      <w:sz w:val="24"/>
      <w:szCs w:val="24"/>
      <w:lang w:eastAsia="ru-RU"/>
    </w:rPr>
  </w:style>
  <w:style w:type="paragraph" w:customStyle="1" w:styleId="xl129">
    <w:name w:val="xl129"/>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1">
    <w:name w:val="xl131"/>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2">
    <w:name w:val="xl132"/>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41B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4">
    <w:name w:val="xl134"/>
    <w:basedOn w:val="a"/>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
    <w:rsid w:val="00141B7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36">
    <w:name w:val="xl136"/>
    <w:basedOn w:val="a"/>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7">
    <w:name w:val="xl137"/>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8">
    <w:name w:val="xl138"/>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9">
    <w:name w:val="xl139"/>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
    <w:uiPriority w:val="99"/>
    <w:rsid w:val="00141B7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styleId="afa">
    <w:name w:val="List"/>
    <w:basedOn w:val="a"/>
    <w:uiPriority w:val="99"/>
    <w:rsid w:val="00141B7C"/>
    <w:pPr>
      <w:widowControl w:val="0"/>
      <w:spacing w:after="0" w:line="240" w:lineRule="auto"/>
      <w:ind w:left="283" w:hanging="283"/>
      <w:jc w:val="both"/>
    </w:pPr>
    <w:rPr>
      <w:rFonts w:ascii="Times New Roman" w:eastAsia="Times New Roman" w:hAnsi="Times New Roman"/>
      <w:sz w:val="20"/>
      <w:szCs w:val="20"/>
      <w:lang w:eastAsia="ru-RU"/>
    </w:rPr>
  </w:style>
  <w:style w:type="character" w:styleId="afb">
    <w:name w:val="annotation reference"/>
    <w:uiPriority w:val="99"/>
    <w:semiHidden/>
    <w:rsid w:val="00141B7C"/>
    <w:rPr>
      <w:rFonts w:cs="Times New Roman"/>
      <w:sz w:val="16"/>
    </w:rPr>
  </w:style>
  <w:style w:type="paragraph" w:styleId="afc">
    <w:name w:val="annotation text"/>
    <w:basedOn w:val="a"/>
    <w:link w:val="afd"/>
    <w:uiPriority w:val="99"/>
    <w:semiHidden/>
    <w:rsid w:val="00141B7C"/>
    <w:pPr>
      <w:spacing w:after="0" w:line="240" w:lineRule="auto"/>
    </w:pPr>
    <w:rPr>
      <w:rFonts w:ascii="Times New Roman" w:hAnsi="Times New Roman"/>
      <w:sz w:val="20"/>
      <w:szCs w:val="20"/>
      <w:lang w:eastAsia="ru-RU"/>
    </w:rPr>
  </w:style>
  <w:style w:type="character" w:customStyle="1" w:styleId="afd">
    <w:name w:val="Текст примечания Знак"/>
    <w:link w:val="afc"/>
    <w:uiPriority w:val="99"/>
    <w:semiHidden/>
    <w:locked/>
    <w:rsid w:val="00141B7C"/>
    <w:rPr>
      <w:rFonts w:ascii="Times New Roman" w:hAnsi="Times New Roman"/>
      <w:sz w:val="20"/>
      <w:lang w:eastAsia="ru-RU"/>
    </w:rPr>
  </w:style>
  <w:style w:type="paragraph" w:styleId="afe">
    <w:name w:val="annotation subject"/>
    <w:basedOn w:val="afc"/>
    <w:next w:val="afc"/>
    <w:link w:val="aff"/>
    <w:uiPriority w:val="99"/>
    <w:semiHidden/>
    <w:rsid w:val="00141B7C"/>
    <w:rPr>
      <w:b/>
      <w:bCs/>
    </w:rPr>
  </w:style>
  <w:style w:type="character" w:customStyle="1" w:styleId="aff">
    <w:name w:val="Тема примечания Знак"/>
    <w:link w:val="afe"/>
    <w:uiPriority w:val="99"/>
    <w:semiHidden/>
    <w:locked/>
    <w:rsid w:val="00141B7C"/>
    <w:rPr>
      <w:rFonts w:ascii="Times New Roman" w:hAnsi="Times New Roman"/>
      <w:b/>
      <w:sz w:val="20"/>
      <w:lang w:eastAsia="ru-RU"/>
    </w:rPr>
  </w:style>
  <w:style w:type="paragraph" w:styleId="aff0">
    <w:name w:val="Normal (Web)"/>
    <w:basedOn w:val="a"/>
    <w:uiPriority w:val="99"/>
    <w:semiHidden/>
    <w:rsid w:val="00141B7C"/>
    <w:pPr>
      <w:spacing w:before="100" w:beforeAutospacing="1" w:after="150" w:line="240" w:lineRule="auto"/>
    </w:pPr>
    <w:rPr>
      <w:rFonts w:ascii="Times New Roman" w:eastAsia="Times New Roman" w:hAnsi="Times New Roman"/>
      <w:sz w:val="24"/>
      <w:szCs w:val="24"/>
      <w:lang w:eastAsia="ru-RU"/>
    </w:rPr>
  </w:style>
  <w:style w:type="paragraph" w:customStyle="1" w:styleId="xl141">
    <w:name w:val="xl141"/>
    <w:basedOn w:val="a"/>
    <w:uiPriority w:val="99"/>
    <w:rsid w:val="00141B7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uiPriority w:val="99"/>
    <w:rsid w:val="00141B7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uiPriority w:val="99"/>
    <w:rsid w:val="00141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17">
    <w:name w:val="Заголовок оглавления1"/>
    <w:basedOn w:val="1"/>
    <w:next w:val="a"/>
    <w:uiPriority w:val="99"/>
    <w:rsid w:val="00141B7C"/>
    <w:pPr>
      <w:keepLines/>
      <w:spacing w:after="0" w:line="259" w:lineRule="auto"/>
      <w:outlineLvl w:val="9"/>
    </w:pPr>
    <w:rPr>
      <w:rFonts w:ascii="Calibri Light" w:hAnsi="Calibri Light"/>
      <w:b w:val="0"/>
      <w:bCs w:val="0"/>
      <w:color w:val="2E74B5"/>
      <w:kern w:val="0"/>
    </w:rPr>
  </w:style>
  <w:style w:type="paragraph" w:styleId="18">
    <w:name w:val="toc 1"/>
    <w:basedOn w:val="a"/>
    <w:next w:val="a"/>
    <w:autoRedefine/>
    <w:uiPriority w:val="39"/>
    <w:rsid w:val="000D03DC"/>
    <w:pPr>
      <w:tabs>
        <w:tab w:val="right" w:leader="dot" w:pos="9637"/>
      </w:tabs>
      <w:spacing w:after="100" w:line="240" w:lineRule="auto"/>
    </w:pPr>
    <w:rPr>
      <w:rFonts w:ascii="Times New Roman" w:eastAsia="Times New Roman" w:hAnsi="Times New Roman"/>
      <w:sz w:val="24"/>
      <w:szCs w:val="24"/>
      <w:lang w:eastAsia="ru-RU"/>
    </w:rPr>
  </w:style>
  <w:style w:type="paragraph" w:styleId="21">
    <w:name w:val="toc 2"/>
    <w:basedOn w:val="a"/>
    <w:next w:val="a"/>
    <w:autoRedefine/>
    <w:uiPriority w:val="39"/>
    <w:rsid w:val="000D03DC"/>
    <w:pPr>
      <w:tabs>
        <w:tab w:val="left" w:pos="880"/>
        <w:tab w:val="right" w:leader="dot" w:pos="9637"/>
      </w:tabs>
      <w:spacing w:after="100" w:line="240" w:lineRule="auto"/>
      <w:ind w:left="240"/>
    </w:pPr>
    <w:rPr>
      <w:rFonts w:ascii="Times New Roman" w:eastAsia="Times New Roman" w:hAnsi="Times New Roman"/>
      <w:sz w:val="24"/>
      <w:szCs w:val="24"/>
      <w:lang w:eastAsia="ru-RU"/>
    </w:rPr>
  </w:style>
  <w:style w:type="paragraph" w:styleId="31">
    <w:name w:val="toc 3"/>
    <w:basedOn w:val="a"/>
    <w:next w:val="a"/>
    <w:autoRedefine/>
    <w:uiPriority w:val="39"/>
    <w:rsid w:val="000D03DC"/>
    <w:pPr>
      <w:tabs>
        <w:tab w:val="left" w:pos="1320"/>
        <w:tab w:val="right" w:leader="dot" w:pos="9637"/>
      </w:tabs>
      <w:spacing w:after="100" w:line="240" w:lineRule="auto"/>
      <w:ind w:left="480"/>
    </w:pPr>
    <w:rPr>
      <w:rFonts w:ascii="Times New Roman" w:eastAsia="Times New Roman" w:hAnsi="Times New Roman"/>
      <w:sz w:val="24"/>
      <w:szCs w:val="24"/>
      <w:lang w:eastAsia="ru-RU"/>
    </w:rPr>
  </w:style>
  <w:style w:type="paragraph" w:styleId="aff1">
    <w:name w:val="TOC Heading"/>
    <w:basedOn w:val="1"/>
    <w:next w:val="a"/>
    <w:uiPriority w:val="99"/>
    <w:qFormat/>
    <w:rsid w:val="006E27E0"/>
    <w:pPr>
      <w:keepLines/>
      <w:spacing w:after="0" w:line="259" w:lineRule="auto"/>
      <w:outlineLvl w:val="9"/>
    </w:pPr>
    <w:rPr>
      <w:rFonts w:ascii="Calibri Light" w:hAnsi="Calibri Light"/>
      <w:b w:val="0"/>
      <w:bCs w:val="0"/>
      <w:color w:val="2E74B5"/>
      <w:kern w:val="0"/>
    </w:rPr>
  </w:style>
  <w:style w:type="table" w:customStyle="1" w:styleId="110">
    <w:name w:val="Классическая таблица 11"/>
    <w:uiPriority w:val="99"/>
    <w:semiHidden/>
    <w:rsid w:val="00CD37D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9">
    <w:name w:val="Сетка таблицы1"/>
    <w:uiPriority w:val="99"/>
    <w:rsid w:val="00CD37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2702"/>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B42702"/>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3">
    <w:name w:val="Заголовок ЭР (левое окно)"/>
    <w:basedOn w:val="a"/>
    <w:next w:val="a"/>
    <w:uiPriority w:val="99"/>
    <w:rsid w:val="00B42702"/>
    <w:pPr>
      <w:autoSpaceDE w:val="0"/>
      <w:autoSpaceDN w:val="0"/>
      <w:adjustRightInd w:val="0"/>
      <w:spacing w:before="300" w:after="250" w:line="240" w:lineRule="auto"/>
      <w:jc w:val="center"/>
    </w:pPr>
    <w:rPr>
      <w:rFonts w:ascii="Arial" w:eastAsia="Times New Roman" w:hAnsi="Arial"/>
      <w:b/>
      <w:bCs/>
      <w:color w:val="26282F"/>
      <w:sz w:val="26"/>
      <w:szCs w:val="26"/>
      <w:lang w:eastAsia="ru-RU"/>
    </w:rPr>
  </w:style>
  <w:style w:type="paragraph" w:styleId="aff4">
    <w:name w:val="Document Map"/>
    <w:basedOn w:val="a"/>
    <w:link w:val="aff5"/>
    <w:uiPriority w:val="99"/>
    <w:semiHidden/>
    <w:rsid w:val="004133F0"/>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C00520"/>
    <w:rPr>
      <w:rFonts w:ascii="Tahoma" w:hAnsi="Tahoma"/>
      <w:lang w:val="ru-RU" w:eastAsia="en-US"/>
    </w:rPr>
  </w:style>
  <w:style w:type="paragraph" w:customStyle="1" w:styleId="formattext">
    <w:name w:val="formattext"/>
    <w:basedOn w:val="a"/>
    <w:uiPriority w:val="99"/>
    <w:rsid w:val="001A1052"/>
    <w:pPr>
      <w:spacing w:before="100" w:beforeAutospacing="1" w:after="100" w:afterAutospacing="1" w:line="240" w:lineRule="auto"/>
    </w:pPr>
    <w:rPr>
      <w:rFonts w:ascii="Times New Roman" w:hAnsi="Times New Roman"/>
      <w:sz w:val="24"/>
      <w:szCs w:val="24"/>
      <w:lang w:eastAsia="ru-RU"/>
    </w:rPr>
  </w:style>
  <w:style w:type="table" w:customStyle="1" w:styleId="111">
    <w:name w:val="Классическая таблица 111"/>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font5">
    <w:name w:val="font5"/>
    <w:basedOn w:val="a"/>
    <w:rsid w:val="00C00520"/>
    <w:pPr>
      <w:spacing w:before="100" w:beforeAutospacing="1" w:after="100" w:afterAutospacing="1" w:line="240" w:lineRule="auto"/>
    </w:pPr>
    <w:rPr>
      <w:rFonts w:ascii="Times New Roman" w:hAnsi="Times New Roman"/>
      <w:color w:val="000000"/>
      <w:sz w:val="20"/>
      <w:szCs w:val="20"/>
      <w:lang w:eastAsia="ru-RU"/>
    </w:rPr>
  </w:style>
  <w:style w:type="paragraph" w:customStyle="1" w:styleId="font6">
    <w:name w:val="font6"/>
    <w:basedOn w:val="a"/>
    <w:uiPriority w:val="99"/>
    <w:rsid w:val="00C00520"/>
    <w:pPr>
      <w:spacing w:before="100" w:beforeAutospacing="1" w:after="100" w:afterAutospacing="1" w:line="240" w:lineRule="auto"/>
    </w:pPr>
    <w:rPr>
      <w:rFonts w:ascii="Times New Roman" w:hAnsi="Times New Roman"/>
      <w:color w:val="000000"/>
      <w:sz w:val="20"/>
      <w:szCs w:val="20"/>
      <w:lang w:eastAsia="ru-RU"/>
    </w:rPr>
  </w:style>
  <w:style w:type="table" w:customStyle="1" w:styleId="112">
    <w:name w:val="Классическая таблица 112"/>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C0052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806648"/>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80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F9290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F929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8244E"/>
    <w:pPr>
      <w:numPr>
        <w:numId w:val="5"/>
      </w:numPr>
    </w:pPr>
  </w:style>
  <w:style w:type="paragraph" w:customStyle="1" w:styleId="xl63">
    <w:name w:val="xl63"/>
    <w:basedOn w:val="a"/>
    <w:rsid w:val="00CE13F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6">
    <w:name w:val="Strong"/>
    <w:basedOn w:val="a0"/>
    <w:uiPriority w:val="22"/>
    <w:qFormat/>
    <w:locked/>
    <w:rsid w:val="00CE13FE"/>
    <w:rPr>
      <w:b/>
      <w:bCs/>
    </w:rPr>
  </w:style>
  <w:style w:type="character" w:styleId="aff7">
    <w:name w:val="Emphasis"/>
    <w:basedOn w:val="a0"/>
    <w:qFormat/>
    <w:locked/>
    <w:rsid w:val="00CE13FE"/>
    <w:rPr>
      <w:i/>
      <w:iCs/>
    </w:rPr>
  </w:style>
  <w:style w:type="character" w:customStyle="1" w:styleId="af0">
    <w:name w:val="Без интервала Знак"/>
    <w:link w:val="af"/>
    <w:uiPriority w:val="1"/>
    <w:locked/>
    <w:rsid w:val="00CE13FE"/>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CE13FE"/>
    <w:rPr>
      <w:rFonts w:ascii="Calibri" w:eastAsia="Calibri" w:hAnsi="Calibri"/>
      <w:sz w:val="22"/>
      <w:szCs w:val="22"/>
      <w:lang w:eastAsia="en-US" w:bidi="ar-SA"/>
    </w:rPr>
  </w:style>
  <w:style w:type="table" w:customStyle="1" w:styleId="TableGrid">
    <w:name w:val="TableGrid"/>
    <w:rsid w:val="00CE13F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CE13FE"/>
  </w:style>
  <w:style w:type="character" w:customStyle="1" w:styleId="aff8">
    <w:name w:val="Основной текст_"/>
    <w:basedOn w:val="a0"/>
    <w:link w:val="1c"/>
    <w:locked/>
    <w:rsid w:val="00CE13FE"/>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CE13FE"/>
    <w:pPr>
      <w:shd w:val="clear" w:color="auto" w:fill="FFFFFF"/>
      <w:spacing w:after="0" w:line="0" w:lineRule="atLeast"/>
      <w:ind w:hanging="260"/>
    </w:pPr>
    <w:rPr>
      <w:rFonts w:ascii="Times New Roman" w:eastAsia="Times New Roman" w:hAnsi="Times New Roman"/>
      <w:sz w:val="16"/>
      <w:szCs w:val="16"/>
      <w:lang w:eastAsia="ru-RU"/>
    </w:rPr>
  </w:style>
  <w:style w:type="character" w:customStyle="1" w:styleId="33">
    <w:name w:val="Основной текст (3)_"/>
    <w:basedOn w:val="a0"/>
    <w:link w:val="34"/>
    <w:locked/>
    <w:rsid w:val="00CE13FE"/>
    <w:rPr>
      <w:rFonts w:ascii="Times New Roman" w:eastAsia="Times New Roman" w:hAnsi="Times New Roman"/>
      <w:shd w:val="clear" w:color="auto" w:fill="FFFFFF"/>
    </w:rPr>
  </w:style>
  <w:style w:type="paragraph" w:customStyle="1" w:styleId="34">
    <w:name w:val="Основной текст (3)"/>
    <w:basedOn w:val="a"/>
    <w:link w:val="33"/>
    <w:rsid w:val="00CE13FE"/>
    <w:pPr>
      <w:shd w:val="clear" w:color="auto" w:fill="FFFFFF"/>
      <w:spacing w:after="0" w:line="0" w:lineRule="atLeast"/>
    </w:pPr>
    <w:rPr>
      <w:rFonts w:ascii="Times New Roman" w:eastAsia="Times New Roman" w:hAnsi="Times New Roman"/>
      <w:sz w:val="20"/>
      <w:szCs w:val="20"/>
      <w:lang w:eastAsia="ru-RU"/>
    </w:rPr>
  </w:style>
  <w:style w:type="character" w:customStyle="1" w:styleId="23">
    <w:name w:val="Основной текст (2)_"/>
    <w:basedOn w:val="a0"/>
    <w:link w:val="24"/>
    <w:locked/>
    <w:rsid w:val="00CE13FE"/>
    <w:rPr>
      <w:rFonts w:ascii="Impact" w:eastAsia="Impact" w:hAnsi="Impact" w:cs="Impact"/>
      <w:sz w:val="15"/>
      <w:szCs w:val="15"/>
      <w:shd w:val="clear" w:color="auto" w:fill="FFFFFF"/>
    </w:rPr>
  </w:style>
  <w:style w:type="paragraph" w:customStyle="1" w:styleId="24">
    <w:name w:val="Основной текст (2)"/>
    <w:basedOn w:val="a"/>
    <w:link w:val="23"/>
    <w:rsid w:val="00CE13FE"/>
    <w:pPr>
      <w:shd w:val="clear" w:color="auto" w:fill="FFFFFF"/>
      <w:spacing w:after="0" w:line="0" w:lineRule="atLeast"/>
      <w:jc w:val="both"/>
    </w:pPr>
    <w:rPr>
      <w:rFonts w:ascii="Impact" w:eastAsia="Impact" w:hAnsi="Impact" w:cs="Impact"/>
      <w:sz w:val="15"/>
      <w:szCs w:val="15"/>
      <w:lang w:eastAsia="ru-RU"/>
    </w:rPr>
  </w:style>
  <w:style w:type="character" w:customStyle="1" w:styleId="42">
    <w:name w:val="Основной текст (4)_"/>
    <w:basedOn w:val="a0"/>
    <w:link w:val="43"/>
    <w:locked/>
    <w:rsid w:val="00CE13FE"/>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CE13FE"/>
    <w:pPr>
      <w:shd w:val="clear" w:color="auto" w:fill="FFFFFF"/>
      <w:spacing w:after="0" w:line="0" w:lineRule="atLeast"/>
      <w:jc w:val="both"/>
    </w:pPr>
    <w:rPr>
      <w:rFonts w:ascii="Times New Roman" w:eastAsia="Times New Roman" w:hAnsi="Times New Roman"/>
      <w:spacing w:val="-10"/>
      <w:sz w:val="16"/>
      <w:szCs w:val="16"/>
      <w:lang w:eastAsia="ru-RU"/>
    </w:rPr>
  </w:style>
  <w:style w:type="paragraph" w:customStyle="1" w:styleId="xl757">
    <w:name w:val="xl757"/>
    <w:basedOn w:val="a"/>
    <w:rsid w:val="00CE13F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8">
    <w:name w:val="xl758"/>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9">
    <w:name w:val="xl759"/>
    <w:basedOn w:val="a"/>
    <w:rsid w:val="00CE13F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0">
    <w:name w:val="xl76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1">
    <w:name w:val="xl76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2">
    <w:name w:val="xl762"/>
    <w:basedOn w:val="a"/>
    <w:rsid w:val="00CE13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3">
    <w:name w:val="xl76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4">
    <w:name w:val="xl764"/>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5">
    <w:name w:val="xl765"/>
    <w:basedOn w:val="a"/>
    <w:rsid w:val="00CE13F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6">
    <w:name w:val="xl76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7">
    <w:name w:val="xl767"/>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8">
    <w:name w:val="xl768"/>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9">
    <w:name w:val="xl769"/>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0">
    <w:name w:val="xl770"/>
    <w:basedOn w:val="a"/>
    <w:rsid w:val="00CE13F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1">
    <w:name w:val="xl77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2">
    <w:name w:val="xl77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3">
    <w:name w:val="xl77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4">
    <w:name w:val="xl77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5">
    <w:name w:val="xl77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6">
    <w:name w:val="xl77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7">
    <w:name w:val="xl77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8">
    <w:name w:val="xl778"/>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9">
    <w:name w:val="xl779"/>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0">
    <w:name w:val="xl780"/>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1">
    <w:name w:val="xl781"/>
    <w:basedOn w:val="a"/>
    <w:rsid w:val="00CE13F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2">
    <w:name w:val="xl782"/>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3">
    <w:name w:val="xl783"/>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4">
    <w:name w:val="xl784"/>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5">
    <w:name w:val="xl785"/>
    <w:basedOn w:val="a"/>
    <w:rsid w:val="00CE13F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6">
    <w:name w:val="xl78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7">
    <w:name w:val="xl78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8">
    <w:name w:val="xl78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9">
    <w:name w:val="xl78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0">
    <w:name w:val="xl79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1">
    <w:name w:val="xl79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2">
    <w:name w:val="xl79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3">
    <w:name w:val="xl79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4">
    <w:name w:val="xl79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5">
    <w:name w:val="xl79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6">
    <w:name w:val="xl79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7">
    <w:name w:val="xl79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8">
    <w:name w:val="xl79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9">
    <w:name w:val="xl79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0">
    <w:name w:val="xl80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1">
    <w:name w:val="xl80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2">
    <w:name w:val="xl80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3">
    <w:name w:val="xl80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4">
    <w:name w:val="xl80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5">
    <w:name w:val="xl80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1">
    <w:name w:val="xl81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3">
    <w:name w:val="xl81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4">
    <w:name w:val="xl814"/>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6">
    <w:name w:val="xl816"/>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7">
    <w:name w:val="xl817"/>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0">
    <w:name w:val="xl820"/>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1">
    <w:name w:val="xl821"/>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2">
    <w:name w:val="xl822"/>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3">
    <w:name w:val="xl823"/>
    <w:basedOn w:val="a"/>
    <w:rsid w:val="00CE13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
    <w:rsid w:val="00CE13F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
    <w:rsid w:val="00CE13F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6">
    <w:name w:val="xl826"/>
    <w:basedOn w:val="a"/>
    <w:rsid w:val="00CE13F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
    <w:rsid w:val="00CE13F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
    <w:rsid w:val="00CE13F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table" w:customStyle="1" w:styleId="5">
    <w:name w:val="Сетка таблицы5"/>
    <w:basedOn w:val="a1"/>
    <w:next w:val="af1"/>
    <w:uiPriority w:val="39"/>
    <w:rsid w:val="00CE13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3E1764"/>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3E1764"/>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3E1764"/>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3E1764"/>
    <w:rPr>
      <w:rFonts w:ascii="Times New Roman" w:eastAsia="Times New Roman" w:hAnsi="Times New Roman"/>
      <w:sz w:val="24"/>
      <w:szCs w:val="24"/>
    </w:rPr>
  </w:style>
  <w:style w:type="paragraph" w:styleId="aff9">
    <w:name w:val="endnote text"/>
    <w:basedOn w:val="a"/>
    <w:link w:val="affa"/>
    <w:uiPriority w:val="99"/>
    <w:locked/>
    <w:rsid w:val="00AF788B"/>
    <w:pPr>
      <w:autoSpaceDE w:val="0"/>
      <w:autoSpaceDN w:val="0"/>
      <w:spacing w:after="0" w:line="240" w:lineRule="auto"/>
    </w:pPr>
    <w:rPr>
      <w:rFonts w:ascii="Times New Roman" w:eastAsia="Times New Roman" w:hAnsi="Times New Roman"/>
      <w:sz w:val="20"/>
      <w:szCs w:val="20"/>
      <w:lang w:eastAsia="ru-RU"/>
    </w:rPr>
  </w:style>
  <w:style w:type="character" w:customStyle="1" w:styleId="affa">
    <w:name w:val="Текст концевой сноски Знак"/>
    <w:basedOn w:val="a0"/>
    <w:link w:val="aff9"/>
    <w:uiPriority w:val="99"/>
    <w:rsid w:val="00AF788B"/>
    <w:rPr>
      <w:rFonts w:ascii="Times New Roman" w:eastAsia="Times New Roman" w:hAnsi="Times New Roman"/>
    </w:rPr>
  </w:style>
  <w:style w:type="character" w:styleId="affb">
    <w:name w:val="endnote reference"/>
    <w:basedOn w:val="a0"/>
    <w:uiPriority w:val="99"/>
    <w:locked/>
    <w:rsid w:val="00AF788B"/>
    <w:rPr>
      <w:vertAlign w:val="superscript"/>
    </w:rPr>
  </w:style>
  <w:style w:type="paragraph" w:customStyle="1" w:styleId="1e">
    <w:name w:val="1 Основной текст"/>
    <w:basedOn w:val="a"/>
    <w:qFormat/>
    <w:rsid w:val="00FF0A6E"/>
    <w:pPr>
      <w:spacing w:before="200" w:after="0" w:line="240" w:lineRule="auto"/>
      <w:ind w:firstLine="709"/>
      <w:jc w:val="both"/>
    </w:pPr>
    <w:rPr>
      <w:rFonts w:ascii="Times New Roman" w:eastAsia="Times New Roman" w:hAnsi="Times New Roman"/>
      <w:sz w:val="28"/>
      <w:szCs w:val="24"/>
    </w:rPr>
  </w:style>
  <w:style w:type="paragraph" w:customStyle="1" w:styleId="affc">
    <w:name w:val="Обычн"/>
    <w:basedOn w:val="a"/>
    <w:link w:val="affd"/>
    <w:qFormat/>
    <w:rsid w:val="00FF0A6E"/>
    <w:pPr>
      <w:spacing w:after="0" w:line="240" w:lineRule="auto"/>
      <w:jc w:val="both"/>
    </w:pPr>
    <w:rPr>
      <w:rFonts w:ascii="Times New Roman" w:eastAsia="Times New Roman" w:hAnsi="Times New Roman"/>
      <w:sz w:val="24"/>
      <w:szCs w:val="36"/>
      <w:lang w:eastAsia="ru-RU"/>
    </w:rPr>
  </w:style>
  <w:style w:type="character" w:customStyle="1" w:styleId="affd">
    <w:name w:val="Обычн Знак"/>
    <w:basedOn w:val="a0"/>
    <w:link w:val="affc"/>
    <w:rsid w:val="00FF0A6E"/>
    <w:rPr>
      <w:rFonts w:ascii="Times New Roman" w:eastAsia="Times New Roman" w:hAnsi="Times New Roman"/>
      <w:sz w:val="24"/>
      <w:szCs w:val="36"/>
    </w:rPr>
  </w:style>
  <w:style w:type="paragraph" w:customStyle="1" w:styleId="affe">
    <w:name w:val="Абзац"/>
    <w:link w:val="afff"/>
    <w:qFormat/>
    <w:rsid w:val="00FF0A6E"/>
    <w:pPr>
      <w:spacing w:before="120" w:after="60"/>
      <w:ind w:firstLine="567"/>
      <w:jc w:val="both"/>
    </w:pPr>
    <w:rPr>
      <w:rFonts w:ascii="Times New Roman" w:eastAsia="Times New Roman" w:hAnsi="Times New Roman"/>
      <w:sz w:val="24"/>
      <w:szCs w:val="24"/>
    </w:rPr>
  </w:style>
  <w:style w:type="character" w:customStyle="1" w:styleId="afff">
    <w:name w:val="Абзац Знак"/>
    <w:link w:val="affe"/>
    <w:rsid w:val="00FF0A6E"/>
    <w:rPr>
      <w:rFonts w:ascii="Times New Roman" w:eastAsia="Times New Roman" w:hAnsi="Times New Roman"/>
      <w:sz w:val="24"/>
      <w:szCs w:val="24"/>
    </w:rPr>
  </w:style>
  <w:style w:type="paragraph" w:customStyle="1" w:styleId="afff0">
    <w:name w:val="Обычный кат"/>
    <w:basedOn w:val="a"/>
    <w:qFormat/>
    <w:rsid w:val="00FF0A6E"/>
    <w:pPr>
      <w:spacing w:after="0" w:line="276" w:lineRule="auto"/>
      <w:ind w:firstLine="709"/>
      <w:jc w:val="both"/>
    </w:pPr>
    <w:rPr>
      <w:rFonts w:ascii="Times New Roman" w:hAnsi="Times New Roman"/>
      <w:sz w:val="24"/>
    </w:rPr>
  </w:style>
  <w:style w:type="paragraph" w:customStyle="1" w:styleId="afff1">
    <w:name w:val="Маркированный кат"/>
    <w:basedOn w:val="afff2"/>
    <w:next w:val="afff0"/>
    <w:qFormat/>
    <w:rsid w:val="00FF0A6E"/>
    <w:pPr>
      <w:spacing w:line="276" w:lineRule="auto"/>
      <w:ind w:left="1208" w:hanging="357"/>
      <w:jc w:val="both"/>
    </w:pPr>
    <w:rPr>
      <w:rFonts w:eastAsia="Calibri"/>
      <w:szCs w:val="22"/>
      <w:lang w:eastAsia="en-US"/>
    </w:rPr>
  </w:style>
  <w:style w:type="paragraph" w:styleId="afff2">
    <w:name w:val="List Bullet"/>
    <w:basedOn w:val="a"/>
    <w:uiPriority w:val="99"/>
    <w:semiHidden/>
    <w:unhideWhenUsed/>
    <w:locked/>
    <w:rsid w:val="00FF0A6E"/>
    <w:pPr>
      <w:spacing w:after="0" w:line="240" w:lineRule="auto"/>
      <w:ind w:left="1212" w:hanging="360"/>
      <w:contextualSpacing/>
    </w:pPr>
    <w:rPr>
      <w:rFonts w:ascii="Times New Roman" w:eastAsia="Times New Roman" w:hAnsi="Times New Roman"/>
      <w:sz w:val="24"/>
      <w:szCs w:val="24"/>
      <w:lang w:eastAsia="ru-RU"/>
    </w:rPr>
  </w:style>
  <w:style w:type="paragraph" w:customStyle="1" w:styleId="afff3">
    <w:name w:val="для табл_КАТ"/>
    <w:basedOn w:val="afff0"/>
    <w:next w:val="afff0"/>
    <w:qFormat/>
    <w:rsid w:val="00FF0A6E"/>
    <w:pPr>
      <w:spacing w:line="240" w:lineRule="auto"/>
      <w:ind w:firstLine="0"/>
      <w:jc w:val="center"/>
    </w:pPr>
    <w:rPr>
      <w:bCs/>
      <w:color w:val="000000"/>
      <w:sz w:val="20"/>
    </w:rPr>
  </w:style>
  <w:style w:type="paragraph" w:customStyle="1" w:styleId="S1">
    <w:name w:val="S_Маркированный"/>
    <w:basedOn w:val="a"/>
    <w:link w:val="S2"/>
    <w:qFormat/>
    <w:rsid w:val="00FF0A6E"/>
    <w:pPr>
      <w:tabs>
        <w:tab w:val="num" w:pos="928"/>
      </w:tabs>
      <w:spacing w:after="0" w:line="240" w:lineRule="auto"/>
      <w:ind w:left="928" w:hanging="360"/>
      <w:jc w:val="both"/>
    </w:pPr>
    <w:rPr>
      <w:rFonts w:ascii="Times New Roman" w:eastAsia="Times New Roman" w:hAnsi="Times New Roman"/>
      <w:sz w:val="24"/>
      <w:szCs w:val="24"/>
      <w:lang w:val="x-none" w:eastAsia="ar-SA"/>
    </w:rPr>
  </w:style>
  <w:style w:type="character" w:customStyle="1" w:styleId="S2">
    <w:name w:val="S_Маркированный Знак"/>
    <w:link w:val="S1"/>
    <w:rsid w:val="00FF0A6E"/>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locked/>
    <w:rsid w:val="00FF0A6E"/>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basedOn w:val="a0"/>
    <w:link w:val="25"/>
    <w:uiPriority w:val="99"/>
    <w:semiHidden/>
    <w:rsid w:val="00FF0A6E"/>
    <w:rPr>
      <w:rFonts w:ascii="Times New Roman" w:eastAsia="Times New Roman" w:hAnsi="Times New Roman"/>
      <w:sz w:val="24"/>
      <w:szCs w:val="24"/>
    </w:rPr>
  </w:style>
  <w:style w:type="paragraph" w:customStyle="1" w:styleId="xl427">
    <w:name w:val="xl427"/>
    <w:basedOn w:val="a"/>
    <w:rsid w:val="00FF0A6E"/>
    <w:pPr>
      <w:spacing w:before="100" w:beforeAutospacing="1" w:after="100" w:afterAutospacing="1" w:line="240" w:lineRule="auto"/>
    </w:pPr>
    <w:rPr>
      <w:rFonts w:ascii="Tahoma" w:eastAsia="Times New Roman" w:hAnsi="Tahoma" w:cs="Tahoma"/>
      <w:sz w:val="20"/>
      <w:szCs w:val="20"/>
      <w:lang w:eastAsia="ru-RU"/>
    </w:rPr>
  </w:style>
  <w:style w:type="paragraph" w:customStyle="1" w:styleId="xl428">
    <w:name w:val="xl428"/>
    <w:basedOn w:val="a"/>
    <w:rsid w:val="00FF0A6E"/>
    <w:pPr>
      <w:spacing w:before="100" w:beforeAutospacing="1" w:after="100" w:afterAutospacing="1" w:line="240" w:lineRule="auto"/>
    </w:pPr>
    <w:rPr>
      <w:rFonts w:ascii="Arial CYR" w:eastAsia="Times New Roman" w:hAnsi="Arial CYR"/>
      <w:sz w:val="20"/>
      <w:szCs w:val="20"/>
      <w:lang w:eastAsia="ru-RU"/>
    </w:rPr>
  </w:style>
  <w:style w:type="paragraph" w:customStyle="1" w:styleId="xl429">
    <w:name w:val="xl429"/>
    <w:basedOn w:val="a"/>
    <w:rsid w:val="00FF0A6E"/>
    <w:pP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0">
    <w:name w:val="xl430"/>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1">
    <w:name w:val="xl431"/>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2">
    <w:name w:val="xl432"/>
    <w:basedOn w:val="a"/>
    <w:rsid w:val="00FF0A6E"/>
    <w:pP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433">
    <w:name w:val="xl433"/>
    <w:basedOn w:val="a"/>
    <w:rsid w:val="00FF0A6E"/>
    <w:pPr>
      <w:spacing w:before="100" w:beforeAutospacing="1" w:after="100" w:afterAutospacing="1" w:line="240" w:lineRule="auto"/>
    </w:pPr>
    <w:rPr>
      <w:rFonts w:ascii="Tahoma" w:eastAsia="Times New Roman" w:hAnsi="Tahoma" w:cs="Tahoma"/>
      <w:sz w:val="24"/>
      <w:szCs w:val="24"/>
      <w:lang w:eastAsia="ru-RU"/>
    </w:rPr>
  </w:style>
  <w:style w:type="paragraph" w:customStyle="1" w:styleId="xl434">
    <w:name w:val="xl434"/>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ru-RU"/>
    </w:rPr>
  </w:style>
  <w:style w:type="paragraph" w:customStyle="1" w:styleId="xl435">
    <w:name w:val="xl435"/>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36">
    <w:name w:val="xl436"/>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7">
    <w:name w:val="xl437"/>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38">
    <w:name w:val="xl438"/>
    <w:basedOn w:val="a"/>
    <w:rsid w:val="00FF0A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39">
    <w:name w:val="xl439"/>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0">
    <w:name w:val="xl44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1">
    <w:name w:val="xl44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2">
    <w:name w:val="xl442"/>
    <w:basedOn w:val="a"/>
    <w:rsid w:val="00FF0A6E"/>
    <w:pPr>
      <w:shd w:val="clear" w:color="000000" w:fill="00B050"/>
      <w:spacing w:before="100" w:beforeAutospacing="1" w:after="100" w:afterAutospacing="1" w:line="240" w:lineRule="auto"/>
    </w:pPr>
    <w:rPr>
      <w:rFonts w:ascii="Tahoma" w:eastAsia="Times New Roman" w:hAnsi="Tahoma" w:cs="Tahoma"/>
      <w:sz w:val="20"/>
      <w:szCs w:val="20"/>
      <w:lang w:eastAsia="ru-RU"/>
    </w:rPr>
  </w:style>
  <w:style w:type="paragraph" w:customStyle="1" w:styleId="xl443">
    <w:name w:val="xl443"/>
    <w:basedOn w:val="a"/>
    <w:rsid w:val="00FF0A6E"/>
    <w:pPr>
      <w:shd w:val="clear" w:color="000000" w:fill="FFC000"/>
      <w:spacing w:before="100" w:beforeAutospacing="1" w:after="100" w:afterAutospacing="1" w:line="240" w:lineRule="auto"/>
    </w:pPr>
    <w:rPr>
      <w:rFonts w:ascii="Tahoma" w:eastAsia="Times New Roman" w:hAnsi="Tahoma" w:cs="Tahoma"/>
      <w:sz w:val="20"/>
      <w:szCs w:val="20"/>
      <w:lang w:eastAsia="ru-RU"/>
    </w:rPr>
  </w:style>
  <w:style w:type="paragraph" w:customStyle="1" w:styleId="xl444">
    <w:name w:val="xl444"/>
    <w:basedOn w:val="a"/>
    <w:rsid w:val="00FF0A6E"/>
    <w:pPr>
      <w:shd w:val="clear" w:color="000000" w:fill="FF0000"/>
      <w:spacing w:before="100" w:beforeAutospacing="1" w:after="100" w:afterAutospacing="1" w:line="240" w:lineRule="auto"/>
    </w:pPr>
    <w:rPr>
      <w:rFonts w:ascii="Tahoma" w:eastAsia="Times New Roman" w:hAnsi="Tahoma" w:cs="Tahoma"/>
      <w:sz w:val="20"/>
      <w:szCs w:val="20"/>
      <w:lang w:eastAsia="ru-RU"/>
    </w:rPr>
  </w:style>
  <w:style w:type="paragraph" w:customStyle="1" w:styleId="xl445">
    <w:name w:val="xl445"/>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46">
    <w:name w:val="xl446"/>
    <w:basedOn w:val="a"/>
    <w:rsid w:val="00FF0A6E"/>
    <w:pPr>
      <w:shd w:val="clear" w:color="000000" w:fill="CC3CBB"/>
      <w:spacing w:before="100" w:beforeAutospacing="1" w:after="100" w:afterAutospacing="1" w:line="240" w:lineRule="auto"/>
    </w:pPr>
    <w:rPr>
      <w:rFonts w:ascii="Tahoma" w:eastAsia="Times New Roman" w:hAnsi="Tahoma" w:cs="Tahoma"/>
      <w:sz w:val="20"/>
      <w:szCs w:val="20"/>
      <w:lang w:eastAsia="ru-RU"/>
    </w:rPr>
  </w:style>
  <w:style w:type="paragraph" w:customStyle="1" w:styleId="xl447">
    <w:name w:val="xl447"/>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8">
    <w:name w:val="xl448"/>
    <w:basedOn w:val="a"/>
    <w:rsid w:val="00FF0A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49">
    <w:name w:val="xl449"/>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0">
    <w:name w:val="xl450"/>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b/>
      <w:bCs/>
      <w:sz w:val="20"/>
      <w:szCs w:val="20"/>
      <w:lang w:eastAsia="ru-RU"/>
    </w:rPr>
  </w:style>
  <w:style w:type="paragraph" w:customStyle="1" w:styleId="xl451">
    <w:name w:val="xl451"/>
    <w:basedOn w:val="a"/>
    <w:rsid w:val="00FF0A6E"/>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CYR" w:eastAsia="Times New Roman" w:hAnsi="Arial CYR"/>
      <w:sz w:val="20"/>
      <w:szCs w:val="20"/>
      <w:lang w:eastAsia="ru-RU"/>
    </w:rPr>
  </w:style>
  <w:style w:type="paragraph" w:customStyle="1" w:styleId="xl452">
    <w:name w:val="xl452"/>
    <w:basedOn w:val="a"/>
    <w:rsid w:val="00FF0A6E"/>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53">
    <w:name w:val="xl453"/>
    <w:basedOn w:val="a"/>
    <w:rsid w:val="00FF0A6E"/>
    <w:pPr>
      <w:shd w:val="clear" w:color="000000" w:fill="00B050"/>
      <w:spacing w:before="100" w:beforeAutospacing="1" w:after="100" w:afterAutospacing="1" w:line="240" w:lineRule="auto"/>
    </w:pPr>
    <w:rPr>
      <w:rFonts w:ascii="Tahoma" w:eastAsia="Times New Roman" w:hAnsi="Tahoma" w:cs="Tahoma"/>
      <w:sz w:val="24"/>
      <w:szCs w:val="24"/>
      <w:lang w:eastAsia="ru-RU"/>
    </w:rPr>
  </w:style>
  <w:style w:type="paragraph" w:customStyle="1" w:styleId="xl454">
    <w:name w:val="xl45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5">
    <w:name w:val="xl45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6">
    <w:name w:val="xl45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457">
    <w:name w:val="xl45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8">
    <w:name w:val="xl458"/>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59">
    <w:name w:val="xl45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0">
    <w:name w:val="xl46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1">
    <w:name w:val="xl46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2">
    <w:name w:val="xl46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63">
    <w:name w:val="xl463"/>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4">
    <w:name w:val="xl46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5">
    <w:name w:val="xl46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6">
    <w:name w:val="xl46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7">
    <w:name w:val="xl467"/>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8">
    <w:name w:val="xl468"/>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69">
    <w:name w:val="xl46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0">
    <w:name w:val="xl470"/>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1">
    <w:name w:val="xl47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2">
    <w:name w:val="xl47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3">
    <w:name w:val="xl47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4">
    <w:name w:val="xl474"/>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5">
    <w:name w:val="xl47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76">
    <w:name w:val="xl47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7">
    <w:name w:val="xl477"/>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8">
    <w:name w:val="xl478"/>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79">
    <w:name w:val="xl479"/>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0">
    <w:name w:val="xl48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1">
    <w:name w:val="xl481"/>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2">
    <w:name w:val="xl482"/>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3">
    <w:name w:val="xl483"/>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484">
    <w:name w:val="xl484"/>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5">
    <w:name w:val="xl485"/>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86">
    <w:name w:val="xl486"/>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87">
    <w:name w:val="xl48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8">
    <w:name w:val="xl48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89">
    <w:name w:val="xl48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0">
    <w:name w:val="xl490"/>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1">
    <w:name w:val="xl49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2">
    <w:name w:val="xl492"/>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3">
    <w:name w:val="xl49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4">
    <w:name w:val="xl494"/>
    <w:basedOn w:val="a"/>
    <w:rsid w:val="00FF0A6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5">
    <w:name w:val="xl495"/>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496">
    <w:name w:val="xl496"/>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497">
    <w:name w:val="xl497"/>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8">
    <w:name w:val="xl498"/>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499">
    <w:name w:val="xl499"/>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0"/>
      <w:szCs w:val="20"/>
      <w:lang w:eastAsia="ru-RU"/>
    </w:rPr>
  </w:style>
  <w:style w:type="paragraph" w:customStyle="1" w:styleId="xl500">
    <w:name w:val="xl500"/>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01">
    <w:name w:val="xl501"/>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2">
    <w:name w:val="xl502"/>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03">
    <w:name w:val="xl503"/>
    <w:basedOn w:val="a"/>
    <w:rsid w:val="00FF0A6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4">
    <w:name w:val="xl504"/>
    <w:basedOn w:val="a"/>
    <w:rsid w:val="00FF0A6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5">
    <w:name w:val="xl505"/>
    <w:basedOn w:val="a"/>
    <w:rsid w:val="00FF0A6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6">
    <w:name w:val="xl506"/>
    <w:basedOn w:val="a"/>
    <w:rsid w:val="00FF0A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507">
    <w:name w:val="xl507"/>
    <w:basedOn w:val="a"/>
    <w:rsid w:val="00FF0A6E"/>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8">
    <w:name w:val="xl508"/>
    <w:basedOn w:val="a"/>
    <w:rsid w:val="00FF0A6E"/>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ahoma" w:eastAsia="Times New Roman" w:hAnsi="Tahoma" w:cs="Tahoma"/>
      <w:sz w:val="20"/>
      <w:szCs w:val="20"/>
      <w:lang w:eastAsia="ru-RU"/>
    </w:rPr>
  </w:style>
  <w:style w:type="paragraph" w:customStyle="1" w:styleId="xl509">
    <w:name w:val="xl509"/>
    <w:basedOn w:val="a"/>
    <w:rsid w:val="00FF0A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color w:val="000000"/>
      <w:sz w:val="20"/>
      <w:szCs w:val="20"/>
      <w:lang w:eastAsia="ru-RU"/>
    </w:rPr>
  </w:style>
  <w:style w:type="paragraph" w:customStyle="1" w:styleId="xl510">
    <w:name w:val="xl510"/>
    <w:basedOn w:val="a"/>
    <w:rsid w:val="00FF0A6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20"/>
      <w:szCs w:val="20"/>
      <w:lang w:eastAsia="ru-RU"/>
    </w:rPr>
  </w:style>
  <w:style w:type="paragraph" w:customStyle="1" w:styleId="xl511">
    <w:name w:val="xl511"/>
    <w:basedOn w:val="a"/>
    <w:rsid w:val="00FF0A6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2">
    <w:name w:val="xl512"/>
    <w:basedOn w:val="a"/>
    <w:rsid w:val="00FF0A6E"/>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xl513">
    <w:name w:val="xl513"/>
    <w:basedOn w:val="a"/>
    <w:rsid w:val="00FF0A6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b/>
      <w:bCs/>
      <w:sz w:val="24"/>
      <w:szCs w:val="24"/>
      <w:lang w:eastAsia="ru-RU"/>
    </w:rPr>
  </w:style>
  <w:style w:type="paragraph" w:customStyle="1" w:styleId="AAA">
    <w:name w:val="! AAA !"/>
    <w:link w:val="AAA0"/>
    <w:rsid w:val="00FF0A6E"/>
    <w:pPr>
      <w:spacing w:after="120"/>
      <w:jc w:val="both"/>
    </w:pPr>
    <w:rPr>
      <w:rFonts w:ascii="Times New Roman" w:eastAsia="Times New Roman" w:hAnsi="Times New Roman"/>
      <w:sz w:val="22"/>
      <w:szCs w:val="22"/>
    </w:rPr>
  </w:style>
  <w:style w:type="character" w:customStyle="1" w:styleId="AAA0">
    <w:name w:val="! AAA ! Знак"/>
    <w:link w:val="AAA"/>
    <w:locked/>
    <w:rsid w:val="00FF0A6E"/>
    <w:rPr>
      <w:rFonts w:ascii="Times New Roman" w:eastAsia="Times New Roman" w:hAnsi="Times New Roman"/>
      <w:sz w:val="22"/>
      <w:szCs w:val="22"/>
    </w:rPr>
  </w:style>
  <w:style w:type="paragraph" w:customStyle="1" w:styleId="1f">
    <w:name w:val="Абзац списка1"/>
    <w:basedOn w:val="a"/>
    <w:link w:val="ListParagraphChar"/>
    <w:rsid w:val="00FF0A6E"/>
    <w:pPr>
      <w:spacing w:after="200" w:line="276" w:lineRule="auto"/>
      <w:ind w:left="720"/>
      <w:contextualSpacing/>
    </w:pPr>
    <w:rPr>
      <w:rFonts w:eastAsia="Times New Roman"/>
      <w:lang w:eastAsia="ru-RU"/>
    </w:rPr>
  </w:style>
  <w:style w:type="character" w:customStyle="1" w:styleId="ListParagraphChar">
    <w:name w:val="List Paragraph Char"/>
    <w:link w:val="1f"/>
    <w:locked/>
    <w:rsid w:val="00FF0A6E"/>
    <w:rPr>
      <w:rFonts w:eastAsia="Times New Roman"/>
      <w:sz w:val="22"/>
      <w:szCs w:val="22"/>
    </w:rPr>
  </w:style>
  <w:style w:type="paragraph" w:customStyle="1" w:styleId="E">
    <w:name w:val="E_Обычный"/>
    <w:basedOn w:val="a"/>
    <w:link w:val="E0"/>
    <w:qFormat/>
    <w:rsid w:val="00FF0A6E"/>
    <w:pPr>
      <w:spacing w:after="200" w:line="240" w:lineRule="auto"/>
      <w:ind w:firstLine="567"/>
      <w:contextualSpacing/>
      <w:jc w:val="both"/>
    </w:pPr>
    <w:rPr>
      <w:rFonts w:ascii="Times New Roman" w:hAnsi="Times New Roman"/>
      <w:sz w:val="24"/>
      <w:lang w:val="x-none"/>
    </w:rPr>
  </w:style>
  <w:style w:type="character" w:customStyle="1" w:styleId="E0">
    <w:name w:val="E_Обычный Знак"/>
    <w:link w:val="E"/>
    <w:rsid w:val="00FF0A6E"/>
    <w:rPr>
      <w:rFonts w:ascii="Times New Roman" w:hAnsi="Times New Roman"/>
      <w:sz w:val="24"/>
      <w:szCs w:val="22"/>
      <w:lang w:val="x-none" w:eastAsia="en-US"/>
    </w:rPr>
  </w:style>
  <w:style w:type="paragraph" w:styleId="44">
    <w:name w:val="toc 4"/>
    <w:basedOn w:val="a"/>
    <w:next w:val="a"/>
    <w:autoRedefine/>
    <w:uiPriority w:val="39"/>
    <w:unhideWhenUsed/>
    <w:locked/>
    <w:rsid w:val="00FF0A6E"/>
    <w:pPr>
      <w:spacing w:after="100"/>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locked/>
    <w:rsid w:val="00FF0A6E"/>
    <w:pPr>
      <w:spacing w:after="100"/>
      <w:ind w:left="880"/>
    </w:pPr>
    <w:rPr>
      <w:rFonts w:asciiTheme="minorHAnsi" w:eastAsiaTheme="minorEastAsia" w:hAnsiTheme="minorHAnsi" w:cstheme="minorBidi"/>
      <w:lang w:eastAsia="ru-RU"/>
    </w:rPr>
  </w:style>
  <w:style w:type="paragraph" w:styleId="6">
    <w:name w:val="toc 6"/>
    <w:basedOn w:val="a"/>
    <w:next w:val="a"/>
    <w:autoRedefine/>
    <w:uiPriority w:val="39"/>
    <w:unhideWhenUsed/>
    <w:locked/>
    <w:rsid w:val="00FF0A6E"/>
    <w:pPr>
      <w:spacing w:after="100"/>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locked/>
    <w:rsid w:val="00FF0A6E"/>
    <w:pPr>
      <w:spacing w:after="100"/>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locked/>
    <w:rsid w:val="00FF0A6E"/>
    <w:pPr>
      <w:spacing w:after="100"/>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locked/>
    <w:rsid w:val="00FF0A6E"/>
    <w:pPr>
      <w:spacing w:after="100"/>
      <w:ind w:left="1760"/>
    </w:pPr>
    <w:rPr>
      <w:rFonts w:asciiTheme="minorHAnsi" w:eastAsiaTheme="minorEastAsia" w:hAnsiTheme="minorHAnsi" w:cstheme="minorBidi"/>
      <w:lang w:eastAsia="ru-RU"/>
    </w:rPr>
  </w:style>
  <w:style w:type="paragraph" w:customStyle="1" w:styleId="ConsPlusNormal">
    <w:name w:val="ConsPlusNormal"/>
    <w:rsid w:val="006500FF"/>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76783">
      <w:bodyDiv w:val="1"/>
      <w:marLeft w:val="0"/>
      <w:marRight w:val="0"/>
      <w:marTop w:val="0"/>
      <w:marBottom w:val="0"/>
      <w:divBdr>
        <w:top w:val="none" w:sz="0" w:space="0" w:color="auto"/>
        <w:left w:val="none" w:sz="0" w:space="0" w:color="auto"/>
        <w:bottom w:val="none" w:sz="0" w:space="0" w:color="auto"/>
        <w:right w:val="none" w:sz="0" w:space="0" w:color="auto"/>
      </w:divBdr>
    </w:div>
    <w:div w:id="2091348290">
      <w:marLeft w:val="0"/>
      <w:marRight w:val="0"/>
      <w:marTop w:val="0"/>
      <w:marBottom w:val="0"/>
      <w:divBdr>
        <w:top w:val="none" w:sz="0" w:space="0" w:color="auto"/>
        <w:left w:val="none" w:sz="0" w:space="0" w:color="auto"/>
        <w:bottom w:val="none" w:sz="0" w:space="0" w:color="auto"/>
        <w:right w:val="none" w:sz="0" w:space="0" w:color="auto"/>
      </w:divBdr>
    </w:div>
    <w:div w:id="2091348291">
      <w:marLeft w:val="0"/>
      <w:marRight w:val="0"/>
      <w:marTop w:val="0"/>
      <w:marBottom w:val="0"/>
      <w:divBdr>
        <w:top w:val="none" w:sz="0" w:space="0" w:color="auto"/>
        <w:left w:val="none" w:sz="0" w:space="0" w:color="auto"/>
        <w:bottom w:val="none" w:sz="0" w:space="0" w:color="auto"/>
        <w:right w:val="none" w:sz="0" w:space="0" w:color="auto"/>
      </w:divBdr>
    </w:div>
    <w:div w:id="20913482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nvod-vodokanal.ru/Zakon/SanPin.doc"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dsznko.ru/"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minvod-vodokanal.ru/Document/Vodopotreblenie_projiv.pdf"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51709</Words>
  <Characters>294742</Characters>
  <Application>Microsoft Office Word</Application>
  <DocSecurity>0</DocSecurity>
  <Lines>2456</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Наташа А, Acer-1</cp:lastModifiedBy>
  <cp:revision>6</cp:revision>
  <cp:lastPrinted>2020-08-31T12:12:00Z</cp:lastPrinted>
  <dcterms:created xsi:type="dcterms:W3CDTF">2020-08-03T10:40:00Z</dcterms:created>
  <dcterms:modified xsi:type="dcterms:W3CDTF">2020-08-31T12:13:00Z</dcterms:modified>
</cp:coreProperties>
</file>